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xml" ContentType="application/vnd.openxmlformats-officedocument.wordprocessingml.header+xml"/>
  <Override PartName="/word/footer13.xml" ContentType="application/vnd.openxmlformats-officedocument.wordprocessingml.footer+xml"/>
  <Override PartName="/word/header2.xml" ContentType="application/vnd.openxmlformats-officedocument.wordprocessingml.header+xml"/>
  <Override PartName="/word/footer14.xml" ContentType="application/vnd.openxmlformats-officedocument.wordprocessingml.footer+xml"/>
  <Default Extension="png" ContentType="image/png"/>
  <Override PartName="/word/header3.xml" ContentType="application/vnd.openxmlformats-officedocument.wordprocessingml.header+xml"/>
  <Override PartName="/word/footer15.xml" ContentType="application/vnd.openxmlformats-officedocument.wordprocessingml.footer+xml"/>
  <Override PartName="/word/header4.xml" ContentType="application/vnd.openxmlformats-officedocument.wordprocessingml.header+xml"/>
  <Override PartName="/word/footer16.xml" ContentType="application/vnd.openxmlformats-officedocument.wordprocessingml.footer+xml"/>
  <Override PartName="/word/header5.xml" ContentType="application/vnd.openxmlformats-officedocument.wordprocessingml.header+xml"/>
  <Override PartName="/word/footer17.xml" ContentType="application/vnd.openxmlformats-officedocument.wordprocessingml.footer+xml"/>
  <Override PartName="/word/header6.xml" ContentType="application/vnd.openxmlformats-officedocument.wordprocessingml.head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header8.xml" ContentType="application/vnd.openxmlformats-officedocument.wordprocessingml.header+xml"/>
  <Override PartName="/word/footer20.xml" ContentType="application/vnd.openxmlformats-officedocument.wordprocessingml.footer+xml"/>
  <Override PartName="/word/header9.xml" ContentType="application/vnd.openxmlformats-officedocument.wordprocessingml.header+xml"/>
  <Override PartName="/word/footer21.xml" ContentType="application/vnd.openxmlformats-officedocument.wordprocessingml.footer+xml"/>
  <Override PartName="/word/header10.xml" ContentType="application/vnd.openxmlformats-officedocument.wordprocessingml.header+xml"/>
  <Override PartName="/word/footer22.xml" ContentType="application/vnd.openxmlformats-officedocument.wordprocessingml.footer+xml"/>
  <Override PartName="/word/header11.xml" ContentType="application/vnd.openxmlformats-officedocument.wordprocessingml.header+xml"/>
  <Override PartName="/word/footer23.xml" ContentType="application/vnd.openxmlformats-officedocument.wordprocessingml.footer+xml"/>
  <Override PartName="/word/header12.xml" ContentType="application/vnd.openxmlformats-officedocument.wordprocessingml.header+xml"/>
  <Override PartName="/word/footer24.xml" ContentType="application/vnd.openxmlformats-officedocument.wordprocessingml.footer+xml"/>
  <Override PartName="/word/header13.xml" ContentType="application/vnd.openxmlformats-officedocument.wordprocessingml.header+xml"/>
  <Override PartName="/word/footer25.xml" ContentType="application/vnd.openxmlformats-officedocument.wordprocessingml.footer+xml"/>
  <Override PartName="/word/header14.xml" ContentType="application/vnd.openxmlformats-officedocument.wordprocessingml.header+xml"/>
  <Override PartName="/word/footer26.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header16.xml" ContentType="application/vnd.openxmlformats-officedocument.wordprocessingml.header+xml"/>
  <Override PartName="/word/footer28.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18.xml" ContentType="application/vnd.openxmlformats-officedocument.wordprocessingml.header+xml"/>
  <Override PartName="/word/footer30.xml" ContentType="application/vnd.openxmlformats-officedocument.wordprocessingml.footer+xml"/>
  <Override PartName="/word/header19.xml" ContentType="application/vnd.openxmlformats-officedocument.wordprocessingml.header+xml"/>
  <Override PartName="/word/footer31.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header21.xml" ContentType="application/vnd.openxmlformats-officedocument.wordprocessingml.header+xml"/>
  <Override PartName="/word/footer33.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26.xml" ContentType="application/vnd.openxmlformats-officedocument.wordprocessingml.header+xml"/>
  <Override PartName="/word/footer38.xml" ContentType="application/vnd.openxmlformats-officedocument.wordprocessingml.footer+xml"/>
  <Override PartName="/word/header27.xml" ContentType="application/vnd.openxmlformats-officedocument.wordprocessingml.header+xml"/>
  <Override PartName="/word/footer39.xml" ContentType="application/vnd.openxmlformats-officedocument.wordprocessingml.footer+xml"/>
  <Override PartName="/word/header28.xml" ContentType="application/vnd.openxmlformats-officedocument.wordprocessingml.header+xml"/>
  <Override PartName="/word/footer40.xml" ContentType="application/vnd.openxmlformats-officedocument.wordprocessingml.footer+xml"/>
  <Override PartName="/word/header29.xml" ContentType="application/vnd.openxmlformats-officedocument.wordprocessingml.header+xml"/>
  <Override PartName="/word/footer41.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header31.xml" ContentType="application/vnd.openxmlformats-officedocument.wordprocessingml.header+xml"/>
  <Override PartName="/word/footer43.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33.xml" ContentType="application/vnd.openxmlformats-officedocument.wordprocessingml.header+xml"/>
  <Override PartName="/word/footer45.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35.xml" ContentType="application/vnd.openxmlformats-officedocument.wordprocessingml.header+xml"/>
  <Override PartName="/word/footer47.xml" ContentType="application/vnd.openxmlformats-officedocument.wordprocessingml.footer+xml"/>
  <Override PartName="/word/header36.xml" ContentType="application/vnd.openxmlformats-officedocument.wordprocessingml.header+xml"/>
  <Override PartName="/word/footer48.xml" ContentType="application/vnd.openxmlformats-officedocument.wordprocessingml.footer+xml"/>
  <Override PartName="/word/header37.xml" ContentType="application/vnd.openxmlformats-officedocument.wordprocessingml.header+xml"/>
  <Override PartName="/word/footer49.xml" ContentType="application/vnd.openxmlformats-officedocument.wordprocessingml.footer+xml"/>
  <Override PartName="/word/header38.xml" ContentType="application/vnd.openxmlformats-officedocument.wordprocessingml.header+xml"/>
  <Override PartName="/word/footer50.xml" ContentType="application/vnd.openxmlformats-officedocument.wordprocessingml.footer+xml"/>
  <Override PartName="/word/header39.xml" ContentType="application/vnd.openxmlformats-officedocument.wordprocessingml.header+xml"/>
  <Override PartName="/word/footer51.xml" ContentType="application/vnd.openxmlformats-officedocument.wordprocessingml.footer+xml"/>
  <Override PartName="/word/header40.xml" ContentType="application/vnd.openxmlformats-officedocument.wordprocessingml.header+xml"/>
  <Override PartName="/word/footer52.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header42.xml" ContentType="application/vnd.openxmlformats-officedocument.wordprocessingml.header+xml"/>
  <Override PartName="/word/footer5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5"/>
        <w:rPr>
          <w:rFonts w:ascii="Times New Roman"/>
          <w:sz w:val="20"/>
        </w:rPr>
      </w:pPr>
      <w:r>
        <w:rPr>
          <w:rFonts w:ascii="Times New Roman"/>
          <w:sz w:val="20"/>
        </w:rPr>
        <w:drawing>
          <wp:inline distT="0" distB="0" distL="0" distR="0">
            <wp:extent cx="2582767" cy="658368"/>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582767" cy="658368"/>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spacing w:line="216" w:lineRule="auto" w:before="140"/>
      </w:pPr>
      <w:bookmarkStart w:name="OFD LCME FINAL Sanja response" w:id="1"/>
      <w:bookmarkEnd w:id="1"/>
      <w:r>
        <w:rPr>
          <w:b w:val="0"/>
        </w:rPr>
      </w:r>
      <w:r>
        <w:rPr>
          <w:color w:val="1F4D79"/>
        </w:rPr>
        <w:t>OFFICE OF FACULTY DEVELOPMENT</w:t>
      </w:r>
    </w:p>
    <w:p>
      <w:pPr>
        <w:pStyle w:val="Heading2"/>
        <w:spacing w:before="560"/>
        <w:ind w:left="1227" w:right="1445"/>
      </w:pPr>
      <w:r>
        <w:rPr>
          <w:color w:val="1F3864"/>
        </w:rPr>
        <w:t>METRICS FOR THE 2017-2021 PLFSOM STRATEGIC PLAN</w:t>
      </w:r>
    </w:p>
    <w:p>
      <w:pPr>
        <w:spacing w:after="0"/>
        <w:sectPr>
          <w:type w:val="continuous"/>
          <w:pgSz w:w="12240" w:h="15840"/>
          <w:pgMar w:top="980" w:bottom="280" w:left="940" w:right="600"/>
        </w:sectPr>
      </w:pPr>
    </w:p>
    <w:p>
      <w:pPr>
        <w:pStyle w:val="Heading8"/>
        <w:spacing w:before="39"/>
        <w:ind w:left="500" w:right="725"/>
      </w:pPr>
      <w:r>
        <w:rPr/>
        <w:t>Goal 6. To foster a diverse community of outstanding faculty who enhance the reputation of the school and quality of services to the local community and region</w:t>
      </w:r>
    </w:p>
    <w:p>
      <w:pPr>
        <w:pStyle w:val="ListParagraph"/>
        <w:numPr>
          <w:ilvl w:val="1"/>
          <w:numId w:val="1"/>
        </w:numPr>
        <w:tabs>
          <w:tab w:pos="928" w:val="left" w:leader="none"/>
        </w:tabs>
        <w:spacing w:line="291" w:lineRule="exact" w:before="0" w:after="0"/>
        <w:ind w:left="927" w:right="0" w:hanging="428"/>
        <w:jc w:val="left"/>
        <w:rPr>
          <w:b/>
          <w:sz w:val="24"/>
        </w:rPr>
      </w:pPr>
      <w:r>
        <w:rPr>
          <w:b/>
          <w:sz w:val="24"/>
        </w:rPr>
        <w:t>Provide development opportunities that align with individual faculty career</w:t>
      </w:r>
      <w:r>
        <w:rPr>
          <w:b/>
          <w:spacing w:val="-12"/>
          <w:sz w:val="24"/>
        </w:rPr>
        <w:t> </w:t>
      </w:r>
      <w:r>
        <w:rPr>
          <w:b/>
          <w:sz w:val="24"/>
        </w:rPr>
        <w:t>goals.</w:t>
      </w:r>
    </w:p>
    <w:p>
      <w:pPr>
        <w:numPr>
          <w:ilvl w:val="2"/>
          <w:numId w:val="1"/>
        </w:numPr>
        <w:tabs>
          <w:tab w:pos="1003" w:val="left" w:leader="none"/>
        </w:tabs>
        <w:spacing w:line="267" w:lineRule="exact" w:before="0"/>
        <w:ind w:left="1002" w:right="0" w:hanging="503"/>
        <w:jc w:val="left"/>
        <w:rPr>
          <w:b/>
          <w:sz w:val="22"/>
        </w:rPr>
      </w:pPr>
      <w:r>
        <w:rPr>
          <w:b/>
          <w:color w:val="BF0000"/>
          <w:sz w:val="22"/>
        </w:rPr>
        <w:t>Create a positive work environment by investing in professional</w:t>
      </w:r>
      <w:r>
        <w:rPr>
          <w:b/>
          <w:color w:val="BF0000"/>
          <w:spacing w:val="-12"/>
          <w:sz w:val="22"/>
        </w:rPr>
        <w:t> </w:t>
      </w:r>
      <w:r>
        <w:rPr>
          <w:b/>
          <w:color w:val="BF0000"/>
          <w:sz w:val="22"/>
        </w:rPr>
        <w:t>development.</w:t>
      </w:r>
    </w:p>
    <w:p>
      <w:pPr>
        <w:pStyle w:val="ListParagraph"/>
        <w:numPr>
          <w:ilvl w:val="3"/>
          <w:numId w:val="1"/>
        </w:numPr>
        <w:tabs>
          <w:tab w:pos="1219" w:val="left" w:leader="none"/>
          <w:tab w:pos="1220" w:val="left" w:leader="none"/>
        </w:tabs>
        <w:spacing w:line="240" w:lineRule="auto" w:before="1" w:after="0"/>
        <w:ind w:left="1220" w:right="0" w:hanging="360"/>
        <w:jc w:val="left"/>
        <w:rPr>
          <w:sz w:val="22"/>
        </w:rPr>
      </w:pPr>
      <w:r>
        <w:rPr>
          <w:rFonts w:ascii="Times New Roman" w:hAnsi="Times New Roman"/>
          <w:spacing w:val="-56"/>
          <w:w w:val="100"/>
          <w:sz w:val="22"/>
          <w:u w:val="single"/>
        </w:rPr>
        <w:t> </w:t>
      </w:r>
      <w:r>
        <w:rPr>
          <w:sz w:val="22"/>
          <w:u w:val="single"/>
        </w:rPr>
        <w:t>4.5 Faculty Professional</w:t>
      </w:r>
      <w:r>
        <w:rPr>
          <w:spacing w:val="-5"/>
          <w:sz w:val="22"/>
          <w:u w:val="single"/>
        </w:rPr>
        <w:t> </w:t>
      </w:r>
      <w:r>
        <w:rPr>
          <w:sz w:val="22"/>
          <w:u w:val="single"/>
        </w:rPr>
        <w:t>Development</w:t>
      </w:r>
    </w:p>
    <w:p>
      <w:pPr>
        <w:pStyle w:val="BodyText"/>
        <w:spacing w:before="5"/>
        <w:rPr>
          <w:sz w:val="17"/>
        </w:rPr>
      </w:pPr>
    </w:p>
    <w:p>
      <w:pPr>
        <w:pStyle w:val="BodyText"/>
        <w:spacing w:before="56"/>
        <w:ind w:left="500" w:right="843"/>
        <w:jc w:val="both"/>
      </w:pPr>
      <w:r>
        <w:rPr/>
        <w:t>In 2003 Paul L. Foster SOM established a comprehensive faculty development program and successfully sustained it for the last 18 years. Institutional Faculty Development Course (IFDC) competency-oriented curriculum</w:t>
      </w:r>
      <w:r>
        <w:rPr>
          <w:spacing w:val="-11"/>
        </w:rPr>
        <w:t> </w:t>
      </w:r>
      <w:r>
        <w:rPr/>
        <w:t>consists</w:t>
      </w:r>
      <w:r>
        <w:rPr>
          <w:spacing w:val="-14"/>
        </w:rPr>
        <w:t> </w:t>
      </w:r>
      <w:r>
        <w:rPr/>
        <w:t>of</w:t>
      </w:r>
      <w:r>
        <w:rPr>
          <w:spacing w:val="-13"/>
        </w:rPr>
        <w:t> </w:t>
      </w:r>
      <w:r>
        <w:rPr/>
        <w:t>four</w:t>
      </w:r>
      <w:r>
        <w:rPr>
          <w:spacing w:val="-15"/>
        </w:rPr>
        <w:t> </w:t>
      </w:r>
      <w:r>
        <w:rPr/>
        <w:t>domains:</w:t>
      </w:r>
      <w:r>
        <w:rPr>
          <w:spacing w:val="-14"/>
        </w:rPr>
        <w:t> </w:t>
      </w:r>
      <w:r>
        <w:rPr/>
        <w:t>teaching,</w:t>
      </w:r>
      <w:r>
        <w:rPr>
          <w:spacing w:val="-13"/>
        </w:rPr>
        <w:t> </w:t>
      </w:r>
      <w:r>
        <w:rPr/>
        <w:t>scholarship,</w:t>
      </w:r>
      <w:r>
        <w:rPr>
          <w:spacing w:val="-11"/>
        </w:rPr>
        <w:t> </w:t>
      </w:r>
      <w:r>
        <w:rPr/>
        <w:t>clinical</w:t>
      </w:r>
      <w:r>
        <w:rPr>
          <w:spacing w:val="-13"/>
        </w:rPr>
        <w:t> </w:t>
      </w:r>
      <w:r>
        <w:rPr/>
        <w:t>skills,</w:t>
      </w:r>
      <w:r>
        <w:rPr>
          <w:spacing w:val="-11"/>
        </w:rPr>
        <w:t> </w:t>
      </w:r>
      <w:r>
        <w:rPr/>
        <w:t>and</w:t>
      </w:r>
      <w:r>
        <w:rPr>
          <w:spacing w:val="-13"/>
        </w:rPr>
        <w:t> </w:t>
      </w:r>
      <w:r>
        <w:rPr/>
        <w:t>leadership</w:t>
      </w:r>
      <w:r>
        <w:rPr>
          <w:spacing w:val="-12"/>
        </w:rPr>
        <w:t> </w:t>
      </w:r>
      <w:r>
        <w:rPr/>
        <w:t>development.</w:t>
      </w:r>
      <w:r>
        <w:rPr>
          <w:spacing w:val="-12"/>
        </w:rPr>
        <w:t> </w:t>
      </w:r>
      <w:r>
        <w:rPr/>
        <w:t>The program is successfully conducted by the Associate and Assistant Deans for Faculty Development, Dr. Sanja Kupesic Plavsic and Dr. Zuber D. Mulla. Faculty development is the primary responsibility of these individuals, and they have sufficient time for this responsibility (80% vs. 70% of their time). Refer to the organizational</w:t>
      </w:r>
      <w:r>
        <w:rPr>
          <w:spacing w:val="-15"/>
        </w:rPr>
        <w:t> </w:t>
      </w:r>
      <w:r>
        <w:rPr/>
        <w:t>chart</w:t>
      </w:r>
      <w:r>
        <w:rPr>
          <w:spacing w:val="-15"/>
        </w:rPr>
        <w:t> </w:t>
      </w:r>
      <w:r>
        <w:rPr/>
        <w:t>of</w:t>
      </w:r>
      <w:r>
        <w:rPr>
          <w:spacing w:val="-13"/>
        </w:rPr>
        <w:t> </w:t>
      </w:r>
      <w:r>
        <w:rPr/>
        <w:t>the</w:t>
      </w:r>
      <w:r>
        <w:rPr>
          <w:spacing w:val="-13"/>
        </w:rPr>
        <w:t> </w:t>
      </w:r>
      <w:r>
        <w:rPr/>
        <w:t>Office</w:t>
      </w:r>
      <w:r>
        <w:rPr>
          <w:spacing w:val="-15"/>
        </w:rPr>
        <w:t> </w:t>
      </w:r>
      <w:r>
        <w:rPr/>
        <w:t>of</w:t>
      </w:r>
      <w:r>
        <w:rPr>
          <w:spacing w:val="-11"/>
        </w:rPr>
        <w:t> </w:t>
      </w:r>
      <w:r>
        <w:rPr/>
        <w:t>Faculty</w:t>
      </w:r>
      <w:r>
        <w:rPr>
          <w:spacing w:val="-12"/>
        </w:rPr>
        <w:t> </w:t>
      </w:r>
      <w:r>
        <w:rPr/>
        <w:t>Development</w:t>
      </w:r>
      <w:r>
        <w:rPr>
          <w:spacing w:val="-10"/>
        </w:rPr>
        <w:t> </w:t>
      </w:r>
      <w:r>
        <w:rPr/>
        <w:t>(OFD)</w:t>
      </w:r>
      <w:r>
        <w:rPr>
          <w:spacing w:val="-9"/>
        </w:rPr>
        <w:t> </w:t>
      </w:r>
      <w:r>
        <w:rPr/>
        <w:t>below.</w:t>
      </w:r>
      <w:r>
        <w:rPr>
          <w:spacing w:val="-11"/>
        </w:rPr>
        <w:t> </w:t>
      </w:r>
      <w:r>
        <w:rPr/>
        <w:t>The</w:t>
      </w:r>
      <w:r>
        <w:rPr>
          <w:spacing w:val="-13"/>
        </w:rPr>
        <w:t> </w:t>
      </w:r>
      <w:r>
        <w:rPr/>
        <w:t>Office</w:t>
      </w:r>
      <w:r>
        <w:rPr>
          <w:spacing w:val="-14"/>
        </w:rPr>
        <w:t> </w:t>
      </w:r>
      <w:r>
        <w:rPr/>
        <w:t>of</w:t>
      </w:r>
      <w:r>
        <w:rPr>
          <w:spacing w:val="-10"/>
        </w:rPr>
        <w:t> </w:t>
      </w:r>
      <w:r>
        <w:rPr/>
        <w:t>Faculty</w:t>
      </w:r>
      <w:r>
        <w:rPr>
          <w:spacing w:val="-13"/>
        </w:rPr>
        <w:t> </w:t>
      </w:r>
      <w:r>
        <w:rPr/>
        <w:t>Development also has four full-time staff members including two lead analysts who assist in executing the mission of the Office.</w:t>
      </w:r>
    </w:p>
    <w:p>
      <w:pPr>
        <w:pStyle w:val="BodyText"/>
        <w:spacing w:before="10"/>
        <w:rPr>
          <w:sz w:val="21"/>
        </w:rPr>
      </w:pPr>
      <w:r>
        <w:rPr/>
        <w:drawing>
          <wp:anchor distT="0" distB="0" distL="0" distR="0" allowOverlap="1" layoutInCell="1" locked="0" behindDoc="0" simplePos="0" relativeHeight="0">
            <wp:simplePos x="0" y="0"/>
            <wp:positionH relativeFrom="page">
              <wp:posOffset>1368551</wp:posOffset>
            </wp:positionH>
            <wp:positionV relativeFrom="paragraph">
              <wp:posOffset>194200</wp:posOffset>
            </wp:positionV>
            <wp:extent cx="5218175" cy="2901696"/>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218175" cy="2901696"/>
                    </a:xfrm>
                    <a:prstGeom prst="rect">
                      <a:avLst/>
                    </a:prstGeom>
                  </pic:spPr>
                </pic:pic>
              </a:graphicData>
            </a:graphic>
          </wp:anchor>
        </w:drawing>
      </w:r>
    </w:p>
    <w:p>
      <w:pPr>
        <w:pStyle w:val="BodyText"/>
        <w:spacing w:before="193"/>
        <w:ind w:left="500" w:right="843"/>
        <w:jc w:val="both"/>
      </w:pPr>
      <w:r>
        <w:rPr/>
        <w:t>The purpose of the institutional faculty development program is to foster the growth of our faculty to reach their maximum potential in aspects of teaching, scholarship and leadership, upon which each department or academic unit can build a discipline-specific program of faculty development (departmental faculty development program), according to their needs assessment. The institutional faculty development program has six elements:</w:t>
      </w:r>
    </w:p>
    <w:p>
      <w:pPr>
        <w:pStyle w:val="ListParagraph"/>
        <w:numPr>
          <w:ilvl w:val="0"/>
          <w:numId w:val="2"/>
        </w:numPr>
        <w:tabs>
          <w:tab w:pos="1220" w:val="left" w:leader="none"/>
        </w:tabs>
        <w:spacing w:line="240" w:lineRule="auto" w:before="1" w:after="0"/>
        <w:ind w:left="1220" w:right="0" w:hanging="360"/>
        <w:jc w:val="left"/>
        <w:rPr>
          <w:sz w:val="22"/>
        </w:rPr>
      </w:pPr>
      <w:r>
        <w:rPr>
          <w:sz w:val="22"/>
        </w:rPr>
        <w:t>Institutional Faculty Development Course</w:t>
      </w:r>
      <w:r>
        <w:rPr>
          <w:spacing w:val="-3"/>
          <w:sz w:val="22"/>
        </w:rPr>
        <w:t> </w:t>
      </w:r>
      <w:r>
        <w:rPr>
          <w:sz w:val="22"/>
        </w:rPr>
        <w:t>(IFDC),</w:t>
      </w:r>
    </w:p>
    <w:p>
      <w:pPr>
        <w:pStyle w:val="ListParagraph"/>
        <w:numPr>
          <w:ilvl w:val="0"/>
          <w:numId w:val="2"/>
        </w:numPr>
        <w:tabs>
          <w:tab w:pos="1220" w:val="left" w:leader="none"/>
        </w:tabs>
        <w:spacing w:line="240" w:lineRule="auto" w:before="1" w:after="0"/>
        <w:ind w:left="1220" w:right="0" w:hanging="360"/>
        <w:jc w:val="left"/>
        <w:rPr>
          <w:sz w:val="22"/>
        </w:rPr>
      </w:pPr>
      <w:r>
        <w:rPr>
          <w:sz w:val="22"/>
        </w:rPr>
        <w:t>Leadership Development Academy</w:t>
      </w:r>
      <w:r>
        <w:rPr>
          <w:spacing w:val="-4"/>
          <w:sz w:val="22"/>
        </w:rPr>
        <w:t> </w:t>
      </w:r>
      <w:r>
        <w:rPr>
          <w:sz w:val="22"/>
        </w:rPr>
        <w:t>(LDA),</w:t>
      </w:r>
    </w:p>
    <w:p>
      <w:pPr>
        <w:pStyle w:val="ListParagraph"/>
        <w:numPr>
          <w:ilvl w:val="0"/>
          <w:numId w:val="2"/>
        </w:numPr>
        <w:tabs>
          <w:tab w:pos="1220" w:val="left" w:leader="none"/>
        </w:tabs>
        <w:spacing w:line="267" w:lineRule="exact" w:before="0" w:after="0"/>
        <w:ind w:left="1220" w:right="0" w:hanging="360"/>
        <w:jc w:val="left"/>
        <w:rPr>
          <w:sz w:val="22"/>
        </w:rPr>
      </w:pPr>
      <w:r>
        <w:rPr>
          <w:sz w:val="22"/>
        </w:rPr>
        <w:t>Writing Interest Group</w:t>
      </w:r>
      <w:r>
        <w:rPr>
          <w:spacing w:val="-3"/>
          <w:sz w:val="22"/>
        </w:rPr>
        <w:t> </w:t>
      </w:r>
      <w:r>
        <w:rPr>
          <w:sz w:val="22"/>
        </w:rPr>
        <w:t>(WIG),</w:t>
      </w:r>
    </w:p>
    <w:p>
      <w:pPr>
        <w:pStyle w:val="ListParagraph"/>
        <w:numPr>
          <w:ilvl w:val="0"/>
          <w:numId w:val="2"/>
        </w:numPr>
        <w:tabs>
          <w:tab w:pos="1220" w:val="left" w:leader="none"/>
        </w:tabs>
        <w:spacing w:line="267" w:lineRule="exact" w:before="0" w:after="0"/>
        <w:ind w:left="1220" w:right="0" w:hanging="360"/>
        <w:jc w:val="left"/>
        <w:rPr>
          <w:sz w:val="22"/>
        </w:rPr>
      </w:pPr>
      <w:r>
        <w:rPr>
          <w:sz w:val="22"/>
        </w:rPr>
        <w:t>“Need to Know” (NTK) grand rounds series for continuous faculty development;</w:t>
      </w:r>
      <w:r>
        <w:rPr>
          <w:spacing w:val="-10"/>
          <w:sz w:val="22"/>
        </w:rPr>
        <w:t> </w:t>
      </w:r>
      <w:r>
        <w:rPr>
          <w:sz w:val="22"/>
        </w:rPr>
        <w:t>(</w:t>
      </w:r>
    </w:p>
    <w:p>
      <w:pPr>
        <w:pStyle w:val="ListParagraph"/>
        <w:numPr>
          <w:ilvl w:val="0"/>
          <w:numId w:val="2"/>
        </w:numPr>
        <w:tabs>
          <w:tab w:pos="1220" w:val="left" w:leader="none"/>
        </w:tabs>
        <w:spacing w:line="240" w:lineRule="auto" w:before="0" w:after="0"/>
        <w:ind w:left="1220" w:right="0" w:hanging="360"/>
        <w:jc w:val="left"/>
        <w:rPr>
          <w:sz w:val="22"/>
        </w:rPr>
      </w:pPr>
      <w:r>
        <w:rPr>
          <w:sz w:val="22"/>
        </w:rPr>
        <w:t>Institutional Faculty Mentoring Program (IFMP),</w:t>
      </w:r>
      <w:r>
        <w:rPr>
          <w:spacing w:val="-5"/>
          <w:sz w:val="22"/>
        </w:rPr>
        <w:t> </w:t>
      </w:r>
      <w:r>
        <w:rPr>
          <w:sz w:val="22"/>
        </w:rPr>
        <w:t>and</w:t>
      </w:r>
    </w:p>
    <w:p>
      <w:pPr>
        <w:pStyle w:val="ListParagraph"/>
        <w:numPr>
          <w:ilvl w:val="0"/>
          <w:numId w:val="2"/>
        </w:numPr>
        <w:tabs>
          <w:tab w:pos="1220" w:val="left" w:leader="none"/>
        </w:tabs>
        <w:spacing w:line="240" w:lineRule="auto" w:before="0" w:after="0"/>
        <w:ind w:left="1220" w:right="0" w:hanging="360"/>
        <w:jc w:val="left"/>
        <w:rPr>
          <w:sz w:val="22"/>
        </w:rPr>
      </w:pPr>
      <w:r>
        <w:rPr>
          <w:sz w:val="22"/>
        </w:rPr>
        <w:t>Community Faculty and Preceptors’ Development</w:t>
      </w:r>
      <w:r>
        <w:rPr>
          <w:spacing w:val="-6"/>
          <w:sz w:val="22"/>
        </w:rPr>
        <w:t> </w:t>
      </w:r>
      <w:r>
        <w:rPr>
          <w:sz w:val="22"/>
        </w:rPr>
        <w:t>Program.</w:t>
      </w:r>
    </w:p>
    <w:p>
      <w:pPr>
        <w:pStyle w:val="BodyText"/>
        <w:spacing w:before="1"/>
      </w:pPr>
    </w:p>
    <w:p>
      <w:pPr>
        <w:pStyle w:val="BodyText"/>
        <w:ind w:left="500"/>
        <w:jc w:val="both"/>
      </w:pPr>
      <w:r>
        <w:rPr/>
        <w:t>Report of faculty development activities by department is presented on pages 2 – 5.</w:t>
      </w:r>
    </w:p>
    <w:p>
      <w:pPr>
        <w:spacing w:after="0"/>
        <w:jc w:val="both"/>
        <w:sectPr>
          <w:footerReference w:type="default" r:id="rId6"/>
          <w:pgSz w:w="12240" w:h="15840"/>
          <w:pgMar w:footer="936" w:header="0" w:top="1400" w:bottom="1120" w:left="940" w:right="600"/>
          <w:pgNumType w:start="1"/>
        </w:sectPr>
      </w:pPr>
    </w:p>
    <w:p>
      <w:pPr>
        <w:spacing w:before="39"/>
        <w:ind w:left="1024" w:right="1375" w:firstLine="0"/>
        <w:jc w:val="center"/>
        <w:rPr>
          <w:b/>
          <w:i/>
          <w:sz w:val="24"/>
        </w:rPr>
      </w:pPr>
      <w:r>
        <w:rPr>
          <w:b/>
          <w:i/>
          <w:sz w:val="24"/>
        </w:rPr>
        <w:t>2017 SMART Metric: Faculty development activity report by department</w:t>
      </w:r>
    </w:p>
    <w:p>
      <w:pPr>
        <w:pStyle w:val="BodyText"/>
        <w:spacing w:before="11"/>
        <w:rPr>
          <w:b/>
          <w:i/>
          <w:sz w:val="27"/>
        </w:rPr>
      </w:pPr>
    </w:p>
    <w:p>
      <w:pPr>
        <w:pStyle w:val="ListParagraph"/>
        <w:numPr>
          <w:ilvl w:val="1"/>
          <w:numId w:val="2"/>
        </w:numPr>
        <w:tabs>
          <w:tab w:pos="2744" w:val="left" w:leader="none"/>
        </w:tabs>
        <w:spacing w:line="240" w:lineRule="auto" w:before="1" w:after="0"/>
        <w:ind w:left="2744" w:right="0" w:hanging="2731"/>
        <w:jc w:val="left"/>
        <w:rPr>
          <w:b/>
          <w:sz w:val="28"/>
        </w:rPr>
      </w:pPr>
      <w:r>
        <w:rPr>
          <w:b/>
          <w:sz w:val="28"/>
        </w:rPr>
        <w:t>Institutional Faculty Development Course</w:t>
      </w:r>
      <w:r>
        <w:rPr>
          <w:b/>
          <w:spacing w:val="-7"/>
          <w:sz w:val="28"/>
        </w:rPr>
        <w:t> </w:t>
      </w:r>
      <w:r>
        <w:rPr>
          <w:b/>
          <w:sz w:val="28"/>
        </w:rPr>
        <w:t>(IFDC)</w:t>
      </w:r>
    </w:p>
    <w:p>
      <w:pPr>
        <w:pStyle w:val="Heading8"/>
        <w:spacing w:before="51"/>
        <w:ind w:left="1028" w:right="1375"/>
        <w:jc w:val="center"/>
      </w:pPr>
      <w:r>
        <w:rPr/>
        <w:t>Participation by Department (2017 – to the Present)</w:t>
      </w:r>
    </w:p>
    <w:p>
      <w:pPr>
        <w:pStyle w:val="BodyText"/>
        <w:rPr>
          <w:b/>
          <w:sz w:val="24"/>
        </w:rPr>
      </w:pPr>
    </w:p>
    <w:p>
      <w:pPr>
        <w:pStyle w:val="BodyText"/>
        <w:spacing w:before="3"/>
        <w:rPr>
          <w:b/>
          <w:sz w:val="29"/>
        </w:rPr>
      </w:pPr>
    </w:p>
    <w:p>
      <w:pPr>
        <w:spacing w:before="0"/>
        <w:ind w:left="1030" w:right="1371" w:firstLine="0"/>
        <w:jc w:val="center"/>
        <w:rPr>
          <w:b/>
          <w:sz w:val="24"/>
        </w:rPr>
      </w:pPr>
      <w:r>
        <w:rPr>
          <w:b/>
          <w:sz w:val="24"/>
        </w:rPr>
        <w:t>IFDC Participants/Rooster</w:t>
      </w:r>
    </w:p>
    <w:p>
      <w:pPr>
        <w:pStyle w:val="BodyText"/>
        <w:rPr>
          <w:b/>
          <w:sz w:val="20"/>
        </w:rPr>
      </w:pPr>
    </w:p>
    <w:p>
      <w:pPr>
        <w:pStyle w:val="BodyText"/>
        <w:spacing w:before="4"/>
        <w:rPr>
          <w:b/>
          <w:sz w:val="11"/>
        </w:rPr>
      </w:pPr>
    </w:p>
    <w:tbl>
      <w:tblPr>
        <w:tblW w:w="0" w:type="auto"/>
        <w:jc w:val="left"/>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29"/>
        <w:gridCol w:w="1335"/>
        <w:gridCol w:w="1337"/>
        <w:gridCol w:w="1335"/>
        <w:gridCol w:w="1335"/>
        <w:gridCol w:w="1347"/>
      </w:tblGrid>
      <w:tr>
        <w:trPr>
          <w:trHeight w:val="501" w:hRule="atLeast"/>
        </w:trPr>
        <w:tc>
          <w:tcPr>
            <w:tcW w:w="3029" w:type="dxa"/>
            <w:shd w:val="clear" w:color="auto" w:fill="DDEBF6"/>
          </w:tcPr>
          <w:p>
            <w:pPr>
              <w:pStyle w:val="TableParagraph"/>
              <w:spacing w:before="9"/>
              <w:rPr>
                <w:b/>
                <w:sz w:val="18"/>
              </w:rPr>
            </w:pPr>
          </w:p>
          <w:p>
            <w:pPr>
              <w:pStyle w:val="TableParagraph"/>
              <w:spacing w:line="252" w:lineRule="exact" w:before="1"/>
              <w:ind w:left="107"/>
              <w:rPr>
                <w:b/>
                <w:sz w:val="22"/>
              </w:rPr>
            </w:pPr>
            <w:r>
              <w:rPr>
                <w:b/>
                <w:sz w:val="22"/>
              </w:rPr>
              <w:t>Department</w:t>
            </w:r>
          </w:p>
        </w:tc>
        <w:tc>
          <w:tcPr>
            <w:tcW w:w="1335" w:type="dxa"/>
            <w:shd w:val="clear" w:color="auto" w:fill="DDEBF6"/>
          </w:tcPr>
          <w:p>
            <w:pPr>
              <w:pStyle w:val="TableParagraph"/>
              <w:spacing w:before="9"/>
              <w:rPr>
                <w:b/>
                <w:sz w:val="18"/>
              </w:rPr>
            </w:pPr>
          </w:p>
          <w:p>
            <w:pPr>
              <w:pStyle w:val="TableParagraph"/>
              <w:spacing w:line="252" w:lineRule="exact" w:before="1"/>
              <w:ind w:left="266" w:right="258"/>
              <w:jc w:val="center"/>
              <w:rPr>
                <w:b/>
                <w:sz w:val="22"/>
              </w:rPr>
            </w:pPr>
            <w:r>
              <w:rPr>
                <w:b/>
                <w:sz w:val="22"/>
              </w:rPr>
              <w:t>IFDC-15</w:t>
            </w:r>
          </w:p>
        </w:tc>
        <w:tc>
          <w:tcPr>
            <w:tcW w:w="1337" w:type="dxa"/>
            <w:shd w:val="clear" w:color="auto" w:fill="DDEBF6"/>
          </w:tcPr>
          <w:p>
            <w:pPr>
              <w:pStyle w:val="TableParagraph"/>
              <w:spacing w:before="9"/>
              <w:rPr>
                <w:b/>
                <w:sz w:val="18"/>
              </w:rPr>
            </w:pPr>
          </w:p>
          <w:p>
            <w:pPr>
              <w:pStyle w:val="TableParagraph"/>
              <w:spacing w:line="252" w:lineRule="exact" w:before="1"/>
              <w:ind w:left="266" w:right="265"/>
              <w:jc w:val="center"/>
              <w:rPr>
                <w:b/>
                <w:sz w:val="22"/>
              </w:rPr>
            </w:pPr>
            <w:r>
              <w:rPr>
                <w:b/>
                <w:sz w:val="22"/>
              </w:rPr>
              <w:t>IFDC -16</w:t>
            </w:r>
          </w:p>
        </w:tc>
        <w:tc>
          <w:tcPr>
            <w:tcW w:w="1335" w:type="dxa"/>
            <w:shd w:val="clear" w:color="auto" w:fill="DDEBF6"/>
          </w:tcPr>
          <w:p>
            <w:pPr>
              <w:pStyle w:val="TableParagraph"/>
              <w:spacing w:before="9"/>
              <w:rPr>
                <w:b/>
                <w:sz w:val="18"/>
              </w:rPr>
            </w:pPr>
          </w:p>
          <w:p>
            <w:pPr>
              <w:pStyle w:val="TableParagraph"/>
              <w:spacing w:line="252" w:lineRule="exact" w:before="1"/>
              <w:ind w:left="266" w:right="263"/>
              <w:jc w:val="center"/>
              <w:rPr>
                <w:b/>
                <w:sz w:val="22"/>
              </w:rPr>
            </w:pPr>
            <w:r>
              <w:rPr>
                <w:b/>
                <w:sz w:val="22"/>
              </w:rPr>
              <w:t>IFDC -17</w:t>
            </w:r>
          </w:p>
        </w:tc>
        <w:tc>
          <w:tcPr>
            <w:tcW w:w="1335" w:type="dxa"/>
            <w:shd w:val="clear" w:color="auto" w:fill="DDEBF6"/>
          </w:tcPr>
          <w:p>
            <w:pPr>
              <w:pStyle w:val="TableParagraph"/>
              <w:spacing w:before="9"/>
              <w:rPr>
                <w:b/>
                <w:sz w:val="18"/>
              </w:rPr>
            </w:pPr>
          </w:p>
          <w:p>
            <w:pPr>
              <w:pStyle w:val="TableParagraph"/>
              <w:spacing w:line="252" w:lineRule="exact" w:before="1"/>
              <w:ind w:left="265" w:right="263"/>
              <w:jc w:val="center"/>
              <w:rPr>
                <w:b/>
                <w:sz w:val="22"/>
              </w:rPr>
            </w:pPr>
            <w:r>
              <w:rPr>
                <w:b/>
                <w:sz w:val="22"/>
              </w:rPr>
              <w:t>IFDC -18</w:t>
            </w:r>
          </w:p>
        </w:tc>
        <w:tc>
          <w:tcPr>
            <w:tcW w:w="1347" w:type="dxa"/>
            <w:shd w:val="clear" w:color="auto" w:fill="DDEBF6"/>
          </w:tcPr>
          <w:p>
            <w:pPr>
              <w:pStyle w:val="TableParagraph"/>
              <w:spacing w:before="9"/>
              <w:rPr>
                <w:b/>
                <w:sz w:val="18"/>
              </w:rPr>
            </w:pPr>
          </w:p>
          <w:p>
            <w:pPr>
              <w:pStyle w:val="TableParagraph"/>
              <w:spacing w:line="252" w:lineRule="exact" w:before="1"/>
              <w:ind w:left="416" w:right="413"/>
              <w:jc w:val="center"/>
              <w:rPr>
                <w:b/>
                <w:sz w:val="22"/>
              </w:rPr>
            </w:pPr>
            <w:r>
              <w:rPr>
                <w:b/>
                <w:sz w:val="22"/>
              </w:rPr>
              <w:t>Total</w:t>
            </w:r>
          </w:p>
        </w:tc>
      </w:tr>
      <w:tr>
        <w:trPr>
          <w:trHeight w:val="501" w:hRule="atLeast"/>
        </w:trPr>
        <w:tc>
          <w:tcPr>
            <w:tcW w:w="3029" w:type="dxa"/>
          </w:tcPr>
          <w:p>
            <w:pPr>
              <w:pStyle w:val="TableParagraph"/>
              <w:spacing w:before="9"/>
              <w:rPr>
                <w:b/>
                <w:sz w:val="18"/>
              </w:rPr>
            </w:pPr>
          </w:p>
          <w:p>
            <w:pPr>
              <w:pStyle w:val="TableParagraph"/>
              <w:spacing w:line="252" w:lineRule="exact" w:before="1"/>
              <w:ind w:left="107"/>
              <w:rPr>
                <w:sz w:val="22"/>
              </w:rPr>
            </w:pPr>
            <w:r>
              <w:rPr>
                <w:sz w:val="22"/>
              </w:rPr>
              <w:t>Community/WBAMC</w:t>
            </w:r>
          </w:p>
        </w:tc>
        <w:tc>
          <w:tcPr>
            <w:tcW w:w="1335" w:type="dxa"/>
          </w:tcPr>
          <w:p>
            <w:pPr>
              <w:pStyle w:val="TableParagraph"/>
              <w:spacing w:before="9"/>
              <w:rPr>
                <w:b/>
                <w:sz w:val="18"/>
              </w:rPr>
            </w:pPr>
          </w:p>
          <w:p>
            <w:pPr>
              <w:pStyle w:val="TableParagraph"/>
              <w:spacing w:line="252" w:lineRule="exact" w:before="1"/>
              <w:ind w:left="6"/>
              <w:jc w:val="center"/>
              <w:rPr>
                <w:sz w:val="22"/>
              </w:rPr>
            </w:pPr>
            <w:r>
              <w:rPr>
                <w:w w:val="100"/>
                <w:sz w:val="22"/>
              </w:rPr>
              <w:t>1</w:t>
            </w:r>
          </w:p>
        </w:tc>
        <w:tc>
          <w:tcPr>
            <w:tcW w:w="1337" w:type="dxa"/>
          </w:tcPr>
          <w:p>
            <w:pPr>
              <w:pStyle w:val="TableParagraph"/>
              <w:spacing w:before="9"/>
              <w:rPr>
                <w:b/>
                <w:sz w:val="18"/>
              </w:rPr>
            </w:pPr>
          </w:p>
          <w:p>
            <w:pPr>
              <w:pStyle w:val="TableParagraph"/>
              <w:spacing w:line="252" w:lineRule="exact" w:before="1"/>
              <w:ind w:left="1"/>
              <w:jc w:val="center"/>
              <w:rPr>
                <w:sz w:val="22"/>
              </w:rPr>
            </w:pPr>
            <w:r>
              <w:rPr>
                <w:w w:val="100"/>
                <w:sz w:val="22"/>
              </w:rPr>
              <w:t>1</w:t>
            </w:r>
          </w:p>
        </w:tc>
        <w:tc>
          <w:tcPr>
            <w:tcW w:w="1335" w:type="dxa"/>
          </w:tcPr>
          <w:p>
            <w:pPr>
              <w:pStyle w:val="TableParagraph"/>
              <w:rPr>
                <w:rFonts w:ascii="Times New Roman"/>
                <w:sz w:val="22"/>
              </w:rPr>
            </w:pPr>
          </w:p>
        </w:tc>
        <w:tc>
          <w:tcPr>
            <w:tcW w:w="1335" w:type="dxa"/>
          </w:tcPr>
          <w:p>
            <w:pPr>
              <w:pStyle w:val="TableParagraph"/>
              <w:spacing w:before="9"/>
              <w:rPr>
                <w:b/>
                <w:sz w:val="18"/>
              </w:rPr>
            </w:pPr>
          </w:p>
          <w:p>
            <w:pPr>
              <w:pStyle w:val="TableParagraph"/>
              <w:spacing w:line="252" w:lineRule="exact" w:before="1"/>
              <w:ind w:left="7"/>
              <w:jc w:val="center"/>
              <w:rPr>
                <w:sz w:val="22"/>
              </w:rPr>
            </w:pPr>
            <w:r>
              <w:rPr>
                <w:w w:val="100"/>
                <w:sz w:val="22"/>
              </w:rPr>
              <w:t>1</w:t>
            </w:r>
          </w:p>
        </w:tc>
        <w:tc>
          <w:tcPr>
            <w:tcW w:w="1347" w:type="dxa"/>
          </w:tcPr>
          <w:p>
            <w:pPr>
              <w:pStyle w:val="TableParagraph"/>
              <w:spacing w:before="9"/>
              <w:rPr>
                <w:b/>
                <w:sz w:val="18"/>
              </w:rPr>
            </w:pPr>
          </w:p>
          <w:p>
            <w:pPr>
              <w:pStyle w:val="TableParagraph"/>
              <w:spacing w:line="252" w:lineRule="exact" w:before="1"/>
              <w:ind w:left="4"/>
              <w:jc w:val="center"/>
              <w:rPr>
                <w:sz w:val="22"/>
              </w:rPr>
            </w:pPr>
            <w:r>
              <w:rPr>
                <w:w w:val="100"/>
                <w:sz w:val="22"/>
              </w:rPr>
              <w:t>3</w:t>
            </w:r>
          </w:p>
        </w:tc>
      </w:tr>
      <w:tr>
        <w:trPr>
          <w:trHeight w:val="503" w:hRule="atLeast"/>
        </w:trPr>
        <w:tc>
          <w:tcPr>
            <w:tcW w:w="3029" w:type="dxa"/>
          </w:tcPr>
          <w:p>
            <w:pPr>
              <w:pStyle w:val="TableParagraph"/>
              <w:spacing w:before="12"/>
              <w:rPr>
                <w:b/>
                <w:sz w:val="18"/>
              </w:rPr>
            </w:pPr>
          </w:p>
          <w:p>
            <w:pPr>
              <w:pStyle w:val="TableParagraph"/>
              <w:spacing w:line="252" w:lineRule="exact"/>
              <w:ind w:left="107"/>
              <w:rPr>
                <w:sz w:val="22"/>
              </w:rPr>
            </w:pPr>
            <w:r>
              <w:rPr>
                <w:sz w:val="22"/>
              </w:rPr>
              <w:t>Emergency Medicine</w:t>
            </w:r>
          </w:p>
        </w:tc>
        <w:tc>
          <w:tcPr>
            <w:tcW w:w="1335" w:type="dxa"/>
          </w:tcPr>
          <w:p>
            <w:pPr>
              <w:pStyle w:val="TableParagraph"/>
              <w:rPr>
                <w:rFonts w:ascii="Times New Roman"/>
                <w:sz w:val="22"/>
              </w:rPr>
            </w:pPr>
          </w:p>
        </w:tc>
        <w:tc>
          <w:tcPr>
            <w:tcW w:w="1337" w:type="dxa"/>
          </w:tcPr>
          <w:p>
            <w:pPr>
              <w:pStyle w:val="TableParagraph"/>
              <w:spacing w:before="12"/>
              <w:rPr>
                <w:b/>
                <w:sz w:val="18"/>
              </w:rPr>
            </w:pPr>
          </w:p>
          <w:p>
            <w:pPr>
              <w:pStyle w:val="TableParagraph"/>
              <w:spacing w:line="252" w:lineRule="exact"/>
              <w:ind w:left="6"/>
              <w:jc w:val="center"/>
              <w:rPr>
                <w:sz w:val="22"/>
              </w:rPr>
            </w:pPr>
            <w:r>
              <w:rPr>
                <w:w w:val="100"/>
                <w:sz w:val="22"/>
              </w:rPr>
              <w:t>1</w:t>
            </w:r>
          </w:p>
        </w:tc>
        <w:tc>
          <w:tcPr>
            <w:tcW w:w="1335" w:type="dxa"/>
          </w:tcPr>
          <w:p>
            <w:pPr>
              <w:pStyle w:val="TableParagraph"/>
              <w:rPr>
                <w:rFonts w:ascii="Times New Roman"/>
                <w:sz w:val="22"/>
              </w:rPr>
            </w:pPr>
          </w:p>
        </w:tc>
        <w:tc>
          <w:tcPr>
            <w:tcW w:w="1335" w:type="dxa"/>
          </w:tcPr>
          <w:p>
            <w:pPr>
              <w:pStyle w:val="TableParagraph"/>
              <w:rPr>
                <w:rFonts w:ascii="Times New Roman"/>
                <w:sz w:val="22"/>
              </w:rPr>
            </w:pPr>
          </w:p>
        </w:tc>
        <w:tc>
          <w:tcPr>
            <w:tcW w:w="1347" w:type="dxa"/>
          </w:tcPr>
          <w:p>
            <w:pPr>
              <w:pStyle w:val="TableParagraph"/>
              <w:spacing w:before="12"/>
              <w:rPr>
                <w:b/>
                <w:sz w:val="18"/>
              </w:rPr>
            </w:pPr>
          </w:p>
          <w:p>
            <w:pPr>
              <w:pStyle w:val="TableParagraph"/>
              <w:spacing w:line="252" w:lineRule="exact"/>
              <w:ind w:left="3"/>
              <w:jc w:val="center"/>
              <w:rPr>
                <w:sz w:val="22"/>
              </w:rPr>
            </w:pPr>
            <w:r>
              <w:rPr>
                <w:w w:val="100"/>
                <w:sz w:val="22"/>
              </w:rPr>
              <w:t>1</w:t>
            </w:r>
          </w:p>
        </w:tc>
      </w:tr>
      <w:tr>
        <w:trPr>
          <w:trHeight w:val="501" w:hRule="atLeast"/>
        </w:trPr>
        <w:tc>
          <w:tcPr>
            <w:tcW w:w="3029" w:type="dxa"/>
          </w:tcPr>
          <w:p>
            <w:pPr>
              <w:pStyle w:val="TableParagraph"/>
              <w:spacing w:before="9"/>
              <w:rPr>
                <w:b/>
                <w:sz w:val="18"/>
              </w:rPr>
            </w:pPr>
          </w:p>
          <w:p>
            <w:pPr>
              <w:pStyle w:val="TableParagraph"/>
              <w:spacing w:line="252" w:lineRule="exact" w:before="1"/>
              <w:ind w:left="107"/>
              <w:rPr>
                <w:sz w:val="22"/>
              </w:rPr>
            </w:pPr>
            <w:r>
              <w:rPr>
                <w:sz w:val="22"/>
              </w:rPr>
              <w:t>Family Medicine</w:t>
            </w:r>
          </w:p>
        </w:tc>
        <w:tc>
          <w:tcPr>
            <w:tcW w:w="1335" w:type="dxa"/>
          </w:tcPr>
          <w:p>
            <w:pPr>
              <w:pStyle w:val="TableParagraph"/>
              <w:spacing w:before="9"/>
              <w:rPr>
                <w:b/>
                <w:sz w:val="18"/>
              </w:rPr>
            </w:pPr>
          </w:p>
          <w:p>
            <w:pPr>
              <w:pStyle w:val="TableParagraph"/>
              <w:spacing w:line="252" w:lineRule="exact" w:before="1"/>
              <w:ind w:left="5"/>
              <w:jc w:val="center"/>
              <w:rPr>
                <w:sz w:val="22"/>
              </w:rPr>
            </w:pPr>
            <w:r>
              <w:rPr>
                <w:w w:val="100"/>
                <w:sz w:val="22"/>
              </w:rPr>
              <w:t>2</w:t>
            </w:r>
          </w:p>
        </w:tc>
        <w:tc>
          <w:tcPr>
            <w:tcW w:w="1337" w:type="dxa"/>
          </w:tcPr>
          <w:p>
            <w:pPr>
              <w:pStyle w:val="TableParagraph"/>
              <w:rPr>
                <w:rFonts w:ascii="Times New Roman"/>
                <w:sz w:val="22"/>
              </w:rPr>
            </w:pPr>
          </w:p>
        </w:tc>
        <w:tc>
          <w:tcPr>
            <w:tcW w:w="1335" w:type="dxa"/>
          </w:tcPr>
          <w:p>
            <w:pPr>
              <w:pStyle w:val="TableParagraph"/>
              <w:spacing w:before="9"/>
              <w:rPr>
                <w:b/>
                <w:sz w:val="18"/>
              </w:rPr>
            </w:pPr>
          </w:p>
          <w:p>
            <w:pPr>
              <w:pStyle w:val="TableParagraph"/>
              <w:spacing w:line="252" w:lineRule="exact" w:before="1"/>
              <w:ind w:left="8"/>
              <w:jc w:val="center"/>
              <w:rPr>
                <w:sz w:val="22"/>
              </w:rPr>
            </w:pPr>
            <w:r>
              <w:rPr>
                <w:w w:val="100"/>
                <w:sz w:val="22"/>
              </w:rPr>
              <w:t>2</w:t>
            </w:r>
          </w:p>
        </w:tc>
        <w:tc>
          <w:tcPr>
            <w:tcW w:w="1335" w:type="dxa"/>
          </w:tcPr>
          <w:p>
            <w:pPr>
              <w:pStyle w:val="TableParagraph"/>
              <w:spacing w:before="9"/>
              <w:rPr>
                <w:b/>
                <w:sz w:val="18"/>
              </w:rPr>
            </w:pPr>
          </w:p>
          <w:p>
            <w:pPr>
              <w:pStyle w:val="TableParagraph"/>
              <w:spacing w:line="252" w:lineRule="exact" w:before="1"/>
              <w:ind w:left="4"/>
              <w:jc w:val="center"/>
              <w:rPr>
                <w:sz w:val="22"/>
              </w:rPr>
            </w:pPr>
            <w:r>
              <w:rPr>
                <w:w w:val="100"/>
                <w:sz w:val="22"/>
              </w:rPr>
              <w:t>1</w:t>
            </w:r>
          </w:p>
        </w:tc>
        <w:tc>
          <w:tcPr>
            <w:tcW w:w="1347" w:type="dxa"/>
          </w:tcPr>
          <w:p>
            <w:pPr>
              <w:pStyle w:val="TableParagraph"/>
              <w:spacing w:before="9"/>
              <w:rPr>
                <w:b/>
                <w:sz w:val="18"/>
              </w:rPr>
            </w:pPr>
          </w:p>
          <w:p>
            <w:pPr>
              <w:pStyle w:val="TableParagraph"/>
              <w:spacing w:line="252" w:lineRule="exact" w:before="1"/>
              <w:ind w:left="1"/>
              <w:jc w:val="center"/>
              <w:rPr>
                <w:sz w:val="22"/>
              </w:rPr>
            </w:pPr>
            <w:r>
              <w:rPr>
                <w:w w:val="100"/>
                <w:sz w:val="22"/>
              </w:rPr>
              <w:t>5</w:t>
            </w:r>
          </w:p>
        </w:tc>
      </w:tr>
      <w:tr>
        <w:trPr>
          <w:trHeight w:val="501" w:hRule="atLeast"/>
        </w:trPr>
        <w:tc>
          <w:tcPr>
            <w:tcW w:w="3029" w:type="dxa"/>
          </w:tcPr>
          <w:p>
            <w:pPr>
              <w:pStyle w:val="TableParagraph"/>
              <w:spacing w:before="9"/>
              <w:rPr>
                <w:b/>
                <w:sz w:val="18"/>
              </w:rPr>
            </w:pPr>
          </w:p>
          <w:p>
            <w:pPr>
              <w:pStyle w:val="TableParagraph"/>
              <w:spacing w:line="252" w:lineRule="exact" w:before="1"/>
              <w:ind w:left="107"/>
              <w:rPr>
                <w:sz w:val="22"/>
              </w:rPr>
            </w:pPr>
            <w:r>
              <w:rPr>
                <w:sz w:val="22"/>
              </w:rPr>
              <w:t>Internal Medicine</w:t>
            </w:r>
          </w:p>
        </w:tc>
        <w:tc>
          <w:tcPr>
            <w:tcW w:w="1335" w:type="dxa"/>
          </w:tcPr>
          <w:p>
            <w:pPr>
              <w:pStyle w:val="TableParagraph"/>
              <w:rPr>
                <w:rFonts w:ascii="Times New Roman"/>
                <w:sz w:val="22"/>
              </w:rPr>
            </w:pPr>
          </w:p>
        </w:tc>
        <w:tc>
          <w:tcPr>
            <w:tcW w:w="1337" w:type="dxa"/>
          </w:tcPr>
          <w:p>
            <w:pPr>
              <w:pStyle w:val="TableParagraph"/>
              <w:spacing w:before="9"/>
              <w:rPr>
                <w:b/>
                <w:sz w:val="18"/>
              </w:rPr>
            </w:pPr>
          </w:p>
          <w:p>
            <w:pPr>
              <w:pStyle w:val="TableParagraph"/>
              <w:spacing w:line="252" w:lineRule="exact" w:before="1"/>
              <w:ind w:left="6"/>
              <w:jc w:val="center"/>
              <w:rPr>
                <w:sz w:val="22"/>
              </w:rPr>
            </w:pPr>
            <w:r>
              <w:rPr>
                <w:w w:val="100"/>
                <w:sz w:val="22"/>
              </w:rPr>
              <w:t>1</w:t>
            </w:r>
          </w:p>
        </w:tc>
        <w:tc>
          <w:tcPr>
            <w:tcW w:w="1335" w:type="dxa"/>
          </w:tcPr>
          <w:p>
            <w:pPr>
              <w:pStyle w:val="TableParagraph"/>
              <w:rPr>
                <w:rFonts w:ascii="Times New Roman"/>
                <w:sz w:val="22"/>
              </w:rPr>
            </w:pPr>
          </w:p>
        </w:tc>
        <w:tc>
          <w:tcPr>
            <w:tcW w:w="1335" w:type="dxa"/>
          </w:tcPr>
          <w:p>
            <w:pPr>
              <w:pStyle w:val="TableParagraph"/>
              <w:rPr>
                <w:rFonts w:ascii="Times New Roman"/>
                <w:sz w:val="22"/>
              </w:rPr>
            </w:pPr>
          </w:p>
        </w:tc>
        <w:tc>
          <w:tcPr>
            <w:tcW w:w="1347" w:type="dxa"/>
          </w:tcPr>
          <w:p>
            <w:pPr>
              <w:pStyle w:val="TableParagraph"/>
              <w:spacing w:before="9"/>
              <w:rPr>
                <w:b/>
                <w:sz w:val="18"/>
              </w:rPr>
            </w:pPr>
          </w:p>
          <w:p>
            <w:pPr>
              <w:pStyle w:val="TableParagraph"/>
              <w:spacing w:line="252" w:lineRule="exact" w:before="1"/>
              <w:ind w:left="3"/>
              <w:jc w:val="center"/>
              <w:rPr>
                <w:sz w:val="22"/>
              </w:rPr>
            </w:pPr>
            <w:r>
              <w:rPr>
                <w:w w:val="100"/>
                <w:sz w:val="22"/>
              </w:rPr>
              <w:t>1</w:t>
            </w:r>
          </w:p>
        </w:tc>
      </w:tr>
      <w:tr>
        <w:trPr>
          <w:trHeight w:val="503" w:hRule="atLeast"/>
        </w:trPr>
        <w:tc>
          <w:tcPr>
            <w:tcW w:w="3029" w:type="dxa"/>
          </w:tcPr>
          <w:p>
            <w:pPr>
              <w:pStyle w:val="TableParagraph"/>
              <w:spacing w:before="12"/>
              <w:rPr>
                <w:b/>
                <w:sz w:val="18"/>
              </w:rPr>
            </w:pPr>
          </w:p>
          <w:p>
            <w:pPr>
              <w:pStyle w:val="TableParagraph"/>
              <w:spacing w:line="252" w:lineRule="exact"/>
              <w:ind w:left="107"/>
              <w:rPr>
                <w:sz w:val="22"/>
              </w:rPr>
            </w:pPr>
            <w:r>
              <w:rPr>
                <w:sz w:val="22"/>
              </w:rPr>
              <w:t>Medical Education</w:t>
            </w:r>
          </w:p>
        </w:tc>
        <w:tc>
          <w:tcPr>
            <w:tcW w:w="1335" w:type="dxa"/>
          </w:tcPr>
          <w:p>
            <w:pPr>
              <w:pStyle w:val="TableParagraph"/>
              <w:spacing w:before="12"/>
              <w:rPr>
                <w:b/>
                <w:sz w:val="18"/>
              </w:rPr>
            </w:pPr>
          </w:p>
          <w:p>
            <w:pPr>
              <w:pStyle w:val="TableParagraph"/>
              <w:spacing w:line="252" w:lineRule="exact"/>
              <w:ind w:left="6"/>
              <w:jc w:val="center"/>
              <w:rPr>
                <w:sz w:val="22"/>
              </w:rPr>
            </w:pPr>
            <w:r>
              <w:rPr>
                <w:w w:val="100"/>
                <w:sz w:val="22"/>
              </w:rPr>
              <w:t>3</w:t>
            </w:r>
          </w:p>
        </w:tc>
        <w:tc>
          <w:tcPr>
            <w:tcW w:w="1337" w:type="dxa"/>
          </w:tcPr>
          <w:p>
            <w:pPr>
              <w:pStyle w:val="TableParagraph"/>
              <w:spacing w:before="12"/>
              <w:rPr>
                <w:b/>
                <w:sz w:val="18"/>
              </w:rPr>
            </w:pPr>
          </w:p>
          <w:p>
            <w:pPr>
              <w:pStyle w:val="TableParagraph"/>
              <w:spacing w:line="252" w:lineRule="exact"/>
              <w:jc w:val="center"/>
              <w:rPr>
                <w:sz w:val="22"/>
              </w:rPr>
            </w:pPr>
            <w:r>
              <w:rPr>
                <w:w w:val="100"/>
                <w:sz w:val="22"/>
              </w:rPr>
              <w:t>3</w:t>
            </w:r>
          </w:p>
        </w:tc>
        <w:tc>
          <w:tcPr>
            <w:tcW w:w="1335" w:type="dxa"/>
          </w:tcPr>
          <w:p>
            <w:pPr>
              <w:pStyle w:val="TableParagraph"/>
              <w:rPr>
                <w:rFonts w:ascii="Times New Roman"/>
                <w:sz w:val="22"/>
              </w:rPr>
            </w:pPr>
          </w:p>
        </w:tc>
        <w:tc>
          <w:tcPr>
            <w:tcW w:w="1335" w:type="dxa"/>
          </w:tcPr>
          <w:p>
            <w:pPr>
              <w:pStyle w:val="TableParagraph"/>
              <w:spacing w:before="12"/>
              <w:rPr>
                <w:b/>
                <w:sz w:val="18"/>
              </w:rPr>
            </w:pPr>
          </w:p>
          <w:p>
            <w:pPr>
              <w:pStyle w:val="TableParagraph"/>
              <w:spacing w:line="252" w:lineRule="exact"/>
              <w:ind w:left="7"/>
              <w:jc w:val="center"/>
              <w:rPr>
                <w:sz w:val="22"/>
              </w:rPr>
            </w:pPr>
            <w:r>
              <w:rPr>
                <w:w w:val="100"/>
                <w:sz w:val="22"/>
              </w:rPr>
              <w:t>3</w:t>
            </w:r>
          </w:p>
        </w:tc>
        <w:tc>
          <w:tcPr>
            <w:tcW w:w="1347" w:type="dxa"/>
          </w:tcPr>
          <w:p>
            <w:pPr>
              <w:pStyle w:val="TableParagraph"/>
              <w:spacing w:before="12"/>
              <w:rPr>
                <w:b/>
                <w:sz w:val="18"/>
              </w:rPr>
            </w:pPr>
          </w:p>
          <w:p>
            <w:pPr>
              <w:pStyle w:val="TableParagraph"/>
              <w:spacing w:line="252" w:lineRule="exact"/>
              <w:ind w:left="4"/>
              <w:jc w:val="center"/>
              <w:rPr>
                <w:sz w:val="22"/>
              </w:rPr>
            </w:pPr>
            <w:r>
              <w:rPr>
                <w:w w:val="100"/>
                <w:sz w:val="22"/>
              </w:rPr>
              <w:t>9</w:t>
            </w:r>
          </w:p>
        </w:tc>
      </w:tr>
      <w:tr>
        <w:trPr>
          <w:trHeight w:val="537" w:hRule="atLeast"/>
        </w:trPr>
        <w:tc>
          <w:tcPr>
            <w:tcW w:w="3029" w:type="dxa"/>
          </w:tcPr>
          <w:p>
            <w:pPr>
              <w:pStyle w:val="TableParagraph"/>
              <w:spacing w:line="265" w:lineRule="exact"/>
              <w:ind w:left="107"/>
              <w:rPr>
                <w:sz w:val="22"/>
              </w:rPr>
            </w:pPr>
            <w:r>
              <w:rPr>
                <w:sz w:val="22"/>
              </w:rPr>
              <w:t>Molecular and Translational</w:t>
            </w:r>
          </w:p>
          <w:p>
            <w:pPr>
              <w:pStyle w:val="TableParagraph"/>
              <w:spacing w:line="252" w:lineRule="exact"/>
              <w:ind w:left="107"/>
              <w:rPr>
                <w:sz w:val="22"/>
              </w:rPr>
            </w:pPr>
            <w:r>
              <w:rPr>
                <w:sz w:val="22"/>
              </w:rPr>
              <w:t>Medicine</w:t>
            </w:r>
          </w:p>
        </w:tc>
        <w:tc>
          <w:tcPr>
            <w:tcW w:w="1335" w:type="dxa"/>
          </w:tcPr>
          <w:p>
            <w:pPr>
              <w:pStyle w:val="TableParagraph"/>
              <w:spacing w:before="9"/>
              <w:rPr>
                <w:b/>
                <w:sz w:val="21"/>
              </w:rPr>
            </w:pPr>
          </w:p>
          <w:p>
            <w:pPr>
              <w:pStyle w:val="TableParagraph"/>
              <w:spacing w:line="252" w:lineRule="exact"/>
              <w:ind w:left="6"/>
              <w:jc w:val="center"/>
              <w:rPr>
                <w:sz w:val="22"/>
              </w:rPr>
            </w:pPr>
            <w:r>
              <w:rPr>
                <w:w w:val="100"/>
                <w:sz w:val="22"/>
              </w:rPr>
              <w:t>1</w:t>
            </w:r>
          </w:p>
        </w:tc>
        <w:tc>
          <w:tcPr>
            <w:tcW w:w="1337" w:type="dxa"/>
          </w:tcPr>
          <w:p>
            <w:pPr>
              <w:pStyle w:val="TableParagraph"/>
              <w:rPr>
                <w:rFonts w:ascii="Times New Roman"/>
                <w:sz w:val="22"/>
              </w:rPr>
            </w:pPr>
          </w:p>
        </w:tc>
        <w:tc>
          <w:tcPr>
            <w:tcW w:w="1335" w:type="dxa"/>
          </w:tcPr>
          <w:p>
            <w:pPr>
              <w:pStyle w:val="TableParagraph"/>
              <w:spacing w:before="9"/>
              <w:rPr>
                <w:b/>
                <w:sz w:val="21"/>
              </w:rPr>
            </w:pPr>
          </w:p>
          <w:p>
            <w:pPr>
              <w:pStyle w:val="TableParagraph"/>
              <w:spacing w:line="252" w:lineRule="exact"/>
              <w:ind w:left="8"/>
              <w:jc w:val="center"/>
              <w:rPr>
                <w:sz w:val="22"/>
              </w:rPr>
            </w:pPr>
            <w:r>
              <w:rPr>
                <w:w w:val="100"/>
                <w:sz w:val="22"/>
              </w:rPr>
              <w:t>1</w:t>
            </w:r>
          </w:p>
        </w:tc>
        <w:tc>
          <w:tcPr>
            <w:tcW w:w="1335" w:type="dxa"/>
          </w:tcPr>
          <w:p>
            <w:pPr>
              <w:pStyle w:val="TableParagraph"/>
              <w:rPr>
                <w:rFonts w:ascii="Times New Roman"/>
                <w:sz w:val="22"/>
              </w:rPr>
            </w:pPr>
          </w:p>
        </w:tc>
        <w:tc>
          <w:tcPr>
            <w:tcW w:w="1347" w:type="dxa"/>
          </w:tcPr>
          <w:p>
            <w:pPr>
              <w:pStyle w:val="TableParagraph"/>
              <w:spacing w:before="9"/>
              <w:rPr>
                <w:b/>
                <w:sz w:val="21"/>
              </w:rPr>
            </w:pPr>
          </w:p>
          <w:p>
            <w:pPr>
              <w:pStyle w:val="TableParagraph"/>
              <w:spacing w:line="252" w:lineRule="exact"/>
              <w:ind w:left="3"/>
              <w:jc w:val="center"/>
              <w:rPr>
                <w:sz w:val="22"/>
              </w:rPr>
            </w:pPr>
            <w:r>
              <w:rPr>
                <w:w w:val="100"/>
                <w:sz w:val="22"/>
              </w:rPr>
              <w:t>2</w:t>
            </w:r>
          </w:p>
        </w:tc>
      </w:tr>
      <w:tr>
        <w:trPr>
          <w:trHeight w:val="501" w:hRule="atLeast"/>
        </w:trPr>
        <w:tc>
          <w:tcPr>
            <w:tcW w:w="3029" w:type="dxa"/>
          </w:tcPr>
          <w:p>
            <w:pPr>
              <w:pStyle w:val="TableParagraph"/>
              <w:spacing w:before="9"/>
              <w:rPr>
                <w:b/>
                <w:sz w:val="18"/>
              </w:rPr>
            </w:pPr>
          </w:p>
          <w:p>
            <w:pPr>
              <w:pStyle w:val="TableParagraph"/>
              <w:spacing w:line="252" w:lineRule="exact" w:before="1"/>
              <w:ind w:left="107"/>
              <w:rPr>
                <w:sz w:val="22"/>
              </w:rPr>
            </w:pPr>
            <w:r>
              <w:rPr>
                <w:sz w:val="22"/>
              </w:rPr>
              <w:t>Neurology</w:t>
            </w:r>
          </w:p>
        </w:tc>
        <w:tc>
          <w:tcPr>
            <w:tcW w:w="1335" w:type="dxa"/>
          </w:tcPr>
          <w:p>
            <w:pPr>
              <w:pStyle w:val="TableParagraph"/>
              <w:spacing w:before="9"/>
              <w:rPr>
                <w:b/>
                <w:sz w:val="18"/>
              </w:rPr>
            </w:pPr>
          </w:p>
          <w:p>
            <w:pPr>
              <w:pStyle w:val="TableParagraph"/>
              <w:spacing w:line="252" w:lineRule="exact" w:before="1"/>
              <w:ind w:left="9"/>
              <w:jc w:val="center"/>
              <w:rPr>
                <w:sz w:val="22"/>
              </w:rPr>
            </w:pPr>
            <w:r>
              <w:rPr>
                <w:w w:val="100"/>
                <w:sz w:val="22"/>
              </w:rPr>
              <w:t>2</w:t>
            </w:r>
          </w:p>
        </w:tc>
        <w:tc>
          <w:tcPr>
            <w:tcW w:w="1337" w:type="dxa"/>
          </w:tcPr>
          <w:p>
            <w:pPr>
              <w:pStyle w:val="TableParagraph"/>
              <w:rPr>
                <w:rFonts w:ascii="Times New Roman"/>
                <w:sz w:val="22"/>
              </w:rPr>
            </w:pPr>
          </w:p>
        </w:tc>
        <w:tc>
          <w:tcPr>
            <w:tcW w:w="1335" w:type="dxa"/>
          </w:tcPr>
          <w:p>
            <w:pPr>
              <w:pStyle w:val="TableParagraph"/>
              <w:rPr>
                <w:rFonts w:ascii="Times New Roman"/>
                <w:sz w:val="22"/>
              </w:rPr>
            </w:pPr>
          </w:p>
        </w:tc>
        <w:tc>
          <w:tcPr>
            <w:tcW w:w="1335" w:type="dxa"/>
          </w:tcPr>
          <w:p>
            <w:pPr>
              <w:pStyle w:val="TableParagraph"/>
              <w:rPr>
                <w:rFonts w:ascii="Times New Roman"/>
                <w:sz w:val="22"/>
              </w:rPr>
            </w:pPr>
          </w:p>
        </w:tc>
        <w:tc>
          <w:tcPr>
            <w:tcW w:w="1347" w:type="dxa"/>
          </w:tcPr>
          <w:p>
            <w:pPr>
              <w:pStyle w:val="TableParagraph"/>
              <w:spacing w:before="9"/>
              <w:rPr>
                <w:b/>
                <w:sz w:val="18"/>
              </w:rPr>
            </w:pPr>
          </w:p>
          <w:p>
            <w:pPr>
              <w:pStyle w:val="TableParagraph"/>
              <w:spacing w:line="252" w:lineRule="exact" w:before="1"/>
              <w:ind w:left="3"/>
              <w:jc w:val="center"/>
              <w:rPr>
                <w:sz w:val="22"/>
              </w:rPr>
            </w:pPr>
            <w:r>
              <w:rPr>
                <w:w w:val="100"/>
                <w:sz w:val="22"/>
              </w:rPr>
              <w:t>2</w:t>
            </w:r>
          </w:p>
        </w:tc>
      </w:tr>
      <w:tr>
        <w:trPr>
          <w:trHeight w:val="501" w:hRule="atLeast"/>
        </w:trPr>
        <w:tc>
          <w:tcPr>
            <w:tcW w:w="3029" w:type="dxa"/>
          </w:tcPr>
          <w:p>
            <w:pPr>
              <w:pStyle w:val="TableParagraph"/>
              <w:spacing w:before="9"/>
              <w:rPr>
                <w:b/>
                <w:sz w:val="18"/>
              </w:rPr>
            </w:pPr>
          </w:p>
          <w:p>
            <w:pPr>
              <w:pStyle w:val="TableParagraph"/>
              <w:spacing w:line="252" w:lineRule="exact" w:before="1"/>
              <w:ind w:left="107"/>
              <w:rPr>
                <w:sz w:val="22"/>
              </w:rPr>
            </w:pPr>
            <w:r>
              <w:rPr>
                <w:sz w:val="22"/>
              </w:rPr>
              <w:t>Nursing/GGHSON</w:t>
            </w:r>
          </w:p>
        </w:tc>
        <w:tc>
          <w:tcPr>
            <w:tcW w:w="1335" w:type="dxa"/>
          </w:tcPr>
          <w:p>
            <w:pPr>
              <w:pStyle w:val="TableParagraph"/>
              <w:spacing w:before="9"/>
              <w:rPr>
                <w:b/>
                <w:sz w:val="18"/>
              </w:rPr>
            </w:pPr>
          </w:p>
          <w:p>
            <w:pPr>
              <w:pStyle w:val="TableParagraph"/>
              <w:spacing w:line="252" w:lineRule="exact" w:before="1"/>
              <w:ind w:left="8"/>
              <w:jc w:val="center"/>
              <w:rPr>
                <w:sz w:val="22"/>
              </w:rPr>
            </w:pPr>
            <w:r>
              <w:rPr>
                <w:w w:val="100"/>
                <w:sz w:val="22"/>
              </w:rPr>
              <w:t>1</w:t>
            </w:r>
          </w:p>
        </w:tc>
        <w:tc>
          <w:tcPr>
            <w:tcW w:w="1337" w:type="dxa"/>
          </w:tcPr>
          <w:p>
            <w:pPr>
              <w:pStyle w:val="TableParagraph"/>
              <w:spacing w:before="9"/>
              <w:rPr>
                <w:b/>
                <w:sz w:val="18"/>
              </w:rPr>
            </w:pPr>
          </w:p>
          <w:p>
            <w:pPr>
              <w:pStyle w:val="TableParagraph"/>
              <w:spacing w:line="252" w:lineRule="exact" w:before="1"/>
              <w:ind w:left="2"/>
              <w:jc w:val="center"/>
              <w:rPr>
                <w:sz w:val="22"/>
              </w:rPr>
            </w:pPr>
            <w:r>
              <w:rPr>
                <w:w w:val="100"/>
                <w:sz w:val="22"/>
              </w:rPr>
              <w:t>1</w:t>
            </w:r>
          </w:p>
        </w:tc>
        <w:tc>
          <w:tcPr>
            <w:tcW w:w="1335" w:type="dxa"/>
          </w:tcPr>
          <w:p>
            <w:pPr>
              <w:pStyle w:val="TableParagraph"/>
              <w:rPr>
                <w:rFonts w:ascii="Times New Roman"/>
                <w:sz w:val="22"/>
              </w:rPr>
            </w:pPr>
          </w:p>
        </w:tc>
        <w:tc>
          <w:tcPr>
            <w:tcW w:w="1335" w:type="dxa"/>
          </w:tcPr>
          <w:p>
            <w:pPr>
              <w:pStyle w:val="TableParagraph"/>
              <w:rPr>
                <w:rFonts w:ascii="Times New Roman"/>
                <w:sz w:val="22"/>
              </w:rPr>
            </w:pPr>
          </w:p>
        </w:tc>
        <w:tc>
          <w:tcPr>
            <w:tcW w:w="1347" w:type="dxa"/>
          </w:tcPr>
          <w:p>
            <w:pPr>
              <w:pStyle w:val="TableParagraph"/>
              <w:spacing w:before="9"/>
              <w:rPr>
                <w:b/>
                <w:sz w:val="18"/>
              </w:rPr>
            </w:pPr>
          </w:p>
          <w:p>
            <w:pPr>
              <w:pStyle w:val="TableParagraph"/>
              <w:spacing w:line="252" w:lineRule="exact" w:before="1"/>
              <w:ind w:left="3"/>
              <w:jc w:val="center"/>
              <w:rPr>
                <w:sz w:val="22"/>
              </w:rPr>
            </w:pPr>
            <w:r>
              <w:rPr>
                <w:w w:val="100"/>
                <w:sz w:val="22"/>
              </w:rPr>
              <w:t>2</w:t>
            </w:r>
          </w:p>
        </w:tc>
      </w:tr>
      <w:tr>
        <w:trPr>
          <w:trHeight w:val="503" w:hRule="atLeast"/>
        </w:trPr>
        <w:tc>
          <w:tcPr>
            <w:tcW w:w="3029" w:type="dxa"/>
          </w:tcPr>
          <w:p>
            <w:pPr>
              <w:pStyle w:val="TableParagraph"/>
              <w:spacing w:before="12"/>
              <w:rPr>
                <w:b/>
                <w:sz w:val="18"/>
              </w:rPr>
            </w:pPr>
          </w:p>
          <w:p>
            <w:pPr>
              <w:pStyle w:val="TableParagraph"/>
              <w:spacing w:line="252" w:lineRule="exact"/>
              <w:ind w:left="107"/>
              <w:rPr>
                <w:sz w:val="22"/>
              </w:rPr>
            </w:pPr>
            <w:r>
              <w:rPr>
                <w:sz w:val="22"/>
              </w:rPr>
              <w:t>OB/GYN</w:t>
            </w:r>
          </w:p>
        </w:tc>
        <w:tc>
          <w:tcPr>
            <w:tcW w:w="1335" w:type="dxa"/>
          </w:tcPr>
          <w:p>
            <w:pPr>
              <w:pStyle w:val="TableParagraph"/>
              <w:spacing w:before="12"/>
              <w:rPr>
                <w:b/>
                <w:sz w:val="18"/>
              </w:rPr>
            </w:pPr>
          </w:p>
          <w:p>
            <w:pPr>
              <w:pStyle w:val="TableParagraph"/>
              <w:spacing w:line="252" w:lineRule="exact"/>
              <w:ind w:left="10"/>
              <w:jc w:val="center"/>
              <w:rPr>
                <w:sz w:val="22"/>
              </w:rPr>
            </w:pPr>
            <w:r>
              <w:rPr>
                <w:w w:val="100"/>
                <w:sz w:val="22"/>
              </w:rPr>
              <w:t>1</w:t>
            </w:r>
          </w:p>
        </w:tc>
        <w:tc>
          <w:tcPr>
            <w:tcW w:w="1337" w:type="dxa"/>
          </w:tcPr>
          <w:p>
            <w:pPr>
              <w:pStyle w:val="TableParagraph"/>
              <w:spacing w:before="12"/>
              <w:rPr>
                <w:b/>
                <w:sz w:val="18"/>
              </w:rPr>
            </w:pPr>
          </w:p>
          <w:p>
            <w:pPr>
              <w:pStyle w:val="TableParagraph"/>
              <w:spacing w:line="252" w:lineRule="exact"/>
              <w:ind w:left="4"/>
              <w:jc w:val="center"/>
              <w:rPr>
                <w:sz w:val="22"/>
              </w:rPr>
            </w:pPr>
            <w:r>
              <w:rPr>
                <w:w w:val="100"/>
                <w:sz w:val="22"/>
              </w:rPr>
              <w:t>3</w:t>
            </w:r>
          </w:p>
        </w:tc>
        <w:tc>
          <w:tcPr>
            <w:tcW w:w="1335" w:type="dxa"/>
          </w:tcPr>
          <w:p>
            <w:pPr>
              <w:pStyle w:val="TableParagraph"/>
              <w:spacing w:before="12"/>
              <w:rPr>
                <w:b/>
                <w:sz w:val="18"/>
              </w:rPr>
            </w:pPr>
          </w:p>
          <w:p>
            <w:pPr>
              <w:pStyle w:val="TableParagraph"/>
              <w:spacing w:line="252" w:lineRule="exact"/>
              <w:ind w:left="8"/>
              <w:jc w:val="center"/>
              <w:rPr>
                <w:sz w:val="22"/>
              </w:rPr>
            </w:pPr>
            <w:r>
              <w:rPr>
                <w:w w:val="100"/>
                <w:sz w:val="22"/>
              </w:rPr>
              <w:t>1</w:t>
            </w:r>
          </w:p>
        </w:tc>
        <w:tc>
          <w:tcPr>
            <w:tcW w:w="1335" w:type="dxa"/>
          </w:tcPr>
          <w:p>
            <w:pPr>
              <w:pStyle w:val="TableParagraph"/>
              <w:rPr>
                <w:rFonts w:ascii="Times New Roman"/>
                <w:sz w:val="22"/>
              </w:rPr>
            </w:pPr>
          </w:p>
        </w:tc>
        <w:tc>
          <w:tcPr>
            <w:tcW w:w="1347" w:type="dxa"/>
          </w:tcPr>
          <w:p>
            <w:pPr>
              <w:pStyle w:val="TableParagraph"/>
              <w:spacing w:before="12"/>
              <w:rPr>
                <w:b/>
                <w:sz w:val="18"/>
              </w:rPr>
            </w:pPr>
          </w:p>
          <w:p>
            <w:pPr>
              <w:pStyle w:val="TableParagraph"/>
              <w:spacing w:line="252" w:lineRule="exact"/>
              <w:ind w:left="3"/>
              <w:jc w:val="center"/>
              <w:rPr>
                <w:sz w:val="22"/>
              </w:rPr>
            </w:pPr>
            <w:r>
              <w:rPr>
                <w:w w:val="100"/>
                <w:sz w:val="22"/>
              </w:rPr>
              <w:t>5</w:t>
            </w:r>
          </w:p>
        </w:tc>
      </w:tr>
      <w:tr>
        <w:trPr>
          <w:trHeight w:val="501" w:hRule="atLeast"/>
        </w:trPr>
        <w:tc>
          <w:tcPr>
            <w:tcW w:w="3029" w:type="dxa"/>
          </w:tcPr>
          <w:p>
            <w:pPr>
              <w:pStyle w:val="TableParagraph"/>
              <w:spacing w:before="9"/>
              <w:rPr>
                <w:b/>
                <w:sz w:val="18"/>
              </w:rPr>
            </w:pPr>
          </w:p>
          <w:p>
            <w:pPr>
              <w:pStyle w:val="TableParagraph"/>
              <w:spacing w:line="252" w:lineRule="exact" w:before="1"/>
              <w:ind w:left="107"/>
              <w:rPr>
                <w:sz w:val="22"/>
              </w:rPr>
            </w:pPr>
            <w:r>
              <w:rPr>
                <w:sz w:val="22"/>
              </w:rPr>
              <w:t>Orthopaedic Surgery</w:t>
            </w:r>
          </w:p>
        </w:tc>
        <w:tc>
          <w:tcPr>
            <w:tcW w:w="1335" w:type="dxa"/>
          </w:tcPr>
          <w:p>
            <w:pPr>
              <w:pStyle w:val="TableParagraph"/>
              <w:spacing w:before="9"/>
              <w:rPr>
                <w:b/>
                <w:sz w:val="18"/>
              </w:rPr>
            </w:pPr>
          </w:p>
          <w:p>
            <w:pPr>
              <w:pStyle w:val="TableParagraph"/>
              <w:spacing w:line="252" w:lineRule="exact" w:before="1"/>
              <w:ind w:left="5"/>
              <w:jc w:val="center"/>
              <w:rPr>
                <w:sz w:val="22"/>
              </w:rPr>
            </w:pPr>
            <w:r>
              <w:rPr>
                <w:w w:val="100"/>
                <w:sz w:val="22"/>
              </w:rPr>
              <w:t>1</w:t>
            </w:r>
          </w:p>
        </w:tc>
        <w:tc>
          <w:tcPr>
            <w:tcW w:w="1337" w:type="dxa"/>
          </w:tcPr>
          <w:p>
            <w:pPr>
              <w:pStyle w:val="TableParagraph"/>
              <w:spacing w:before="9"/>
              <w:rPr>
                <w:b/>
                <w:sz w:val="18"/>
              </w:rPr>
            </w:pPr>
          </w:p>
          <w:p>
            <w:pPr>
              <w:pStyle w:val="TableParagraph"/>
              <w:spacing w:line="252" w:lineRule="exact" w:before="1"/>
              <w:jc w:val="center"/>
              <w:rPr>
                <w:sz w:val="22"/>
              </w:rPr>
            </w:pPr>
            <w:r>
              <w:rPr>
                <w:w w:val="100"/>
                <w:sz w:val="22"/>
              </w:rPr>
              <w:t>1</w:t>
            </w:r>
          </w:p>
        </w:tc>
        <w:tc>
          <w:tcPr>
            <w:tcW w:w="1335" w:type="dxa"/>
          </w:tcPr>
          <w:p>
            <w:pPr>
              <w:pStyle w:val="TableParagraph"/>
              <w:spacing w:before="9"/>
              <w:rPr>
                <w:b/>
                <w:sz w:val="18"/>
              </w:rPr>
            </w:pPr>
          </w:p>
          <w:p>
            <w:pPr>
              <w:pStyle w:val="TableParagraph"/>
              <w:spacing w:line="252" w:lineRule="exact" w:before="1"/>
              <w:ind w:left="3"/>
              <w:jc w:val="center"/>
              <w:rPr>
                <w:sz w:val="22"/>
              </w:rPr>
            </w:pPr>
            <w:r>
              <w:rPr>
                <w:w w:val="100"/>
                <w:sz w:val="22"/>
              </w:rPr>
              <w:t>1</w:t>
            </w:r>
          </w:p>
        </w:tc>
        <w:tc>
          <w:tcPr>
            <w:tcW w:w="1335" w:type="dxa"/>
          </w:tcPr>
          <w:p>
            <w:pPr>
              <w:pStyle w:val="TableParagraph"/>
              <w:rPr>
                <w:rFonts w:ascii="Times New Roman"/>
                <w:sz w:val="22"/>
              </w:rPr>
            </w:pPr>
          </w:p>
        </w:tc>
        <w:tc>
          <w:tcPr>
            <w:tcW w:w="1347" w:type="dxa"/>
          </w:tcPr>
          <w:p>
            <w:pPr>
              <w:pStyle w:val="TableParagraph"/>
              <w:spacing w:before="9"/>
              <w:rPr>
                <w:b/>
                <w:sz w:val="18"/>
              </w:rPr>
            </w:pPr>
          </w:p>
          <w:p>
            <w:pPr>
              <w:pStyle w:val="TableParagraph"/>
              <w:spacing w:line="252" w:lineRule="exact" w:before="1"/>
              <w:ind w:left="3"/>
              <w:jc w:val="center"/>
              <w:rPr>
                <w:sz w:val="22"/>
              </w:rPr>
            </w:pPr>
            <w:r>
              <w:rPr>
                <w:w w:val="100"/>
                <w:sz w:val="22"/>
              </w:rPr>
              <w:t>3</w:t>
            </w:r>
          </w:p>
        </w:tc>
      </w:tr>
      <w:tr>
        <w:trPr>
          <w:trHeight w:val="501" w:hRule="atLeast"/>
        </w:trPr>
        <w:tc>
          <w:tcPr>
            <w:tcW w:w="3029" w:type="dxa"/>
          </w:tcPr>
          <w:p>
            <w:pPr>
              <w:pStyle w:val="TableParagraph"/>
              <w:spacing w:before="9"/>
              <w:rPr>
                <w:b/>
                <w:sz w:val="18"/>
              </w:rPr>
            </w:pPr>
          </w:p>
          <w:p>
            <w:pPr>
              <w:pStyle w:val="TableParagraph"/>
              <w:spacing w:line="252" w:lineRule="exact" w:before="1"/>
              <w:ind w:left="107"/>
              <w:rPr>
                <w:sz w:val="22"/>
              </w:rPr>
            </w:pPr>
            <w:r>
              <w:rPr>
                <w:sz w:val="22"/>
              </w:rPr>
              <w:t>Pathology</w:t>
            </w:r>
          </w:p>
        </w:tc>
        <w:tc>
          <w:tcPr>
            <w:tcW w:w="1335" w:type="dxa"/>
          </w:tcPr>
          <w:p>
            <w:pPr>
              <w:pStyle w:val="TableParagraph"/>
              <w:rPr>
                <w:rFonts w:ascii="Times New Roman"/>
                <w:sz w:val="22"/>
              </w:rPr>
            </w:pPr>
          </w:p>
        </w:tc>
        <w:tc>
          <w:tcPr>
            <w:tcW w:w="1337" w:type="dxa"/>
          </w:tcPr>
          <w:p>
            <w:pPr>
              <w:pStyle w:val="TableParagraph"/>
              <w:rPr>
                <w:rFonts w:ascii="Times New Roman"/>
                <w:sz w:val="22"/>
              </w:rPr>
            </w:pPr>
          </w:p>
        </w:tc>
        <w:tc>
          <w:tcPr>
            <w:tcW w:w="1335" w:type="dxa"/>
          </w:tcPr>
          <w:p>
            <w:pPr>
              <w:pStyle w:val="TableParagraph"/>
              <w:spacing w:before="9"/>
              <w:rPr>
                <w:b/>
                <w:sz w:val="18"/>
              </w:rPr>
            </w:pPr>
          </w:p>
          <w:p>
            <w:pPr>
              <w:pStyle w:val="TableParagraph"/>
              <w:spacing w:line="252" w:lineRule="exact" w:before="1"/>
              <w:ind w:left="8"/>
              <w:jc w:val="center"/>
              <w:rPr>
                <w:sz w:val="22"/>
              </w:rPr>
            </w:pPr>
            <w:r>
              <w:rPr>
                <w:w w:val="100"/>
                <w:sz w:val="22"/>
              </w:rPr>
              <w:t>1</w:t>
            </w:r>
          </w:p>
        </w:tc>
        <w:tc>
          <w:tcPr>
            <w:tcW w:w="1335" w:type="dxa"/>
          </w:tcPr>
          <w:p>
            <w:pPr>
              <w:pStyle w:val="TableParagraph"/>
              <w:rPr>
                <w:rFonts w:ascii="Times New Roman"/>
                <w:sz w:val="22"/>
              </w:rPr>
            </w:pPr>
          </w:p>
        </w:tc>
        <w:tc>
          <w:tcPr>
            <w:tcW w:w="1347" w:type="dxa"/>
          </w:tcPr>
          <w:p>
            <w:pPr>
              <w:pStyle w:val="TableParagraph"/>
              <w:spacing w:before="9"/>
              <w:rPr>
                <w:b/>
                <w:sz w:val="18"/>
              </w:rPr>
            </w:pPr>
          </w:p>
          <w:p>
            <w:pPr>
              <w:pStyle w:val="TableParagraph"/>
              <w:spacing w:line="252" w:lineRule="exact" w:before="1"/>
              <w:ind w:left="3"/>
              <w:jc w:val="center"/>
              <w:rPr>
                <w:sz w:val="22"/>
              </w:rPr>
            </w:pPr>
            <w:r>
              <w:rPr>
                <w:w w:val="100"/>
                <w:sz w:val="22"/>
              </w:rPr>
              <w:t>1</w:t>
            </w:r>
          </w:p>
        </w:tc>
      </w:tr>
      <w:tr>
        <w:trPr>
          <w:trHeight w:val="503" w:hRule="atLeast"/>
        </w:trPr>
        <w:tc>
          <w:tcPr>
            <w:tcW w:w="3029" w:type="dxa"/>
          </w:tcPr>
          <w:p>
            <w:pPr>
              <w:pStyle w:val="TableParagraph"/>
              <w:spacing w:before="12"/>
              <w:rPr>
                <w:b/>
                <w:sz w:val="18"/>
              </w:rPr>
            </w:pPr>
          </w:p>
          <w:p>
            <w:pPr>
              <w:pStyle w:val="TableParagraph"/>
              <w:spacing w:line="252" w:lineRule="exact"/>
              <w:ind w:left="107"/>
              <w:rPr>
                <w:sz w:val="22"/>
              </w:rPr>
            </w:pPr>
            <w:r>
              <w:rPr>
                <w:sz w:val="22"/>
              </w:rPr>
              <w:t>Pediatrics</w:t>
            </w:r>
          </w:p>
        </w:tc>
        <w:tc>
          <w:tcPr>
            <w:tcW w:w="1335" w:type="dxa"/>
          </w:tcPr>
          <w:p>
            <w:pPr>
              <w:pStyle w:val="TableParagraph"/>
              <w:spacing w:before="12"/>
              <w:rPr>
                <w:b/>
                <w:sz w:val="18"/>
              </w:rPr>
            </w:pPr>
          </w:p>
          <w:p>
            <w:pPr>
              <w:pStyle w:val="TableParagraph"/>
              <w:spacing w:line="252" w:lineRule="exact"/>
              <w:ind w:left="7"/>
              <w:jc w:val="center"/>
              <w:rPr>
                <w:sz w:val="22"/>
              </w:rPr>
            </w:pPr>
            <w:r>
              <w:rPr>
                <w:w w:val="100"/>
                <w:sz w:val="22"/>
              </w:rPr>
              <w:t>1</w:t>
            </w:r>
          </w:p>
        </w:tc>
        <w:tc>
          <w:tcPr>
            <w:tcW w:w="1337" w:type="dxa"/>
          </w:tcPr>
          <w:p>
            <w:pPr>
              <w:pStyle w:val="TableParagraph"/>
              <w:spacing w:before="12"/>
              <w:rPr>
                <w:b/>
                <w:sz w:val="18"/>
              </w:rPr>
            </w:pPr>
          </w:p>
          <w:p>
            <w:pPr>
              <w:pStyle w:val="TableParagraph"/>
              <w:spacing w:line="252" w:lineRule="exact"/>
              <w:ind w:left="7"/>
              <w:jc w:val="center"/>
              <w:rPr>
                <w:sz w:val="22"/>
              </w:rPr>
            </w:pPr>
            <w:r>
              <w:rPr>
                <w:w w:val="100"/>
                <w:sz w:val="22"/>
              </w:rPr>
              <w:t>1</w:t>
            </w:r>
          </w:p>
        </w:tc>
        <w:tc>
          <w:tcPr>
            <w:tcW w:w="1335" w:type="dxa"/>
          </w:tcPr>
          <w:p>
            <w:pPr>
              <w:pStyle w:val="TableParagraph"/>
              <w:spacing w:before="12"/>
              <w:rPr>
                <w:b/>
                <w:sz w:val="18"/>
              </w:rPr>
            </w:pPr>
          </w:p>
          <w:p>
            <w:pPr>
              <w:pStyle w:val="TableParagraph"/>
              <w:spacing w:line="252" w:lineRule="exact"/>
              <w:ind w:left="6"/>
              <w:jc w:val="center"/>
              <w:rPr>
                <w:sz w:val="22"/>
              </w:rPr>
            </w:pPr>
            <w:r>
              <w:rPr>
                <w:w w:val="100"/>
                <w:sz w:val="22"/>
              </w:rPr>
              <w:t>4</w:t>
            </w:r>
          </w:p>
        </w:tc>
        <w:tc>
          <w:tcPr>
            <w:tcW w:w="1335" w:type="dxa"/>
          </w:tcPr>
          <w:p>
            <w:pPr>
              <w:pStyle w:val="TableParagraph"/>
              <w:spacing w:before="12"/>
              <w:rPr>
                <w:b/>
                <w:sz w:val="18"/>
              </w:rPr>
            </w:pPr>
          </w:p>
          <w:p>
            <w:pPr>
              <w:pStyle w:val="TableParagraph"/>
              <w:spacing w:line="252" w:lineRule="exact"/>
              <w:ind w:left="7"/>
              <w:jc w:val="center"/>
              <w:rPr>
                <w:sz w:val="22"/>
              </w:rPr>
            </w:pPr>
            <w:r>
              <w:rPr>
                <w:w w:val="100"/>
                <w:sz w:val="22"/>
              </w:rPr>
              <w:t>3</w:t>
            </w:r>
          </w:p>
        </w:tc>
        <w:tc>
          <w:tcPr>
            <w:tcW w:w="1347" w:type="dxa"/>
          </w:tcPr>
          <w:p>
            <w:pPr>
              <w:pStyle w:val="TableParagraph"/>
              <w:spacing w:before="12"/>
              <w:rPr>
                <w:b/>
                <w:sz w:val="18"/>
              </w:rPr>
            </w:pPr>
          </w:p>
          <w:p>
            <w:pPr>
              <w:pStyle w:val="TableParagraph"/>
              <w:spacing w:line="252" w:lineRule="exact"/>
              <w:jc w:val="center"/>
              <w:rPr>
                <w:sz w:val="22"/>
              </w:rPr>
            </w:pPr>
            <w:r>
              <w:rPr>
                <w:w w:val="100"/>
                <w:sz w:val="22"/>
              </w:rPr>
              <w:t>9</w:t>
            </w:r>
          </w:p>
        </w:tc>
      </w:tr>
      <w:tr>
        <w:trPr>
          <w:trHeight w:val="501" w:hRule="atLeast"/>
        </w:trPr>
        <w:tc>
          <w:tcPr>
            <w:tcW w:w="3029" w:type="dxa"/>
          </w:tcPr>
          <w:p>
            <w:pPr>
              <w:pStyle w:val="TableParagraph"/>
              <w:spacing w:before="9"/>
              <w:rPr>
                <w:b/>
                <w:sz w:val="18"/>
              </w:rPr>
            </w:pPr>
          </w:p>
          <w:p>
            <w:pPr>
              <w:pStyle w:val="TableParagraph"/>
              <w:spacing w:line="252" w:lineRule="exact" w:before="1"/>
              <w:ind w:left="107"/>
              <w:rPr>
                <w:sz w:val="22"/>
              </w:rPr>
            </w:pPr>
            <w:r>
              <w:rPr>
                <w:sz w:val="22"/>
              </w:rPr>
              <w:t>Psychiatry</w:t>
            </w:r>
          </w:p>
        </w:tc>
        <w:tc>
          <w:tcPr>
            <w:tcW w:w="1335" w:type="dxa"/>
          </w:tcPr>
          <w:p>
            <w:pPr>
              <w:pStyle w:val="TableParagraph"/>
              <w:rPr>
                <w:rFonts w:ascii="Times New Roman"/>
                <w:sz w:val="22"/>
              </w:rPr>
            </w:pPr>
          </w:p>
        </w:tc>
        <w:tc>
          <w:tcPr>
            <w:tcW w:w="1337" w:type="dxa"/>
          </w:tcPr>
          <w:p>
            <w:pPr>
              <w:pStyle w:val="TableParagraph"/>
              <w:spacing w:before="9"/>
              <w:rPr>
                <w:b/>
                <w:sz w:val="18"/>
              </w:rPr>
            </w:pPr>
          </w:p>
          <w:p>
            <w:pPr>
              <w:pStyle w:val="TableParagraph"/>
              <w:spacing w:line="252" w:lineRule="exact" w:before="1"/>
              <w:ind w:left="6"/>
              <w:jc w:val="center"/>
              <w:rPr>
                <w:sz w:val="22"/>
              </w:rPr>
            </w:pPr>
            <w:r>
              <w:rPr>
                <w:w w:val="100"/>
                <w:sz w:val="22"/>
              </w:rPr>
              <w:t>1</w:t>
            </w:r>
          </w:p>
        </w:tc>
        <w:tc>
          <w:tcPr>
            <w:tcW w:w="1335" w:type="dxa"/>
          </w:tcPr>
          <w:p>
            <w:pPr>
              <w:pStyle w:val="TableParagraph"/>
              <w:spacing w:before="9"/>
              <w:rPr>
                <w:b/>
                <w:sz w:val="18"/>
              </w:rPr>
            </w:pPr>
          </w:p>
          <w:p>
            <w:pPr>
              <w:pStyle w:val="TableParagraph"/>
              <w:spacing w:line="252" w:lineRule="exact" w:before="1"/>
              <w:ind w:left="10"/>
              <w:jc w:val="center"/>
              <w:rPr>
                <w:sz w:val="22"/>
              </w:rPr>
            </w:pPr>
            <w:r>
              <w:rPr>
                <w:w w:val="100"/>
                <w:sz w:val="22"/>
              </w:rPr>
              <w:t>2</w:t>
            </w:r>
          </w:p>
        </w:tc>
        <w:tc>
          <w:tcPr>
            <w:tcW w:w="1335" w:type="dxa"/>
          </w:tcPr>
          <w:p>
            <w:pPr>
              <w:pStyle w:val="TableParagraph"/>
              <w:spacing w:before="9"/>
              <w:rPr>
                <w:b/>
                <w:sz w:val="18"/>
              </w:rPr>
            </w:pPr>
          </w:p>
          <w:p>
            <w:pPr>
              <w:pStyle w:val="TableParagraph"/>
              <w:spacing w:line="252" w:lineRule="exact" w:before="1"/>
              <w:ind w:left="6"/>
              <w:jc w:val="center"/>
              <w:rPr>
                <w:sz w:val="22"/>
              </w:rPr>
            </w:pPr>
            <w:r>
              <w:rPr>
                <w:w w:val="100"/>
                <w:sz w:val="22"/>
              </w:rPr>
              <w:t>1</w:t>
            </w:r>
          </w:p>
        </w:tc>
        <w:tc>
          <w:tcPr>
            <w:tcW w:w="1347" w:type="dxa"/>
          </w:tcPr>
          <w:p>
            <w:pPr>
              <w:pStyle w:val="TableParagraph"/>
              <w:spacing w:before="9"/>
              <w:rPr>
                <w:b/>
                <w:sz w:val="18"/>
              </w:rPr>
            </w:pPr>
          </w:p>
          <w:p>
            <w:pPr>
              <w:pStyle w:val="TableParagraph"/>
              <w:spacing w:line="252" w:lineRule="exact" w:before="1"/>
              <w:ind w:left="4"/>
              <w:jc w:val="center"/>
              <w:rPr>
                <w:sz w:val="22"/>
              </w:rPr>
            </w:pPr>
            <w:r>
              <w:rPr>
                <w:w w:val="100"/>
                <w:sz w:val="22"/>
              </w:rPr>
              <w:t>4</w:t>
            </w:r>
          </w:p>
        </w:tc>
      </w:tr>
      <w:tr>
        <w:trPr>
          <w:trHeight w:val="501" w:hRule="atLeast"/>
        </w:trPr>
        <w:tc>
          <w:tcPr>
            <w:tcW w:w="3029" w:type="dxa"/>
          </w:tcPr>
          <w:p>
            <w:pPr>
              <w:pStyle w:val="TableParagraph"/>
              <w:spacing w:before="9"/>
              <w:rPr>
                <w:b/>
                <w:sz w:val="18"/>
              </w:rPr>
            </w:pPr>
          </w:p>
          <w:p>
            <w:pPr>
              <w:pStyle w:val="TableParagraph"/>
              <w:spacing w:line="252" w:lineRule="exact" w:before="1"/>
              <w:ind w:left="107"/>
              <w:rPr>
                <w:sz w:val="22"/>
              </w:rPr>
            </w:pPr>
            <w:r>
              <w:rPr>
                <w:sz w:val="22"/>
              </w:rPr>
              <w:t>Radiology</w:t>
            </w:r>
          </w:p>
        </w:tc>
        <w:tc>
          <w:tcPr>
            <w:tcW w:w="1335" w:type="dxa"/>
          </w:tcPr>
          <w:p>
            <w:pPr>
              <w:pStyle w:val="TableParagraph"/>
              <w:rPr>
                <w:rFonts w:ascii="Times New Roman"/>
                <w:sz w:val="22"/>
              </w:rPr>
            </w:pPr>
          </w:p>
        </w:tc>
        <w:tc>
          <w:tcPr>
            <w:tcW w:w="1337" w:type="dxa"/>
          </w:tcPr>
          <w:p>
            <w:pPr>
              <w:pStyle w:val="TableParagraph"/>
              <w:spacing w:before="9"/>
              <w:rPr>
                <w:b/>
                <w:sz w:val="18"/>
              </w:rPr>
            </w:pPr>
          </w:p>
          <w:p>
            <w:pPr>
              <w:pStyle w:val="TableParagraph"/>
              <w:spacing w:line="252" w:lineRule="exact" w:before="1"/>
              <w:ind w:left="6"/>
              <w:jc w:val="center"/>
              <w:rPr>
                <w:sz w:val="22"/>
              </w:rPr>
            </w:pPr>
            <w:r>
              <w:rPr>
                <w:w w:val="100"/>
                <w:sz w:val="22"/>
              </w:rPr>
              <w:t>1</w:t>
            </w:r>
          </w:p>
        </w:tc>
        <w:tc>
          <w:tcPr>
            <w:tcW w:w="1335" w:type="dxa"/>
          </w:tcPr>
          <w:p>
            <w:pPr>
              <w:pStyle w:val="TableParagraph"/>
              <w:rPr>
                <w:rFonts w:ascii="Times New Roman"/>
                <w:sz w:val="22"/>
              </w:rPr>
            </w:pPr>
          </w:p>
        </w:tc>
        <w:tc>
          <w:tcPr>
            <w:tcW w:w="1335" w:type="dxa"/>
          </w:tcPr>
          <w:p>
            <w:pPr>
              <w:pStyle w:val="TableParagraph"/>
              <w:rPr>
                <w:rFonts w:ascii="Times New Roman"/>
                <w:sz w:val="22"/>
              </w:rPr>
            </w:pPr>
          </w:p>
        </w:tc>
        <w:tc>
          <w:tcPr>
            <w:tcW w:w="1347" w:type="dxa"/>
          </w:tcPr>
          <w:p>
            <w:pPr>
              <w:pStyle w:val="TableParagraph"/>
              <w:spacing w:before="9"/>
              <w:rPr>
                <w:b/>
                <w:sz w:val="18"/>
              </w:rPr>
            </w:pPr>
          </w:p>
          <w:p>
            <w:pPr>
              <w:pStyle w:val="TableParagraph"/>
              <w:spacing w:line="252" w:lineRule="exact" w:before="1"/>
              <w:ind w:left="3"/>
              <w:jc w:val="center"/>
              <w:rPr>
                <w:sz w:val="22"/>
              </w:rPr>
            </w:pPr>
            <w:r>
              <w:rPr>
                <w:w w:val="100"/>
                <w:sz w:val="22"/>
              </w:rPr>
              <w:t>1</w:t>
            </w:r>
          </w:p>
        </w:tc>
      </w:tr>
      <w:tr>
        <w:trPr>
          <w:trHeight w:val="503" w:hRule="atLeast"/>
        </w:trPr>
        <w:tc>
          <w:tcPr>
            <w:tcW w:w="3029" w:type="dxa"/>
          </w:tcPr>
          <w:p>
            <w:pPr>
              <w:pStyle w:val="TableParagraph"/>
              <w:spacing w:before="12"/>
              <w:rPr>
                <w:b/>
                <w:sz w:val="18"/>
              </w:rPr>
            </w:pPr>
          </w:p>
          <w:p>
            <w:pPr>
              <w:pStyle w:val="TableParagraph"/>
              <w:spacing w:line="252" w:lineRule="exact"/>
              <w:ind w:left="107"/>
              <w:rPr>
                <w:sz w:val="22"/>
              </w:rPr>
            </w:pPr>
            <w:r>
              <w:rPr>
                <w:sz w:val="22"/>
              </w:rPr>
              <w:t>Surgery/Ophthalmology</w:t>
            </w:r>
          </w:p>
        </w:tc>
        <w:tc>
          <w:tcPr>
            <w:tcW w:w="1335" w:type="dxa"/>
          </w:tcPr>
          <w:p>
            <w:pPr>
              <w:pStyle w:val="TableParagraph"/>
              <w:spacing w:before="12"/>
              <w:rPr>
                <w:b/>
                <w:sz w:val="18"/>
              </w:rPr>
            </w:pPr>
          </w:p>
          <w:p>
            <w:pPr>
              <w:pStyle w:val="TableParagraph"/>
              <w:spacing w:line="252" w:lineRule="exact"/>
              <w:ind w:left="4"/>
              <w:jc w:val="center"/>
              <w:rPr>
                <w:sz w:val="22"/>
              </w:rPr>
            </w:pPr>
            <w:r>
              <w:rPr>
                <w:w w:val="100"/>
                <w:sz w:val="22"/>
              </w:rPr>
              <w:t>1</w:t>
            </w:r>
          </w:p>
        </w:tc>
        <w:tc>
          <w:tcPr>
            <w:tcW w:w="1337" w:type="dxa"/>
          </w:tcPr>
          <w:p>
            <w:pPr>
              <w:pStyle w:val="TableParagraph"/>
              <w:spacing w:before="12"/>
              <w:rPr>
                <w:b/>
                <w:sz w:val="18"/>
              </w:rPr>
            </w:pPr>
          </w:p>
          <w:p>
            <w:pPr>
              <w:pStyle w:val="TableParagraph"/>
              <w:spacing w:line="252" w:lineRule="exact"/>
              <w:jc w:val="center"/>
              <w:rPr>
                <w:sz w:val="22"/>
              </w:rPr>
            </w:pPr>
            <w:r>
              <w:rPr>
                <w:w w:val="100"/>
                <w:sz w:val="22"/>
              </w:rPr>
              <w:t>1</w:t>
            </w:r>
          </w:p>
        </w:tc>
        <w:tc>
          <w:tcPr>
            <w:tcW w:w="1335" w:type="dxa"/>
          </w:tcPr>
          <w:p>
            <w:pPr>
              <w:pStyle w:val="TableParagraph"/>
              <w:spacing w:before="12"/>
              <w:rPr>
                <w:b/>
                <w:sz w:val="18"/>
              </w:rPr>
            </w:pPr>
          </w:p>
          <w:p>
            <w:pPr>
              <w:pStyle w:val="TableParagraph"/>
              <w:spacing w:line="252" w:lineRule="exact"/>
              <w:ind w:left="2"/>
              <w:jc w:val="center"/>
              <w:rPr>
                <w:sz w:val="22"/>
              </w:rPr>
            </w:pPr>
            <w:r>
              <w:rPr>
                <w:w w:val="100"/>
                <w:sz w:val="22"/>
              </w:rPr>
              <w:t>3</w:t>
            </w:r>
          </w:p>
        </w:tc>
        <w:tc>
          <w:tcPr>
            <w:tcW w:w="1335" w:type="dxa"/>
          </w:tcPr>
          <w:p>
            <w:pPr>
              <w:pStyle w:val="TableParagraph"/>
              <w:spacing w:before="12"/>
              <w:rPr>
                <w:b/>
                <w:sz w:val="18"/>
              </w:rPr>
            </w:pPr>
          </w:p>
          <w:p>
            <w:pPr>
              <w:pStyle w:val="TableParagraph"/>
              <w:spacing w:line="252" w:lineRule="exact"/>
              <w:jc w:val="center"/>
              <w:rPr>
                <w:sz w:val="22"/>
              </w:rPr>
            </w:pPr>
            <w:r>
              <w:rPr>
                <w:w w:val="100"/>
                <w:sz w:val="22"/>
              </w:rPr>
              <w:t>3</w:t>
            </w:r>
          </w:p>
        </w:tc>
        <w:tc>
          <w:tcPr>
            <w:tcW w:w="1347" w:type="dxa"/>
          </w:tcPr>
          <w:p>
            <w:pPr>
              <w:pStyle w:val="TableParagraph"/>
              <w:spacing w:before="12"/>
              <w:rPr>
                <w:b/>
                <w:sz w:val="18"/>
              </w:rPr>
            </w:pPr>
          </w:p>
          <w:p>
            <w:pPr>
              <w:pStyle w:val="TableParagraph"/>
              <w:spacing w:line="252" w:lineRule="exact"/>
              <w:ind w:right="2"/>
              <w:jc w:val="center"/>
              <w:rPr>
                <w:sz w:val="22"/>
              </w:rPr>
            </w:pPr>
            <w:r>
              <w:rPr>
                <w:w w:val="100"/>
                <w:sz w:val="22"/>
              </w:rPr>
              <w:t>8</w:t>
            </w:r>
          </w:p>
        </w:tc>
      </w:tr>
      <w:tr>
        <w:trPr>
          <w:trHeight w:val="501" w:hRule="atLeast"/>
        </w:trPr>
        <w:tc>
          <w:tcPr>
            <w:tcW w:w="3029" w:type="dxa"/>
            <w:shd w:val="clear" w:color="auto" w:fill="DDEBF6"/>
          </w:tcPr>
          <w:p>
            <w:pPr>
              <w:pStyle w:val="TableParagraph"/>
              <w:spacing w:before="9"/>
              <w:rPr>
                <w:b/>
                <w:sz w:val="18"/>
              </w:rPr>
            </w:pPr>
          </w:p>
          <w:p>
            <w:pPr>
              <w:pStyle w:val="TableParagraph"/>
              <w:spacing w:line="252" w:lineRule="exact" w:before="1"/>
              <w:ind w:left="107"/>
              <w:rPr>
                <w:b/>
                <w:sz w:val="22"/>
              </w:rPr>
            </w:pPr>
            <w:r>
              <w:rPr>
                <w:b/>
                <w:sz w:val="22"/>
              </w:rPr>
              <w:t>Total</w:t>
            </w:r>
          </w:p>
        </w:tc>
        <w:tc>
          <w:tcPr>
            <w:tcW w:w="1335" w:type="dxa"/>
            <w:shd w:val="clear" w:color="auto" w:fill="DDEBF6"/>
          </w:tcPr>
          <w:p>
            <w:pPr>
              <w:pStyle w:val="TableParagraph"/>
              <w:spacing w:before="9"/>
              <w:rPr>
                <w:b/>
                <w:sz w:val="18"/>
              </w:rPr>
            </w:pPr>
          </w:p>
          <w:p>
            <w:pPr>
              <w:pStyle w:val="TableParagraph"/>
              <w:spacing w:line="252" w:lineRule="exact" w:before="1"/>
              <w:ind w:left="266" w:right="260"/>
              <w:jc w:val="center"/>
              <w:rPr>
                <w:b/>
                <w:sz w:val="22"/>
              </w:rPr>
            </w:pPr>
            <w:r>
              <w:rPr>
                <w:b/>
                <w:sz w:val="22"/>
              </w:rPr>
              <w:t>14</w:t>
            </w:r>
          </w:p>
        </w:tc>
        <w:tc>
          <w:tcPr>
            <w:tcW w:w="1337" w:type="dxa"/>
            <w:shd w:val="clear" w:color="auto" w:fill="DDEBF6"/>
          </w:tcPr>
          <w:p>
            <w:pPr>
              <w:pStyle w:val="TableParagraph"/>
              <w:spacing w:before="9"/>
              <w:rPr>
                <w:b/>
                <w:sz w:val="18"/>
              </w:rPr>
            </w:pPr>
          </w:p>
          <w:p>
            <w:pPr>
              <w:pStyle w:val="TableParagraph"/>
              <w:spacing w:line="252" w:lineRule="exact" w:before="1"/>
              <w:ind w:left="266" w:right="263"/>
              <w:jc w:val="center"/>
              <w:rPr>
                <w:b/>
                <w:sz w:val="22"/>
              </w:rPr>
            </w:pPr>
            <w:r>
              <w:rPr>
                <w:b/>
                <w:sz w:val="22"/>
              </w:rPr>
              <w:t>15</w:t>
            </w:r>
          </w:p>
        </w:tc>
        <w:tc>
          <w:tcPr>
            <w:tcW w:w="1335" w:type="dxa"/>
            <w:shd w:val="clear" w:color="auto" w:fill="DDEBF6"/>
          </w:tcPr>
          <w:p>
            <w:pPr>
              <w:pStyle w:val="TableParagraph"/>
              <w:spacing w:before="9"/>
              <w:rPr>
                <w:b/>
                <w:sz w:val="18"/>
              </w:rPr>
            </w:pPr>
          </w:p>
          <w:p>
            <w:pPr>
              <w:pStyle w:val="TableParagraph"/>
              <w:spacing w:line="252" w:lineRule="exact" w:before="1"/>
              <w:ind w:left="266" w:right="262"/>
              <w:jc w:val="center"/>
              <w:rPr>
                <w:b/>
                <w:sz w:val="22"/>
              </w:rPr>
            </w:pPr>
            <w:r>
              <w:rPr>
                <w:b/>
                <w:sz w:val="22"/>
              </w:rPr>
              <w:t>15</w:t>
            </w:r>
          </w:p>
        </w:tc>
        <w:tc>
          <w:tcPr>
            <w:tcW w:w="1335" w:type="dxa"/>
            <w:shd w:val="clear" w:color="auto" w:fill="DDEBF6"/>
          </w:tcPr>
          <w:p>
            <w:pPr>
              <w:pStyle w:val="TableParagraph"/>
              <w:spacing w:before="9"/>
              <w:rPr>
                <w:b/>
                <w:sz w:val="18"/>
              </w:rPr>
            </w:pPr>
          </w:p>
          <w:p>
            <w:pPr>
              <w:pStyle w:val="TableParagraph"/>
              <w:spacing w:line="252" w:lineRule="exact" w:before="1"/>
              <w:ind w:left="266" w:right="263"/>
              <w:jc w:val="center"/>
              <w:rPr>
                <w:b/>
                <w:sz w:val="22"/>
              </w:rPr>
            </w:pPr>
            <w:r>
              <w:rPr>
                <w:b/>
                <w:sz w:val="22"/>
              </w:rPr>
              <w:t>12</w:t>
            </w:r>
          </w:p>
        </w:tc>
        <w:tc>
          <w:tcPr>
            <w:tcW w:w="1347" w:type="dxa"/>
            <w:shd w:val="clear" w:color="auto" w:fill="DDEBF6"/>
          </w:tcPr>
          <w:p>
            <w:pPr>
              <w:pStyle w:val="TableParagraph"/>
              <w:spacing w:before="9"/>
              <w:rPr>
                <w:b/>
                <w:sz w:val="18"/>
              </w:rPr>
            </w:pPr>
          </w:p>
          <w:p>
            <w:pPr>
              <w:pStyle w:val="TableParagraph"/>
              <w:spacing w:line="252" w:lineRule="exact" w:before="1"/>
              <w:ind w:left="416" w:right="412"/>
              <w:jc w:val="center"/>
              <w:rPr>
                <w:b/>
                <w:sz w:val="22"/>
              </w:rPr>
            </w:pPr>
            <w:r>
              <w:rPr>
                <w:b/>
                <w:sz w:val="22"/>
              </w:rPr>
              <w:t>56</w:t>
            </w:r>
          </w:p>
        </w:tc>
      </w:tr>
    </w:tbl>
    <w:p>
      <w:pPr>
        <w:spacing w:after="0" w:line="252" w:lineRule="exact"/>
        <w:jc w:val="center"/>
        <w:rPr>
          <w:sz w:val="22"/>
        </w:rPr>
        <w:sectPr>
          <w:pgSz w:w="12240" w:h="15840"/>
          <w:pgMar w:header="0" w:footer="936" w:top="1400" w:bottom="1200" w:left="940" w:right="600"/>
        </w:sectPr>
      </w:pPr>
    </w:p>
    <w:p>
      <w:pPr>
        <w:pStyle w:val="BodyText"/>
        <w:rPr>
          <w:b/>
          <w:sz w:val="20"/>
        </w:rPr>
      </w:pPr>
    </w:p>
    <w:p>
      <w:pPr>
        <w:pStyle w:val="BodyText"/>
        <w:spacing w:before="10"/>
        <w:rPr>
          <w:b/>
          <w:sz w:val="14"/>
        </w:rPr>
      </w:pPr>
    </w:p>
    <w:p>
      <w:pPr>
        <w:spacing w:before="52"/>
        <w:ind w:left="1030" w:right="1371" w:firstLine="0"/>
        <w:jc w:val="center"/>
        <w:rPr>
          <w:b/>
          <w:sz w:val="24"/>
        </w:rPr>
      </w:pPr>
      <w:r>
        <w:rPr>
          <w:b/>
          <w:sz w:val="24"/>
        </w:rPr>
        <w:t>Non-FDC Participants</w:t>
      </w:r>
    </w:p>
    <w:p>
      <w:pPr>
        <w:pStyle w:val="BodyText"/>
        <w:rPr>
          <w:b/>
        </w:rPr>
      </w:pPr>
    </w:p>
    <w:tbl>
      <w:tblPr>
        <w:tblW w:w="0" w:type="auto"/>
        <w:jc w:val="left"/>
        <w:tblInd w:w="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50"/>
        <w:gridCol w:w="987"/>
        <w:gridCol w:w="987"/>
        <w:gridCol w:w="985"/>
        <w:gridCol w:w="987"/>
        <w:gridCol w:w="1534"/>
      </w:tblGrid>
      <w:tr>
        <w:trPr>
          <w:trHeight w:val="424" w:hRule="atLeast"/>
        </w:trPr>
        <w:tc>
          <w:tcPr>
            <w:tcW w:w="4150" w:type="dxa"/>
            <w:shd w:val="clear" w:color="auto" w:fill="DDEBF6"/>
          </w:tcPr>
          <w:p>
            <w:pPr>
              <w:pStyle w:val="TableParagraph"/>
              <w:spacing w:line="252" w:lineRule="exact" w:before="152"/>
              <w:ind w:left="107"/>
              <w:rPr>
                <w:b/>
                <w:sz w:val="22"/>
              </w:rPr>
            </w:pPr>
            <w:r>
              <w:rPr>
                <w:b/>
                <w:sz w:val="22"/>
              </w:rPr>
              <w:t>Department</w:t>
            </w:r>
          </w:p>
        </w:tc>
        <w:tc>
          <w:tcPr>
            <w:tcW w:w="987" w:type="dxa"/>
            <w:shd w:val="clear" w:color="auto" w:fill="DDEBF6"/>
          </w:tcPr>
          <w:p>
            <w:pPr>
              <w:pStyle w:val="TableParagraph"/>
              <w:spacing w:line="252" w:lineRule="exact" w:before="152"/>
              <w:ind w:left="146" w:right="138"/>
              <w:jc w:val="center"/>
              <w:rPr>
                <w:b/>
                <w:sz w:val="22"/>
              </w:rPr>
            </w:pPr>
            <w:r>
              <w:rPr>
                <w:b/>
                <w:sz w:val="22"/>
              </w:rPr>
              <w:t>FDC-15</w:t>
            </w:r>
          </w:p>
        </w:tc>
        <w:tc>
          <w:tcPr>
            <w:tcW w:w="987" w:type="dxa"/>
            <w:shd w:val="clear" w:color="auto" w:fill="DDEBF6"/>
          </w:tcPr>
          <w:p>
            <w:pPr>
              <w:pStyle w:val="TableParagraph"/>
              <w:spacing w:line="252" w:lineRule="exact" w:before="152"/>
              <w:ind w:left="143" w:right="141"/>
              <w:jc w:val="center"/>
              <w:rPr>
                <w:b/>
                <w:sz w:val="22"/>
              </w:rPr>
            </w:pPr>
            <w:r>
              <w:rPr>
                <w:b/>
                <w:sz w:val="22"/>
              </w:rPr>
              <w:t>FDC-16</w:t>
            </w:r>
          </w:p>
        </w:tc>
        <w:tc>
          <w:tcPr>
            <w:tcW w:w="985" w:type="dxa"/>
            <w:shd w:val="clear" w:color="auto" w:fill="DDEBF6"/>
          </w:tcPr>
          <w:p>
            <w:pPr>
              <w:pStyle w:val="TableParagraph"/>
              <w:spacing w:line="252" w:lineRule="exact" w:before="152"/>
              <w:ind w:left="145" w:right="142"/>
              <w:jc w:val="center"/>
              <w:rPr>
                <w:b/>
                <w:sz w:val="22"/>
              </w:rPr>
            </w:pPr>
            <w:r>
              <w:rPr>
                <w:b/>
                <w:sz w:val="22"/>
              </w:rPr>
              <w:t>FDC-17</w:t>
            </w:r>
          </w:p>
        </w:tc>
        <w:tc>
          <w:tcPr>
            <w:tcW w:w="987" w:type="dxa"/>
            <w:shd w:val="clear" w:color="auto" w:fill="DDEBF6"/>
          </w:tcPr>
          <w:p>
            <w:pPr>
              <w:pStyle w:val="TableParagraph"/>
              <w:spacing w:line="252" w:lineRule="exact" w:before="152"/>
              <w:ind w:left="145" w:right="141"/>
              <w:jc w:val="center"/>
              <w:rPr>
                <w:b/>
                <w:sz w:val="22"/>
              </w:rPr>
            </w:pPr>
            <w:r>
              <w:rPr>
                <w:b/>
                <w:sz w:val="22"/>
              </w:rPr>
              <w:t>FDC-18</w:t>
            </w:r>
          </w:p>
        </w:tc>
        <w:tc>
          <w:tcPr>
            <w:tcW w:w="1534" w:type="dxa"/>
            <w:shd w:val="clear" w:color="auto" w:fill="DDEBF6"/>
          </w:tcPr>
          <w:p>
            <w:pPr>
              <w:pStyle w:val="TableParagraph"/>
              <w:spacing w:line="252" w:lineRule="exact" w:before="152"/>
              <w:ind w:left="529"/>
              <w:rPr>
                <w:b/>
                <w:sz w:val="22"/>
              </w:rPr>
            </w:pPr>
            <w:r>
              <w:rPr>
                <w:b/>
                <w:sz w:val="22"/>
              </w:rPr>
              <w:t>Total</w:t>
            </w:r>
          </w:p>
        </w:tc>
      </w:tr>
      <w:tr>
        <w:trPr>
          <w:trHeight w:val="424" w:hRule="atLeast"/>
        </w:trPr>
        <w:tc>
          <w:tcPr>
            <w:tcW w:w="4150" w:type="dxa"/>
          </w:tcPr>
          <w:p>
            <w:pPr>
              <w:pStyle w:val="TableParagraph"/>
              <w:spacing w:line="252" w:lineRule="exact" w:before="152"/>
              <w:ind w:left="107"/>
              <w:rPr>
                <w:sz w:val="22"/>
              </w:rPr>
            </w:pPr>
            <w:r>
              <w:rPr>
                <w:sz w:val="22"/>
              </w:rPr>
              <w:t>Business Affairs</w:t>
            </w:r>
          </w:p>
        </w:tc>
        <w:tc>
          <w:tcPr>
            <w:tcW w:w="987" w:type="dxa"/>
          </w:tcPr>
          <w:p>
            <w:pPr>
              <w:pStyle w:val="TableParagraph"/>
              <w:spacing w:line="252" w:lineRule="exact" w:before="152"/>
              <w:ind w:left="2"/>
              <w:jc w:val="center"/>
              <w:rPr>
                <w:sz w:val="22"/>
              </w:rPr>
            </w:pPr>
            <w:r>
              <w:rPr>
                <w:w w:val="100"/>
                <w:sz w:val="22"/>
              </w:rPr>
              <w:t>1</w:t>
            </w:r>
          </w:p>
        </w:tc>
        <w:tc>
          <w:tcPr>
            <w:tcW w:w="987" w:type="dxa"/>
          </w:tcPr>
          <w:p>
            <w:pPr>
              <w:pStyle w:val="TableParagraph"/>
              <w:rPr>
                <w:rFonts w:ascii="Times New Roman"/>
                <w:sz w:val="22"/>
              </w:rPr>
            </w:pPr>
          </w:p>
        </w:tc>
        <w:tc>
          <w:tcPr>
            <w:tcW w:w="985" w:type="dxa"/>
          </w:tcPr>
          <w:p>
            <w:pPr>
              <w:pStyle w:val="TableParagraph"/>
              <w:rPr>
                <w:rFonts w:ascii="Times New Roman"/>
                <w:sz w:val="22"/>
              </w:rPr>
            </w:pPr>
          </w:p>
        </w:tc>
        <w:tc>
          <w:tcPr>
            <w:tcW w:w="987" w:type="dxa"/>
          </w:tcPr>
          <w:p>
            <w:pPr>
              <w:pStyle w:val="TableParagraph"/>
              <w:rPr>
                <w:rFonts w:ascii="Times New Roman"/>
                <w:sz w:val="22"/>
              </w:rPr>
            </w:pPr>
          </w:p>
        </w:tc>
        <w:tc>
          <w:tcPr>
            <w:tcW w:w="1534" w:type="dxa"/>
          </w:tcPr>
          <w:p>
            <w:pPr>
              <w:pStyle w:val="TableParagraph"/>
              <w:spacing w:line="252" w:lineRule="exact" w:before="152"/>
              <w:ind w:left="1"/>
              <w:jc w:val="center"/>
              <w:rPr>
                <w:sz w:val="22"/>
              </w:rPr>
            </w:pPr>
            <w:r>
              <w:rPr>
                <w:w w:val="100"/>
                <w:sz w:val="22"/>
              </w:rPr>
              <w:t>1</w:t>
            </w:r>
          </w:p>
        </w:tc>
      </w:tr>
      <w:tr>
        <w:trPr>
          <w:trHeight w:val="426" w:hRule="atLeast"/>
        </w:trPr>
        <w:tc>
          <w:tcPr>
            <w:tcW w:w="4150" w:type="dxa"/>
          </w:tcPr>
          <w:p>
            <w:pPr>
              <w:pStyle w:val="TableParagraph"/>
              <w:spacing w:line="252" w:lineRule="exact" w:before="155"/>
              <w:ind w:left="107"/>
              <w:rPr>
                <w:sz w:val="22"/>
              </w:rPr>
            </w:pPr>
            <w:r>
              <w:rPr>
                <w:sz w:val="22"/>
              </w:rPr>
              <w:t>Community/WBAMC</w:t>
            </w:r>
          </w:p>
        </w:tc>
        <w:tc>
          <w:tcPr>
            <w:tcW w:w="987" w:type="dxa"/>
          </w:tcPr>
          <w:p>
            <w:pPr>
              <w:pStyle w:val="TableParagraph"/>
              <w:spacing w:line="252" w:lineRule="exact" w:before="155"/>
              <w:ind w:left="146" w:right="141"/>
              <w:jc w:val="center"/>
              <w:rPr>
                <w:sz w:val="22"/>
              </w:rPr>
            </w:pPr>
            <w:r>
              <w:rPr>
                <w:sz w:val="22"/>
              </w:rPr>
              <w:t>19</w:t>
            </w:r>
          </w:p>
        </w:tc>
        <w:tc>
          <w:tcPr>
            <w:tcW w:w="987" w:type="dxa"/>
          </w:tcPr>
          <w:p>
            <w:pPr>
              <w:pStyle w:val="TableParagraph"/>
              <w:spacing w:line="252" w:lineRule="exact" w:before="155"/>
              <w:ind w:left="141" w:right="141"/>
              <w:jc w:val="center"/>
              <w:rPr>
                <w:sz w:val="22"/>
              </w:rPr>
            </w:pPr>
            <w:r>
              <w:rPr>
                <w:sz w:val="22"/>
              </w:rPr>
              <w:t>13</w:t>
            </w:r>
          </w:p>
        </w:tc>
        <w:tc>
          <w:tcPr>
            <w:tcW w:w="985" w:type="dxa"/>
          </w:tcPr>
          <w:p>
            <w:pPr>
              <w:pStyle w:val="TableParagraph"/>
              <w:spacing w:line="252" w:lineRule="exact" w:before="155"/>
              <w:ind w:left="142" w:right="142"/>
              <w:jc w:val="center"/>
              <w:rPr>
                <w:sz w:val="22"/>
              </w:rPr>
            </w:pPr>
            <w:r>
              <w:rPr>
                <w:sz w:val="22"/>
              </w:rPr>
              <w:t>10</w:t>
            </w:r>
          </w:p>
        </w:tc>
        <w:tc>
          <w:tcPr>
            <w:tcW w:w="987" w:type="dxa"/>
          </w:tcPr>
          <w:p>
            <w:pPr>
              <w:pStyle w:val="TableParagraph"/>
              <w:spacing w:line="252" w:lineRule="exact" w:before="155"/>
              <w:ind w:right="1"/>
              <w:jc w:val="center"/>
              <w:rPr>
                <w:sz w:val="22"/>
              </w:rPr>
            </w:pPr>
            <w:r>
              <w:rPr>
                <w:w w:val="100"/>
                <w:sz w:val="22"/>
              </w:rPr>
              <w:t>3</w:t>
            </w:r>
          </w:p>
        </w:tc>
        <w:tc>
          <w:tcPr>
            <w:tcW w:w="1534" w:type="dxa"/>
          </w:tcPr>
          <w:p>
            <w:pPr>
              <w:pStyle w:val="TableParagraph"/>
              <w:spacing w:line="252" w:lineRule="exact" w:before="155"/>
              <w:ind w:left="627" w:right="629"/>
              <w:jc w:val="center"/>
              <w:rPr>
                <w:sz w:val="22"/>
              </w:rPr>
            </w:pPr>
            <w:r>
              <w:rPr>
                <w:sz w:val="22"/>
              </w:rPr>
              <w:t>45</w:t>
            </w:r>
          </w:p>
        </w:tc>
      </w:tr>
      <w:tr>
        <w:trPr>
          <w:trHeight w:val="424" w:hRule="atLeast"/>
        </w:trPr>
        <w:tc>
          <w:tcPr>
            <w:tcW w:w="4150" w:type="dxa"/>
          </w:tcPr>
          <w:p>
            <w:pPr>
              <w:pStyle w:val="TableParagraph"/>
              <w:spacing w:line="252" w:lineRule="exact" w:before="152"/>
              <w:ind w:left="107"/>
              <w:rPr>
                <w:sz w:val="22"/>
              </w:rPr>
            </w:pPr>
            <w:r>
              <w:rPr>
                <w:sz w:val="22"/>
              </w:rPr>
              <w:t>Dental</w:t>
            </w:r>
          </w:p>
        </w:tc>
        <w:tc>
          <w:tcPr>
            <w:tcW w:w="987" w:type="dxa"/>
          </w:tcPr>
          <w:p>
            <w:pPr>
              <w:pStyle w:val="TableParagraph"/>
              <w:rPr>
                <w:rFonts w:ascii="Times New Roman"/>
                <w:sz w:val="22"/>
              </w:rPr>
            </w:pPr>
          </w:p>
        </w:tc>
        <w:tc>
          <w:tcPr>
            <w:tcW w:w="987" w:type="dxa"/>
          </w:tcPr>
          <w:p>
            <w:pPr>
              <w:pStyle w:val="TableParagraph"/>
              <w:rPr>
                <w:rFonts w:ascii="Times New Roman"/>
                <w:sz w:val="22"/>
              </w:rPr>
            </w:pPr>
          </w:p>
        </w:tc>
        <w:tc>
          <w:tcPr>
            <w:tcW w:w="985" w:type="dxa"/>
          </w:tcPr>
          <w:p>
            <w:pPr>
              <w:pStyle w:val="TableParagraph"/>
              <w:spacing w:line="252" w:lineRule="exact" w:before="152"/>
              <w:ind w:left="1"/>
              <w:jc w:val="center"/>
              <w:rPr>
                <w:sz w:val="22"/>
              </w:rPr>
            </w:pPr>
            <w:r>
              <w:rPr>
                <w:w w:val="100"/>
                <w:sz w:val="22"/>
              </w:rPr>
              <w:t>1</w:t>
            </w:r>
          </w:p>
        </w:tc>
        <w:tc>
          <w:tcPr>
            <w:tcW w:w="987" w:type="dxa"/>
          </w:tcPr>
          <w:p>
            <w:pPr>
              <w:pStyle w:val="TableParagraph"/>
              <w:rPr>
                <w:rFonts w:ascii="Times New Roman"/>
                <w:sz w:val="22"/>
              </w:rPr>
            </w:pPr>
          </w:p>
        </w:tc>
        <w:tc>
          <w:tcPr>
            <w:tcW w:w="1534" w:type="dxa"/>
          </w:tcPr>
          <w:p>
            <w:pPr>
              <w:pStyle w:val="TableParagraph"/>
              <w:spacing w:line="252" w:lineRule="exact" w:before="152"/>
              <w:ind w:left="1"/>
              <w:jc w:val="center"/>
              <w:rPr>
                <w:sz w:val="22"/>
              </w:rPr>
            </w:pPr>
            <w:r>
              <w:rPr>
                <w:w w:val="100"/>
                <w:sz w:val="22"/>
              </w:rPr>
              <w:t>1</w:t>
            </w:r>
          </w:p>
        </w:tc>
      </w:tr>
      <w:tr>
        <w:trPr>
          <w:trHeight w:val="424" w:hRule="atLeast"/>
        </w:trPr>
        <w:tc>
          <w:tcPr>
            <w:tcW w:w="4150" w:type="dxa"/>
          </w:tcPr>
          <w:p>
            <w:pPr>
              <w:pStyle w:val="TableParagraph"/>
              <w:spacing w:line="252" w:lineRule="exact" w:before="152"/>
              <w:ind w:left="107"/>
              <w:rPr>
                <w:sz w:val="22"/>
              </w:rPr>
            </w:pPr>
            <w:r>
              <w:rPr>
                <w:sz w:val="22"/>
              </w:rPr>
              <w:t>Emergency Medicine</w:t>
            </w:r>
          </w:p>
        </w:tc>
        <w:tc>
          <w:tcPr>
            <w:tcW w:w="987" w:type="dxa"/>
          </w:tcPr>
          <w:p>
            <w:pPr>
              <w:pStyle w:val="TableParagraph"/>
              <w:spacing w:line="252" w:lineRule="exact" w:before="152"/>
              <w:ind w:left="4"/>
              <w:jc w:val="center"/>
              <w:rPr>
                <w:sz w:val="22"/>
              </w:rPr>
            </w:pPr>
            <w:r>
              <w:rPr>
                <w:w w:val="100"/>
                <w:sz w:val="22"/>
              </w:rPr>
              <w:t>2</w:t>
            </w:r>
          </w:p>
        </w:tc>
        <w:tc>
          <w:tcPr>
            <w:tcW w:w="987" w:type="dxa"/>
          </w:tcPr>
          <w:p>
            <w:pPr>
              <w:pStyle w:val="TableParagraph"/>
              <w:spacing w:line="252" w:lineRule="exact" w:before="152"/>
              <w:ind w:right="1"/>
              <w:jc w:val="center"/>
              <w:rPr>
                <w:sz w:val="22"/>
              </w:rPr>
            </w:pPr>
            <w:r>
              <w:rPr>
                <w:w w:val="100"/>
                <w:sz w:val="22"/>
              </w:rPr>
              <w:t>2</w:t>
            </w:r>
          </w:p>
        </w:tc>
        <w:tc>
          <w:tcPr>
            <w:tcW w:w="985" w:type="dxa"/>
          </w:tcPr>
          <w:p>
            <w:pPr>
              <w:pStyle w:val="TableParagraph"/>
              <w:spacing w:line="252" w:lineRule="exact" w:before="152"/>
              <w:jc w:val="center"/>
              <w:rPr>
                <w:sz w:val="22"/>
              </w:rPr>
            </w:pPr>
            <w:r>
              <w:rPr>
                <w:w w:val="100"/>
                <w:sz w:val="22"/>
              </w:rPr>
              <w:t>2</w:t>
            </w:r>
          </w:p>
        </w:tc>
        <w:tc>
          <w:tcPr>
            <w:tcW w:w="987" w:type="dxa"/>
          </w:tcPr>
          <w:p>
            <w:pPr>
              <w:pStyle w:val="TableParagraph"/>
              <w:spacing w:line="252" w:lineRule="exact" w:before="152"/>
              <w:jc w:val="center"/>
              <w:rPr>
                <w:sz w:val="22"/>
              </w:rPr>
            </w:pPr>
            <w:r>
              <w:rPr>
                <w:w w:val="100"/>
                <w:sz w:val="22"/>
              </w:rPr>
              <w:t>2</w:t>
            </w:r>
          </w:p>
        </w:tc>
        <w:tc>
          <w:tcPr>
            <w:tcW w:w="1534" w:type="dxa"/>
          </w:tcPr>
          <w:p>
            <w:pPr>
              <w:pStyle w:val="TableParagraph"/>
              <w:spacing w:line="252" w:lineRule="exact" w:before="152"/>
              <w:ind w:right="1"/>
              <w:jc w:val="center"/>
              <w:rPr>
                <w:sz w:val="22"/>
              </w:rPr>
            </w:pPr>
            <w:r>
              <w:rPr>
                <w:w w:val="100"/>
                <w:sz w:val="22"/>
              </w:rPr>
              <w:t>8</w:t>
            </w:r>
          </w:p>
        </w:tc>
      </w:tr>
      <w:tr>
        <w:trPr>
          <w:trHeight w:val="424" w:hRule="atLeast"/>
        </w:trPr>
        <w:tc>
          <w:tcPr>
            <w:tcW w:w="4150" w:type="dxa"/>
          </w:tcPr>
          <w:p>
            <w:pPr>
              <w:pStyle w:val="TableParagraph"/>
              <w:spacing w:line="252" w:lineRule="exact" w:before="152"/>
              <w:ind w:left="107"/>
              <w:rPr>
                <w:sz w:val="22"/>
              </w:rPr>
            </w:pPr>
            <w:r>
              <w:rPr>
                <w:sz w:val="22"/>
              </w:rPr>
              <w:t>Family Medicine</w:t>
            </w:r>
          </w:p>
        </w:tc>
        <w:tc>
          <w:tcPr>
            <w:tcW w:w="987" w:type="dxa"/>
          </w:tcPr>
          <w:p>
            <w:pPr>
              <w:pStyle w:val="TableParagraph"/>
              <w:rPr>
                <w:rFonts w:ascii="Times New Roman"/>
                <w:sz w:val="22"/>
              </w:rPr>
            </w:pPr>
          </w:p>
        </w:tc>
        <w:tc>
          <w:tcPr>
            <w:tcW w:w="987" w:type="dxa"/>
          </w:tcPr>
          <w:p>
            <w:pPr>
              <w:pStyle w:val="TableParagraph"/>
              <w:rPr>
                <w:rFonts w:ascii="Times New Roman"/>
                <w:sz w:val="22"/>
              </w:rPr>
            </w:pPr>
          </w:p>
        </w:tc>
        <w:tc>
          <w:tcPr>
            <w:tcW w:w="985" w:type="dxa"/>
          </w:tcPr>
          <w:p>
            <w:pPr>
              <w:pStyle w:val="TableParagraph"/>
              <w:spacing w:line="252" w:lineRule="exact" w:before="152"/>
              <w:ind w:left="1"/>
              <w:jc w:val="center"/>
              <w:rPr>
                <w:sz w:val="22"/>
              </w:rPr>
            </w:pPr>
            <w:r>
              <w:rPr>
                <w:w w:val="100"/>
                <w:sz w:val="22"/>
              </w:rPr>
              <w:t>1</w:t>
            </w:r>
          </w:p>
        </w:tc>
        <w:tc>
          <w:tcPr>
            <w:tcW w:w="987" w:type="dxa"/>
          </w:tcPr>
          <w:p>
            <w:pPr>
              <w:pStyle w:val="TableParagraph"/>
              <w:rPr>
                <w:rFonts w:ascii="Times New Roman"/>
                <w:sz w:val="22"/>
              </w:rPr>
            </w:pPr>
          </w:p>
        </w:tc>
        <w:tc>
          <w:tcPr>
            <w:tcW w:w="1534" w:type="dxa"/>
          </w:tcPr>
          <w:p>
            <w:pPr>
              <w:pStyle w:val="TableParagraph"/>
              <w:spacing w:line="252" w:lineRule="exact" w:before="152"/>
              <w:ind w:left="1"/>
              <w:jc w:val="center"/>
              <w:rPr>
                <w:sz w:val="22"/>
              </w:rPr>
            </w:pPr>
            <w:r>
              <w:rPr>
                <w:w w:val="100"/>
                <w:sz w:val="22"/>
              </w:rPr>
              <w:t>1</w:t>
            </w:r>
          </w:p>
        </w:tc>
      </w:tr>
      <w:tr>
        <w:trPr>
          <w:trHeight w:val="426" w:hRule="atLeast"/>
        </w:trPr>
        <w:tc>
          <w:tcPr>
            <w:tcW w:w="4150" w:type="dxa"/>
          </w:tcPr>
          <w:p>
            <w:pPr>
              <w:pStyle w:val="TableParagraph"/>
              <w:spacing w:line="252" w:lineRule="exact" w:before="155"/>
              <w:ind w:left="107"/>
              <w:rPr>
                <w:sz w:val="22"/>
              </w:rPr>
            </w:pPr>
            <w:r>
              <w:rPr>
                <w:sz w:val="22"/>
              </w:rPr>
              <w:t>GME</w:t>
            </w:r>
          </w:p>
        </w:tc>
        <w:tc>
          <w:tcPr>
            <w:tcW w:w="987" w:type="dxa"/>
          </w:tcPr>
          <w:p>
            <w:pPr>
              <w:pStyle w:val="TableParagraph"/>
              <w:rPr>
                <w:rFonts w:ascii="Times New Roman"/>
                <w:sz w:val="22"/>
              </w:rPr>
            </w:pPr>
          </w:p>
        </w:tc>
        <w:tc>
          <w:tcPr>
            <w:tcW w:w="987" w:type="dxa"/>
          </w:tcPr>
          <w:p>
            <w:pPr>
              <w:pStyle w:val="TableParagraph"/>
              <w:spacing w:line="252" w:lineRule="exact" w:before="155"/>
              <w:ind w:left="1"/>
              <w:jc w:val="center"/>
              <w:rPr>
                <w:sz w:val="22"/>
              </w:rPr>
            </w:pPr>
            <w:r>
              <w:rPr>
                <w:w w:val="100"/>
                <w:sz w:val="22"/>
              </w:rPr>
              <w:t>1</w:t>
            </w:r>
          </w:p>
        </w:tc>
        <w:tc>
          <w:tcPr>
            <w:tcW w:w="985" w:type="dxa"/>
          </w:tcPr>
          <w:p>
            <w:pPr>
              <w:pStyle w:val="TableParagraph"/>
              <w:rPr>
                <w:rFonts w:ascii="Times New Roman"/>
                <w:sz w:val="22"/>
              </w:rPr>
            </w:pPr>
          </w:p>
        </w:tc>
        <w:tc>
          <w:tcPr>
            <w:tcW w:w="987" w:type="dxa"/>
          </w:tcPr>
          <w:p>
            <w:pPr>
              <w:pStyle w:val="TableParagraph"/>
              <w:spacing w:line="252" w:lineRule="exact" w:before="155"/>
              <w:ind w:left="2"/>
              <w:jc w:val="center"/>
              <w:rPr>
                <w:sz w:val="22"/>
              </w:rPr>
            </w:pPr>
            <w:r>
              <w:rPr>
                <w:w w:val="100"/>
                <w:sz w:val="22"/>
              </w:rPr>
              <w:t>1</w:t>
            </w:r>
          </w:p>
        </w:tc>
        <w:tc>
          <w:tcPr>
            <w:tcW w:w="1534" w:type="dxa"/>
          </w:tcPr>
          <w:p>
            <w:pPr>
              <w:pStyle w:val="TableParagraph"/>
              <w:spacing w:line="252" w:lineRule="exact" w:before="155"/>
              <w:ind w:left="2"/>
              <w:jc w:val="center"/>
              <w:rPr>
                <w:sz w:val="22"/>
              </w:rPr>
            </w:pPr>
            <w:r>
              <w:rPr>
                <w:w w:val="100"/>
                <w:sz w:val="22"/>
              </w:rPr>
              <w:t>2</w:t>
            </w:r>
          </w:p>
        </w:tc>
      </w:tr>
      <w:tr>
        <w:trPr>
          <w:trHeight w:val="424" w:hRule="atLeast"/>
        </w:trPr>
        <w:tc>
          <w:tcPr>
            <w:tcW w:w="4150" w:type="dxa"/>
          </w:tcPr>
          <w:p>
            <w:pPr>
              <w:pStyle w:val="TableParagraph"/>
              <w:spacing w:line="252" w:lineRule="exact" w:before="152"/>
              <w:ind w:left="107"/>
              <w:rPr>
                <w:sz w:val="22"/>
              </w:rPr>
            </w:pPr>
            <w:r>
              <w:rPr>
                <w:sz w:val="22"/>
              </w:rPr>
              <w:t>IA</w:t>
            </w:r>
          </w:p>
        </w:tc>
        <w:tc>
          <w:tcPr>
            <w:tcW w:w="987" w:type="dxa"/>
          </w:tcPr>
          <w:p>
            <w:pPr>
              <w:pStyle w:val="TableParagraph"/>
              <w:spacing w:line="252" w:lineRule="exact" w:before="152"/>
              <w:ind w:left="6"/>
              <w:jc w:val="center"/>
              <w:rPr>
                <w:sz w:val="22"/>
              </w:rPr>
            </w:pPr>
            <w:r>
              <w:rPr>
                <w:w w:val="100"/>
                <w:sz w:val="22"/>
              </w:rPr>
              <w:t>1</w:t>
            </w:r>
          </w:p>
        </w:tc>
        <w:tc>
          <w:tcPr>
            <w:tcW w:w="987" w:type="dxa"/>
          </w:tcPr>
          <w:p>
            <w:pPr>
              <w:pStyle w:val="TableParagraph"/>
              <w:rPr>
                <w:rFonts w:ascii="Times New Roman"/>
                <w:sz w:val="22"/>
              </w:rPr>
            </w:pPr>
          </w:p>
        </w:tc>
        <w:tc>
          <w:tcPr>
            <w:tcW w:w="985" w:type="dxa"/>
          </w:tcPr>
          <w:p>
            <w:pPr>
              <w:pStyle w:val="TableParagraph"/>
              <w:rPr>
                <w:rFonts w:ascii="Times New Roman"/>
                <w:sz w:val="22"/>
              </w:rPr>
            </w:pPr>
          </w:p>
        </w:tc>
        <w:tc>
          <w:tcPr>
            <w:tcW w:w="987" w:type="dxa"/>
          </w:tcPr>
          <w:p>
            <w:pPr>
              <w:pStyle w:val="TableParagraph"/>
              <w:rPr>
                <w:rFonts w:ascii="Times New Roman"/>
                <w:sz w:val="22"/>
              </w:rPr>
            </w:pPr>
          </w:p>
        </w:tc>
        <w:tc>
          <w:tcPr>
            <w:tcW w:w="1534" w:type="dxa"/>
          </w:tcPr>
          <w:p>
            <w:pPr>
              <w:pStyle w:val="TableParagraph"/>
              <w:spacing w:line="252" w:lineRule="exact" w:before="152"/>
              <w:ind w:left="1"/>
              <w:jc w:val="center"/>
              <w:rPr>
                <w:sz w:val="22"/>
              </w:rPr>
            </w:pPr>
            <w:r>
              <w:rPr>
                <w:w w:val="100"/>
                <w:sz w:val="22"/>
              </w:rPr>
              <w:t>1</w:t>
            </w:r>
          </w:p>
        </w:tc>
      </w:tr>
      <w:tr>
        <w:trPr>
          <w:trHeight w:val="424" w:hRule="atLeast"/>
        </w:trPr>
        <w:tc>
          <w:tcPr>
            <w:tcW w:w="4150" w:type="dxa"/>
          </w:tcPr>
          <w:p>
            <w:pPr>
              <w:pStyle w:val="TableParagraph"/>
              <w:spacing w:line="252" w:lineRule="exact" w:before="152"/>
              <w:ind w:left="107"/>
              <w:rPr>
                <w:sz w:val="22"/>
              </w:rPr>
            </w:pPr>
            <w:r>
              <w:rPr>
                <w:sz w:val="22"/>
              </w:rPr>
              <w:t>Internal Medicine</w:t>
            </w:r>
          </w:p>
        </w:tc>
        <w:tc>
          <w:tcPr>
            <w:tcW w:w="987" w:type="dxa"/>
          </w:tcPr>
          <w:p>
            <w:pPr>
              <w:pStyle w:val="TableParagraph"/>
              <w:spacing w:line="252" w:lineRule="exact" w:before="152"/>
              <w:ind w:left="146" w:right="141"/>
              <w:jc w:val="center"/>
              <w:rPr>
                <w:sz w:val="22"/>
              </w:rPr>
            </w:pPr>
            <w:r>
              <w:rPr>
                <w:sz w:val="22"/>
              </w:rPr>
              <w:t>10</w:t>
            </w:r>
          </w:p>
        </w:tc>
        <w:tc>
          <w:tcPr>
            <w:tcW w:w="987" w:type="dxa"/>
          </w:tcPr>
          <w:p>
            <w:pPr>
              <w:pStyle w:val="TableParagraph"/>
              <w:spacing w:line="252" w:lineRule="exact" w:before="152"/>
              <w:ind w:left="140" w:right="141"/>
              <w:jc w:val="center"/>
              <w:rPr>
                <w:sz w:val="22"/>
              </w:rPr>
            </w:pPr>
            <w:r>
              <w:rPr>
                <w:sz w:val="22"/>
              </w:rPr>
              <w:t>10</w:t>
            </w:r>
          </w:p>
        </w:tc>
        <w:tc>
          <w:tcPr>
            <w:tcW w:w="985" w:type="dxa"/>
          </w:tcPr>
          <w:p>
            <w:pPr>
              <w:pStyle w:val="TableParagraph"/>
              <w:spacing w:line="252" w:lineRule="exact" w:before="152"/>
              <w:ind w:left="142" w:right="142"/>
              <w:jc w:val="center"/>
              <w:rPr>
                <w:sz w:val="22"/>
              </w:rPr>
            </w:pPr>
            <w:r>
              <w:rPr>
                <w:sz w:val="22"/>
              </w:rPr>
              <w:t>16</w:t>
            </w:r>
          </w:p>
        </w:tc>
        <w:tc>
          <w:tcPr>
            <w:tcW w:w="987" w:type="dxa"/>
          </w:tcPr>
          <w:p>
            <w:pPr>
              <w:pStyle w:val="TableParagraph"/>
              <w:spacing w:line="252" w:lineRule="exact" w:before="152"/>
              <w:ind w:left="141" w:right="141"/>
              <w:jc w:val="center"/>
              <w:rPr>
                <w:sz w:val="22"/>
              </w:rPr>
            </w:pPr>
            <w:r>
              <w:rPr>
                <w:sz w:val="22"/>
              </w:rPr>
              <w:t>18</w:t>
            </w:r>
          </w:p>
        </w:tc>
        <w:tc>
          <w:tcPr>
            <w:tcW w:w="1534" w:type="dxa"/>
          </w:tcPr>
          <w:p>
            <w:pPr>
              <w:pStyle w:val="TableParagraph"/>
              <w:spacing w:line="252" w:lineRule="exact" w:before="152"/>
              <w:ind w:left="625" w:right="630"/>
              <w:jc w:val="center"/>
              <w:rPr>
                <w:sz w:val="22"/>
              </w:rPr>
            </w:pPr>
            <w:r>
              <w:rPr>
                <w:sz w:val="22"/>
              </w:rPr>
              <w:t>54</w:t>
            </w:r>
          </w:p>
        </w:tc>
      </w:tr>
      <w:tr>
        <w:trPr>
          <w:trHeight w:val="424" w:hRule="atLeast"/>
        </w:trPr>
        <w:tc>
          <w:tcPr>
            <w:tcW w:w="4150" w:type="dxa"/>
          </w:tcPr>
          <w:p>
            <w:pPr>
              <w:pStyle w:val="TableParagraph"/>
              <w:spacing w:line="252" w:lineRule="exact" w:before="152"/>
              <w:ind w:left="107"/>
              <w:rPr>
                <w:sz w:val="22"/>
              </w:rPr>
            </w:pPr>
            <w:r>
              <w:rPr>
                <w:sz w:val="22"/>
              </w:rPr>
              <w:t>Library</w:t>
            </w:r>
          </w:p>
        </w:tc>
        <w:tc>
          <w:tcPr>
            <w:tcW w:w="987" w:type="dxa"/>
          </w:tcPr>
          <w:p>
            <w:pPr>
              <w:pStyle w:val="TableParagraph"/>
              <w:rPr>
                <w:rFonts w:ascii="Times New Roman"/>
                <w:sz w:val="22"/>
              </w:rPr>
            </w:pPr>
          </w:p>
        </w:tc>
        <w:tc>
          <w:tcPr>
            <w:tcW w:w="987" w:type="dxa"/>
          </w:tcPr>
          <w:p>
            <w:pPr>
              <w:pStyle w:val="TableParagraph"/>
              <w:rPr>
                <w:rFonts w:ascii="Times New Roman"/>
                <w:sz w:val="22"/>
              </w:rPr>
            </w:pPr>
          </w:p>
        </w:tc>
        <w:tc>
          <w:tcPr>
            <w:tcW w:w="985" w:type="dxa"/>
          </w:tcPr>
          <w:p>
            <w:pPr>
              <w:pStyle w:val="TableParagraph"/>
              <w:spacing w:line="252" w:lineRule="exact" w:before="152"/>
              <w:ind w:left="1"/>
              <w:jc w:val="center"/>
              <w:rPr>
                <w:sz w:val="22"/>
              </w:rPr>
            </w:pPr>
            <w:r>
              <w:rPr>
                <w:w w:val="100"/>
                <w:sz w:val="22"/>
              </w:rPr>
              <w:t>1</w:t>
            </w:r>
          </w:p>
        </w:tc>
        <w:tc>
          <w:tcPr>
            <w:tcW w:w="987" w:type="dxa"/>
          </w:tcPr>
          <w:p>
            <w:pPr>
              <w:pStyle w:val="TableParagraph"/>
              <w:rPr>
                <w:rFonts w:ascii="Times New Roman"/>
                <w:sz w:val="22"/>
              </w:rPr>
            </w:pPr>
          </w:p>
        </w:tc>
        <w:tc>
          <w:tcPr>
            <w:tcW w:w="1534" w:type="dxa"/>
          </w:tcPr>
          <w:p>
            <w:pPr>
              <w:pStyle w:val="TableParagraph"/>
              <w:spacing w:line="252" w:lineRule="exact" w:before="152"/>
              <w:ind w:left="1"/>
              <w:jc w:val="center"/>
              <w:rPr>
                <w:sz w:val="22"/>
              </w:rPr>
            </w:pPr>
            <w:r>
              <w:rPr>
                <w:w w:val="100"/>
                <w:sz w:val="22"/>
              </w:rPr>
              <w:t>1</w:t>
            </w:r>
          </w:p>
        </w:tc>
      </w:tr>
      <w:tr>
        <w:trPr>
          <w:trHeight w:val="426" w:hRule="atLeast"/>
        </w:trPr>
        <w:tc>
          <w:tcPr>
            <w:tcW w:w="4150" w:type="dxa"/>
          </w:tcPr>
          <w:p>
            <w:pPr>
              <w:pStyle w:val="TableParagraph"/>
              <w:spacing w:line="252" w:lineRule="exact" w:before="155"/>
              <w:ind w:left="107"/>
              <w:rPr>
                <w:sz w:val="22"/>
              </w:rPr>
            </w:pPr>
            <w:r>
              <w:rPr>
                <w:sz w:val="22"/>
              </w:rPr>
              <w:t>Medical Education</w:t>
            </w:r>
          </w:p>
        </w:tc>
        <w:tc>
          <w:tcPr>
            <w:tcW w:w="987" w:type="dxa"/>
          </w:tcPr>
          <w:p>
            <w:pPr>
              <w:pStyle w:val="TableParagraph"/>
              <w:spacing w:line="252" w:lineRule="exact" w:before="155"/>
              <w:ind w:left="3"/>
              <w:jc w:val="center"/>
              <w:rPr>
                <w:sz w:val="22"/>
              </w:rPr>
            </w:pPr>
            <w:r>
              <w:rPr>
                <w:w w:val="100"/>
                <w:sz w:val="22"/>
              </w:rPr>
              <w:t>9</w:t>
            </w:r>
          </w:p>
        </w:tc>
        <w:tc>
          <w:tcPr>
            <w:tcW w:w="987" w:type="dxa"/>
          </w:tcPr>
          <w:p>
            <w:pPr>
              <w:pStyle w:val="TableParagraph"/>
              <w:spacing w:line="252" w:lineRule="exact" w:before="155"/>
              <w:ind w:right="3"/>
              <w:jc w:val="center"/>
              <w:rPr>
                <w:sz w:val="22"/>
              </w:rPr>
            </w:pPr>
            <w:r>
              <w:rPr>
                <w:w w:val="100"/>
                <w:sz w:val="22"/>
              </w:rPr>
              <w:t>2</w:t>
            </w:r>
          </w:p>
        </w:tc>
        <w:tc>
          <w:tcPr>
            <w:tcW w:w="985" w:type="dxa"/>
          </w:tcPr>
          <w:p>
            <w:pPr>
              <w:pStyle w:val="TableParagraph"/>
              <w:spacing w:line="252" w:lineRule="exact" w:before="155"/>
              <w:ind w:right="1"/>
              <w:jc w:val="center"/>
              <w:rPr>
                <w:sz w:val="22"/>
              </w:rPr>
            </w:pPr>
            <w:r>
              <w:rPr>
                <w:w w:val="100"/>
                <w:sz w:val="22"/>
              </w:rPr>
              <w:t>9</w:t>
            </w:r>
          </w:p>
        </w:tc>
        <w:tc>
          <w:tcPr>
            <w:tcW w:w="987" w:type="dxa"/>
          </w:tcPr>
          <w:p>
            <w:pPr>
              <w:pStyle w:val="TableParagraph"/>
              <w:spacing w:line="252" w:lineRule="exact" w:before="155"/>
              <w:ind w:right="1"/>
              <w:jc w:val="center"/>
              <w:rPr>
                <w:sz w:val="22"/>
              </w:rPr>
            </w:pPr>
            <w:r>
              <w:rPr>
                <w:w w:val="100"/>
                <w:sz w:val="22"/>
              </w:rPr>
              <w:t>6</w:t>
            </w:r>
          </w:p>
        </w:tc>
        <w:tc>
          <w:tcPr>
            <w:tcW w:w="1534" w:type="dxa"/>
          </w:tcPr>
          <w:p>
            <w:pPr>
              <w:pStyle w:val="TableParagraph"/>
              <w:spacing w:line="252" w:lineRule="exact" w:before="155"/>
              <w:ind w:left="627" w:right="630"/>
              <w:jc w:val="center"/>
              <w:rPr>
                <w:sz w:val="22"/>
              </w:rPr>
            </w:pPr>
            <w:r>
              <w:rPr>
                <w:sz w:val="22"/>
              </w:rPr>
              <w:t>26</w:t>
            </w:r>
          </w:p>
        </w:tc>
      </w:tr>
      <w:tr>
        <w:trPr>
          <w:trHeight w:val="424" w:hRule="atLeast"/>
        </w:trPr>
        <w:tc>
          <w:tcPr>
            <w:tcW w:w="4150" w:type="dxa"/>
          </w:tcPr>
          <w:p>
            <w:pPr>
              <w:pStyle w:val="TableParagraph"/>
              <w:spacing w:line="252" w:lineRule="exact" w:before="152"/>
              <w:ind w:left="107"/>
              <w:rPr>
                <w:sz w:val="22"/>
              </w:rPr>
            </w:pPr>
            <w:r>
              <w:rPr>
                <w:sz w:val="22"/>
              </w:rPr>
              <w:t>Molecular and Translational Medicine</w:t>
            </w:r>
          </w:p>
        </w:tc>
        <w:tc>
          <w:tcPr>
            <w:tcW w:w="987" w:type="dxa"/>
          </w:tcPr>
          <w:p>
            <w:pPr>
              <w:pStyle w:val="TableParagraph"/>
              <w:spacing w:line="252" w:lineRule="exact" w:before="152"/>
              <w:jc w:val="center"/>
              <w:rPr>
                <w:sz w:val="22"/>
              </w:rPr>
            </w:pPr>
            <w:r>
              <w:rPr>
                <w:w w:val="100"/>
                <w:sz w:val="22"/>
              </w:rPr>
              <w:t>5</w:t>
            </w:r>
          </w:p>
        </w:tc>
        <w:tc>
          <w:tcPr>
            <w:tcW w:w="987" w:type="dxa"/>
          </w:tcPr>
          <w:p>
            <w:pPr>
              <w:pStyle w:val="TableParagraph"/>
              <w:spacing w:line="252" w:lineRule="exact" w:before="152"/>
              <w:ind w:right="5"/>
              <w:jc w:val="center"/>
              <w:rPr>
                <w:sz w:val="22"/>
              </w:rPr>
            </w:pPr>
            <w:r>
              <w:rPr>
                <w:w w:val="100"/>
                <w:sz w:val="22"/>
              </w:rPr>
              <w:t>3</w:t>
            </w:r>
          </w:p>
        </w:tc>
        <w:tc>
          <w:tcPr>
            <w:tcW w:w="985" w:type="dxa"/>
          </w:tcPr>
          <w:p>
            <w:pPr>
              <w:pStyle w:val="TableParagraph"/>
              <w:spacing w:line="252" w:lineRule="exact" w:before="152"/>
              <w:ind w:right="3"/>
              <w:jc w:val="center"/>
              <w:rPr>
                <w:sz w:val="22"/>
              </w:rPr>
            </w:pPr>
            <w:r>
              <w:rPr>
                <w:w w:val="100"/>
                <w:sz w:val="22"/>
              </w:rPr>
              <w:t>3</w:t>
            </w:r>
          </w:p>
        </w:tc>
        <w:tc>
          <w:tcPr>
            <w:tcW w:w="987" w:type="dxa"/>
          </w:tcPr>
          <w:p>
            <w:pPr>
              <w:pStyle w:val="TableParagraph"/>
              <w:spacing w:line="252" w:lineRule="exact" w:before="152"/>
              <w:jc w:val="center"/>
              <w:rPr>
                <w:sz w:val="22"/>
              </w:rPr>
            </w:pPr>
            <w:r>
              <w:rPr>
                <w:w w:val="100"/>
                <w:sz w:val="22"/>
              </w:rPr>
              <w:t>3</w:t>
            </w:r>
          </w:p>
        </w:tc>
        <w:tc>
          <w:tcPr>
            <w:tcW w:w="1534" w:type="dxa"/>
          </w:tcPr>
          <w:p>
            <w:pPr>
              <w:pStyle w:val="TableParagraph"/>
              <w:spacing w:line="252" w:lineRule="exact" w:before="152"/>
              <w:ind w:left="623" w:right="630"/>
              <w:jc w:val="center"/>
              <w:rPr>
                <w:sz w:val="22"/>
              </w:rPr>
            </w:pPr>
            <w:r>
              <w:rPr>
                <w:sz w:val="22"/>
              </w:rPr>
              <w:t>14</w:t>
            </w:r>
          </w:p>
        </w:tc>
      </w:tr>
      <w:tr>
        <w:trPr>
          <w:trHeight w:val="424" w:hRule="atLeast"/>
        </w:trPr>
        <w:tc>
          <w:tcPr>
            <w:tcW w:w="4150" w:type="dxa"/>
          </w:tcPr>
          <w:p>
            <w:pPr>
              <w:pStyle w:val="TableParagraph"/>
              <w:spacing w:line="252" w:lineRule="exact" w:before="152"/>
              <w:ind w:left="107"/>
              <w:rPr>
                <w:sz w:val="22"/>
              </w:rPr>
            </w:pPr>
            <w:r>
              <w:rPr>
                <w:sz w:val="22"/>
              </w:rPr>
              <w:t>Neurology</w:t>
            </w:r>
          </w:p>
        </w:tc>
        <w:tc>
          <w:tcPr>
            <w:tcW w:w="987" w:type="dxa"/>
          </w:tcPr>
          <w:p>
            <w:pPr>
              <w:pStyle w:val="TableParagraph"/>
              <w:spacing w:line="252" w:lineRule="exact" w:before="152"/>
              <w:ind w:left="5"/>
              <w:jc w:val="center"/>
              <w:rPr>
                <w:sz w:val="22"/>
              </w:rPr>
            </w:pPr>
            <w:r>
              <w:rPr>
                <w:w w:val="100"/>
                <w:sz w:val="22"/>
              </w:rPr>
              <w:t>1</w:t>
            </w:r>
          </w:p>
        </w:tc>
        <w:tc>
          <w:tcPr>
            <w:tcW w:w="987" w:type="dxa"/>
          </w:tcPr>
          <w:p>
            <w:pPr>
              <w:pStyle w:val="TableParagraph"/>
              <w:rPr>
                <w:rFonts w:ascii="Times New Roman"/>
                <w:sz w:val="22"/>
              </w:rPr>
            </w:pPr>
          </w:p>
        </w:tc>
        <w:tc>
          <w:tcPr>
            <w:tcW w:w="985" w:type="dxa"/>
          </w:tcPr>
          <w:p>
            <w:pPr>
              <w:pStyle w:val="TableParagraph"/>
              <w:rPr>
                <w:rFonts w:ascii="Times New Roman"/>
                <w:sz w:val="22"/>
              </w:rPr>
            </w:pPr>
          </w:p>
        </w:tc>
        <w:tc>
          <w:tcPr>
            <w:tcW w:w="987" w:type="dxa"/>
          </w:tcPr>
          <w:p>
            <w:pPr>
              <w:pStyle w:val="TableParagraph"/>
              <w:spacing w:line="252" w:lineRule="exact" w:before="152"/>
              <w:ind w:left="2"/>
              <w:jc w:val="center"/>
              <w:rPr>
                <w:sz w:val="22"/>
              </w:rPr>
            </w:pPr>
            <w:r>
              <w:rPr>
                <w:w w:val="100"/>
                <w:sz w:val="22"/>
              </w:rPr>
              <w:t>6</w:t>
            </w:r>
          </w:p>
        </w:tc>
        <w:tc>
          <w:tcPr>
            <w:tcW w:w="1534" w:type="dxa"/>
          </w:tcPr>
          <w:p>
            <w:pPr>
              <w:pStyle w:val="TableParagraph"/>
              <w:spacing w:line="252" w:lineRule="exact" w:before="152"/>
              <w:ind w:left="2"/>
              <w:jc w:val="center"/>
              <w:rPr>
                <w:sz w:val="22"/>
              </w:rPr>
            </w:pPr>
            <w:r>
              <w:rPr>
                <w:w w:val="100"/>
                <w:sz w:val="22"/>
              </w:rPr>
              <w:t>7</w:t>
            </w:r>
          </w:p>
        </w:tc>
      </w:tr>
      <w:tr>
        <w:trPr>
          <w:trHeight w:val="424" w:hRule="atLeast"/>
        </w:trPr>
        <w:tc>
          <w:tcPr>
            <w:tcW w:w="4150" w:type="dxa"/>
          </w:tcPr>
          <w:p>
            <w:pPr>
              <w:pStyle w:val="TableParagraph"/>
              <w:spacing w:line="252" w:lineRule="exact" w:before="152"/>
              <w:ind w:left="107"/>
              <w:rPr>
                <w:sz w:val="22"/>
              </w:rPr>
            </w:pPr>
            <w:r>
              <w:rPr>
                <w:sz w:val="22"/>
              </w:rPr>
              <w:t>Nursing/GGHSON</w:t>
            </w:r>
          </w:p>
        </w:tc>
        <w:tc>
          <w:tcPr>
            <w:tcW w:w="987" w:type="dxa"/>
          </w:tcPr>
          <w:p>
            <w:pPr>
              <w:pStyle w:val="TableParagraph"/>
              <w:spacing w:line="252" w:lineRule="exact" w:before="152"/>
              <w:ind w:left="4"/>
              <w:jc w:val="center"/>
              <w:rPr>
                <w:sz w:val="22"/>
              </w:rPr>
            </w:pPr>
            <w:r>
              <w:rPr>
                <w:w w:val="100"/>
                <w:sz w:val="22"/>
              </w:rPr>
              <w:t>2</w:t>
            </w:r>
          </w:p>
        </w:tc>
        <w:tc>
          <w:tcPr>
            <w:tcW w:w="987" w:type="dxa"/>
          </w:tcPr>
          <w:p>
            <w:pPr>
              <w:pStyle w:val="TableParagraph"/>
              <w:rPr>
                <w:rFonts w:ascii="Times New Roman"/>
                <w:sz w:val="22"/>
              </w:rPr>
            </w:pPr>
          </w:p>
        </w:tc>
        <w:tc>
          <w:tcPr>
            <w:tcW w:w="985" w:type="dxa"/>
          </w:tcPr>
          <w:p>
            <w:pPr>
              <w:pStyle w:val="TableParagraph"/>
              <w:spacing w:line="252" w:lineRule="exact" w:before="152"/>
              <w:ind w:left="1"/>
              <w:jc w:val="center"/>
              <w:rPr>
                <w:sz w:val="22"/>
              </w:rPr>
            </w:pPr>
            <w:r>
              <w:rPr>
                <w:w w:val="100"/>
                <w:sz w:val="22"/>
              </w:rPr>
              <w:t>6</w:t>
            </w:r>
          </w:p>
        </w:tc>
        <w:tc>
          <w:tcPr>
            <w:tcW w:w="987" w:type="dxa"/>
          </w:tcPr>
          <w:p>
            <w:pPr>
              <w:pStyle w:val="TableParagraph"/>
              <w:rPr>
                <w:rFonts w:ascii="Times New Roman"/>
                <w:sz w:val="22"/>
              </w:rPr>
            </w:pPr>
          </w:p>
        </w:tc>
        <w:tc>
          <w:tcPr>
            <w:tcW w:w="1534" w:type="dxa"/>
          </w:tcPr>
          <w:p>
            <w:pPr>
              <w:pStyle w:val="TableParagraph"/>
              <w:spacing w:line="252" w:lineRule="exact" w:before="152"/>
              <w:ind w:left="1"/>
              <w:jc w:val="center"/>
              <w:rPr>
                <w:sz w:val="22"/>
              </w:rPr>
            </w:pPr>
            <w:r>
              <w:rPr>
                <w:w w:val="100"/>
                <w:sz w:val="22"/>
              </w:rPr>
              <w:t>8</w:t>
            </w:r>
          </w:p>
        </w:tc>
      </w:tr>
      <w:tr>
        <w:trPr>
          <w:trHeight w:val="426" w:hRule="atLeast"/>
        </w:trPr>
        <w:tc>
          <w:tcPr>
            <w:tcW w:w="4150" w:type="dxa"/>
          </w:tcPr>
          <w:p>
            <w:pPr>
              <w:pStyle w:val="TableParagraph"/>
              <w:spacing w:line="252" w:lineRule="exact" w:before="155"/>
              <w:ind w:left="107"/>
              <w:rPr>
                <w:sz w:val="22"/>
              </w:rPr>
            </w:pPr>
            <w:r>
              <w:rPr>
                <w:sz w:val="22"/>
              </w:rPr>
              <w:t>OB/GYN</w:t>
            </w:r>
          </w:p>
        </w:tc>
        <w:tc>
          <w:tcPr>
            <w:tcW w:w="987" w:type="dxa"/>
          </w:tcPr>
          <w:p>
            <w:pPr>
              <w:pStyle w:val="TableParagraph"/>
              <w:spacing w:line="252" w:lineRule="exact" w:before="155"/>
              <w:ind w:left="7"/>
              <w:jc w:val="center"/>
              <w:rPr>
                <w:sz w:val="22"/>
              </w:rPr>
            </w:pPr>
            <w:r>
              <w:rPr>
                <w:w w:val="100"/>
                <w:sz w:val="22"/>
              </w:rPr>
              <w:t>2</w:t>
            </w:r>
          </w:p>
        </w:tc>
        <w:tc>
          <w:tcPr>
            <w:tcW w:w="987" w:type="dxa"/>
          </w:tcPr>
          <w:p>
            <w:pPr>
              <w:pStyle w:val="TableParagraph"/>
              <w:spacing w:line="252" w:lineRule="exact" w:before="155"/>
              <w:ind w:right="1"/>
              <w:jc w:val="center"/>
              <w:rPr>
                <w:sz w:val="22"/>
              </w:rPr>
            </w:pPr>
            <w:r>
              <w:rPr>
                <w:w w:val="100"/>
                <w:sz w:val="22"/>
              </w:rPr>
              <w:t>2</w:t>
            </w:r>
          </w:p>
        </w:tc>
        <w:tc>
          <w:tcPr>
            <w:tcW w:w="985" w:type="dxa"/>
          </w:tcPr>
          <w:p>
            <w:pPr>
              <w:pStyle w:val="TableParagraph"/>
              <w:spacing w:line="252" w:lineRule="exact" w:before="155"/>
              <w:ind w:left="1"/>
              <w:jc w:val="center"/>
              <w:rPr>
                <w:sz w:val="22"/>
              </w:rPr>
            </w:pPr>
            <w:r>
              <w:rPr>
                <w:w w:val="100"/>
                <w:sz w:val="22"/>
              </w:rPr>
              <w:t>3</w:t>
            </w:r>
          </w:p>
        </w:tc>
        <w:tc>
          <w:tcPr>
            <w:tcW w:w="987" w:type="dxa"/>
          </w:tcPr>
          <w:p>
            <w:pPr>
              <w:pStyle w:val="TableParagraph"/>
              <w:spacing w:line="252" w:lineRule="exact" w:before="155"/>
              <w:jc w:val="center"/>
              <w:rPr>
                <w:sz w:val="22"/>
              </w:rPr>
            </w:pPr>
            <w:r>
              <w:rPr>
                <w:w w:val="100"/>
                <w:sz w:val="22"/>
              </w:rPr>
              <w:t>2</w:t>
            </w:r>
          </w:p>
        </w:tc>
        <w:tc>
          <w:tcPr>
            <w:tcW w:w="1534" w:type="dxa"/>
          </w:tcPr>
          <w:p>
            <w:pPr>
              <w:pStyle w:val="TableParagraph"/>
              <w:spacing w:line="252" w:lineRule="exact" w:before="155"/>
              <w:jc w:val="center"/>
              <w:rPr>
                <w:sz w:val="22"/>
              </w:rPr>
            </w:pPr>
            <w:r>
              <w:rPr>
                <w:w w:val="100"/>
                <w:sz w:val="22"/>
              </w:rPr>
              <w:t>9</w:t>
            </w:r>
          </w:p>
        </w:tc>
      </w:tr>
      <w:tr>
        <w:trPr>
          <w:trHeight w:val="424" w:hRule="atLeast"/>
        </w:trPr>
        <w:tc>
          <w:tcPr>
            <w:tcW w:w="4150" w:type="dxa"/>
          </w:tcPr>
          <w:p>
            <w:pPr>
              <w:pStyle w:val="TableParagraph"/>
              <w:spacing w:line="252" w:lineRule="exact" w:before="152"/>
              <w:ind w:left="107"/>
              <w:rPr>
                <w:sz w:val="22"/>
              </w:rPr>
            </w:pPr>
            <w:r>
              <w:rPr>
                <w:sz w:val="22"/>
              </w:rPr>
              <w:t>OIRE</w:t>
            </w:r>
          </w:p>
        </w:tc>
        <w:tc>
          <w:tcPr>
            <w:tcW w:w="987" w:type="dxa"/>
          </w:tcPr>
          <w:p>
            <w:pPr>
              <w:pStyle w:val="TableParagraph"/>
              <w:rPr>
                <w:rFonts w:ascii="Times New Roman"/>
                <w:sz w:val="22"/>
              </w:rPr>
            </w:pPr>
          </w:p>
        </w:tc>
        <w:tc>
          <w:tcPr>
            <w:tcW w:w="987" w:type="dxa"/>
          </w:tcPr>
          <w:p>
            <w:pPr>
              <w:pStyle w:val="TableParagraph"/>
              <w:rPr>
                <w:rFonts w:ascii="Times New Roman"/>
                <w:sz w:val="22"/>
              </w:rPr>
            </w:pPr>
          </w:p>
        </w:tc>
        <w:tc>
          <w:tcPr>
            <w:tcW w:w="985" w:type="dxa"/>
          </w:tcPr>
          <w:p>
            <w:pPr>
              <w:pStyle w:val="TableParagraph"/>
              <w:spacing w:line="252" w:lineRule="exact" w:before="152"/>
              <w:ind w:left="1"/>
              <w:jc w:val="center"/>
              <w:rPr>
                <w:sz w:val="22"/>
              </w:rPr>
            </w:pPr>
            <w:r>
              <w:rPr>
                <w:w w:val="100"/>
                <w:sz w:val="22"/>
              </w:rPr>
              <w:t>1</w:t>
            </w:r>
          </w:p>
        </w:tc>
        <w:tc>
          <w:tcPr>
            <w:tcW w:w="987" w:type="dxa"/>
          </w:tcPr>
          <w:p>
            <w:pPr>
              <w:pStyle w:val="TableParagraph"/>
              <w:rPr>
                <w:rFonts w:ascii="Times New Roman"/>
                <w:sz w:val="22"/>
              </w:rPr>
            </w:pPr>
          </w:p>
        </w:tc>
        <w:tc>
          <w:tcPr>
            <w:tcW w:w="1534" w:type="dxa"/>
          </w:tcPr>
          <w:p>
            <w:pPr>
              <w:pStyle w:val="TableParagraph"/>
              <w:spacing w:line="252" w:lineRule="exact" w:before="152"/>
              <w:ind w:left="1"/>
              <w:jc w:val="center"/>
              <w:rPr>
                <w:sz w:val="22"/>
              </w:rPr>
            </w:pPr>
            <w:r>
              <w:rPr>
                <w:w w:val="100"/>
                <w:sz w:val="22"/>
              </w:rPr>
              <w:t>1</w:t>
            </w:r>
          </w:p>
        </w:tc>
      </w:tr>
      <w:tr>
        <w:trPr>
          <w:trHeight w:val="424" w:hRule="atLeast"/>
        </w:trPr>
        <w:tc>
          <w:tcPr>
            <w:tcW w:w="4150" w:type="dxa"/>
          </w:tcPr>
          <w:p>
            <w:pPr>
              <w:pStyle w:val="TableParagraph"/>
              <w:spacing w:line="252" w:lineRule="exact" w:before="152"/>
              <w:ind w:left="107"/>
              <w:rPr>
                <w:sz w:val="22"/>
              </w:rPr>
            </w:pPr>
            <w:r>
              <w:rPr>
                <w:sz w:val="22"/>
              </w:rPr>
              <w:t>Orthopaedic Surgery</w:t>
            </w:r>
          </w:p>
        </w:tc>
        <w:tc>
          <w:tcPr>
            <w:tcW w:w="987" w:type="dxa"/>
          </w:tcPr>
          <w:p>
            <w:pPr>
              <w:pStyle w:val="TableParagraph"/>
              <w:spacing w:line="252" w:lineRule="exact" w:before="152"/>
              <w:ind w:left="2"/>
              <w:jc w:val="center"/>
              <w:rPr>
                <w:sz w:val="22"/>
              </w:rPr>
            </w:pPr>
            <w:r>
              <w:rPr>
                <w:w w:val="100"/>
                <w:sz w:val="22"/>
              </w:rPr>
              <w:t>1</w:t>
            </w:r>
          </w:p>
        </w:tc>
        <w:tc>
          <w:tcPr>
            <w:tcW w:w="987" w:type="dxa"/>
          </w:tcPr>
          <w:p>
            <w:pPr>
              <w:pStyle w:val="TableParagraph"/>
              <w:rPr>
                <w:rFonts w:ascii="Times New Roman"/>
                <w:sz w:val="22"/>
              </w:rPr>
            </w:pPr>
          </w:p>
        </w:tc>
        <w:tc>
          <w:tcPr>
            <w:tcW w:w="985" w:type="dxa"/>
          </w:tcPr>
          <w:p>
            <w:pPr>
              <w:pStyle w:val="TableParagraph"/>
              <w:rPr>
                <w:rFonts w:ascii="Times New Roman"/>
                <w:sz w:val="22"/>
              </w:rPr>
            </w:pPr>
          </w:p>
        </w:tc>
        <w:tc>
          <w:tcPr>
            <w:tcW w:w="987" w:type="dxa"/>
          </w:tcPr>
          <w:p>
            <w:pPr>
              <w:pStyle w:val="TableParagraph"/>
              <w:rPr>
                <w:rFonts w:ascii="Times New Roman"/>
                <w:sz w:val="22"/>
              </w:rPr>
            </w:pPr>
          </w:p>
        </w:tc>
        <w:tc>
          <w:tcPr>
            <w:tcW w:w="1534" w:type="dxa"/>
          </w:tcPr>
          <w:p>
            <w:pPr>
              <w:pStyle w:val="TableParagraph"/>
              <w:spacing w:line="252" w:lineRule="exact" w:before="152"/>
              <w:ind w:left="1"/>
              <w:jc w:val="center"/>
              <w:rPr>
                <w:sz w:val="22"/>
              </w:rPr>
            </w:pPr>
            <w:r>
              <w:rPr>
                <w:w w:val="100"/>
                <w:sz w:val="22"/>
              </w:rPr>
              <w:t>1</w:t>
            </w:r>
          </w:p>
        </w:tc>
      </w:tr>
      <w:tr>
        <w:trPr>
          <w:trHeight w:val="424" w:hRule="atLeast"/>
        </w:trPr>
        <w:tc>
          <w:tcPr>
            <w:tcW w:w="4150" w:type="dxa"/>
          </w:tcPr>
          <w:p>
            <w:pPr>
              <w:pStyle w:val="TableParagraph"/>
              <w:spacing w:line="252" w:lineRule="exact" w:before="152"/>
              <w:ind w:left="107"/>
              <w:rPr>
                <w:sz w:val="22"/>
              </w:rPr>
            </w:pPr>
            <w:r>
              <w:rPr>
                <w:sz w:val="22"/>
              </w:rPr>
              <w:t>Pathology</w:t>
            </w:r>
          </w:p>
        </w:tc>
        <w:tc>
          <w:tcPr>
            <w:tcW w:w="987" w:type="dxa"/>
          </w:tcPr>
          <w:p>
            <w:pPr>
              <w:pStyle w:val="TableParagraph"/>
              <w:spacing w:line="252" w:lineRule="exact" w:before="152"/>
              <w:ind w:left="6"/>
              <w:jc w:val="center"/>
              <w:rPr>
                <w:sz w:val="22"/>
              </w:rPr>
            </w:pPr>
            <w:r>
              <w:rPr>
                <w:w w:val="100"/>
                <w:sz w:val="22"/>
              </w:rPr>
              <w:t>2</w:t>
            </w:r>
          </w:p>
        </w:tc>
        <w:tc>
          <w:tcPr>
            <w:tcW w:w="987" w:type="dxa"/>
          </w:tcPr>
          <w:p>
            <w:pPr>
              <w:pStyle w:val="TableParagraph"/>
              <w:rPr>
                <w:rFonts w:ascii="Times New Roman"/>
                <w:sz w:val="22"/>
              </w:rPr>
            </w:pPr>
          </w:p>
        </w:tc>
        <w:tc>
          <w:tcPr>
            <w:tcW w:w="985" w:type="dxa"/>
          </w:tcPr>
          <w:p>
            <w:pPr>
              <w:pStyle w:val="TableParagraph"/>
              <w:rPr>
                <w:rFonts w:ascii="Times New Roman"/>
                <w:sz w:val="22"/>
              </w:rPr>
            </w:pPr>
          </w:p>
        </w:tc>
        <w:tc>
          <w:tcPr>
            <w:tcW w:w="987" w:type="dxa"/>
          </w:tcPr>
          <w:p>
            <w:pPr>
              <w:pStyle w:val="TableParagraph"/>
              <w:rPr>
                <w:rFonts w:ascii="Times New Roman"/>
                <w:sz w:val="22"/>
              </w:rPr>
            </w:pPr>
          </w:p>
        </w:tc>
        <w:tc>
          <w:tcPr>
            <w:tcW w:w="1534" w:type="dxa"/>
          </w:tcPr>
          <w:p>
            <w:pPr>
              <w:pStyle w:val="TableParagraph"/>
              <w:spacing w:line="252" w:lineRule="exact" w:before="152"/>
              <w:ind w:left="1"/>
              <w:jc w:val="center"/>
              <w:rPr>
                <w:sz w:val="22"/>
              </w:rPr>
            </w:pPr>
            <w:r>
              <w:rPr>
                <w:w w:val="100"/>
                <w:sz w:val="22"/>
              </w:rPr>
              <w:t>2</w:t>
            </w:r>
          </w:p>
        </w:tc>
      </w:tr>
      <w:tr>
        <w:trPr>
          <w:trHeight w:val="426" w:hRule="atLeast"/>
        </w:trPr>
        <w:tc>
          <w:tcPr>
            <w:tcW w:w="4150" w:type="dxa"/>
          </w:tcPr>
          <w:p>
            <w:pPr>
              <w:pStyle w:val="TableParagraph"/>
              <w:spacing w:line="252" w:lineRule="exact" w:before="155"/>
              <w:ind w:left="107"/>
              <w:rPr>
                <w:sz w:val="22"/>
              </w:rPr>
            </w:pPr>
            <w:r>
              <w:rPr>
                <w:sz w:val="22"/>
              </w:rPr>
              <w:t>Pediatrics</w:t>
            </w:r>
          </w:p>
        </w:tc>
        <w:tc>
          <w:tcPr>
            <w:tcW w:w="987" w:type="dxa"/>
          </w:tcPr>
          <w:p>
            <w:pPr>
              <w:pStyle w:val="TableParagraph"/>
              <w:spacing w:line="252" w:lineRule="exact" w:before="155"/>
              <w:ind w:left="4"/>
              <w:jc w:val="center"/>
              <w:rPr>
                <w:sz w:val="22"/>
              </w:rPr>
            </w:pPr>
            <w:r>
              <w:rPr>
                <w:w w:val="100"/>
                <w:sz w:val="22"/>
              </w:rPr>
              <w:t>5</w:t>
            </w:r>
          </w:p>
        </w:tc>
        <w:tc>
          <w:tcPr>
            <w:tcW w:w="987" w:type="dxa"/>
          </w:tcPr>
          <w:p>
            <w:pPr>
              <w:pStyle w:val="TableParagraph"/>
              <w:spacing w:line="252" w:lineRule="exact" w:before="155"/>
              <w:ind w:left="1"/>
              <w:jc w:val="center"/>
              <w:rPr>
                <w:sz w:val="22"/>
              </w:rPr>
            </w:pPr>
            <w:r>
              <w:rPr>
                <w:w w:val="100"/>
                <w:sz w:val="22"/>
              </w:rPr>
              <w:t>9</w:t>
            </w:r>
          </w:p>
        </w:tc>
        <w:tc>
          <w:tcPr>
            <w:tcW w:w="985" w:type="dxa"/>
          </w:tcPr>
          <w:p>
            <w:pPr>
              <w:pStyle w:val="TableParagraph"/>
              <w:spacing w:line="252" w:lineRule="exact" w:before="155"/>
              <w:jc w:val="center"/>
              <w:rPr>
                <w:sz w:val="22"/>
              </w:rPr>
            </w:pPr>
            <w:r>
              <w:rPr>
                <w:w w:val="100"/>
                <w:sz w:val="22"/>
              </w:rPr>
              <w:t>5</w:t>
            </w:r>
          </w:p>
        </w:tc>
        <w:tc>
          <w:tcPr>
            <w:tcW w:w="987" w:type="dxa"/>
          </w:tcPr>
          <w:p>
            <w:pPr>
              <w:pStyle w:val="TableParagraph"/>
              <w:spacing w:line="252" w:lineRule="exact" w:before="155"/>
              <w:ind w:left="1"/>
              <w:jc w:val="center"/>
              <w:rPr>
                <w:sz w:val="22"/>
              </w:rPr>
            </w:pPr>
            <w:r>
              <w:rPr>
                <w:w w:val="100"/>
                <w:sz w:val="22"/>
              </w:rPr>
              <w:t>7</w:t>
            </w:r>
          </w:p>
        </w:tc>
        <w:tc>
          <w:tcPr>
            <w:tcW w:w="1534" w:type="dxa"/>
          </w:tcPr>
          <w:p>
            <w:pPr>
              <w:pStyle w:val="TableParagraph"/>
              <w:spacing w:line="252" w:lineRule="exact" w:before="155"/>
              <w:ind w:left="627" w:right="627"/>
              <w:jc w:val="center"/>
              <w:rPr>
                <w:sz w:val="22"/>
              </w:rPr>
            </w:pPr>
            <w:r>
              <w:rPr>
                <w:sz w:val="22"/>
              </w:rPr>
              <w:t>26</w:t>
            </w:r>
          </w:p>
        </w:tc>
      </w:tr>
      <w:tr>
        <w:trPr>
          <w:trHeight w:val="424" w:hRule="atLeast"/>
        </w:trPr>
        <w:tc>
          <w:tcPr>
            <w:tcW w:w="4150" w:type="dxa"/>
          </w:tcPr>
          <w:p>
            <w:pPr>
              <w:pStyle w:val="TableParagraph"/>
              <w:spacing w:line="252" w:lineRule="exact" w:before="152"/>
              <w:ind w:left="107"/>
              <w:rPr>
                <w:sz w:val="22"/>
              </w:rPr>
            </w:pPr>
            <w:r>
              <w:rPr>
                <w:sz w:val="22"/>
              </w:rPr>
              <w:t>Provost</w:t>
            </w:r>
          </w:p>
        </w:tc>
        <w:tc>
          <w:tcPr>
            <w:tcW w:w="987" w:type="dxa"/>
          </w:tcPr>
          <w:p>
            <w:pPr>
              <w:pStyle w:val="TableParagraph"/>
              <w:rPr>
                <w:rFonts w:ascii="Times New Roman"/>
                <w:sz w:val="22"/>
              </w:rPr>
            </w:pPr>
          </w:p>
        </w:tc>
        <w:tc>
          <w:tcPr>
            <w:tcW w:w="987" w:type="dxa"/>
          </w:tcPr>
          <w:p>
            <w:pPr>
              <w:pStyle w:val="TableParagraph"/>
              <w:rPr>
                <w:rFonts w:ascii="Times New Roman"/>
                <w:sz w:val="22"/>
              </w:rPr>
            </w:pPr>
          </w:p>
        </w:tc>
        <w:tc>
          <w:tcPr>
            <w:tcW w:w="985" w:type="dxa"/>
          </w:tcPr>
          <w:p>
            <w:pPr>
              <w:pStyle w:val="TableParagraph"/>
              <w:spacing w:line="252" w:lineRule="exact" w:before="152"/>
              <w:ind w:left="1"/>
              <w:jc w:val="center"/>
              <w:rPr>
                <w:sz w:val="22"/>
              </w:rPr>
            </w:pPr>
            <w:r>
              <w:rPr>
                <w:w w:val="100"/>
                <w:sz w:val="22"/>
              </w:rPr>
              <w:t>2</w:t>
            </w:r>
          </w:p>
        </w:tc>
        <w:tc>
          <w:tcPr>
            <w:tcW w:w="987" w:type="dxa"/>
          </w:tcPr>
          <w:p>
            <w:pPr>
              <w:pStyle w:val="TableParagraph"/>
              <w:spacing w:line="252" w:lineRule="exact" w:before="152"/>
              <w:ind w:left="4"/>
              <w:jc w:val="center"/>
              <w:rPr>
                <w:sz w:val="22"/>
              </w:rPr>
            </w:pPr>
            <w:r>
              <w:rPr>
                <w:w w:val="100"/>
                <w:sz w:val="22"/>
              </w:rPr>
              <w:t>1</w:t>
            </w:r>
          </w:p>
        </w:tc>
        <w:tc>
          <w:tcPr>
            <w:tcW w:w="1534" w:type="dxa"/>
          </w:tcPr>
          <w:p>
            <w:pPr>
              <w:pStyle w:val="TableParagraph"/>
              <w:spacing w:line="252" w:lineRule="exact" w:before="152"/>
              <w:jc w:val="center"/>
              <w:rPr>
                <w:sz w:val="22"/>
              </w:rPr>
            </w:pPr>
            <w:r>
              <w:rPr>
                <w:w w:val="100"/>
                <w:sz w:val="22"/>
              </w:rPr>
              <w:t>3</w:t>
            </w:r>
          </w:p>
        </w:tc>
      </w:tr>
      <w:tr>
        <w:trPr>
          <w:trHeight w:val="424" w:hRule="atLeast"/>
        </w:trPr>
        <w:tc>
          <w:tcPr>
            <w:tcW w:w="4150" w:type="dxa"/>
          </w:tcPr>
          <w:p>
            <w:pPr>
              <w:pStyle w:val="TableParagraph"/>
              <w:spacing w:line="252" w:lineRule="exact" w:before="152"/>
              <w:ind w:left="107"/>
              <w:rPr>
                <w:sz w:val="22"/>
              </w:rPr>
            </w:pPr>
            <w:r>
              <w:rPr>
                <w:sz w:val="22"/>
              </w:rPr>
              <w:t>Psychiatry</w:t>
            </w:r>
          </w:p>
        </w:tc>
        <w:tc>
          <w:tcPr>
            <w:tcW w:w="987" w:type="dxa"/>
          </w:tcPr>
          <w:p>
            <w:pPr>
              <w:pStyle w:val="TableParagraph"/>
              <w:spacing w:line="252" w:lineRule="exact" w:before="152"/>
              <w:ind w:left="7"/>
              <w:jc w:val="center"/>
              <w:rPr>
                <w:sz w:val="22"/>
              </w:rPr>
            </w:pPr>
            <w:r>
              <w:rPr>
                <w:w w:val="100"/>
                <w:sz w:val="22"/>
              </w:rPr>
              <w:t>3</w:t>
            </w:r>
          </w:p>
        </w:tc>
        <w:tc>
          <w:tcPr>
            <w:tcW w:w="987" w:type="dxa"/>
          </w:tcPr>
          <w:p>
            <w:pPr>
              <w:pStyle w:val="TableParagraph"/>
              <w:spacing w:line="252" w:lineRule="exact" w:before="152"/>
              <w:ind w:right="1"/>
              <w:jc w:val="center"/>
              <w:rPr>
                <w:sz w:val="22"/>
              </w:rPr>
            </w:pPr>
            <w:r>
              <w:rPr>
                <w:w w:val="100"/>
                <w:sz w:val="22"/>
              </w:rPr>
              <w:t>9</w:t>
            </w:r>
          </w:p>
        </w:tc>
        <w:tc>
          <w:tcPr>
            <w:tcW w:w="985" w:type="dxa"/>
          </w:tcPr>
          <w:p>
            <w:pPr>
              <w:pStyle w:val="TableParagraph"/>
              <w:spacing w:line="252" w:lineRule="exact" w:before="152"/>
              <w:ind w:left="1"/>
              <w:jc w:val="center"/>
              <w:rPr>
                <w:sz w:val="22"/>
              </w:rPr>
            </w:pPr>
            <w:r>
              <w:rPr>
                <w:w w:val="100"/>
                <w:sz w:val="22"/>
              </w:rPr>
              <w:t>3</w:t>
            </w:r>
          </w:p>
        </w:tc>
        <w:tc>
          <w:tcPr>
            <w:tcW w:w="987" w:type="dxa"/>
          </w:tcPr>
          <w:p>
            <w:pPr>
              <w:pStyle w:val="TableParagraph"/>
              <w:spacing w:line="252" w:lineRule="exact" w:before="152"/>
              <w:jc w:val="center"/>
              <w:rPr>
                <w:sz w:val="22"/>
              </w:rPr>
            </w:pPr>
            <w:r>
              <w:rPr>
                <w:w w:val="100"/>
                <w:sz w:val="22"/>
              </w:rPr>
              <w:t>5</w:t>
            </w:r>
          </w:p>
        </w:tc>
        <w:tc>
          <w:tcPr>
            <w:tcW w:w="1534" w:type="dxa"/>
          </w:tcPr>
          <w:p>
            <w:pPr>
              <w:pStyle w:val="TableParagraph"/>
              <w:spacing w:line="252" w:lineRule="exact" w:before="152"/>
              <w:ind w:left="627" w:right="627"/>
              <w:jc w:val="center"/>
              <w:rPr>
                <w:sz w:val="22"/>
              </w:rPr>
            </w:pPr>
            <w:r>
              <w:rPr>
                <w:sz w:val="22"/>
              </w:rPr>
              <w:t>20</w:t>
            </w:r>
          </w:p>
        </w:tc>
      </w:tr>
      <w:tr>
        <w:trPr>
          <w:trHeight w:val="424" w:hRule="atLeast"/>
        </w:trPr>
        <w:tc>
          <w:tcPr>
            <w:tcW w:w="4150" w:type="dxa"/>
          </w:tcPr>
          <w:p>
            <w:pPr>
              <w:pStyle w:val="TableParagraph"/>
              <w:spacing w:line="252" w:lineRule="exact" w:before="152"/>
              <w:ind w:left="107"/>
              <w:rPr>
                <w:sz w:val="22"/>
              </w:rPr>
            </w:pPr>
            <w:r>
              <w:rPr>
                <w:sz w:val="22"/>
              </w:rPr>
              <w:t>Radiology</w:t>
            </w:r>
          </w:p>
        </w:tc>
        <w:tc>
          <w:tcPr>
            <w:tcW w:w="987" w:type="dxa"/>
          </w:tcPr>
          <w:p>
            <w:pPr>
              <w:pStyle w:val="TableParagraph"/>
              <w:spacing w:line="252" w:lineRule="exact" w:before="152"/>
              <w:ind w:left="4"/>
              <w:jc w:val="center"/>
              <w:rPr>
                <w:sz w:val="22"/>
              </w:rPr>
            </w:pPr>
            <w:r>
              <w:rPr>
                <w:w w:val="100"/>
                <w:sz w:val="22"/>
              </w:rPr>
              <w:t>1</w:t>
            </w:r>
          </w:p>
        </w:tc>
        <w:tc>
          <w:tcPr>
            <w:tcW w:w="987" w:type="dxa"/>
          </w:tcPr>
          <w:p>
            <w:pPr>
              <w:pStyle w:val="TableParagraph"/>
              <w:rPr>
                <w:rFonts w:ascii="Times New Roman"/>
                <w:sz w:val="22"/>
              </w:rPr>
            </w:pPr>
          </w:p>
        </w:tc>
        <w:tc>
          <w:tcPr>
            <w:tcW w:w="985" w:type="dxa"/>
          </w:tcPr>
          <w:p>
            <w:pPr>
              <w:pStyle w:val="TableParagraph"/>
              <w:rPr>
                <w:rFonts w:ascii="Times New Roman"/>
                <w:sz w:val="22"/>
              </w:rPr>
            </w:pPr>
          </w:p>
        </w:tc>
        <w:tc>
          <w:tcPr>
            <w:tcW w:w="987" w:type="dxa"/>
          </w:tcPr>
          <w:p>
            <w:pPr>
              <w:pStyle w:val="TableParagraph"/>
              <w:spacing w:line="252" w:lineRule="exact" w:before="152"/>
              <w:ind w:left="2"/>
              <w:jc w:val="center"/>
              <w:rPr>
                <w:sz w:val="22"/>
              </w:rPr>
            </w:pPr>
            <w:r>
              <w:rPr>
                <w:w w:val="100"/>
                <w:sz w:val="22"/>
              </w:rPr>
              <w:t>1</w:t>
            </w:r>
          </w:p>
        </w:tc>
        <w:tc>
          <w:tcPr>
            <w:tcW w:w="1534" w:type="dxa"/>
          </w:tcPr>
          <w:p>
            <w:pPr>
              <w:pStyle w:val="TableParagraph"/>
              <w:spacing w:line="252" w:lineRule="exact" w:before="152"/>
              <w:ind w:left="2"/>
              <w:jc w:val="center"/>
              <w:rPr>
                <w:sz w:val="22"/>
              </w:rPr>
            </w:pPr>
            <w:r>
              <w:rPr>
                <w:w w:val="100"/>
                <w:sz w:val="22"/>
              </w:rPr>
              <w:t>2</w:t>
            </w:r>
          </w:p>
        </w:tc>
      </w:tr>
      <w:tr>
        <w:trPr>
          <w:trHeight w:val="426" w:hRule="atLeast"/>
        </w:trPr>
        <w:tc>
          <w:tcPr>
            <w:tcW w:w="4150" w:type="dxa"/>
          </w:tcPr>
          <w:p>
            <w:pPr>
              <w:pStyle w:val="TableParagraph"/>
              <w:spacing w:line="252" w:lineRule="exact" w:before="155"/>
              <w:ind w:left="107"/>
              <w:rPr>
                <w:sz w:val="22"/>
              </w:rPr>
            </w:pPr>
            <w:r>
              <w:rPr>
                <w:sz w:val="22"/>
              </w:rPr>
              <w:t>Surgery/Ophthalmology</w:t>
            </w:r>
          </w:p>
        </w:tc>
        <w:tc>
          <w:tcPr>
            <w:tcW w:w="987" w:type="dxa"/>
          </w:tcPr>
          <w:p>
            <w:pPr>
              <w:pStyle w:val="TableParagraph"/>
              <w:spacing w:line="252" w:lineRule="exact" w:before="155"/>
              <w:ind w:left="1"/>
              <w:jc w:val="center"/>
              <w:rPr>
                <w:sz w:val="22"/>
              </w:rPr>
            </w:pPr>
            <w:r>
              <w:rPr>
                <w:w w:val="100"/>
                <w:sz w:val="22"/>
              </w:rPr>
              <w:t>1</w:t>
            </w:r>
          </w:p>
        </w:tc>
        <w:tc>
          <w:tcPr>
            <w:tcW w:w="987" w:type="dxa"/>
          </w:tcPr>
          <w:p>
            <w:pPr>
              <w:pStyle w:val="TableParagraph"/>
              <w:spacing w:line="252" w:lineRule="exact" w:before="155"/>
              <w:ind w:right="4"/>
              <w:jc w:val="center"/>
              <w:rPr>
                <w:sz w:val="22"/>
              </w:rPr>
            </w:pPr>
            <w:r>
              <w:rPr>
                <w:w w:val="100"/>
                <w:sz w:val="22"/>
              </w:rPr>
              <w:t>1</w:t>
            </w:r>
          </w:p>
        </w:tc>
        <w:tc>
          <w:tcPr>
            <w:tcW w:w="985" w:type="dxa"/>
          </w:tcPr>
          <w:p>
            <w:pPr>
              <w:pStyle w:val="TableParagraph"/>
              <w:rPr>
                <w:rFonts w:ascii="Times New Roman"/>
                <w:sz w:val="22"/>
              </w:rPr>
            </w:pPr>
          </w:p>
        </w:tc>
        <w:tc>
          <w:tcPr>
            <w:tcW w:w="987" w:type="dxa"/>
          </w:tcPr>
          <w:p>
            <w:pPr>
              <w:pStyle w:val="TableParagraph"/>
              <w:spacing w:line="252" w:lineRule="exact" w:before="155"/>
              <w:ind w:left="2"/>
              <w:jc w:val="center"/>
              <w:rPr>
                <w:sz w:val="22"/>
              </w:rPr>
            </w:pPr>
            <w:r>
              <w:rPr>
                <w:w w:val="100"/>
                <w:sz w:val="22"/>
              </w:rPr>
              <w:t>2</w:t>
            </w:r>
          </w:p>
        </w:tc>
        <w:tc>
          <w:tcPr>
            <w:tcW w:w="1534" w:type="dxa"/>
          </w:tcPr>
          <w:p>
            <w:pPr>
              <w:pStyle w:val="TableParagraph"/>
              <w:spacing w:line="252" w:lineRule="exact" w:before="155"/>
              <w:ind w:left="2"/>
              <w:jc w:val="center"/>
              <w:rPr>
                <w:sz w:val="22"/>
              </w:rPr>
            </w:pPr>
            <w:r>
              <w:rPr>
                <w:w w:val="100"/>
                <w:sz w:val="22"/>
              </w:rPr>
              <w:t>4</w:t>
            </w:r>
          </w:p>
        </w:tc>
      </w:tr>
      <w:tr>
        <w:trPr>
          <w:trHeight w:val="424" w:hRule="atLeast"/>
        </w:trPr>
        <w:tc>
          <w:tcPr>
            <w:tcW w:w="4150" w:type="dxa"/>
            <w:shd w:val="clear" w:color="auto" w:fill="DDEBF6"/>
          </w:tcPr>
          <w:p>
            <w:pPr>
              <w:pStyle w:val="TableParagraph"/>
              <w:spacing w:line="252" w:lineRule="exact" w:before="152"/>
              <w:ind w:left="107"/>
              <w:rPr>
                <w:b/>
                <w:sz w:val="22"/>
              </w:rPr>
            </w:pPr>
            <w:r>
              <w:rPr>
                <w:b/>
                <w:sz w:val="22"/>
              </w:rPr>
              <w:t>Total</w:t>
            </w:r>
          </w:p>
        </w:tc>
        <w:tc>
          <w:tcPr>
            <w:tcW w:w="987" w:type="dxa"/>
            <w:shd w:val="clear" w:color="auto" w:fill="DDEBF6"/>
          </w:tcPr>
          <w:p>
            <w:pPr>
              <w:pStyle w:val="TableParagraph"/>
              <w:spacing w:line="252" w:lineRule="exact" w:before="152"/>
              <w:ind w:left="146" w:right="138"/>
              <w:jc w:val="center"/>
              <w:rPr>
                <w:b/>
                <w:sz w:val="22"/>
              </w:rPr>
            </w:pPr>
            <w:r>
              <w:rPr>
                <w:b/>
                <w:sz w:val="22"/>
              </w:rPr>
              <w:t>65</w:t>
            </w:r>
          </w:p>
        </w:tc>
        <w:tc>
          <w:tcPr>
            <w:tcW w:w="987" w:type="dxa"/>
            <w:shd w:val="clear" w:color="auto" w:fill="DDEBF6"/>
          </w:tcPr>
          <w:p>
            <w:pPr>
              <w:pStyle w:val="TableParagraph"/>
              <w:spacing w:line="252" w:lineRule="exact" w:before="152"/>
              <w:ind w:left="143" w:right="141"/>
              <w:jc w:val="center"/>
              <w:rPr>
                <w:b/>
                <w:sz w:val="22"/>
              </w:rPr>
            </w:pPr>
            <w:r>
              <w:rPr>
                <w:b/>
                <w:sz w:val="22"/>
              </w:rPr>
              <w:t>52</w:t>
            </w:r>
          </w:p>
        </w:tc>
        <w:tc>
          <w:tcPr>
            <w:tcW w:w="985" w:type="dxa"/>
            <w:shd w:val="clear" w:color="auto" w:fill="DDEBF6"/>
          </w:tcPr>
          <w:p>
            <w:pPr>
              <w:pStyle w:val="TableParagraph"/>
              <w:spacing w:line="252" w:lineRule="exact" w:before="152"/>
              <w:ind w:left="145" w:right="142"/>
              <w:jc w:val="center"/>
              <w:rPr>
                <w:b/>
                <w:sz w:val="22"/>
              </w:rPr>
            </w:pPr>
            <w:r>
              <w:rPr>
                <w:b/>
                <w:sz w:val="22"/>
              </w:rPr>
              <w:t>63</w:t>
            </w:r>
          </w:p>
        </w:tc>
        <w:tc>
          <w:tcPr>
            <w:tcW w:w="987" w:type="dxa"/>
            <w:shd w:val="clear" w:color="auto" w:fill="DDEBF6"/>
          </w:tcPr>
          <w:p>
            <w:pPr>
              <w:pStyle w:val="TableParagraph"/>
              <w:spacing w:line="252" w:lineRule="exact" w:before="152"/>
              <w:ind w:left="144" w:right="141"/>
              <w:jc w:val="center"/>
              <w:rPr>
                <w:b/>
                <w:sz w:val="22"/>
              </w:rPr>
            </w:pPr>
            <w:r>
              <w:rPr>
                <w:b/>
                <w:sz w:val="22"/>
              </w:rPr>
              <w:t>57</w:t>
            </w:r>
          </w:p>
        </w:tc>
        <w:tc>
          <w:tcPr>
            <w:tcW w:w="1534" w:type="dxa"/>
            <w:shd w:val="clear" w:color="auto" w:fill="DDEBF6"/>
          </w:tcPr>
          <w:p>
            <w:pPr>
              <w:pStyle w:val="TableParagraph"/>
              <w:spacing w:line="252" w:lineRule="exact" w:before="152"/>
              <w:ind w:left="594"/>
              <w:rPr>
                <w:b/>
                <w:sz w:val="22"/>
              </w:rPr>
            </w:pPr>
            <w:r>
              <w:rPr>
                <w:b/>
                <w:sz w:val="22"/>
              </w:rPr>
              <w:t>237</w:t>
            </w:r>
          </w:p>
        </w:tc>
      </w:tr>
    </w:tbl>
    <w:p>
      <w:pPr>
        <w:spacing w:after="0" w:line="252" w:lineRule="exact"/>
        <w:rPr>
          <w:sz w:val="22"/>
        </w:rPr>
        <w:sectPr>
          <w:pgSz w:w="12240" w:h="15840"/>
          <w:pgMar w:header="0" w:footer="936" w:top="1500" w:bottom="1200" w:left="940" w:right="600"/>
        </w:sectPr>
      </w:pPr>
    </w:p>
    <w:p>
      <w:pPr>
        <w:pStyle w:val="Heading7"/>
        <w:numPr>
          <w:ilvl w:val="1"/>
          <w:numId w:val="2"/>
        </w:numPr>
        <w:tabs>
          <w:tab w:pos="3164" w:val="left" w:leader="none"/>
        </w:tabs>
        <w:spacing w:line="240" w:lineRule="auto" w:before="19" w:after="0"/>
        <w:ind w:left="3164" w:right="0" w:hanging="3150"/>
        <w:jc w:val="left"/>
      </w:pPr>
      <w:r>
        <w:rPr/>
        <w:t>Leadership Development Academy</w:t>
      </w:r>
      <w:r>
        <w:rPr>
          <w:spacing w:val="-3"/>
        </w:rPr>
        <w:t> </w:t>
      </w:r>
      <w:r>
        <w:rPr/>
        <w:t>(LDA)</w:t>
      </w:r>
    </w:p>
    <w:p>
      <w:pPr>
        <w:spacing w:before="52"/>
        <w:ind w:left="1030" w:right="1374" w:firstLine="0"/>
        <w:jc w:val="center"/>
        <w:rPr>
          <w:b/>
          <w:sz w:val="24"/>
        </w:rPr>
      </w:pPr>
      <w:r>
        <w:rPr>
          <w:b/>
          <w:sz w:val="24"/>
        </w:rPr>
        <w:t>Participation by Department</w:t>
      </w:r>
      <w:r>
        <w:rPr>
          <w:b/>
          <w:spacing w:val="-11"/>
          <w:sz w:val="24"/>
        </w:rPr>
        <w:t> </w:t>
      </w:r>
      <w:r>
        <w:rPr>
          <w:b/>
          <w:sz w:val="24"/>
        </w:rPr>
        <w:t>(2019-2020)</w:t>
      </w:r>
    </w:p>
    <w:p>
      <w:pPr>
        <w:pStyle w:val="BodyText"/>
        <w:rPr>
          <w:b/>
          <w:sz w:val="20"/>
        </w:rPr>
      </w:pPr>
    </w:p>
    <w:p>
      <w:pPr>
        <w:pStyle w:val="BodyText"/>
        <w:spacing w:before="3" w:after="1"/>
        <w:rPr>
          <w:b/>
          <w:sz w:val="11"/>
        </w:rPr>
      </w:pPr>
    </w:p>
    <w:tbl>
      <w:tblPr>
        <w:tblW w:w="0" w:type="auto"/>
        <w:jc w:val="left"/>
        <w:tblInd w:w="1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43"/>
        <w:gridCol w:w="2779"/>
      </w:tblGrid>
      <w:tr>
        <w:trPr>
          <w:trHeight w:val="378" w:hRule="atLeast"/>
        </w:trPr>
        <w:tc>
          <w:tcPr>
            <w:tcW w:w="5443" w:type="dxa"/>
            <w:shd w:val="clear" w:color="auto" w:fill="DDEBF6"/>
          </w:tcPr>
          <w:p>
            <w:pPr>
              <w:pStyle w:val="TableParagraph"/>
              <w:spacing w:line="252" w:lineRule="exact" w:before="107"/>
              <w:ind w:left="107"/>
              <w:rPr>
                <w:b/>
                <w:sz w:val="22"/>
              </w:rPr>
            </w:pPr>
            <w:r>
              <w:rPr>
                <w:b/>
                <w:sz w:val="22"/>
              </w:rPr>
              <w:t>Department</w:t>
            </w:r>
          </w:p>
        </w:tc>
        <w:tc>
          <w:tcPr>
            <w:tcW w:w="2779" w:type="dxa"/>
            <w:shd w:val="clear" w:color="auto" w:fill="DDEBF6"/>
          </w:tcPr>
          <w:p>
            <w:pPr>
              <w:pStyle w:val="TableParagraph"/>
              <w:spacing w:line="252" w:lineRule="exact" w:before="107"/>
              <w:ind w:left="202" w:right="192"/>
              <w:jc w:val="center"/>
              <w:rPr>
                <w:b/>
                <w:sz w:val="22"/>
              </w:rPr>
            </w:pPr>
            <w:r>
              <w:rPr>
                <w:b/>
                <w:sz w:val="22"/>
              </w:rPr>
              <w:t>2019-2020</w:t>
            </w:r>
          </w:p>
        </w:tc>
      </w:tr>
      <w:tr>
        <w:trPr>
          <w:trHeight w:val="378" w:hRule="atLeast"/>
        </w:trPr>
        <w:tc>
          <w:tcPr>
            <w:tcW w:w="5443" w:type="dxa"/>
          </w:tcPr>
          <w:p>
            <w:pPr>
              <w:pStyle w:val="TableParagraph"/>
              <w:spacing w:line="252" w:lineRule="exact" w:before="107"/>
              <w:ind w:left="107"/>
              <w:rPr>
                <w:sz w:val="22"/>
              </w:rPr>
            </w:pPr>
            <w:r>
              <w:rPr>
                <w:sz w:val="22"/>
              </w:rPr>
              <w:t>Anesthesiology</w:t>
            </w:r>
          </w:p>
        </w:tc>
        <w:tc>
          <w:tcPr>
            <w:tcW w:w="2779" w:type="dxa"/>
          </w:tcPr>
          <w:p>
            <w:pPr>
              <w:pStyle w:val="TableParagraph"/>
              <w:spacing w:line="252" w:lineRule="exact" w:before="107"/>
              <w:ind w:left="7"/>
              <w:jc w:val="center"/>
              <w:rPr>
                <w:sz w:val="22"/>
              </w:rPr>
            </w:pPr>
            <w:r>
              <w:rPr>
                <w:w w:val="100"/>
                <w:sz w:val="22"/>
              </w:rPr>
              <w:t>1</w:t>
            </w:r>
          </w:p>
        </w:tc>
      </w:tr>
      <w:tr>
        <w:trPr>
          <w:trHeight w:val="378" w:hRule="atLeast"/>
        </w:trPr>
        <w:tc>
          <w:tcPr>
            <w:tcW w:w="5443" w:type="dxa"/>
          </w:tcPr>
          <w:p>
            <w:pPr>
              <w:pStyle w:val="TableParagraph"/>
              <w:spacing w:line="252" w:lineRule="exact" w:before="107"/>
              <w:ind w:left="107"/>
              <w:rPr>
                <w:sz w:val="22"/>
              </w:rPr>
            </w:pPr>
            <w:r>
              <w:rPr>
                <w:sz w:val="22"/>
              </w:rPr>
              <w:t>Dental</w:t>
            </w:r>
          </w:p>
        </w:tc>
        <w:tc>
          <w:tcPr>
            <w:tcW w:w="2779" w:type="dxa"/>
          </w:tcPr>
          <w:p>
            <w:pPr>
              <w:pStyle w:val="TableParagraph"/>
              <w:spacing w:line="252" w:lineRule="exact" w:before="107"/>
              <w:ind w:left="9"/>
              <w:jc w:val="center"/>
              <w:rPr>
                <w:sz w:val="22"/>
              </w:rPr>
            </w:pPr>
            <w:r>
              <w:rPr>
                <w:w w:val="100"/>
                <w:sz w:val="22"/>
              </w:rPr>
              <w:t>1</w:t>
            </w:r>
          </w:p>
        </w:tc>
      </w:tr>
      <w:tr>
        <w:trPr>
          <w:trHeight w:val="378" w:hRule="atLeast"/>
        </w:trPr>
        <w:tc>
          <w:tcPr>
            <w:tcW w:w="5443" w:type="dxa"/>
          </w:tcPr>
          <w:p>
            <w:pPr>
              <w:pStyle w:val="TableParagraph"/>
              <w:spacing w:line="252" w:lineRule="exact" w:before="107"/>
              <w:ind w:left="107"/>
              <w:rPr>
                <w:sz w:val="22"/>
              </w:rPr>
            </w:pPr>
            <w:r>
              <w:rPr>
                <w:sz w:val="22"/>
              </w:rPr>
              <w:t>Emergency Medicine</w:t>
            </w:r>
          </w:p>
        </w:tc>
        <w:tc>
          <w:tcPr>
            <w:tcW w:w="2779" w:type="dxa"/>
          </w:tcPr>
          <w:p>
            <w:pPr>
              <w:pStyle w:val="TableParagraph"/>
              <w:spacing w:line="252" w:lineRule="exact" w:before="107"/>
              <w:ind w:left="7"/>
              <w:jc w:val="center"/>
              <w:rPr>
                <w:sz w:val="22"/>
              </w:rPr>
            </w:pPr>
            <w:r>
              <w:rPr>
                <w:w w:val="100"/>
                <w:sz w:val="22"/>
              </w:rPr>
              <w:t>1</w:t>
            </w:r>
          </w:p>
        </w:tc>
      </w:tr>
      <w:tr>
        <w:trPr>
          <w:trHeight w:val="378" w:hRule="atLeast"/>
        </w:trPr>
        <w:tc>
          <w:tcPr>
            <w:tcW w:w="5443" w:type="dxa"/>
          </w:tcPr>
          <w:p>
            <w:pPr>
              <w:pStyle w:val="TableParagraph"/>
              <w:spacing w:line="252" w:lineRule="exact" w:before="107"/>
              <w:ind w:left="107"/>
              <w:rPr>
                <w:sz w:val="22"/>
              </w:rPr>
            </w:pPr>
            <w:r>
              <w:rPr>
                <w:sz w:val="22"/>
              </w:rPr>
              <w:t>Family Medicine</w:t>
            </w:r>
          </w:p>
        </w:tc>
        <w:tc>
          <w:tcPr>
            <w:tcW w:w="2779" w:type="dxa"/>
          </w:tcPr>
          <w:p>
            <w:pPr>
              <w:pStyle w:val="TableParagraph"/>
              <w:spacing w:line="252" w:lineRule="exact" w:before="107"/>
              <w:ind w:left="10"/>
              <w:jc w:val="center"/>
              <w:rPr>
                <w:sz w:val="22"/>
              </w:rPr>
            </w:pPr>
            <w:r>
              <w:rPr>
                <w:w w:val="100"/>
                <w:sz w:val="22"/>
              </w:rPr>
              <w:t>1</w:t>
            </w:r>
          </w:p>
        </w:tc>
      </w:tr>
      <w:tr>
        <w:trPr>
          <w:trHeight w:val="378" w:hRule="atLeast"/>
        </w:trPr>
        <w:tc>
          <w:tcPr>
            <w:tcW w:w="5443" w:type="dxa"/>
          </w:tcPr>
          <w:p>
            <w:pPr>
              <w:pStyle w:val="TableParagraph"/>
              <w:spacing w:line="252" w:lineRule="exact" w:before="107"/>
              <w:ind w:left="107"/>
              <w:rPr>
                <w:sz w:val="22"/>
              </w:rPr>
            </w:pPr>
            <w:r>
              <w:rPr>
                <w:sz w:val="22"/>
              </w:rPr>
              <w:t>Internal Medicine/TM</w:t>
            </w:r>
          </w:p>
        </w:tc>
        <w:tc>
          <w:tcPr>
            <w:tcW w:w="2779" w:type="dxa"/>
          </w:tcPr>
          <w:p>
            <w:pPr>
              <w:pStyle w:val="TableParagraph"/>
              <w:spacing w:line="252" w:lineRule="exact" w:before="107"/>
              <w:ind w:left="4"/>
              <w:jc w:val="center"/>
              <w:rPr>
                <w:sz w:val="22"/>
              </w:rPr>
            </w:pPr>
            <w:r>
              <w:rPr>
                <w:w w:val="100"/>
                <w:sz w:val="22"/>
              </w:rPr>
              <w:t>1</w:t>
            </w:r>
          </w:p>
        </w:tc>
      </w:tr>
      <w:tr>
        <w:trPr>
          <w:trHeight w:val="378" w:hRule="atLeast"/>
        </w:trPr>
        <w:tc>
          <w:tcPr>
            <w:tcW w:w="5443" w:type="dxa"/>
          </w:tcPr>
          <w:p>
            <w:pPr>
              <w:pStyle w:val="TableParagraph"/>
              <w:spacing w:line="252" w:lineRule="exact" w:before="107"/>
              <w:ind w:left="107"/>
              <w:rPr>
                <w:sz w:val="22"/>
              </w:rPr>
            </w:pPr>
            <w:r>
              <w:rPr>
                <w:sz w:val="22"/>
              </w:rPr>
              <w:t>Medical Education</w:t>
            </w:r>
          </w:p>
        </w:tc>
        <w:tc>
          <w:tcPr>
            <w:tcW w:w="2779" w:type="dxa"/>
          </w:tcPr>
          <w:p>
            <w:pPr>
              <w:pStyle w:val="TableParagraph"/>
              <w:spacing w:line="252" w:lineRule="exact" w:before="107"/>
              <w:ind w:left="6"/>
              <w:jc w:val="center"/>
              <w:rPr>
                <w:sz w:val="22"/>
              </w:rPr>
            </w:pPr>
            <w:r>
              <w:rPr>
                <w:w w:val="100"/>
                <w:sz w:val="22"/>
              </w:rPr>
              <w:t>1</w:t>
            </w:r>
          </w:p>
        </w:tc>
      </w:tr>
      <w:tr>
        <w:trPr>
          <w:trHeight w:val="378" w:hRule="atLeast"/>
        </w:trPr>
        <w:tc>
          <w:tcPr>
            <w:tcW w:w="5443" w:type="dxa"/>
          </w:tcPr>
          <w:p>
            <w:pPr>
              <w:pStyle w:val="TableParagraph"/>
              <w:spacing w:line="252" w:lineRule="exact" w:before="107"/>
              <w:ind w:left="107"/>
              <w:rPr>
                <w:sz w:val="22"/>
              </w:rPr>
            </w:pPr>
            <w:r>
              <w:rPr>
                <w:sz w:val="22"/>
              </w:rPr>
              <w:t>Molecular and Translational Medicine</w:t>
            </w:r>
          </w:p>
        </w:tc>
        <w:tc>
          <w:tcPr>
            <w:tcW w:w="2779" w:type="dxa"/>
          </w:tcPr>
          <w:p>
            <w:pPr>
              <w:pStyle w:val="TableParagraph"/>
              <w:spacing w:line="252" w:lineRule="exact" w:before="107"/>
              <w:ind w:left="3"/>
              <w:jc w:val="center"/>
              <w:rPr>
                <w:sz w:val="22"/>
              </w:rPr>
            </w:pPr>
            <w:r>
              <w:rPr>
                <w:w w:val="100"/>
                <w:sz w:val="22"/>
              </w:rPr>
              <w:t>1</w:t>
            </w:r>
          </w:p>
        </w:tc>
      </w:tr>
      <w:tr>
        <w:trPr>
          <w:trHeight w:val="378" w:hRule="atLeast"/>
        </w:trPr>
        <w:tc>
          <w:tcPr>
            <w:tcW w:w="5443" w:type="dxa"/>
          </w:tcPr>
          <w:p>
            <w:pPr>
              <w:pStyle w:val="TableParagraph"/>
              <w:spacing w:line="252" w:lineRule="exact" w:before="107"/>
              <w:ind w:left="107"/>
              <w:rPr>
                <w:sz w:val="22"/>
              </w:rPr>
            </w:pPr>
            <w:r>
              <w:rPr>
                <w:sz w:val="22"/>
              </w:rPr>
              <w:t>Neurology</w:t>
            </w:r>
          </w:p>
        </w:tc>
        <w:tc>
          <w:tcPr>
            <w:tcW w:w="2779" w:type="dxa"/>
          </w:tcPr>
          <w:p>
            <w:pPr>
              <w:pStyle w:val="TableParagraph"/>
              <w:spacing w:line="252" w:lineRule="exact" w:before="107"/>
              <w:ind w:left="9"/>
              <w:jc w:val="center"/>
              <w:rPr>
                <w:sz w:val="22"/>
              </w:rPr>
            </w:pPr>
            <w:r>
              <w:rPr>
                <w:w w:val="100"/>
                <w:sz w:val="22"/>
              </w:rPr>
              <w:t>1</w:t>
            </w:r>
          </w:p>
        </w:tc>
      </w:tr>
      <w:tr>
        <w:trPr>
          <w:trHeight w:val="378" w:hRule="atLeast"/>
        </w:trPr>
        <w:tc>
          <w:tcPr>
            <w:tcW w:w="5443" w:type="dxa"/>
          </w:tcPr>
          <w:p>
            <w:pPr>
              <w:pStyle w:val="TableParagraph"/>
              <w:spacing w:line="252" w:lineRule="exact" w:before="107"/>
              <w:ind w:left="107"/>
              <w:rPr>
                <w:sz w:val="22"/>
              </w:rPr>
            </w:pPr>
            <w:r>
              <w:rPr>
                <w:sz w:val="22"/>
              </w:rPr>
              <w:t>Nursing</w:t>
            </w:r>
          </w:p>
        </w:tc>
        <w:tc>
          <w:tcPr>
            <w:tcW w:w="2779" w:type="dxa"/>
          </w:tcPr>
          <w:p>
            <w:pPr>
              <w:pStyle w:val="TableParagraph"/>
              <w:spacing w:line="252" w:lineRule="exact" w:before="107"/>
              <w:ind w:left="11"/>
              <w:jc w:val="center"/>
              <w:rPr>
                <w:sz w:val="22"/>
              </w:rPr>
            </w:pPr>
            <w:r>
              <w:rPr>
                <w:w w:val="100"/>
                <w:sz w:val="22"/>
              </w:rPr>
              <w:t>3</w:t>
            </w:r>
          </w:p>
        </w:tc>
      </w:tr>
      <w:tr>
        <w:trPr>
          <w:trHeight w:val="378" w:hRule="atLeast"/>
        </w:trPr>
        <w:tc>
          <w:tcPr>
            <w:tcW w:w="5443" w:type="dxa"/>
          </w:tcPr>
          <w:p>
            <w:pPr>
              <w:pStyle w:val="TableParagraph"/>
              <w:spacing w:line="249" w:lineRule="exact" w:before="109"/>
              <w:ind w:left="107"/>
              <w:rPr>
                <w:sz w:val="22"/>
              </w:rPr>
            </w:pPr>
            <w:r>
              <w:rPr>
                <w:sz w:val="22"/>
              </w:rPr>
              <w:t>OIRE</w:t>
            </w:r>
          </w:p>
        </w:tc>
        <w:tc>
          <w:tcPr>
            <w:tcW w:w="2779" w:type="dxa"/>
          </w:tcPr>
          <w:p>
            <w:pPr>
              <w:pStyle w:val="TableParagraph"/>
              <w:spacing w:line="249" w:lineRule="exact" w:before="109"/>
              <w:ind w:left="8"/>
              <w:jc w:val="center"/>
              <w:rPr>
                <w:sz w:val="22"/>
              </w:rPr>
            </w:pPr>
            <w:r>
              <w:rPr>
                <w:w w:val="100"/>
                <w:sz w:val="22"/>
              </w:rPr>
              <w:t>2</w:t>
            </w:r>
          </w:p>
        </w:tc>
      </w:tr>
      <w:tr>
        <w:trPr>
          <w:trHeight w:val="381" w:hRule="atLeast"/>
        </w:trPr>
        <w:tc>
          <w:tcPr>
            <w:tcW w:w="5443" w:type="dxa"/>
          </w:tcPr>
          <w:p>
            <w:pPr>
              <w:pStyle w:val="TableParagraph"/>
              <w:spacing w:line="252" w:lineRule="exact" w:before="109"/>
              <w:ind w:left="107"/>
              <w:rPr>
                <w:sz w:val="22"/>
              </w:rPr>
            </w:pPr>
            <w:r>
              <w:rPr>
                <w:sz w:val="22"/>
              </w:rPr>
              <w:t>Pathology</w:t>
            </w:r>
          </w:p>
        </w:tc>
        <w:tc>
          <w:tcPr>
            <w:tcW w:w="2779" w:type="dxa"/>
          </w:tcPr>
          <w:p>
            <w:pPr>
              <w:pStyle w:val="TableParagraph"/>
              <w:spacing w:line="252" w:lineRule="exact" w:before="109"/>
              <w:ind w:left="9"/>
              <w:jc w:val="center"/>
              <w:rPr>
                <w:sz w:val="22"/>
              </w:rPr>
            </w:pPr>
            <w:r>
              <w:rPr>
                <w:w w:val="100"/>
                <w:sz w:val="22"/>
              </w:rPr>
              <w:t>1</w:t>
            </w:r>
          </w:p>
        </w:tc>
      </w:tr>
      <w:tr>
        <w:trPr>
          <w:trHeight w:val="422" w:hRule="atLeast"/>
        </w:trPr>
        <w:tc>
          <w:tcPr>
            <w:tcW w:w="5443" w:type="dxa"/>
            <w:shd w:val="clear" w:color="auto" w:fill="DDEBF6"/>
          </w:tcPr>
          <w:p>
            <w:pPr>
              <w:pStyle w:val="TableParagraph"/>
              <w:spacing w:line="252" w:lineRule="exact" w:before="150"/>
              <w:ind w:left="107"/>
              <w:rPr>
                <w:b/>
                <w:sz w:val="22"/>
              </w:rPr>
            </w:pPr>
            <w:r>
              <w:rPr>
                <w:b/>
                <w:sz w:val="22"/>
              </w:rPr>
              <w:t>Total</w:t>
            </w:r>
          </w:p>
        </w:tc>
        <w:tc>
          <w:tcPr>
            <w:tcW w:w="2779" w:type="dxa"/>
            <w:shd w:val="clear" w:color="auto" w:fill="DDEBF6"/>
          </w:tcPr>
          <w:p>
            <w:pPr>
              <w:pStyle w:val="TableParagraph"/>
              <w:spacing w:line="252" w:lineRule="exact" w:before="150"/>
              <w:ind w:left="202" w:right="195"/>
              <w:jc w:val="center"/>
              <w:rPr>
                <w:b/>
                <w:sz w:val="22"/>
              </w:rPr>
            </w:pPr>
            <w:r>
              <w:rPr>
                <w:b/>
                <w:sz w:val="22"/>
              </w:rPr>
              <w:t>14</w:t>
            </w:r>
          </w:p>
        </w:tc>
      </w:tr>
    </w:tbl>
    <w:p>
      <w:pPr>
        <w:pStyle w:val="BodyText"/>
        <w:rPr>
          <w:b/>
          <w:sz w:val="24"/>
        </w:rPr>
      </w:pPr>
    </w:p>
    <w:p>
      <w:pPr>
        <w:pStyle w:val="Heading7"/>
        <w:numPr>
          <w:ilvl w:val="1"/>
          <w:numId w:val="2"/>
        </w:numPr>
        <w:tabs>
          <w:tab w:pos="3848" w:val="left" w:leader="none"/>
        </w:tabs>
        <w:spacing w:line="240" w:lineRule="auto" w:before="182" w:after="0"/>
        <w:ind w:left="3848" w:right="0" w:hanging="3830"/>
        <w:jc w:val="left"/>
      </w:pPr>
      <w:r>
        <w:rPr/>
        <w:t>Writing Interest Group</w:t>
      </w:r>
      <w:r>
        <w:rPr>
          <w:spacing w:val="-6"/>
        </w:rPr>
        <w:t> </w:t>
      </w:r>
      <w:r>
        <w:rPr/>
        <w:t>(WIG)</w:t>
      </w:r>
    </w:p>
    <w:p>
      <w:pPr>
        <w:spacing w:before="51"/>
        <w:ind w:left="1028" w:right="1375" w:firstLine="0"/>
        <w:jc w:val="center"/>
        <w:rPr>
          <w:b/>
          <w:sz w:val="24"/>
        </w:rPr>
      </w:pPr>
      <w:r>
        <w:rPr>
          <w:b/>
          <w:sz w:val="24"/>
        </w:rPr>
        <w:t>Participation by Department (2017 – to the Present)</w:t>
      </w:r>
    </w:p>
    <w:p>
      <w:pPr>
        <w:pStyle w:val="BodyText"/>
        <w:rPr>
          <w:b/>
          <w:sz w:val="20"/>
        </w:rPr>
      </w:pPr>
    </w:p>
    <w:p>
      <w:pPr>
        <w:pStyle w:val="BodyText"/>
        <w:spacing w:before="4"/>
        <w:rPr>
          <w:b/>
          <w:sz w:val="11"/>
        </w:rPr>
      </w:pPr>
    </w:p>
    <w:tbl>
      <w:tblPr>
        <w:tblW w:w="0" w:type="auto"/>
        <w:jc w:val="left"/>
        <w:tblInd w:w="1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6"/>
        <w:gridCol w:w="1420"/>
        <w:gridCol w:w="1571"/>
        <w:gridCol w:w="1648"/>
      </w:tblGrid>
      <w:tr>
        <w:trPr>
          <w:trHeight w:val="506" w:hRule="atLeast"/>
        </w:trPr>
        <w:tc>
          <w:tcPr>
            <w:tcW w:w="3566" w:type="dxa"/>
            <w:shd w:val="clear" w:color="auto" w:fill="DDEBF6"/>
          </w:tcPr>
          <w:p>
            <w:pPr>
              <w:pStyle w:val="TableParagraph"/>
              <w:spacing w:before="2"/>
              <w:rPr>
                <w:b/>
                <w:sz w:val="19"/>
              </w:rPr>
            </w:pPr>
          </w:p>
          <w:p>
            <w:pPr>
              <w:pStyle w:val="TableParagraph"/>
              <w:spacing w:line="252" w:lineRule="exact"/>
              <w:ind w:left="107"/>
              <w:rPr>
                <w:b/>
                <w:sz w:val="22"/>
              </w:rPr>
            </w:pPr>
            <w:r>
              <w:rPr>
                <w:b/>
                <w:sz w:val="22"/>
              </w:rPr>
              <w:t>Department</w:t>
            </w:r>
          </w:p>
        </w:tc>
        <w:tc>
          <w:tcPr>
            <w:tcW w:w="1420" w:type="dxa"/>
            <w:shd w:val="clear" w:color="auto" w:fill="DDEBF6"/>
          </w:tcPr>
          <w:p>
            <w:pPr>
              <w:pStyle w:val="TableParagraph"/>
              <w:spacing w:before="2"/>
              <w:rPr>
                <w:b/>
                <w:sz w:val="19"/>
              </w:rPr>
            </w:pPr>
          </w:p>
          <w:p>
            <w:pPr>
              <w:pStyle w:val="TableParagraph"/>
              <w:spacing w:line="252" w:lineRule="exact"/>
              <w:ind w:left="468" w:right="456"/>
              <w:jc w:val="center"/>
              <w:rPr>
                <w:b/>
                <w:sz w:val="22"/>
              </w:rPr>
            </w:pPr>
            <w:r>
              <w:rPr>
                <w:b/>
                <w:sz w:val="22"/>
              </w:rPr>
              <w:t>2017</w:t>
            </w:r>
          </w:p>
        </w:tc>
        <w:tc>
          <w:tcPr>
            <w:tcW w:w="1571" w:type="dxa"/>
            <w:shd w:val="clear" w:color="auto" w:fill="DDEBF6"/>
          </w:tcPr>
          <w:p>
            <w:pPr>
              <w:pStyle w:val="TableParagraph"/>
              <w:spacing w:before="2"/>
              <w:rPr>
                <w:b/>
                <w:sz w:val="19"/>
              </w:rPr>
            </w:pPr>
          </w:p>
          <w:p>
            <w:pPr>
              <w:pStyle w:val="TableParagraph"/>
              <w:spacing w:line="252" w:lineRule="exact"/>
              <w:ind w:left="543" w:right="531"/>
              <w:jc w:val="center"/>
              <w:rPr>
                <w:b/>
                <w:sz w:val="22"/>
              </w:rPr>
            </w:pPr>
            <w:r>
              <w:rPr>
                <w:b/>
                <w:sz w:val="22"/>
              </w:rPr>
              <w:t>2018</w:t>
            </w:r>
          </w:p>
        </w:tc>
        <w:tc>
          <w:tcPr>
            <w:tcW w:w="1648" w:type="dxa"/>
            <w:shd w:val="clear" w:color="auto" w:fill="DDEBF6"/>
          </w:tcPr>
          <w:p>
            <w:pPr>
              <w:pStyle w:val="TableParagraph"/>
              <w:spacing w:before="2"/>
              <w:rPr>
                <w:b/>
                <w:sz w:val="19"/>
              </w:rPr>
            </w:pPr>
          </w:p>
          <w:p>
            <w:pPr>
              <w:pStyle w:val="TableParagraph"/>
              <w:spacing w:line="252" w:lineRule="exact"/>
              <w:ind w:left="569" w:right="561"/>
              <w:jc w:val="center"/>
              <w:rPr>
                <w:b/>
                <w:sz w:val="22"/>
              </w:rPr>
            </w:pPr>
            <w:r>
              <w:rPr>
                <w:b/>
                <w:sz w:val="22"/>
              </w:rPr>
              <w:t>Total</w:t>
            </w:r>
          </w:p>
        </w:tc>
      </w:tr>
      <w:tr>
        <w:trPr>
          <w:trHeight w:val="505" w:hRule="atLeast"/>
        </w:trPr>
        <w:tc>
          <w:tcPr>
            <w:tcW w:w="3566" w:type="dxa"/>
          </w:tcPr>
          <w:p>
            <w:pPr>
              <w:pStyle w:val="TableParagraph"/>
              <w:spacing w:before="4"/>
              <w:rPr>
                <w:b/>
                <w:sz w:val="19"/>
              </w:rPr>
            </w:pPr>
          </w:p>
          <w:p>
            <w:pPr>
              <w:pStyle w:val="TableParagraph"/>
              <w:spacing w:line="249" w:lineRule="exact"/>
              <w:ind w:left="107"/>
              <w:rPr>
                <w:sz w:val="22"/>
              </w:rPr>
            </w:pPr>
            <w:r>
              <w:rPr>
                <w:sz w:val="22"/>
              </w:rPr>
              <w:t>Internal Medicine</w:t>
            </w:r>
          </w:p>
        </w:tc>
        <w:tc>
          <w:tcPr>
            <w:tcW w:w="1420" w:type="dxa"/>
          </w:tcPr>
          <w:p>
            <w:pPr>
              <w:pStyle w:val="TableParagraph"/>
              <w:spacing w:before="4"/>
              <w:rPr>
                <w:b/>
                <w:sz w:val="19"/>
              </w:rPr>
            </w:pPr>
          </w:p>
          <w:p>
            <w:pPr>
              <w:pStyle w:val="TableParagraph"/>
              <w:spacing w:line="249" w:lineRule="exact"/>
              <w:ind w:left="8"/>
              <w:jc w:val="center"/>
              <w:rPr>
                <w:sz w:val="22"/>
              </w:rPr>
            </w:pPr>
            <w:r>
              <w:rPr>
                <w:w w:val="100"/>
                <w:sz w:val="22"/>
              </w:rPr>
              <w:t>1</w:t>
            </w:r>
          </w:p>
        </w:tc>
        <w:tc>
          <w:tcPr>
            <w:tcW w:w="1571" w:type="dxa"/>
          </w:tcPr>
          <w:p>
            <w:pPr>
              <w:pStyle w:val="TableParagraph"/>
              <w:spacing w:before="4"/>
              <w:rPr>
                <w:b/>
                <w:sz w:val="19"/>
              </w:rPr>
            </w:pPr>
          </w:p>
          <w:p>
            <w:pPr>
              <w:pStyle w:val="TableParagraph"/>
              <w:spacing w:line="249" w:lineRule="exact"/>
              <w:ind w:left="6"/>
              <w:jc w:val="center"/>
              <w:rPr>
                <w:sz w:val="22"/>
              </w:rPr>
            </w:pPr>
            <w:r>
              <w:rPr>
                <w:w w:val="100"/>
                <w:sz w:val="22"/>
              </w:rPr>
              <w:t>1</w:t>
            </w:r>
          </w:p>
        </w:tc>
        <w:tc>
          <w:tcPr>
            <w:tcW w:w="1648" w:type="dxa"/>
          </w:tcPr>
          <w:p>
            <w:pPr>
              <w:pStyle w:val="TableParagraph"/>
              <w:spacing w:before="4"/>
              <w:rPr>
                <w:b/>
                <w:sz w:val="19"/>
              </w:rPr>
            </w:pPr>
          </w:p>
          <w:p>
            <w:pPr>
              <w:pStyle w:val="TableParagraph"/>
              <w:spacing w:line="249" w:lineRule="exact"/>
              <w:ind w:left="4"/>
              <w:jc w:val="center"/>
              <w:rPr>
                <w:sz w:val="22"/>
              </w:rPr>
            </w:pPr>
            <w:r>
              <w:rPr>
                <w:w w:val="100"/>
                <w:sz w:val="22"/>
              </w:rPr>
              <w:t>2</w:t>
            </w:r>
          </w:p>
        </w:tc>
      </w:tr>
      <w:tr>
        <w:trPr>
          <w:trHeight w:val="508" w:hRule="atLeast"/>
        </w:trPr>
        <w:tc>
          <w:tcPr>
            <w:tcW w:w="3566" w:type="dxa"/>
          </w:tcPr>
          <w:p>
            <w:pPr>
              <w:pStyle w:val="TableParagraph"/>
              <w:spacing w:before="4"/>
              <w:rPr>
                <w:b/>
                <w:sz w:val="19"/>
              </w:rPr>
            </w:pPr>
          </w:p>
          <w:p>
            <w:pPr>
              <w:pStyle w:val="TableParagraph"/>
              <w:spacing w:line="252" w:lineRule="exact"/>
              <w:ind w:left="107"/>
              <w:rPr>
                <w:sz w:val="22"/>
              </w:rPr>
            </w:pPr>
            <w:r>
              <w:rPr>
                <w:sz w:val="22"/>
              </w:rPr>
              <w:t>Medical Education</w:t>
            </w:r>
          </w:p>
        </w:tc>
        <w:tc>
          <w:tcPr>
            <w:tcW w:w="1420" w:type="dxa"/>
          </w:tcPr>
          <w:p>
            <w:pPr>
              <w:pStyle w:val="TableParagraph"/>
              <w:spacing w:before="4"/>
              <w:rPr>
                <w:b/>
                <w:sz w:val="19"/>
              </w:rPr>
            </w:pPr>
          </w:p>
          <w:p>
            <w:pPr>
              <w:pStyle w:val="TableParagraph"/>
              <w:spacing w:line="252" w:lineRule="exact"/>
              <w:ind w:left="6"/>
              <w:jc w:val="center"/>
              <w:rPr>
                <w:sz w:val="22"/>
              </w:rPr>
            </w:pPr>
            <w:r>
              <w:rPr>
                <w:w w:val="100"/>
                <w:sz w:val="22"/>
              </w:rPr>
              <w:t>1</w:t>
            </w:r>
          </w:p>
        </w:tc>
        <w:tc>
          <w:tcPr>
            <w:tcW w:w="1571" w:type="dxa"/>
          </w:tcPr>
          <w:p>
            <w:pPr>
              <w:pStyle w:val="TableParagraph"/>
              <w:rPr>
                <w:rFonts w:ascii="Times New Roman"/>
                <w:sz w:val="22"/>
              </w:rPr>
            </w:pPr>
          </w:p>
        </w:tc>
        <w:tc>
          <w:tcPr>
            <w:tcW w:w="1648" w:type="dxa"/>
          </w:tcPr>
          <w:p>
            <w:pPr>
              <w:pStyle w:val="TableParagraph"/>
              <w:spacing w:before="4"/>
              <w:rPr>
                <w:b/>
                <w:sz w:val="19"/>
              </w:rPr>
            </w:pPr>
          </w:p>
          <w:p>
            <w:pPr>
              <w:pStyle w:val="TableParagraph"/>
              <w:spacing w:line="252" w:lineRule="exact"/>
              <w:ind w:left="8"/>
              <w:jc w:val="center"/>
              <w:rPr>
                <w:sz w:val="22"/>
              </w:rPr>
            </w:pPr>
            <w:r>
              <w:rPr>
                <w:w w:val="100"/>
                <w:sz w:val="22"/>
              </w:rPr>
              <w:t>1</w:t>
            </w:r>
          </w:p>
        </w:tc>
      </w:tr>
      <w:tr>
        <w:trPr>
          <w:trHeight w:val="505" w:hRule="atLeast"/>
        </w:trPr>
        <w:tc>
          <w:tcPr>
            <w:tcW w:w="3566" w:type="dxa"/>
          </w:tcPr>
          <w:p>
            <w:pPr>
              <w:pStyle w:val="TableParagraph"/>
              <w:spacing w:before="2"/>
              <w:rPr>
                <w:b/>
                <w:sz w:val="19"/>
              </w:rPr>
            </w:pPr>
          </w:p>
          <w:p>
            <w:pPr>
              <w:pStyle w:val="TableParagraph"/>
              <w:spacing w:line="252" w:lineRule="exact"/>
              <w:ind w:left="107"/>
              <w:rPr>
                <w:sz w:val="22"/>
              </w:rPr>
            </w:pPr>
            <w:r>
              <w:rPr>
                <w:sz w:val="22"/>
              </w:rPr>
              <w:t>Nursing</w:t>
            </w:r>
          </w:p>
        </w:tc>
        <w:tc>
          <w:tcPr>
            <w:tcW w:w="1420" w:type="dxa"/>
          </w:tcPr>
          <w:p>
            <w:pPr>
              <w:pStyle w:val="TableParagraph"/>
              <w:rPr>
                <w:rFonts w:ascii="Times New Roman"/>
                <w:sz w:val="22"/>
              </w:rPr>
            </w:pPr>
          </w:p>
        </w:tc>
        <w:tc>
          <w:tcPr>
            <w:tcW w:w="1571" w:type="dxa"/>
          </w:tcPr>
          <w:p>
            <w:pPr>
              <w:pStyle w:val="TableParagraph"/>
              <w:spacing w:before="2"/>
              <w:rPr>
                <w:b/>
                <w:sz w:val="19"/>
              </w:rPr>
            </w:pPr>
          </w:p>
          <w:p>
            <w:pPr>
              <w:pStyle w:val="TableParagraph"/>
              <w:spacing w:line="252" w:lineRule="exact"/>
              <w:ind w:left="11"/>
              <w:jc w:val="center"/>
              <w:rPr>
                <w:sz w:val="22"/>
              </w:rPr>
            </w:pPr>
            <w:r>
              <w:rPr>
                <w:w w:val="100"/>
                <w:sz w:val="22"/>
              </w:rPr>
              <w:t>1</w:t>
            </w:r>
          </w:p>
        </w:tc>
        <w:tc>
          <w:tcPr>
            <w:tcW w:w="1648" w:type="dxa"/>
          </w:tcPr>
          <w:p>
            <w:pPr>
              <w:pStyle w:val="TableParagraph"/>
              <w:spacing w:before="2"/>
              <w:rPr>
                <w:b/>
                <w:sz w:val="19"/>
              </w:rPr>
            </w:pPr>
          </w:p>
          <w:p>
            <w:pPr>
              <w:pStyle w:val="TableParagraph"/>
              <w:spacing w:line="252" w:lineRule="exact"/>
              <w:ind w:left="10"/>
              <w:jc w:val="center"/>
              <w:rPr>
                <w:sz w:val="22"/>
              </w:rPr>
            </w:pPr>
            <w:r>
              <w:rPr>
                <w:w w:val="100"/>
                <w:sz w:val="22"/>
              </w:rPr>
              <w:t>1</w:t>
            </w:r>
          </w:p>
        </w:tc>
      </w:tr>
      <w:tr>
        <w:trPr>
          <w:trHeight w:val="508" w:hRule="atLeast"/>
        </w:trPr>
        <w:tc>
          <w:tcPr>
            <w:tcW w:w="3566" w:type="dxa"/>
          </w:tcPr>
          <w:p>
            <w:pPr>
              <w:pStyle w:val="TableParagraph"/>
              <w:spacing w:before="4"/>
              <w:rPr>
                <w:b/>
                <w:sz w:val="19"/>
              </w:rPr>
            </w:pPr>
          </w:p>
          <w:p>
            <w:pPr>
              <w:pStyle w:val="TableParagraph"/>
              <w:spacing w:line="252" w:lineRule="exact"/>
              <w:ind w:left="107"/>
              <w:rPr>
                <w:sz w:val="22"/>
              </w:rPr>
            </w:pPr>
            <w:r>
              <w:rPr>
                <w:sz w:val="22"/>
              </w:rPr>
              <w:t>OB/GYN</w:t>
            </w:r>
          </w:p>
        </w:tc>
        <w:tc>
          <w:tcPr>
            <w:tcW w:w="1420" w:type="dxa"/>
          </w:tcPr>
          <w:p>
            <w:pPr>
              <w:pStyle w:val="TableParagraph"/>
              <w:spacing w:before="4"/>
              <w:rPr>
                <w:b/>
                <w:sz w:val="19"/>
              </w:rPr>
            </w:pPr>
          </w:p>
          <w:p>
            <w:pPr>
              <w:pStyle w:val="TableParagraph"/>
              <w:spacing w:line="252" w:lineRule="exact"/>
              <w:ind w:left="10"/>
              <w:jc w:val="center"/>
              <w:rPr>
                <w:sz w:val="22"/>
              </w:rPr>
            </w:pPr>
            <w:r>
              <w:rPr>
                <w:w w:val="100"/>
                <w:sz w:val="22"/>
              </w:rPr>
              <w:t>4</w:t>
            </w:r>
          </w:p>
        </w:tc>
        <w:tc>
          <w:tcPr>
            <w:tcW w:w="1571" w:type="dxa"/>
          </w:tcPr>
          <w:p>
            <w:pPr>
              <w:pStyle w:val="TableParagraph"/>
              <w:spacing w:before="4"/>
              <w:rPr>
                <w:b/>
                <w:sz w:val="19"/>
              </w:rPr>
            </w:pPr>
          </w:p>
          <w:p>
            <w:pPr>
              <w:pStyle w:val="TableParagraph"/>
              <w:spacing w:line="252" w:lineRule="exact"/>
              <w:ind w:left="12"/>
              <w:jc w:val="center"/>
              <w:rPr>
                <w:sz w:val="22"/>
              </w:rPr>
            </w:pPr>
            <w:r>
              <w:rPr>
                <w:w w:val="100"/>
                <w:sz w:val="22"/>
              </w:rPr>
              <w:t>2</w:t>
            </w:r>
          </w:p>
        </w:tc>
        <w:tc>
          <w:tcPr>
            <w:tcW w:w="1648" w:type="dxa"/>
          </w:tcPr>
          <w:p>
            <w:pPr>
              <w:pStyle w:val="TableParagraph"/>
              <w:spacing w:before="4"/>
              <w:rPr>
                <w:b/>
                <w:sz w:val="19"/>
              </w:rPr>
            </w:pPr>
          </w:p>
          <w:p>
            <w:pPr>
              <w:pStyle w:val="TableParagraph"/>
              <w:spacing w:line="252" w:lineRule="exact"/>
              <w:ind w:left="6"/>
              <w:jc w:val="center"/>
              <w:rPr>
                <w:sz w:val="22"/>
              </w:rPr>
            </w:pPr>
            <w:r>
              <w:rPr>
                <w:w w:val="100"/>
                <w:sz w:val="22"/>
              </w:rPr>
              <w:t>4</w:t>
            </w:r>
          </w:p>
        </w:tc>
      </w:tr>
      <w:tr>
        <w:trPr>
          <w:trHeight w:val="506" w:hRule="atLeast"/>
        </w:trPr>
        <w:tc>
          <w:tcPr>
            <w:tcW w:w="3566" w:type="dxa"/>
          </w:tcPr>
          <w:p>
            <w:pPr>
              <w:pStyle w:val="TableParagraph"/>
              <w:spacing w:before="2"/>
              <w:rPr>
                <w:b/>
                <w:sz w:val="19"/>
              </w:rPr>
            </w:pPr>
          </w:p>
          <w:p>
            <w:pPr>
              <w:pStyle w:val="TableParagraph"/>
              <w:spacing w:line="252" w:lineRule="exact"/>
              <w:ind w:left="107"/>
              <w:rPr>
                <w:sz w:val="22"/>
              </w:rPr>
            </w:pPr>
            <w:r>
              <w:rPr>
                <w:sz w:val="22"/>
              </w:rPr>
              <w:t>Orthopaedic Surgery</w:t>
            </w:r>
          </w:p>
        </w:tc>
        <w:tc>
          <w:tcPr>
            <w:tcW w:w="1420" w:type="dxa"/>
          </w:tcPr>
          <w:p>
            <w:pPr>
              <w:pStyle w:val="TableParagraph"/>
              <w:spacing w:before="2"/>
              <w:rPr>
                <w:b/>
                <w:sz w:val="19"/>
              </w:rPr>
            </w:pPr>
          </w:p>
          <w:p>
            <w:pPr>
              <w:pStyle w:val="TableParagraph"/>
              <w:spacing w:line="252" w:lineRule="exact"/>
              <w:ind w:left="5"/>
              <w:jc w:val="center"/>
              <w:rPr>
                <w:sz w:val="22"/>
              </w:rPr>
            </w:pPr>
            <w:r>
              <w:rPr>
                <w:w w:val="100"/>
                <w:sz w:val="22"/>
              </w:rPr>
              <w:t>1</w:t>
            </w:r>
          </w:p>
        </w:tc>
        <w:tc>
          <w:tcPr>
            <w:tcW w:w="1571" w:type="dxa"/>
          </w:tcPr>
          <w:p>
            <w:pPr>
              <w:pStyle w:val="TableParagraph"/>
              <w:rPr>
                <w:rFonts w:ascii="Times New Roman"/>
                <w:sz w:val="22"/>
              </w:rPr>
            </w:pPr>
          </w:p>
        </w:tc>
        <w:tc>
          <w:tcPr>
            <w:tcW w:w="1648" w:type="dxa"/>
          </w:tcPr>
          <w:p>
            <w:pPr>
              <w:pStyle w:val="TableParagraph"/>
              <w:spacing w:before="2"/>
              <w:rPr>
                <w:b/>
                <w:sz w:val="19"/>
              </w:rPr>
            </w:pPr>
          </w:p>
          <w:p>
            <w:pPr>
              <w:pStyle w:val="TableParagraph"/>
              <w:spacing w:line="252" w:lineRule="exact"/>
              <w:ind w:left="8"/>
              <w:jc w:val="center"/>
              <w:rPr>
                <w:sz w:val="22"/>
              </w:rPr>
            </w:pPr>
            <w:r>
              <w:rPr>
                <w:w w:val="100"/>
                <w:sz w:val="22"/>
              </w:rPr>
              <w:t>1</w:t>
            </w:r>
          </w:p>
        </w:tc>
      </w:tr>
      <w:tr>
        <w:trPr>
          <w:trHeight w:val="508" w:hRule="atLeast"/>
        </w:trPr>
        <w:tc>
          <w:tcPr>
            <w:tcW w:w="3566" w:type="dxa"/>
          </w:tcPr>
          <w:p>
            <w:pPr>
              <w:pStyle w:val="TableParagraph"/>
              <w:spacing w:before="4"/>
              <w:rPr>
                <w:b/>
                <w:sz w:val="19"/>
              </w:rPr>
            </w:pPr>
          </w:p>
          <w:p>
            <w:pPr>
              <w:pStyle w:val="TableParagraph"/>
              <w:spacing w:line="252" w:lineRule="exact"/>
              <w:ind w:left="107"/>
              <w:rPr>
                <w:sz w:val="22"/>
              </w:rPr>
            </w:pPr>
            <w:r>
              <w:rPr>
                <w:sz w:val="22"/>
              </w:rPr>
              <w:t>Pediatrics</w:t>
            </w:r>
          </w:p>
        </w:tc>
        <w:tc>
          <w:tcPr>
            <w:tcW w:w="1420" w:type="dxa"/>
          </w:tcPr>
          <w:p>
            <w:pPr>
              <w:pStyle w:val="TableParagraph"/>
              <w:spacing w:before="4"/>
              <w:rPr>
                <w:b/>
                <w:sz w:val="19"/>
              </w:rPr>
            </w:pPr>
          </w:p>
          <w:p>
            <w:pPr>
              <w:pStyle w:val="TableParagraph"/>
              <w:spacing w:line="252" w:lineRule="exact"/>
              <w:ind w:left="12"/>
              <w:jc w:val="center"/>
              <w:rPr>
                <w:sz w:val="22"/>
              </w:rPr>
            </w:pPr>
            <w:r>
              <w:rPr>
                <w:w w:val="100"/>
                <w:sz w:val="22"/>
              </w:rPr>
              <w:t>1</w:t>
            </w:r>
          </w:p>
        </w:tc>
        <w:tc>
          <w:tcPr>
            <w:tcW w:w="1571" w:type="dxa"/>
          </w:tcPr>
          <w:p>
            <w:pPr>
              <w:pStyle w:val="TableParagraph"/>
              <w:spacing w:before="4"/>
              <w:rPr>
                <w:b/>
                <w:sz w:val="19"/>
              </w:rPr>
            </w:pPr>
          </w:p>
          <w:p>
            <w:pPr>
              <w:pStyle w:val="TableParagraph"/>
              <w:spacing w:line="252" w:lineRule="exact"/>
              <w:ind w:left="9"/>
              <w:jc w:val="center"/>
              <w:rPr>
                <w:sz w:val="22"/>
              </w:rPr>
            </w:pPr>
            <w:r>
              <w:rPr>
                <w:w w:val="100"/>
                <w:sz w:val="22"/>
              </w:rPr>
              <w:t>2</w:t>
            </w:r>
          </w:p>
        </w:tc>
        <w:tc>
          <w:tcPr>
            <w:tcW w:w="1648" w:type="dxa"/>
          </w:tcPr>
          <w:p>
            <w:pPr>
              <w:pStyle w:val="TableParagraph"/>
              <w:spacing w:before="4"/>
              <w:rPr>
                <w:b/>
                <w:sz w:val="19"/>
              </w:rPr>
            </w:pPr>
          </w:p>
          <w:p>
            <w:pPr>
              <w:pStyle w:val="TableParagraph"/>
              <w:spacing w:line="252" w:lineRule="exact"/>
              <w:ind w:left="8"/>
              <w:jc w:val="center"/>
              <w:rPr>
                <w:sz w:val="22"/>
              </w:rPr>
            </w:pPr>
            <w:r>
              <w:rPr>
                <w:w w:val="100"/>
                <w:sz w:val="22"/>
              </w:rPr>
              <w:t>3</w:t>
            </w:r>
          </w:p>
        </w:tc>
      </w:tr>
      <w:tr>
        <w:trPr>
          <w:trHeight w:val="505" w:hRule="atLeast"/>
        </w:trPr>
        <w:tc>
          <w:tcPr>
            <w:tcW w:w="3566" w:type="dxa"/>
          </w:tcPr>
          <w:p>
            <w:pPr>
              <w:pStyle w:val="TableParagraph"/>
              <w:spacing w:before="2"/>
              <w:rPr>
                <w:b/>
                <w:sz w:val="19"/>
              </w:rPr>
            </w:pPr>
          </w:p>
          <w:p>
            <w:pPr>
              <w:pStyle w:val="TableParagraph"/>
              <w:spacing w:line="252" w:lineRule="exact"/>
              <w:ind w:left="107"/>
              <w:rPr>
                <w:sz w:val="22"/>
              </w:rPr>
            </w:pPr>
            <w:r>
              <w:rPr>
                <w:sz w:val="22"/>
              </w:rPr>
              <w:t>Psychiatry</w:t>
            </w:r>
          </w:p>
        </w:tc>
        <w:tc>
          <w:tcPr>
            <w:tcW w:w="1420" w:type="dxa"/>
          </w:tcPr>
          <w:p>
            <w:pPr>
              <w:pStyle w:val="TableParagraph"/>
              <w:spacing w:before="2"/>
              <w:rPr>
                <w:b/>
                <w:sz w:val="19"/>
              </w:rPr>
            </w:pPr>
          </w:p>
          <w:p>
            <w:pPr>
              <w:pStyle w:val="TableParagraph"/>
              <w:spacing w:line="252" w:lineRule="exact"/>
              <w:ind w:left="10"/>
              <w:jc w:val="center"/>
              <w:rPr>
                <w:sz w:val="22"/>
              </w:rPr>
            </w:pPr>
            <w:r>
              <w:rPr>
                <w:w w:val="100"/>
                <w:sz w:val="22"/>
              </w:rPr>
              <w:t>2</w:t>
            </w:r>
          </w:p>
        </w:tc>
        <w:tc>
          <w:tcPr>
            <w:tcW w:w="1571" w:type="dxa"/>
          </w:tcPr>
          <w:p>
            <w:pPr>
              <w:pStyle w:val="TableParagraph"/>
              <w:rPr>
                <w:rFonts w:ascii="Times New Roman"/>
                <w:sz w:val="22"/>
              </w:rPr>
            </w:pPr>
          </w:p>
        </w:tc>
        <w:tc>
          <w:tcPr>
            <w:tcW w:w="1648" w:type="dxa"/>
          </w:tcPr>
          <w:p>
            <w:pPr>
              <w:pStyle w:val="TableParagraph"/>
              <w:spacing w:before="2"/>
              <w:rPr>
                <w:b/>
                <w:sz w:val="19"/>
              </w:rPr>
            </w:pPr>
          </w:p>
          <w:p>
            <w:pPr>
              <w:pStyle w:val="TableParagraph"/>
              <w:spacing w:line="252" w:lineRule="exact"/>
              <w:ind w:left="8"/>
              <w:jc w:val="center"/>
              <w:rPr>
                <w:sz w:val="22"/>
              </w:rPr>
            </w:pPr>
            <w:r>
              <w:rPr>
                <w:w w:val="100"/>
                <w:sz w:val="22"/>
              </w:rPr>
              <w:t>2</w:t>
            </w:r>
          </w:p>
        </w:tc>
      </w:tr>
      <w:tr>
        <w:trPr>
          <w:trHeight w:val="395" w:hRule="atLeast"/>
        </w:trPr>
        <w:tc>
          <w:tcPr>
            <w:tcW w:w="3566" w:type="dxa"/>
            <w:shd w:val="clear" w:color="auto" w:fill="DDEBF6"/>
          </w:tcPr>
          <w:p>
            <w:pPr>
              <w:pStyle w:val="TableParagraph"/>
              <w:spacing w:line="252" w:lineRule="exact" w:before="124"/>
              <w:ind w:left="107"/>
              <w:rPr>
                <w:b/>
                <w:sz w:val="22"/>
              </w:rPr>
            </w:pPr>
            <w:r>
              <w:rPr>
                <w:b/>
                <w:sz w:val="22"/>
              </w:rPr>
              <w:t>Total</w:t>
            </w:r>
          </w:p>
        </w:tc>
        <w:tc>
          <w:tcPr>
            <w:tcW w:w="1420" w:type="dxa"/>
            <w:shd w:val="clear" w:color="auto" w:fill="DDEBF6"/>
          </w:tcPr>
          <w:p>
            <w:pPr>
              <w:pStyle w:val="TableParagraph"/>
              <w:spacing w:line="252" w:lineRule="exact" w:before="124"/>
              <w:ind w:left="464" w:right="456"/>
              <w:jc w:val="center"/>
              <w:rPr>
                <w:b/>
                <w:sz w:val="22"/>
              </w:rPr>
            </w:pPr>
            <w:r>
              <w:rPr>
                <w:b/>
                <w:sz w:val="22"/>
              </w:rPr>
              <w:t>10</w:t>
            </w:r>
          </w:p>
        </w:tc>
        <w:tc>
          <w:tcPr>
            <w:tcW w:w="1571" w:type="dxa"/>
            <w:shd w:val="clear" w:color="auto" w:fill="DDEBF6"/>
          </w:tcPr>
          <w:p>
            <w:pPr>
              <w:pStyle w:val="TableParagraph"/>
              <w:spacing w:line="252" w:lineRule="exact" w:before="124"/>
              <w:ind w:left="11"/>
              <w:jc w:val="center"/>
              <w:rPr>
                <w:b/>
                <w:sz w:val="22"/>
              </w:rPr>
            </w:pPr>
            <w:r>
              <w:rPr>
                <w:b/>
                <w:w w:val="100"/>
                <w:sz w:val="22"/>
              </w:rPr>
              <w:t>6</w:t>
            </w:r>
          </w:p>
        </w:tc>
        <w:tc>
          <w:tcPr>
            <w:tcW w:w="1648" w:type="dxa"/>
            <w:shd w:val="clear" w:color="auto" w:fill="DDEBF6"/>
          </w:tcPr>
          <w:p>
            <w:pPr>
              <w:pStyle w:val="TableParagraph"/>
              <w:spacing w:line="252" w:lineRule="exact" w:before="124"/>
              <w:ind w:left="569" w:right="559"/>
              <w:jc w:val="center"/>
              <w:rPr>
                <w:b/>
                <w:sz w:val="22"/>
              </w:rPr>
            </w:pPr>
            <w:r>
              <w:rPr>
                <w:b/>
                <w:sz w:val="22"/>
              </w:rPr>
              <w:t>14</w:t>
            </w:r>
          </w:p>
        </w:tc>
      </w:tr>
    </w:tbl>
    <w:p>
      <w:pPr>
        <w:spacing w:after="0" w:line="252" w:lineRule="exact"/>
        <w:jc w:val="center"/>
        <w:rPr>
          <w:sz w:val="22"/>
        </w:rPr>
        <w:sectPr>
          <w:pgSz w:w="12240" w:h="15840"/>
          <w:pgMar w:header="0" w:footer="936" w:top="1420" w:bottom="1200" w:left="940" w:right="600"/>
        </w:sectPr>
      </w:pPr>
    </w:p>
    <w:p>
      <w:pPr>
        <w:pStyle w:val="Heading7"/>
        <w:numPr>
          <w:ilvl w:val="1"/>
          <w:numId w:val="2"/>
        </w:numPr>
        <w:tabs>
          <w:tab w:pos="3121" w:val="left" w:leader="none"/>
        </w:tabs>
        <w:spacing w:line="240" w:lineRule="auto" w:before="19" w:after="0"/>
        <w:ind w:left="3120" w:right="0" w:hanging="3106"/>
        <w:jc w:val="left"/>
      </w:pPr>
      <w:r>
        <w:rPr/>
        <w:t>Need to Know Grand Rounds Series</w:t>
      </w:r>
      <w:r>
        <w:rPr>
          <w:spacing w:val="-8"/>
        </w:rPr>
        <w:t> </w:t>
      </w:r>
      <w:r>
        <w:rPr/>
        <w:t>(NTK)</w:t>
      </w:r>
    </w:p>
    <w:p>
      <w:pPr>
        <w:spacing w:before="52"/>
        <w:ind w:left="1028" w:right="1375" w:firstLine="0"/>
        <w:jc w:val="center"/>
        <w:rPr>
          <w:b/>
          <w:sz w:val="24"/>
        </w:rPr>
      </w:pPr>
      <w:r>
        <w:rPr>
          <w:b/>
          <w:sz w:val="24"/>
        </w:rPr>
        <w:t>Participation by Department (2017 – to the Present)</w:t>
      </w:r>
    </w:p>
    <w:p>
      <w:pPr>
        <w:pStyle w:val="BodyText"/>
        <w:rPr>
          <w:b/>
          <w:sz w:val="20"/>
        </w:rPr>
      </w:pPr>
    </w:p>
    <w:p>
      <w:pPr>
        <w:pStyle w:val="BodyText"/>
        <w:spacing w:before="3" w:after="1"/>
        <w:rPr>
          <w:b/>
          <w:sz w:val="11"/>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58"/>
        <w:gridCol w:w="1300"/>
        <w:gridCol w:w="887"/>
        <w:gridCol w:w="791"/>
        <w:gridCol w:w="1091"/>
        <w:gridCol w:w="1489"/>
      </w:tblGrid>
      <w:tr>
        <w:trPr>
          <w:trHeight w:val="450" w:hRule="atLeast"/>
        </w:trPr>
        <w:tc>
          <w:tcPr>
            <w:tcW w:w="4058" w:type="dxa"/>
            <w:shd w:val="clear" w:color="auto" w:fill="DDEBF6"/>
          </w:tcPr>
          <w:p>
            <w:pPr>
              <w:pStyle w:val="TableParagraph"/>
              <w:spacing w:line="249" w:lineRule="exact" w:before="181"/>
              <w:ind w:left="107"/>
              <w:rPr>
                <w:b/>
                <w:sz w:val="22"/>
              </w:rPr>
            </w:pPr>
            <w:r>
              <w:rPr>
                <w:b/>
                <w:sz w:val="22"/>
              </w:rPr>
              <w:t>Department</w:t>
            </w:r>
          </w:p>
        </w:tc>
        <w:tc>
          <w:tcPr>
            <w:tcW w:w="1300" w:type="dxa"/>
            <w:shd w:val="clear" w:color="auto" w:fill="DDEBF6"/>
          </w:tcPr>
          <w:p>
            <w:pPr>
              <w:pStyle w:val="TableParagraph"/>
              <w:spacing w:line="249" w:lineRule="exact" w:before="181"/>
              <w:ind w:left="408" w:right="396"/>
              <w:jc w:val="center"/>
              <w:rPr>
                <w:b/>
                <w:sz w:val="22"/>
              </w:rPr>
            </w:pPr>
            <w:r>
              <w:rPr>
                <w:b/>
                <w:sz w:val="22"/>
              </w:rPr>
              <w:t>2017</w:t>
            </w:r>
          </w:p>
        </w:tc>
        <w:tc>
          <w:tcPr>
            <w:tcW w:w="887" w:type="dxa"/>
            <w:shd w:val="clear" w:color="auto" w:fill="DDEBF6"/>
          </w:tcPr>
          <w:p>
            <w:pPr>
              <w:pStyle w:val="TableParagraph"/>
              <w:spacing w:line="249" w:lineRule="exact" w:before="181"/>
              <w:ind w:left="202" w:right="188"/>
              <w:jc w:val="center"/>
              <w:rPr>
                <w:b/>
                <w:sz w:val="22"/>
              </w:rPr>
            </w:pPr>
            <w:r>
              <w:rPr>
                <w:b/>
                <w:sz w:val="22"/>
              </w:rPr>
              <w:t>2018</w:t>
            </w:r>
          </w:p>
        </w:tc>
        <w:tc>
          <w:tcPr>
            <w:tcW w:w="791" w:type="dxa"/>
            <w:shd w:val="clear" w:color="auto" w:fill="DDEBF6"/>
          </w:tcPr>
          <w:p>
            <w:pPr>
              <w:pStyle w:val="TableParagraph"/>
              <w:spacing w:line="249" w:lineRule="exact" w:before="181"/>
              <w:ind w:left="155" w:right="139"/>
              <w:jc w:val="center"/>
              <w:rPr>
                <w:b/>
                <w:sz w:val="22"/>
              </w:rPr>
            </w:pPr>
            <w:r>
              <w:rPr>
                <w:b/>
                <w:sz w:val="22"/>
              </w:rPr>
              <w:t>2019</w:t>
            </w:r>
          </w:p>
        </w:tc>
        <w:tc>
          <w:tcPr>
            <w:tcW w:w="1091" w:type="dxa"/>
            <w:shd w:val="clear" w:color="auto" w:fill="DDEBF6"/>
          </w:tcPr>
          <w:p>
            <w:pPr>
              <w:pStyle w:val="TableParagraph"/>
              <w:spacing w:line="249" w:lineRule="exact" w:before="181"/>
              <w:ind w:left="305" w:right="289"/>
              <w:jc w:val="center"/>
              <w:rPr>
                <w:b/>
                <w:sz w:val="22"/>
              </w:rPr>
            </w:pPr>
            <w:r>
              <w:rPr>
                <w:b/>
                <w:sz w:val="22"/>
              </w:rPr>
              <w:t>2020</w:t>
            </w:r>
          </w:p>
        </w:tc>
        <w:tc>
          <w:tcPr>
            <w:tcW w:w="1489" w:type="dxa"/>
            <w:shd w:val="clear" w:color="auto" w:fill="DDEBF6"/>
          </w:tcPr>
          <w:p>
            <w:pPr>
              <w:pStyle w:val="TableParagraph"/>
              <w:spacing w:line="249" w:lineRule="exact" w:before="181"/>
              <w:ind w:left="497" w:right="474"/>
              <w:jc w:val="center"/>
              <w:rPr>
                <w:b/>
                <w:sz w:val="22"/>
              </w:rPr>
            </w:pPr>
            <w:r>
              <w:rPr>
                <w:b/>
                <w:sz w:val="22"/>
              </w:rPr>
              <w:t>Total</w:t>
            </w:r>
          </w:p>
        </w:tc>
      </w:tr>
      <w:tr>
        <w:trPr>
          <w:trHeight w:val="453" w:hRule="atLeast"/>
        </w:trPr>
        <w:tc>
          <w:tcPr>
            <w:tcW w:w="4058" w:type="dxa"/>
          </w:tcPr>
          <w:p>
            <w:pPr>
              <w:pStyle w:val="TableParagraph"/>
              <w:spacing w:line="252" w:lineRule="exact" w:before="181"/>
              <w:ind w:left="107"/>
              <w:rPr>
                <w:sz w:val="22"/>
              </w:rPr>
            </w:pPr>
            <w:r>
              <w:rPr>
                <w:sz w:val="22"/>
              </w:rPr>
              <w:t>Community</w:t>
            </w:r>
          </w:p>
        </w:tc>
        <w:tc>
          <w:tcPr>
            <w:tcW w:w="1300" w:type="dxa"/>
          </w:tcPr>
          <w:p>
            <w:pPr>
              <w:pStyle w:val="TableParagraph"/>
              <w:spacing w:line="252" w:lineRule="exact" w:before="181"/>
              <w:ind w:left="12"/>
              <w:jc w:val="center"/>
              <w:rPr>
                <w:sz w:val="22"/>
              </w:rPr>
            </w:pPr>
            <w:r>
              <w:rPr>
                <w:w w:val="100"/>
                <w:sz w:val="22"/>
              </w:rPr>
              <w:t>1</w:t>
            </w:r>
          </w:p>
        </w:tc>
        <w:tc>
          <w:tcPr>
            <w:tcW w:w="887" w:type="dxa"/>
          </w:tcPr>
          <w:p>
            <w:pPr>
              <w:pStyle w:val="TableParagraph"/>
              <w:spacing w:line="252" w:lineRule="exact" w:before="181"/>
              <w:ind w:left="197" w:right="188"/>
              <w:jc w:val="center"/>
              <w:rPr>
                <w:sz w:val="22"/>
              </w:rPr>
            </w:pPr>
            <w:r>
              <w:rPr>
                <w:sz w:val="22"/>
              </w:rPr>
              <w:t>19</w:t>
            </w:r>
          </w:p>
        </w:tc>
        <w:tc>
          <w:tcPr>
            <w:tcW w:w="791" w:type="dxa"/>
          </w:tcPr>
          <w:p>
            <w:pPr>
              <w:pStyle w:val="TableParagraph"/>
              <w:spacing w:line="252" w:lineRule="exact" w:before="181"/>
              <w:ind w:left="11"/>
              <w:jc w:val="center"/>
              <w:rPr>
                <w:sz w:val="22"/>
              </w:rPr>
            </w:pPr>
            <w:r>
              <w:rPr>
                <w:w w:val="100"/>
                <w:sz w:val="22"/>
              </w:rPr>
              <w:t>8</w:t>
            </w:r>
          </w:p>
        </w:tc>
        <w:tc>
          <w:tcPr>
            <w:tcW w:w="1091" w:type="dxa"/>
          </w:tcPr>
          <w:p>
            <w:pPr>
              <w:pStyle w:val="TableParagraph"/>
              <w:rPr>
                <w:rFonts w:ascii="Times New Roman"/>
                <w:sz w:val="22"/>
              </w:rPr>
            </w:pPr>
          </w:p>
        </w:tc>
        <w:tc>
          <w:tcPr>
            <w:tcW w:w="1489" w:type="dxa"/>
          </w:tcPr>
          <w:p>
            <w:pPr>
              <w:pStyle w:val="TableParagraph"/>
              <w:spacing w:line="252" w:lineRule="exact" w:before="181"/>
              <w:ind w:left="493" w:right="474"/>
              <w:jc w:val="center"/>
              <w:rPr>
                <w:sz w:val="22"/>
              </w:rPr>
            </w:pPr>
            <w:r>
              <w:rPr>
                <w:sz w:val="22"/>
              </w:rPr>
              <w:t>28</w:t>
            </w:r>
          </w:p>
        </w:tc>
      </w:tr>
      <w:tr>
        <w:trPr>
          <w:trHeight w:val="453" w:hRule="atLeast"/>
        </w:trPr>
        <w:tc>
          <w:tcPr>
            <w:tcW w:w="4058" w:type="dxa"/>
          </w:tcPr>
          <w:p>
            <w:pPr>
              <w:pStyle w:val="TableParagraph"/>
              <w:spacing w:line="252" w:lineRule="exact" w:before="181"/>
              <w:ind w:left="107"/>
              <w:rPr>
                <w:sz w:val="22"/>
              </w:rPr>
            </w:pPr>
            <w:r>
              <w:rPr>
                <w:sz w:val="22"/>
              </w:rPr>
              <w:t>Emergency Medicine</w:t>
            </w:r>
          </w:p>
        </w:tc>
        <w:tc>
          <w:tcPr>
            <w:tcW w:w="1300" w:type="dxa"/>
          </w:tcPr>
          <w:p>
            <w:pPr>
              <w:pStyle w:val="TableParagraph"/>
              <w:rPr>
                <w:rFonts w:ascii="Times New Roman"/>
                <w:sz w:val="22"/>
              </w:rPr>
            </w:pPr>
          </w:p>
        </w:tc>
        <w:tc>
          <w:tcPr>
            <w:tcW w:w="887" w:type="dxa"/>
          </w:tcPr>
          <w:p>
            <w:pPr>
              <w:pStyle w:val="TableParagraph"/>
              <w:spacing w:line="252" w:lineRule="exact" w:before="181"/>
              <w:ind w:left="14"/>
              <w:jc w:val="center"/>
              <w:rPr>
                <w:sz w:val="22"/>
              </w:rPr>
            </w:pPr>
            <w:r>
              <w:rPr>
                <w:w w:val="100"/>
                <w:sz w:val="22"/>
              </w:rPr>
              <w:t>2</w:t>
            </w:r>
          </w:p>
        </w:tc>
        <w:tc>
          <w:tcPr>
            <w:tcW w:w="791" w:type="dxa"/>
          </w:tcPr>
          <w:p>
            <w:pPr>
              <w:pStyle w:val="TableParagraph"/>
              <w:spacing w:line="252" w:lineRule="exact" w:before="181"/>
              <w:ind w:left="15"/>
              <w:jc w:val="center"/>
              <w:rPr>
                <w:sz w:val="22"/>
              </w:rPr>
            </w:pPr>
            <w:r>
              <w:rPr>
                <w:w w:val="100"/>
                <w:sz w:val="22"/>
              </w:rPr>
              <w:t>3</w:t>
            </w:r>
          </w:p>
        </w:tc>
        <w:tc>
          <w:tcPr>
            <w:tcW w:w="1091" w:type="dxa"/>
          </w:tcPr>
          <w:p>
            <w:pPr>
              <w:pStyle w:val="TableParagraph"/>
              <w:spacing w:line="252" w:lineRule="exact" w:before="181"/>
              <w:ind w:left="15"/>
              <w:jc w:val="center"/>
              <w:rPr>
                <w:sz w:val="22"/>
              </w:rPr>
            </w:pPr>
            <w:r>
              <w:rPr>
                <w:w w:val="100"/>
                <w:sz w:val="22"/>
              </w:rPr>
              <w:t>3</w:t>
            </w:r>
          </w:p>
        </w:tc>
        <w:tc>
          <w:tcPr>
            <w:tcW w:w="1489" w:type="dxa"/>
          </w:tcPr>
          <w:p>
            <w:pPr>
              <w:pStyle w:val="TableParagraph"/>
              <w:spacing w:line="252" w:lineRule="exact" w:before="181"/>
              <w:ind w:left="22"/>
              <w:jc w:val="center"/>
              <w:rPr>
                <w:sz w:val="22"/>
              </w:rPr>
            </w:pPr>
            <w:r>
              <w:rPr>
                <w:w w:val="100"/>
                <w:sz w:val="22"/>
              </w:rPr>
              <w:t>5</w:t>
            </w:r>
          </w:p>
        </w:tc>
      </w:tr>
      <w:tr>
        <w:trPr>
          <w:trHeight w:val="453" w:hRule="atLeast"/>
        </w:trPr>
        <w:tc>
          <w:tcPr>
            <w:tcW w:w="4058" w:type="dxa"/>
          </w:tcPr>
          <w:p>
            <w:pPr>
              <w:pStyle w:val="TableParagraph"/>
              <w:spacing w:line="252" w:lineRule="exact" w:before="181"/>
              <w:ind w:left="107"/>
              <w:rPr>
                <w:sz w:val="22"/>
              </w:rPr>
            </w:pPr>
            <w:r>
              <w:rPr>
                <w:sz w:val="22"/>
              </w:rPr>
              <w:t>Family Medicine</w:t>
            </w:r>
          </w:p>
        </w:tc>
        <w:tc>
          <w:tcPr>
            <w:tcW w:w="1300" w:type="dxa"/>
          </w:tcPr>
          <w:p>
            <w:pPr>
              <w:pStyle w:val="TableParagraph"/>
              <w:spacing w:line="252" w:lineRule="exact" w:before="181"/>
              <w:ind w:left="10"/>
              <w:jc w:val="center"/>
              <w:rPr>
                <w:sz w:val="22"/>
              </w:rPr>
            </w:pPr>
            <w:r>
              <w:rPr>
                <w:w w:val="100"/>
                <w:sz w:val="22"/>
              </w:rPr>
              <w:t>2</w:t>
            </w:r>
          </w:p>
        </w:tc>
        <w:tc>
          <w:tcPr>
            <w:tcW w:w="887" w:type="dxa"/>
          </w:tcPr>
          <w:p>
            <w:pPr>
              <w:pStyle w:val="TableParagraph"/>
              <w:spacing w:line="252" w:lineRule="exact" w:before="181"/>
              <w:ind w:left="9"/>
              <w:jc w:val="center"/>
              <w:rPr>
                <w:sz w:val="22"/>
              </w:rPr>
            </w:pPr>
            <w:r>
              <w:rPr>
                <w:w w:val="100"/>
                <w:sz w:val="22"/>
              </w:rPr>
              <w:t>1</w:t>
            </w:r>
          </w:p>
        </w:tc>
        <w:tc>
          <w:tcPr>
            <w:tcW w:w="791" w:type="dxa"/>
          </w:tcPr>
          <w:p>
            <w:pPr>
              <w:pStyle w:val="TableParagraph"/>
              <w:rPr>
                <w:rFonts w:ascii="Times New Roman"/>
                <w:sz w:val="22"/>
              </w:rPr>
            </w:pPr>
          </w:p>
        </w:tc>
        <w:tc>
          <w:tcPr>
            <w:tcW w:w="1091" w:type="dxa"/>
          </w:tcPr>
          <w:p>
            <w:pPr>
              <w:pStyle w:val="TableParagraph"/>
              <w:rPr>
                <w:rFonts w:ascii="Times New Roman"/>
                <w:sz w:val="22"/>
              </w:rPr>
            </w:pPr>
          </w:p>
        </w:tc>
        <w:tc>
          <w:tcPr>
            <w:tcW w:w="1489" w:type="dxa"/>
          </w:tcPr>
          <w:p>
            <w:pPr>
              <w:pStyle w:val="TableParagraph"/>
              <w:spacing w:line="252" w:lineRule="exact" w:before="181"/>
              <w:ind w:left="23"/>
              <w:jc w:val="center"/>
              <w:rPr>
                <w:sz w:val="22"/>
              </w:rPr>
            </w:pPr>
            <w:r>
              <w:rPr>
                <w:w w:val="100"/>
                <w:sz w:val="22"/>
              </w:rPr>
              <w:t>3</w:t>
            </w:r>
          </w:p>
        </w:tc>
      </w:tr>
      <w:tr>
        <w:trPr>
          <w:trHeight w:val="453" w:hRule="atLeast"/>
        </w:trPr>
        <w:tc>
          <w:tcPr>
            <w:tcW w:w="4058" w:type="dxa"/>
          </w:tcPr>
          <w:p>
            <w:pPr>
              <w:pStyle w:val="TableParagraph"/>
              <w:spacing w:line="252" w:lineRule="exact" w:before="181"/>
              <w:ind w:left="107"/>
              <w:rPr>
                <w:sz w:val="22"/>
              </w:rPr>
            </w:pPr>
            <w:r>
              <w:rPr>
                <w:sz w:val="22"/>
              </w:rPr>
              <w:t>General Counsel</w:t>
            </w:r>
          </w:p>
        </w:tc>
        <w:tc>
          <w:tcPr>
            <w:tcW w:w="1300" w:type="dxa"/>
          </w:tcPr>
          <w:p>
            <w:pPr>
              <w:pStyle w:val="TableParagraph"/>
              <w:rPr>
                <w:rFonts w:ascii="Times New Roman"/>
                <w:sz w:val="22"/>
              </w:rPr>
            </w:pPr>
          </w:p>
        </w:tc>
        <w:tc>
          <w:tcPr>
            <w:tcW w:w="887" w:type="dxa"/>
          </w:tcPr>
          <w:p>
            <w:pPr>
              <w:pStyle w:val="TableParagraph"/>
              <w:rPr>
                <w:rFonts w:ascii="Times New Roman"/>
                <w:sz w:val="22"/>
              </w:rPr>
            </w:pPr>
          </w:p>
        </w:tc>
        <w:tc>
          <w:tcPr>
            <w:tcW w:w="791" w:type="dxa"/>
          </w:tcPr>
          <w:p>
            <w:pPr>
              <w:pStyle w:val="TableParagraph"/>
              <w:rPr>
                <w:rFonts w:ascii="Times New Roman"/>
                <w:sz w:val="22"/>
              </w:rPr>
            </w:pPr>
          </w:p>
        </w:tc>
        <w:tc>
          <w:tcPr>
            <w:tcW w:w="1091" w:type="dxa"/>
          </w:tcPr>
          <w:p>
            <w:pPr>
              <w:pStyle w:val="TableParagraph"/>
              <w:spacing w:line="252" w:lineRule="exact" w:before="181"/>
              <w:ind w:left="15"/>
              <w:jc w:val="center"/>
              <w:rPr>
                <w:sz w:val="22"/>
              </w:rPr>
            </w:pPr>
            <w:r>
              <w:rPr>
                <w:w w:val="100"/>
                <w:sz w:val="22"/>
              </w:rPr>
              <w:t>1</w:t>
            </w:r>
          </w:p>
        </w:tc>
        <w:tc>
          <w:tcPr>
            <w:tcW w:w="1489" w:type="dxa"/>
          </w:tcPr>
          <w:p>
            <w:pPr>
              <w:pStyle w:val="TableParagraph"/>
              <w:spacing w:line="252" w:lineRule="exact" w:before="181"/>
              <w:ind w:left="23"/>
              <w:jc w:val="center"/>
              <w:rPr>
                <w:sz w:val="22"/>
              </w:rPr>
            </w:pPr>
            <w:r>
              <w:rPr>
                <w:w w:val="100"/>
                <w:sz w:val="22"/>
              </w:rPr>
              <w:t>1</w:t>
            </w:r>
          </w:p>
        </w:tc>
      </w:tr>
      <w:tr>
        <w:trPr>
          <w:trHeight w:val="453" w:hRule="atLeast"/>
        </w:trPr>
        <w:tc>
          <w:tcPr>
            <w:tcW w:w="4058" w:type="dxa"/>
          </w:tcPr>
          <w:p>
            <w:pPr>
              <w:pStyle w:val="TableParagraph"/>
              <w:spacing w:line="252" w:lineRule="exact" w:before="181"/>
              <w:ind w:left="107"/>
              <w:rPr>
                <w:sz w:val="22"/>
              </w:rPr>
            </w:pPr>
            <w:r>
              <w:rPr>
                <w:sz w:val="22"/>
              </w:rPr>
              <w:t>Internal Medicine</w:t>
            </w:r>
          </w:p>
        </w:tc>
        <w:tc>
          <w:tcPr>
            <w:tcW w:w="1300" w:type="dxa"/>
          </w:tcPr>
          <w:p>
            <w:pPr>
              <w:pStyle w:val="TableParagraph"/>
              <w:spacing w:line="252" w:lineRule="exact" w:before="181"/>
              <w:ind w:left="401" w:right="396"/>
              <w:jc w:val="center"/>
              <w:rPr>
                <w:sz w:val="22"/>
              </w:rPr>
            </w:pPr>
            <w:r>
              <w:rPr>
                <w:sz w:val="22"/>
              </w:rPr>
              <w:t>11</w:t>
            </w:r>
          </w:p>
        </w:tc>
        <w:tc>
          <w:tcPr>
            <w:tcW w:w="887" w:type="dxa"/>
          </w:tcPr>
          <w:p>
            <w:pPr>
              <w:pStyle w:val="TableParagraph"/>
              <w:spacing w:line="252" w:lineRule="exact" w:before="181"/>
              <w:ind w:left="11"/>
              <w:jc w:val="center"/>
              <w:rPr>
                <w:sz w:val="22"/>
              </w:rPr>
            </w:pPr>
            <w:r>
              <w:rPr>
                <w:w w:val="100"/>
                <w:sz w:val="22"/>
              </w:rPr>
              <w:t>6</w:t>
            </w:r>
          </w:p>
        </w:tc>
        <w:tc>
          <w:tcPr>
            <w:tcW w:w="791" w:type="dxa"/>
          </w:tcPr>
          <w:p>
            <w:pPr>
              <w:pStyle w:val="TableParagraph"/>
              <w:spacing w:line="252" w:lineRule="exact" w:before="181"/>
              <w:ind w:left="148" w:right="139"/>
              <w:jc w:val="center"/>
              <w:rPr>
                <w:sz w:val="22"/>
              </w:rPr>
            </w:pPr>
            <w:r>
              <w:rPr>
                <w:sz w:val="22"/>
              </w:rPr>
              <w:t>13</w:t>
            </w:r>
          </w:p>
        </w:tc>
        <w:tc>
          <w:tcPr>
            <w:tcW w:w="1091" w:type="dxa"/>
          </w:tcPr>
          <w:p>
            <w:pPr>
              <w:pStyle w:val="TableParagraph"/>
              <w:spacing w:line="252" w:lineRule="exact" w:before="181"/>
              <w:ind w:left="301" w:right="289"/>
              <w:jc w:val="center"/>
              <w:rPr>
                <w:sz w:val="22"/>
              </w:rPr>
            </w:pPr>
            <w:r>
              <w:rPr>
                <w:sz w:val="22"/>
              </w:rPr>
              <w:t>19</w:t>
            </w:r>
          </w:p>
        </w:tc>
        <w:tc>
          <w:tcPr>
            <w:tcW w:w="1489" w:type="dxa"/>
          </w:tcPr>
          <w:p>
            <w:pPr>
              <w:pStyle w:val="TableParagraph"/>
              <w:spacing w:line="252" w:lineRule="exact" w:before="181"/>
              <w:ind w:left="488" w:right="474"/>
              <w:jc w:val="center"/>
              <w:rPr>
                <w:sz w:val="22"/>
              </w:rPr>
            </w:pPr>
            <w:r>
              <w:rPr>
                <w:sz w:val="22"/>
              </w:rPr>
              <w:t>37</w:t>
            </w:r>
          </w:p>
        </w:tc>
      </w:tr>
      <w:tr>
        <w:trPr>
          <w:trHeight w:val="453" w:hRule="atLeast"/>
        </w:trPr>
        <w:tc>
          <w:tcPr>
            <w:tcW w:w="4058" w:type="dxa"/>
          </w:tcPr>
          <w:p>
            <w:pPr>
              <w:pStyle w:val="TableParagraph"/>
              <w:spacing w:line="252" w:lineRule="exact" w:before="181"/>
              <w:ind w:left="107"/>
              <w:rPr>
                <w:sz w:val="22"/>
              </w:rPr>
            </w:pPr>
            <w:r>
              <w:rPr>
                <w:sz w:val="22"/>
              </w:rPr>
              <w:t>Internal Medicine/TM</w:t>
            </w:r>
          </w:p>
        </w:tc>
        <w:tc>
          <w:tcPr>
            <w:tcW w:w="1300" w:type="dxa"/>
          </w:tcPr>
          <w:p>
            <w:pPr>
              <w:pStyle w:val="TableParagraph"/>
              <w:spacing w:line="252" w:lineRule="exact" w:before="181"/>
              <w:ind w:left="8"/>
              <w:jc w:val="center"/>
              <w:rPr>
                <w:sz w:val="22"/>
              </w:rPr>
            </w:pPr>
            <w:r>
              <w:rPr>
                <w:w w:val="100"/>
                <w:sz w:val="22"/>
              </w:rPr>
              <w:t>1</w:t>
            </w:r>
          </w:p>
        </w:tc>
        <w:tc>
          <w:tcPr>
            <w:tcW w:w="887" w:type="dxa"/>
          </w:tcPr>
          <w:p>
            <w:pPr>
              <w:pStyle w:val="TableParagraph"/>
              <w:rPr>
                <w:rFonts w:ascii="Times New Roman"/>
                <w:sz w:val="22"/>
              </w:rPr>
            </w:pPr>
          </w:p>
        </w:tc>
        <w:tc>
          <w:tcPr>
            <w:tcW w:w="791" w:type="dxa"/>
          </w:tcPr>
          <w:p>
            <w:pPr>
              <w:pStyle w:val="TableParagraph"/>
              <w:rPr>
                <w:rFonts w:ascii="Times New Roman"/>
                <w:sz w:val="22"/>
              </w:rPr>
            </w:pPr>
          </w:p>
        </w:tc>
        <w:tc>
          <w:tcPr>
            <w:tcW w:w="1091" w:type="dxa"/>
          </w:tcPr>
          <w:p>
            <w:pPr>
              <w:pStyle w:val="TableParagraph"/>
              <w:rPr>
                <w:rFonts w:ascii="Times New Roman"/>
                <w:sz w:val="22"/>
              </w:rPr>
            </w:pPr>
          </w:p>
        </w:tc>
        <w:tc>
          <w:tcPr>
            <w:tcW w:w="1489" w:type="dxa"/>
          </w:tcPr>
          <w:p>
            <w:pPr>
              <w:pStyle w:val="TableParagraph"/>
              <w:spacing w:line="252" w:lineRule="exact" w:before="181"/>
              <w:ind w:left="23"/>
              <w:jc w:val="center"/>
              <w:rPr>
                <w:sz w:val="22"/>
              </w:rPr>
            </w:pPr>
            <w:r>
              <w:rPr>
                <w:w w:val="100"/>
                <w:sz w:val="22"/>
              </w:rPr>
              <w:t>1</w:t>
            </w:r>
          </w:p>
        </w:tc>
      </w:tr>
      <w:tr>
        <w:trPr>
          <w:trHeight w:val="453" w:hRule="atLeast"/>
        </w:trPr>
        <w:tc>
          <w:tcPr>
            <w:tcW w:w="4058" w:type="dxa"/>
          </w:tcPr>
          <w:p>
            <w:pPr>
              <w:pStyle w:val="TableParagraph"/>
              <w:spacing w:line="252" w:lineRule="exact" w:before="181"/>
              <w:ind w:left="107"/>
              <w:rPr>
                <w:sz w:val="22"/>
              </w:rPr>
            </w:pPr>
            <w:r>
              <w:rPr>
                <w:sz w:val="22"/>
              </w:rPr>
              <w:t>Medical Education</w:t>
            </w:r>
          </w:p>
        </w:tc>
        <w:tc>
          <w:tcPr>
            <w:tcW w:w="1300" w:type="dxa"/>
          </w:tcPr>
          <w:p>
            <w:pPr>
              <w:pStyle w:val="TableParagraph"/>
              <w:spacing w:line="252" w:lineRule="exact" w:before="181"/>
              <w:ind w:left="6"/>
              <w:jc w:val="center"/>
              <w:rPr>
                <w:sz w:val="22"/>
              </w:rPr>
            </w:pPr>
            <w:r>
              <w:rPr>
                <w:w w:val="100"/>
                <w:sz w:val="22"/>
              </w:rPr>
              <w:t>7</w:t>
            </w:r>
          </w:p>
        </w:tc>
        <w:tc>
          <w:tcPr>
            <w:tcW w:w="887" w:type="dxa"/>
          </w:tcPr>
          <w:p>
            <w:pPr>
              <w:pStyle w:val="TableParagraph"/>
              <w:spacing w:line="252" w:lineRule="exact" w:before="181"/>
              <w:ind w:left="8"/>
              <w:jc w:val="center"/>
              <w:rPr>
                <w:sz w:val="22"/>
              </w:rPr>
            </w:pPr>
            <w:r>
              <w:rPr>
                <w:w w:val="100"/>
                <w:sz w:val="22"/>
              </w:rPr>
              <w:t>3</w:t>
            </w:r>
          </w:p>
        </w:tc>
        <w:tc>
          <w:tcPr>
            <w:tcW w:w="791" w:type="dxa"/>
          </w:tcPr>
          <w:p>
            <w:pPr>
              <w:pStyle w:val="TableParagraph"/>
              <w:spacing w:line="252" w:lineRule="exact" w:before="181"/>
              <w:ind w:left="9"/>
              <w:jc w:val="center"/>
              <w:rPr>
                <w:sz w:val="22"/>
              </w:rPr>
            </w:pPr>
            <w:r>
              <w:rPr>
                <w:w w:val="100"/>
                <w:sz w:val="22"/>
              </w:rPr>
              <w:t>4</w:t>
            </w:r>
          </w:p>
        </w:tc>
        <w:tc>
          <w:tcPr>
            <w:tcW w:w="1091" w:type="dxa"/>
          </w:tcPr>
          <w:p>
            <w:pPr>
              <w:pStyle w:val="TableParagraph"/>
              <w:spacing w:line="252" w:lineRule="exact" w:before="181"/>
              <w:ind w:left="12"/>
              <w:jc w:val="center"/>
              <w:rPr>
                <w:sz w:val="22"/>
              </w:rPr>
            </w:pPr>
            <w:r>
              <w:rPr>
                <w:w w:val="100"/>
                <w:sz w:val="22"/>
              </w:rPr>
              <w:t>4</w:t>
            </w:r>
          </w:p>
        </w:tc>
        <w:tc>
          <w:tcPr>
            <w:tcW w:w="1489" w:type="dxa"/>
          </w:tcPr>
          <w:p>
            <w:pPr>
              <w:pStyle w:val="TableParagraph"/>
              <w:spacing w:line="252" w:lineRule="exact" w:before="181"/>
              <w:ind w:left="489" w:right="474"/>
              <w:jc w:val="center"/>
              <w:rPr>
                <w:sz w:val="22"/>
              </w:rPr>
            </w:pPr>
            <w:r>
              <w:rPr>
                <w:sz w:val="22"/>
              </w:rPr>
              <w:t>13</w:t>
            </w:r>
          </w:p>
        </w:tc>
      </w:tr>
      <w:tr>
        <w:trPr>
          <w:trHeight w:val="453" w:hRule="atLeast"/>
        </w:trPr>
        <w:tc>
          <w:tcPr>
            <w:tcW w:w="4058" w:type="dxa"/>
          </w:tcPr>
          <w:p>
            <w:pPr>
              <w:pStyle w:val="TableParagraph"/>
              <w:spacing w:line="252" w:lineRule="exact" w:before="181"/>
              <w:ind w:left="107"/>
              <w:rPr>
                <w:sz w:val="22"/>
              </w:rPr>
            </w:pPr>
            <w:r>
              <w:rPr>
                <w:sz w:val="22"/>
              </w:rPr>
              <w:t>Molecular and Translational Medicine</w:t>
            </w:r>
          </w:p>
        </w:tc>
        <w:tc>
          <w:tcPr>
            <w:tcW w:w="1300" w:type="dxa"/>
          </w:tcPr>
          <w:p>
            <w:pPr>
              <w:pStyle w:val="TableParagraph"/>
              <w:spacing w:line="252" w:lineRule="exact" w:before="181"/>
              <w:ind w:left="3"/>
              <w:jc w:val="center"/>
              <w:rPr>
                <w:sz w:val="22"/>
              </w:rPr>
            </w:pPr>
            <w:r>
              <w:rPr>
                <w:w w:val="100"/>
                <w:sz w:val="22"/>
              </w:rPr>
              <w:t>1</w:t>
            </w:r>
          </w:p>
        </w:tc>
        <w:tc>
          <w:tcPr>
            <w:tcW w:w="887" w:type="dxa"/>
          </w:tcPr>
          <w:p>
            <w:pPr>
              <w:pStyle w:val="TableParagraph"/>
              <w:spacing w:line="252" w:lineRule="exact" w:before="181"/>
              <w:ind w:left="7"/>
              <w:jc w:val="center"/>
              <w:rPr>
                <w:sz w:val="22"/>
              </w:rPr>
            </w:pPr>
            <w:r>
              <w:rPr>
                <w:w w:val="100"/>
                <w:sz w:val="22"/>
              </w:rPr>
              <w:t>2</w:t>
            </w:r>
          </w:p>
        </w:tc>
        <w:tc>
          <w:tcPr>
            <w:tcW w:w="791" w:type="dxa"/>
          </w:tcPr>
          <w:p>
            <w:pPr>
              <w:pStyle w:val="TableParagraph"/>
              <w:spacing w:line="252" w:lineRule="exact" w:before="181"/>
              <w:ind w:left="8"/>
              <w:jc w:val="center"/>
              <w:rPr>
                <w:sz w:val="22"/>
              </w:rPr>
            </w:pPr>
            <w:r>
              <w:rPr>
                <w:w w:val="100"/>
                <w:sz w:val="22"/>
              </w:rPr>
              <w:t>3</w:t>
            </w:r>
          </w:p>
        </w:tc>
        <w:tc>
          <w:tcPr>
            <w:tcW w:w="1091" w:type="dxa"/>
          </w:tcPr>
          <w:p>
            <w:pPr>
              <w:pStyle w:val="TableParagraph"/>
              <w:spacing w:line="252" w:lineRule="exact" w:before="181"/>
              <w:ind w:left="8"/>
              <w:jc w:val="center"/>
              <w:rPr>
                <w:sz w:val="22"/>
              </w:rPr>
            </w:pPr>
            <w:r>
              <w:rPr>
                <w:w w:val="100"/>
                <w:sz w:val="22"/>
              </w:rPr>
              <w:t>1</w:t>
            </w:r>
          </w:p>
        </w:tc>
        <w:tc>
          <w:tcPr>
            <w:tcW w:w="1489" w:type="dxa"/>
          </w:tcPr>
          <w:p>
            <w:pPr>
              <w:pStyle w:val="TableParagraph"/>
              <w:spacing w:line="252" w:lineRule="exact" w:before="181"/>
              <w:ind w:left="15"/>
              <w:jc w:val="center"/>
              <w:rPr>
                <w:sz w:val="22"/>
              </w:rPr>
            </w:pPr>
            <w:r>
              <w:rPr>
                <w:w w:val="100"/>
                <w:sz w:val="22"/>
              </w:rPr>
              <w:t>5</w:t>
            </w:r>
          </w:p>
        </w:tc>
      </w:tr>
      <w:tr>
        <w:trPr>
          <w:trHeight w:val="453" w:hRule="atLeast"/>
        </w:trPr>
        <w:tc>
          <w:tcPr>
            <w:tcW w:w="4058" w:type="dxa"/>
          </w:tcPr>
          <w:p>
            <w:pPr>
              <w:pStyle w:val="TableParagraph"/>
              <w:spacing w:line="252" w:lineRule="exact" w:before="181"/>
              <w:ind w:left="107"/>
              <w:rPr>
                <w:sz w:val="22"/>
              </w:rPr>
            </w:pPr>
            <w:r>
              <w:rPr>
                <w:sz w:val="22"/>
              </w:rPr>
              <w:t>Neurology</w:t>
            </w:r>
          </w:p>
        </w:tc>
        <w:tc>
          <w:tcPr>
            <w:tcW w:w="1300" w:type="dxa"/>
          </w:tcPr>
          <w:p>
            <w:pPr>
              <w:pStyle w:val="TableParagraph"/>
              <w:spacing w:line="252" w:lineRule="exact" w:before="181"/>
              <w:ind w:left="9"/>
              <w:jc w:val="center"/>
              <w:rPr>
                <w:sz w:val="22"/>
              </w:rPr>
            </w:pPr>
            <w:r>
              <w:rPr>
                <w:w w:val="100"/>
                <w:sz w:val="22"/>
              </w:rPr>
              <w:t>4</w:t>
            </w:r>
          </w:p>
        </w:tc>
        <w:tc>
          <w:tcPr>
            <w:tcW w:w="887" w:type="dxa"/>
          </w:tcPr>
          <w:p>
            <w:pPr>
              <w:pStyle w:val="TableParagraph"/>
              <w:rPr>
                <w:rFonts w:ascii="Times New Roman"/>
                <w:sz w:val="22"/>
              </w:rPr>
            </w:pPr>
          </w:p>
        </w:tc>
        <w:tc>
          <w:tcPr>
            <w:tcW w:w="791" w:type="dxa"/>
          </w:tcPr>
          <w:p>
            <w:pPr>
              <w:pStyle w:val="TableParagraph"/>
              <w:spacing w:line="252" w:lineRule="exact" w:before="181"/>
              <w:ind w:left="16"/>
              <w:jc w:val="center"/>
              <w:rPr>
                <w:sz w:val="22"/>
              </w:rPr>
            </w:pPr>
            <w:r>
              <w:rPr>
                <w:w w:val="100"/>
                <w:sz w:val="22"/>
              </w:rPr>
              <w:t>2</w:t>
            </w:r>
          </w:p>
        </w:tc>
        <w:tc>
          <w:tcPr>
            <w:tcW w:w="1091" w:type="dxa"/>
          </w:tcPr>
          <w:p>
            <w:pPr>
              <w:pStyle w:val="TableParagraph"/>
              <w:rPr>
                <w:rFonts w:ascii="Times New Roman"/>
                <w:sz w:val="22"/>
              </w:rPr>
            </w:pPr>
          </w:p>
        </w:tc>
        <w:tc>
          <w:tcPr>
            <w:tcW w:w="1489" w:type="dxa"/>
          </w:tcPr>
          <w:p>
            <w:pPr>
              <w:pStyle w:val="TableParagraph"/>
              <w:spacing w:line="252" w:lineRule="exact" w:before="181"/>
              <w:ind w:left="23"/>
              <w:jc w:val="center"/>
              <w:rPr>
                <w:sz w:val="22"/>
              </w:rPr>
            </w:pPr>
            <w:r>
              <w:rPr>
                <w:w w:val="100"/>
                <w:sz w:val="22"/>
              </w:rPr>
              <w:t>6</w:t>
            </w:r>
          </w:p>
        </w:tc>
      </w:tr>
      <w:tr>
        <w:trPr>
          <w:trHeight w:val="453" w:hRule="atLeast"/>
        </w:trPr>
        <w:tc>
          <w:tcPr>
            <w:tcW w:w="4058" w:type="dxa"/>
          </w:tcPr>
          <w:p>
            <w:pPr>
              <w:pStyle w:val="TableParagraph"/>
              <w:spacing w:line="252" w:lineRule="exact" w:before="181"/>
              <w:ind w:left="107"/>
              <w:rPr>
                <w:sz w:val="22"/>
              </w:rPr>
            </w:pPr>
            <w:r>
              <w:rPr>
                <w:sz w:val="22"/>
              </w:rPr>
              <w:t>Nursing</w:t>
            </w:r>
          </w:p>
        </w:tc>
        <w:tc>
          <w:tcPr>
            <w:tcW w:w="1300" w:type="dxa"/>
          </w:tcPr>
          <w:p>
            <w:pPr>
              <w:pStyle w:val="TableParagraph"/>
              <w:rPr>
                <w:rFonts w:ascii="Times New Roman"/>
                <w:sz w:val="22"/>
              </w:rPr>
            </w:pPr>
          </w:p>
        </w:tc>
        <w:tc>
          <w:tcPr>
            <w:tcW w:w="887" w:type="dxa"/>
          </w:tcPr>
          <w:p>
            <w:pPr>
              <w:pStyle w:val="TableParagraph"/>
              <w:spacing w:line="252" w:lineRule="exact" w:before="181"/>
              <w:ind w:left="14"/>
              <w:jc w:val="center"/>
              <w:rPr>
                <w:sz w:val="22"/>
              </w:rPr>
            </w:pPr>
            <w:r>
              <w:rPr>
                <w:w w:val="100"/>
                <w:sz w:val="22"/>
              </w:rPr>
              <w:t>1</w:t>
            </w:r>
          </w:p>
        </w:tc>
        <w:tc>
          <w:tcPr>
            <w:tcW w:w="791" w:type="dxa"/>
          </w:tcPr>
          <w:p>
            <w:pPr>
              <w:pStyle w:val="TableParagraph"/>
              <w:rPr>
                <w:rFonts w:ascii="Times New Roman"/>
                <w:sz w:val="22"/>
              </w:rPr>
            </w:pPr>
          </w:p>
        </w:tc>
        <w:tc>
          <w:tcPr>
            <w:tcW w:w="1091" w:type="dxa"/>
          </w:tcPr>
          <w:p>
            <w:pPr>
              <w:pStyle w:val="TableParagraph"/>
              <w:rPr>
                <w:rFonts w:ascii="Times New Roman"/>
                <w:sz w:val="22"/>
              </w:rPr>
            </w:pPr>
          </w:p>
        </w:tc>
        <w:tc>
          <w:tcPr>
            <w:tcW w:w="1489" w:type="dxa"/>
          </w:tcPr>
          <w:p>
            <w:pPr>
              <w:pStyle w:val="TableParagraph"/>
              <w:spacing w:line="252" w:lineRule="exact" w:before="181"/>
              <w:ind w:left="23"/>
              <w:jc w:val="center"/>
              <w:rPr>
                <w:sz w:val="22"/>
              </w:rPr>
            </w:pPr>
            <w:r>
              <w:rPr>
                <w:w w:val="100"/>
                <w:sz w:val="22"/>
              </w:rPr>
              <w:t>1</w:t>
            </w:r>
          </w:p>
        </w:tc>
      </w:tr>
      <w:tr>
        <w:trPr>
          <w:trHeight w:val="453" w:hRule="atLeast"/>
        </w:trPr>
        <w:tc>
          <w:tcPr>
            <w:tcW w:w="4058" w:type="dxa"/>
          </w:tcPr>
          <w:p>
            <w:pPr>
              <w:pStyle w:val="TableParagraph"/>
              <w:spacing w:line="252" w:lineRule="exact" w:before="181"/>
              <w:ind w:left="107"/>
              <w:rPr>
                <w:sz w:val="22"/>
              </w:rPr>
            </w:pPr>
            <w:r>
              <w:rPr>
                <w:sz w:val="22"/>
              </w:rPr>
              <w:t>OB/GYN</w:t>
            </w:r>
          </w:p>
        </w:tc>
        <w:tc>
          <w:tcPr>
            <w:tcW w:w="1300" w:type="dxa"/>
          </w:tcPr>
          <w:p>
            <w:pPr>
              <w:pStyle w:val="TableParagraph"/>
              <w:spacing w:line="252" w:lineRule="exact" w:before="181"/>
              <w:ind w:left="10"/>
              <w:jc w:val="center"/>
              <w:rPr>
                <w:sz w:val="22"/>
              </w:rPr>
            </w:pPr>
            <w:r>
              <w:rPr>
                <w:w w:val="100"/>
                <w:sz w:val="22"/>
              </w:rPr>
              <w:t>6</w:t>
            </w:r>
          </w:p>
        </w:tc>
        <w:tc>
          <w:tcPr>
            <w:tcW w:w="887" w:type="dxa"/>
          </w:tcPr>
          <w:p>
            <w:pPr>
              <w:pStyle w:val="TableParagraph"/>
              <w:spacing w:line="252" w:lineRule="exact" w:before="181"/>
              <w:ind w:left="13"/>
              <w:jc w:val="center"/>
              <w:rPr>
                <w:sz w:val="22"/>
              </w:rPr>
            </w:pPr>
            <w:r>
              <w:rPr>
                <w:w w:val="100"/>
                <w:sz w:val="22"/>
              </w:rPr>
              <w:t>2</w:t>
            </w:r>
          </w:p>
        </w:tc>
        <w:tc>
          <w:tcPr>
            <w:tcW w:w="791" w:type="dxa"/>
          </w:tcPr>
          <w:p>
            <w:pPr>
              <w:pStyle w:val="TableParagraph"/>
              <w:spacing w:line="252" w:lineRule="exact" w:before="181"/>
              <w:ind w:left="15"/>
              <w:jc w:val="center"/>
              <w:rPr>
                <w:sz w:val="22"/>
              </w:rPr>
            </w:pPr>
            <w:r>
              <w:rPr>
                <w:w w:val="100"/>
                <w:sz w:val="22"/>
              </w:rPr>
              <w:t>2</w:t>
            </w:r>
          </w:p>
        </w:tc>
        <w:tc>
          <w:tcPr>
            <w:tcW w:w="1091" w:type="dxa"/>
          </w:tcPr>
          <w:p>
            <w:pPr>
              <w:pStyle w:val="TableParagraph"/>
              <w:spacing w:line="252" w:lineRule="exact" w:before="181"/>
              <w:ind w:left="15"/>
              <w:jc w:val="center"/>
              <w:rPr>
                <w:sz w:val="22"/>
              </w:rPr>
            </w:pPr>
            <w:r>
              <w:rPr>
                <w:w w:val="100"/>
                <w:sz w:val="22"/>
              </w:rPr>
              <w:t>2</w:t>
            </w:r>
          </w:p>
        </w:tc>
        <w:tc>
          <w:tcPr>
            <w:tcW w:w="1489" w:type="dxa"/>
          </w:tcPr>
          <w:p>
            <w:pPr>
              <w:pStyle w:val="TableParagraph"/>
              <w:spacing w:line="252" w:lineRule="exact" w:before="181"/>
              <w:ind w:left="22"/>
              <w:jc w:val="center"/>
              <w:rPr>
                <w:sz w:val="22"/>
              </w:rPr>
            </w:pPr>
            <w:r>
              <w:rPr>
                <w:w w:val="100"/>
                <w:sz w:val="22"/>
              </w:rPr>
              <w:t>7</w:t>
            </w:r>
          </w:p>
        </w:tc>
      </w:tr>
      <w:tr>
        <w:trPr>
          <w:trHeight w:val="450" w:hRule="atLeast"/>
        </w:trPr>
        <w:tc>
          <w:tcPr>
            <w:tcW w:w="4058" w:type="dxa"/>
          </w:tcPr>
          <w:p>
            <w:pPr>
              <w:pStyle w:val="TableParagraph"/>
              <w:spacing w:line="249" w:lineRule="exact" w:before="181"/>
              <w:ind w:left="107"/>
              <w:rPr>
                <w:sz w:val="22"/>
              </w:rPr>
            </w:pPr>
            <w:r>
              <w:rPr>
                <w:sz w:val="22"/>
              </w:rPr>
              <w:t>OB/GYN/TM</w:t>
            </w:r>
          </w:p>
        </w:tc>
        <w:tc>
          <w:tcPr>
            <w:tcW w:w="1300" w:type="dxa"/>
          </w:tcPr>
          <w:p>
            <w:pPr>
              <w:pStyle w:val="TableParagraph"/>
              <w:rPr>
                <w:rFonts w:ascii="Times New Roman"/>
                <w:sz w:val="22"/>
              </w:rPr>
            </w:pPr>
          </w:p>
        </w:tc>
        <w:tc>
          <w:tcPr>
            <w:tcW w:w="887" w:type="dxa"/>
          </w:tcPr>
          <w:p>
            <w:pPr>
              <w:pStyle w:val="TableParagraph"/>
              <w:rPr>
                <w:rFonts w:ascii="Times New Roman"/>
                <w:sz w:val="22"/>
              </w:rPr>
            </w:pPr>
          </w:p>
        </w:tc>
        <w:tc>
          <w:tcPr>
            <w:tcW w:w="791" w:type="dxa"/>
          </w:tcPr>
          <w:p>
            <w:pPr>
              <w:pStyle w:val="TableParagraph"/>
              <w:rPr>
                <w:rFonts w:ascii="Times New Roman"/>
                <w:sz w:val="22"/>
              </w:rPr>
            </w:pPr>
          </w:p>
        </w:tc>
        <w:tc>
          <w:tcPr>
            <w:tcW w:w="1091" w:type="dxa"/>
          </w:tcPr>
          <w:p>
            <w:pPr>
              <w:pStyle w:val="TableParagraph"/>
              <w:spacing w:line="249" w:lineRule="exact" w:before="181"/>
              <w:ind w:left="15"/>
              <w:jc w:val="center"/>
              <w:rPr>
                <w:sz w:val="22"/>
              </w:rPr>
            </w:pPr>
            <w:r>
              <w:rPr>
                <w:w w:val="100"/>
                <w:sz w:val="22"/>
              </w:rPr>
              <w:t>1</w:t>
            </w:r>
          </w:p>
        </w:tc>
        <w:tc>
          <w:tcPr>
            <w:tcW w:w="1489" w:type="dxa"/>
          </w:tcPr>
          <w:p>
            <w:pPr>
              <w:pStyle w:val="TableParagraph"/>
              <w:spacing w:line="249" w:lineRule="exact" w:before="181"/>
              <w:ind w:left="23"/>
              <w:jc w:val="center"/>
              <w:rPr>
                <w:sz w:val="22"/>
              </w:rPr>
            </w:pPr>
            <w:r>
              <w:rPr>
                <w:w w:val="100"/>
                <w:sz w:val="22"/>
              </w:rPr>
              <w:t>1</w:t>
            </w:r>
          </w:p>
        </w:tc>
      </w:tr>
      <w:tr>
        <w:trPr>
          <w:trHeight w:val="453" w:hRule="atLeast"/>
        </w:trPr>
        <w:tc>
          <w:tcPr>
            <w:tcW w:w="4058" w:type="dxa"/>
          </w:tcPr>
          <w:p>
            <w:pPr>
              <w:pStyle w:val="TableParagraph"/>
              <w:spacing w:line="252" w:lineRule="exact" w:before="181"/>
              <w:ind w:left="107"/>
              <w:rPr>
                <w:sz w:val="22"/>
              </w:rPr>
            </w:pPr>
            <w:r>
              <w:rPr>
                <w:sz w:val="22"/>
              </w:rPr>
              <w:t>Orthopaedic Surgery</w:t>
            </w:r>
          </w:p>
        </w:tc>
        <w:tc>
          <w:tcPr>
            <w:tcW w:w="1300" w:type="dxa"/>
          </w:tcPr>
          <w:p>
            <w:pPr>
              <w:pStyle w:val="TableParagraph"/>
              <w:rPr>
                <w:rFonts w:ascii="Times New Roman"/>
                <w:sz w:val="22"/>
              </w:rPr>
            </w:pPr>
          </w:p>
        </w:tc>
        <w:tc>
          <w:tcPr>
            <w:tcW w:w="887" w:type="dxa"/>
          </w:tcPr>
          <w:p>
            <w:pPr>
              <w:pStyle w:val="TableParagraph"/>
              <w:spacing w:line="252" w:lineRule="exact" w:before="181"/>
              <w:ind w:left="14"/>
              <w:jc w:val="center"/>
              <w:rPr>
                <w:sz w:val="22"/>
              </w:rPr>
            </w:pPr>
            <w:r>
              <w:rPr>
                <w:w w:val="100"/>
                <w:sz w:val="22"/>
              </w:rPr>
              <w:t>2</w:t>
            </w:r>
          </w:p>
        </w:tc>
        <w:tc>
          <w:tcPr>
            <w:tcW w:w="791" w:type="dxa"/>
          </w:tcPr>
          <w:p>
            <w:pPr>
              <w:pStyle w:val="TableParagraph"/>
              <w:spacing w:line="252" w:lineRule="exact" w:before="181"/>
              <w:ind w:left="15"/>
              <w:jc w:val="center"/>
              <w:rPr>
                <w:sz w:val="22"/>
              </w:rPr>
            </w:pPr>
            <w:r>
              <w:rPr>
                <w:w w:val="100"/>
                <w:sz w:val="22"/>
              </w:rPr>
              <w:t>1</w:t>
            </w:r>
          </w:p>
        </w:tc>
        <w:tc>
          <w:tcPr>
            <w:tcW w:w="1091" w:type="dxa"/>
          </w:tcPr>
          <w:p>
            <w:pPr>
              <w:pStyle w:val="TableParagraph"/>
              <w:rPr>
                <w:rFonts w:ascii="Times New Roman"/>
                <w:sz w:val="22"/>
              </w:rPr>
            </w:pPr>
          </w:p>
        </w:tc>
        <w:tc>
          <w:tcPr>
            <w:tcW w:w="1489" w:type="dxa"/>
          </w:tcPr>
          <w:p>
            <w:pPr>
              <w:pStyle w:val="TableParagraph"/>
              <w:spacing w:line="252" w:lineRule="exact" w:before="181"/>
              <w:ind w:left="23"/>
              <w:jc w:val="center"/>
              <w:rPr>
                <w:sz w:val="22"/>
              </w:rPr>
            </w:pPr>
            <w:r>
              <w:rPr>
                <w:w w:val="100"/>
                <w:sz w:val="22"/>
              </w:rPr>
              <w:t>3</w:t>
            </w:r>
          </w:p>
        </w:tc>
      </w:tr>
      <w:tr>
        <w:trPr>
          <w:trHeight w:val="453" w:hRule="atLeast"/>
        </w:trPr>
        <w:tc>
          <w:tcPr>
            <w:tcW w:w="4058" w:type="dxa"/>
          </w:tcPr>
          <w:p>
            <w:pPr>
              <w:pStyle w:val="TableParagraph"/>
              <w:spacing w:line="252" w:lineRule="exact" w:before="181"/>
              <w:ind w:left="107"/>
              <w:rPr>
                <w:sz w:val="22"/>
              </w:rPr>
            </w:pPr>
            <w:r>
              <w:rPr>
                <w:sz w:val="22"/>
              </w:rPr>
              <w:t>Pathology</w:t>
            </w:r>
          </w:p>
        </w:tc>
        <w:tc>
          <w:tcPr>
            <w:tcW w:w="1300" w:type="dxa"/>
          </w:tcPr>
          <w:p>
            <w:pPr>
              <w:pStyle w:val="TableParagraph"/>
              <w:spacing w:line="252" w:lineRule="exact" w:before="181"/>
              <w:ind w:left="9"/>
              <w:jc w:val="center"/>
              <w:rPr>
                <w:sz w:val="22"/>
              </w:rPr>
            </w:pPr>
            <w:r>
              <w:rPr>
                <w:w w:val="100"/>
                <w:sz w:val="22"/>
              </w:rPr>
              <w:t>1</w:t>
            </w:r>
          </w:p>
        </w:tc>
        <w:tc>
          <w:tcPr>
            <w:tcW w:w="887" w:type="dxa"/>
          </w:tcPr>
          <w:p>
            <w:pPr>
              <w:pStyle w:val="TableParagraph"/>
              <w:spacing w:line="252" w:lineRule="exact" w:before="181"/>
              <w:ind w:left="13"/>
              <w:jc w:val="center"/>
              <w:rPr>
                <w:sz w:val="22"/>
              </w:rPr>
            </w:pPr>
            <w:r>
              <w:rPr>
                <w:w w:val="100"/>
                <w:sz w:val="22"/>
              </w:rPr>
              <w:t>1</w:t>
            </w:r>
          </w:p>
        </w:tc>
        <w:tc>
          <w:tcPr>
            <w:tcW w:w="791" w:type="dxa"/>
          </w:tcPr>
          <w:p>
            <w:pPr>
              <w:pStyle w:val="TableParagraph"/>
              <w:spacing w:line="252" w:lineRule="exact" w:before="181"/>
              <w:ind w:left="14"/>
              <w:jc w:val="center"/>
              <w:rPr>
                <w:sz w:val="22"/>
              </w:rPr>
            </w:pPr>
            <w:r>
              <w:rPr>
                <w:w w:val="100"/>
                <w:sz w:val="22"/>
              </w:rPr>
              <w:t>2</w:t>
            </w:r>
          </w:p>
        </w:tc>
        <w:tc>
          <w:tcPr>
            <w:tcW w:w="1091" w:type="dxa"/>
          </w:tcPr>
          <w:p>
            <w:pPr>
              <w:pStyle w:val="TableParagraph"/>
              <w:spacing w:line="252" w:lineRule="exact" w:before="181"/>
              <w:ind w:left="14"/>
              <w:jc w:val="center"/>
              <w:rPr>
                <w:sz w:val="22"/>
              </w:rPr>
            </w:pPr>
            <w:r>
              <w:rPr>
                <w:w w:val="100"/>
                <w:sz w:val="22"/>
              </w:rPr>
              <w:t>1</w:t>
            </w:r>
          </w:p>
        </w:tc>
        <w:tc>
          <w:tcPr>
            <w:tcW w:w="1489" w:type="dxa"/>
          </w:tcPr>
          <w:p>
            <w:pPr>
              <w:pStyle w:val="TableParagraph"/>
              <w:spacing w:line="252" w:lineRule="exact" w:before="181"/>
              <w:ind w:left="22"/>
              <w:jc w:val="center"/>
              <w:rPr>
                <w:sz w:val="22"/>
              </w:rPr>
            </w:pPr>
            <w:r>
              <w:rPr>
                <w:w w:val="100"/>
                <w:sz w:val="22"/>
              </w:rPr>
              <w:t>3</w:t>
            </w:r>
          </w:p>
        </w:tc>
      </w:tr>
      <w:tr>
        <w:trPr>
          <w:trHeight w:val="453" w:hRule="atLeast"/>
        </w:trPr>
        <w:tc>
          <w:tcPr>
            <w:tcW w:w="4058" w:type="dxa"/>
          </w:tcPr>
          <w:p>
            <w:pPr>
              <w:pStyle w:val="TableParagraph"/>
              <w:spacing w:line="252" w:lineRule="exact" w:before="181"/>
              <w:ind w:left="107"/>
              <w:rPr>
                <w:sz w:val="22"/>
              </w:rPr>
            </w:pPr>
            <w:r>
              <w:rPr>
                <w:sz w:val="22"/>
              </w:rPr>
              <w:t>Pediatrics</w:t>
            </w:r>
          </w:p>
        </w:tc>
        <w:tc>
          <w:tcPr>
            <w:tcW w:w="1300" w:type="dxa"/>
          </w:tcPr>
          <w:p>
            <w:pPr>
              <w:pStyle w:val="TableParagraph"/>
              <w:spacing w:line="252" w:lineRule="exact" w:before="181"/>
              <w:ind w:left="404" w:right="396"/>
              <w:jc w:val="center"/>
              <w:rPr>
                <w:sz w:val="22"/>
              </w:rPr>
            </w:pPr>
            <w:r>
              <w:rPr>
                <w:sz w:val="22"/>
              </w:rPr>
              <w:t>12</w:t>
            </w:r>
          </w:p>
        </w:tc>
        <w:tc>
          <w:tcPr>
            <w:tcW w:w="887" w:type="dxa"/>
          </w:tcPr>
          <w:p>
            <w:pPr>
              <w:pStyle w:val="TableParagraph"/>
              <w:spacing w:line="252" w:lineRule="exact" w:before="181"/>
              <w:ind w:left="11"/>
              <w:jc w:val="center"/>
              <w:rPr>
                <w:sz w:val="22"/>
              </w:rPr>
            </w:pPr>
            <w:r>
              <w:rPr>
                <w:w w:val="100"/>
                <w:sz w:val="22"/>
              </w:rPr>
              <w:t>6</w:t>
            </w:r>
          </w:p>
        </w:tc>
        <w:tc>
          <w:tcPr>
            <w:tcW w:w="791" w:type="dxa"/>
          </w:tcPr>
          <w:p>
            <w:pPr>
              <w:pStyle w:val="TableParagraph"/>
              <w:spacing w:line="252" w:lineRule="exact" w:before="181"/>
              <w:ind w:left="12"/>
              <w:jc w:val="center"/>
              <w:rPr>
                <w:sz w:val="22"/>
              </w:rPr>
            </w:pPr>
            <w:r>
              <w:rPr>
                <w:w w:val="100"/>
                <w:sz w:val="22"/>
              </w:rPr>
              <w:t>6</w:t>
            </w:r>
          </w:p>
        </w:tc>
        <w:tc>
          <w:tcPr>
            <w:tcW w:w="1091" w:type="dxa"/>
          </w:tcPr>
          <w:p>
            <w:pPr>
              <w:pStyle w:val="TableParagraph"/>
              <w:spacing w:line="252" w:lineRule="exact" w:before="181"/>
              <w:ind w:left="13"/>
              <w:jc w:val="center"/>
              <w:rPr>
                <w:sz w:val="22"/>
              </w:rPr>
            </w:pPr>
            <w:r>
              <w:rPr>
                <w:w w:val="100"/>
                <w:sz w:val="22"/>
              </w:rPr>
              <w:t>3</w:t>
            </w:r>
          </w:p>
        </w:tc>
        <w:tc>
          <w:tcPr>
            <w:tcW w:w="1489" w:type="dxa"/>
          </w:tcPr>
          <w:p>
            <w:pPr>
              <w:pStyle w:val="TableParagraph"/>
              <w:spacing w:line="252" w:lineRule="exact" w:before="181"/>
              <w:ind w:left="491" w:right="474"/>
              <w:jc w:val="center"/>
              <w:rPr>
                <w:sz w:val="22"/>
              </w:rPr>
            </w:pPr>
            <w:r>
              <w:rPr>
                <w:sz w:val="22"/>
              </w:rPr>
              <w:t>19</w:t>
            </w:r>
          </w:p>
        </w:tc>
      </w:tr>
      <w:tr>
        <w:trPr>
          <w:trHeight w:val="453" w:hRule="atLeast"/>
        </w:trPr>
        <w:tc>
          <w:tcPr>
            <w:tcW w:w="4058" w:type="dxa"/>
          </w:tcPr>
          <w:p>
            <w:pPr>
              <w:pStyle w:val="TableParagraph"/>
              <w:spacing w:line="252" w:lineRule="exact" w:before="181"/>
              <w:ind w:left="107"/>
              <w:rPr>
                <w:sz w:val="22"/>
              </w:rPr>
            </w:pPr>
            <w:r>
              <w:rPr>
                <w:sz w:val="22"/>
              </w:rPr>
              <w:t>Provost</w:t>
            </w:r>
          </w:p>
        </w:tc>
        <w:tc>
          <w:tcPr>
            <w:tcW w:w="1300" w:type="dxa"/>
          </w:tcPr>
          <w:p>
            <w:pPr>
              <w:pStyle w:val="TableParagraph"/>
              <w:rPr>
                <w:rFonts w:ascii="Times New Roman"/>
                <w:sz w:val="22"/>
              </w:rPr>
            </w:pPr>
          </w:p>
        </w:tc>
        <w:tc>
          <w:tcPr>
            <w:tcW w:w="887" w:type="dxa"/>
          </w:tcPr>
          <w:p>
            <w:pPr>
              <w:pStyle w:val="TableParagraph"/>
              <w:spacing w:line="252" w:lineRule="exact" w:before="181"/>
              <w:ind w:left="14"/>
              <w:jc w:val="center"/>
              <w:rPr>
                <w:sz w:val="22"/>
              </w:rPr>
            </w:pPr>
            <w:r>
              <w:rPr>
                <w:w w:val="100"/>
                <w:sz w:val="22"/>
              </w:rPr>
              <w:t>1</w:t>
            </w:r>
          </w:p>
        </w:tc>
        <w:tc>
          <w:tcPr>
            <w:tcW w:w="791" w:type="dxa"/>
          </w:tcPr>
          <w:p>
            <w:pPr>
              <w:pStyle w:val="TableParagraph"/>
              <w:spacing w:line="252" w:lineRule="exact" w:before="181"/>
              <w:ind w:left="15"/>
              <w:jc w:val="center"/>
              <w:rPr>
                <w:sz w:val="22"/>
              </w:rPr>
            </w:pPr>
            <w:r>
              <w:rPr>
                <w:w w:val="100"/>
                <w:sz w:val="22"/>
              </w:rPr>
              <w:t>1</w:t>
            </w:r>
          </w:p>
        </w:tc>
        <w:tc>
          <w:tcPr>
            <w:tcW w:w="1091" w:type="dxa"/>
          </w:tcPr>
          <w:p>
            <w:pPr>
              <w:pStyle w:val="TableParagraph"/>
              <w:spacing w:line="252" w:lineRule="exact" w:before="181"/>
              <w:ind w:left="15"/>
              <w:jc w:val="center"/>
              <w:rPr>
                <w:sz w:val="22"/>
              </w:rPr>
            </w:pPr>
            <w:r>
              <w:rPr>
                <w:w w:val="100"/>
                <w:sz w:val="22"/>
              </w:rPr>
              <w:t>1</w:t>
            </w:r>
          </w:p>
        </w:tc>
        <w:tc>
          <w:tcPr>
            <w:tcW w:w="1489" w:type="dxa"/>
          </w:tcPr>
          <w:p>
            <w:pPr>
              <w:pStyle w:val="TableParagraph"/>
              <w:spacing w:line="252" w:lineRule="exact" w:before="181"/>
              <w:ind w:left="22"/>
              <w:jc w:val="center"/>
              <w:rPr>
                <w:sz w:val="22"/>
              </w:rPr>
            </w:pPr>
            <w:r>
              <w:rPr>
                <w:w w:val="100"/>
                <w:sz w:val="22"/>
              </w:rPr>
              <w:t>3</w:t>
            </w:r>
          </w:p>
        </w:tc>
      </w:tr>
      <w:tr>
        <w:trPr>
          <w:trHeight w:val="453" w:hRule="atLeast"/>
        </w:trPr>
        <w:tc>
          <w:tcPr>
            <w:tcW w:w="4058" w:type="dxa"/>
          </w:tcPr>
          <w:p>
            <w:pPr>
              <w:pStyle w:val="TableParagraph"/>
              <w:spacing w:line="252" w:lineRule="exact" w:before="181"/>
              <w:ind w:left="107"/>
              <w:rPr>
                <w:sz w:val="22"/>
              </w:rPr>
            </w:pPr>
            <w:r>
              <w:rPr>
                <w:sz w:val="22"/>
              </w:rPr>
              <w:t>Psychiatry</w:t>
            </w:r>
          </w:p>
        </w:tc>
        <w:tc>
          <w:tcPr>
            <w:tcW w:w="1300" w:type="dxa"/>
          </w:tcPr>
          <w:p>
            <w:pPr>
              <w:pStyle w:val="TableParagraph"/>
              <w:spacing w:line="252" w:lineRule="exact" w:before="181"/>
              <w:ind w:left="10"/>
              <w:jc w:val="center"/>
              <w:rPr>
                <w:sz w:val="22"/>
              </w:rPr>
            </w:pPr>
            <w:r>
              <w:rPr>
                <w:w w:val="100"/>
                <w:sz w:val="22"/>
              </w:rPr>
              <w:t>3</w:t>
            </w:r>
          </w:p>
        </w:tc>
        <w:tc>
          <w:tcPr>
            <w:tcW w:w="887" w:type="dxa"/>
          </w:tcPr>
          <w:p>
            <w:pPr>
              <w:pStyle w:val="TableParagraph"/>
              <w:spacing w:line="252" w:lineRule="exact" w:before="181"/>
              <w:ind w:left="14"/>
              <w:jc w:val="center"/>
              <w:rPr>
                <w:sz w:val="22"/>
              </w:rPr>
            </w:pPr>
            <w:r>
              <w:rPr>
                <w:w w:val="100"/>
                <w:sz w:val="22"/>
              </w:rPr>
              <w:t>3</w:t>
            </w:r>
          </w:p>
        </w:tc>
        <w:tc>
          <w:tcPr>
            <w:tcW w:w="791" w:type="dxa"/>
          </w:tcPr>
          <w:p>
            <w:pPr>
              <w:pStyle w:val="TableParagraph"/>
              <w:spacing w:line="252" w:lineRule="exact" w:before="181"/>
              <w:ind w:left="15"/>
              <w:jc w:val="center"/>
              <w:rPr>
                <w:sz w:val="22"/>
              </w:rPr>
            </w:pPr>
            <w:r>
              <w:rPr>
                <w:w w:val="100"/>
                <w:sz w:val="22"/>
              </w:rPr>
              <w:t>3</w:t>
            </w:r>
          </w:p>
        </w:tc>
        <w:tc>
          <w:tcPr>
            <w:tcW w:w="1091" w:type="dxa"/>
          </w:tcPr>
          <w:p>
            <w:pPr>
              <w:pStyle w:val="TableParagraph"/>
              <w:spacing w:line="252" w:lineRule="exact" w:before="181"/>
              <w:ind w:left="15"/>
              <w:jc w:val="center"/>
              <w:rPr>
                <w:sz w:val="22"/>
              </w:rPr>
            </w:pPr>
            <w:r>
              <w:rPr>
                <w:w w:val="100"/>
                <w:sz w:val="22"/>
              </w:rPr>
              <w:t>6</w:t>
            </w:r>
          </w:p>
        </w:tc>
        <w:tc>
          <w:tcPr>
            <w:tcW w:w="1489" w:type="dxa"/>
          </w:tcPr>
          <w:p>
            <w:pPr>
              <w:pStyle w:val="TableParagraph"/>
              <w:spacing w:line="252" w:lineRule="exact" w:before="181"/>
              <w:ind w:left="493" w:right="474"/>
              <w:jc w:val="center"/>
              <w:rPr>
                <w:sz w:val="22"/>
              </w:rPr>
            </w:pPr>
            <w:r>
              <w:rPr>
                <w:sz w:val="22"/>
              </w:rPr>
              <w:t>12</w:t>
            </w:r>
          </w:p>
        </w:tc>
      </w:tr>
      <w:tr>
        <w:trPr>
          <w:trHeight w:val="453" w:hRule="atLeast"/>
        </w:trPr>
        <w:tc>
          <w:tcPr>
            <w:tcW w:w="4058" w:type="dxa"/>
          </w:tcPr>
          <w:p>
            <w:pPr>
              <w:pStyle w:val="TableParagraph"/>
              <w:spacing w:line="252" w:lineRule="exact" w:before="181"/>
              <w:ind w:left="107"/>
              <w:rPr>
                <w:sz w:val="22"/>
              </w:rPr>
            </w:pPr>
            <w:r>
              <w:rPr>
                <w:sz w:val="22"/>
              </w:rPr>
              <w:t>psychiatry/TM</w:t>
            </w:r>
          </w:p>
        </w:tc>
        <w:tc>
          <w:tcPr>
            <w:tcW w:w="1300" w:type="dxa"/>
          </w:tcPr>
          <w:p>
            <w:pPr>
              <w:pStyle w:val="TableParagraph"/>
              <w:spacing w:line="252" w:lineRule="exact" w:before="181"/>
              <w:ind w:left="8"/>
              <w:jc w:val="center"/>
              <w:rPr>
                <w:sz w:val="22"/>
              </w:rPr>
            </w:pPr>
            <w:r>
              <w:rPr>
                <w:w w:val="100"/>
                <w:sz w:val="22"/>
              </w:rPr>
              <w:t>1</w:t>
            </w:r>
          </w:p>
        </w:tc>
        <w:tc>
          <w:tcPr>
            <w:tcW w:w="887" w:type="dxa"/>
          </w:tcPr>
          <w:p>
            <w:pPr>
              <w:pStyle w:val="TableParagraph"/>
              <w:rPr>
                <w:rFonts w:ascii="Times New Roman"/>
                <w:sz w:val="22"/>
              </w:rPr>
            </w:pPr>
          </w:p>
        </w:tc>
        <w:tc>
          <w:tcPr>
            <w:tcW w:w="791" w:type="dxa"/>
          </w:tcPr>
          <w:p>
            <w:pPr>
              <w:pStyle w:val="TableParagraph"/>
              <w:rPr>
                <w:rFonts w:ascii="Times New Roman"/>
                <w:sz w:val="22"/>
              </w:rPr>
            </w:pPr>
          </w:p>
        </w:tc>
        <w:tc>
          <w:tcPr>
            <w:tcW w:w="1091" w:type="dxa"/>
          </w:tcPr>
          <w:p>
            <w:pPr>
              <w:pStyle w:val="TableParagraph"/>
              <w:rPr>
                <w:rFonts w:ascii="Times New Roman"/>
                <w:sz w:val="22"/>
              </w:rPr>
            </w:pPr>
          </w:p>
        </w:tc>
        <w:tc>
          <w:tcPr>
            <w:tcW w:w="1489" w:type="dxa"/>
          </w:tcPr>
          <w:p>
            <w:pPr>
              <w:pStyle w:val="TableParagraph"/>
              <w:spacing w:line="252" w:lineRule="exact" w:before="181"/>
              <w:ind w:left="23"/>
              <w:jc w:val="center"/>
              <w:rPr>
                <w:sz w:val="22"/>
              </w:rPr>
            </w:pPr>
            <w:r>
              <w:rPr>
                <w:w w:val="100"/>
                <w:sz w:val="22"/>
              </w:rPr>
              <w:t>1</w:t>
            </w:r>
          </w:p>
        </w:tc>
      </w:tr>
      <w:tr>
        <w:trPr>
          <w:trHeight w:val="453" w:hRule="atLeast"/>
        </w:trPr>
        <w:tc>
          <w:tcPr>
            <w:tcW w:w="4058" w:type="dxa"/>
          </w:tcPr>
          <w:p>
            <w:pPr>
              <w:pStyle w:val="TableParagraph"/>
              <w:spacing w:line="252" w:lineRule="exact" w:before="181"/>
              <w:ind w:left="107"/>
              <w:rPr>
                <w:sz w:val="22"/>
              </w:rPr>
            </w:pPr>
            <w:r>
              <w:rPr>
                <w:sz w:val="22"/>
              </w:rPr>
              <w:t>Quality Improvement</w:t>
            </w:r>
          </w:p>
        </w:tc>
        <w:tc>
          <w:tcPr>
            <w:tcW w:w="1300" w:type="dxa"/>
          </w:tcPr>
          <w:p>
            <w:pPr>
              <w:pStyle w:val="TableParagraph"/>
              <w:spacing w:line="252" w:lineRule="exact" w:before="181"/>
              <w:ind w:left="7"/>
              <w:jc w:val="center"/>
              <w:rPr>
                <w:sz w:val="22"/>
              </w:rPr>
            </w:pPr>
            <w:r>
              <w:rPr>
                <w:w w:val="100"/>
                <w:sz w:val="22"/>
              </w:rPr>
              <w:t>2</w:t>
            </w:r>
          </w:p>
        </w:tc>
        <w:tc>
          <w:tcPr>
            <w:tcW w:w="887" w:type="dxa"/>
          </w:tcPr>
          <w:p>
            <w:pPr>
              <w:pStyle w:val="TableParagraph"/>
              <w:spacing w:line="252" w:lineRule="exact" w:before="181"/>
              <w:ind w:left="11"/>
              <w:jc w:val="center"/>
              <w:rPr>
                <w:sz w:val="22"/>
              </w:rPr>
            </w:pPr>
            <w:r>
              <w:rPr>
                <w:w w:val="100"/>
                <w:sz w:val="22"/>
              </w:rPr>
              <w:t>1</w:t>
            </w:r>
          </w:p>
        </w:tc>
        <w:tc>
          <w:tcPr>
            <w:tcW w:w="791" w:type="dxa"/>
          </w:tcPr>
          <w:p>
            <w:pPr>
              <w:pStyle w:val="TableParagraph"/>
              <w:spacing w:line="252" w:lineRule="exact" w:before="181"/>
              <w:ind w:left="12"/>
              <w:jc w:val="center"/>
              <w:rPr>
                <w:sz w:val="22"/>
              </w:rPr>
            </w:pPr>
            <w:r>
              <w:rPr>
                <w:w w:val="100"/>
                <w:sz w:val="22"/>
              </w:rPr>
              <w:t>2</w:t>
            </w:r>
          </w:p>
        </w:tc>
        <w:tc>
          <w:tcPr>
            <w:tcW w:w="1091" w:type="dxa"/>
          </w:tcPr>
          <w:p>
            <w:pPr>
              <w:pStyle w:val="TableParagraph"/>
              <w:rPr>
                <w:rFonts w:ascii="Times New Roman"/>
                <w:sz w:val="22"/>
              </w:rPr>
            </w:pPr>
          </w:p>
        </w:tc>
        <w:tc>
          <w:tcPr>
            <w:tcW w:w="1489" w:type="dxa"/>
          </w:tcPr>
          <w:p>
            <w:pPr>
              <w:pStyle w:val="TableParagraph"/>
              <w:spacing w:line="252" w:lineRule="exact" w:before="181"/>
              <w:ind w:left="23"/>
              <w:jc w:val="center"/>
              <w:rPr>
                <w:sz w:val="22"/>
              </w:rPr>
            </w:pPr>
            <w:r>
              <w:rPr>
                <w:w w:val="100"/>
                <w:sz w:val="22"/>
              </w:rPr>
              <w:t>2</w:t>
            </w:r>
          </w:p>
        </w:tc>
      </w:tr>
      <w:tr>
        <w:trPr>
          <w:trHeight w:val="453" w:hRule="atLeast"/>
        </w:trPr>
        <w:tc>
          <w:tcPr>
            <w:tcW w:w="4058" w:type="dxa"/>
          </w:tcPr>
          <w:p>
            <w:pPr>
              <w:pStyle w:val="TableParagraph"/>
              <w:spacing w:line="252" w:lineRule="exact" w:before="181"/>
              <w:ind w:left="107"/>
              <w:rPr>
                <w:sz w:val="22"/>
              </w:rPr>
            </w:pPr>
            <w:r>
              <w:rPr>
                <w:sz w:val="22"/>
              </w:rPr>
              <w:t>Radiology</w:t>
            </w:r>
          </w:p>
        </w:tc>
        <w:tc>
          <w:tcPr>
            <w:tcW w:w="1300" w:type="dxa"/>
          </w:tcPr>
          <w:p>
            <w:pPr>
              <w:pStyle w:val="TableParagraph"/>
              <w:spacing w:line="252" w:lineRule="exact" w:before="181"/>
              <w:ind w:left="12"/>
              <w:jc w:val="center"/>
              <w:rPr>
                <w:sz w:val="22"/>
              </w:rPr>
            </w:pPr>
            <w:r>
              <w:rPr>
                <w:w w:val="100"/>
                <w:sz w:val="22"/>
              </w:rPr>
              <w:t>2</w:t>
            </w:r>
          </w:p>
        </w:tc>
        <w:tc>
          <w:tcPr>
            <w:tcW w:w="887" w:type="dxa"/>
          </w:tcPr>
          <w:p>
            <w:pPr>
              <w:pStyle w:val="TableParagraph"/>
              <w:rPr>
                <w:rFonts w:ascii="Times New Roman"/>
                <w:sz w:val="22"/>
              </w:rPr>
            </w:pPr>
          </w:p>
        </w:tc>
        <w:tc>
          <w:tcPr>
            <w:tcW w:w="791" w:type="dxa"/>
          </w:tcPr>
          <w:p>
            <w:pPr>
              <w:pStyle w:val="TableParagraph"/>
              <w:rPr>
                <w:rFonts w:ascii="Times New Roman"/>
                <w:sz w:val="22"/>
              </w:rPr>
            </w:pPr>
          </w:p>
        </w:tc>
        <w:tc>
          <w:tcPr>
            <w:tcW w:w="1091" w:type="dxa"/>
          </w:tcPr>
          <w:p>
            <w:pPr>
              <w:pStyle w:val="TableParagraph"/>
              <w:rPr>
                <w:rFonts w:ascii="Times New Roman"/>
                <w:sz w:val="22"/>
              </w:rPr>
            </w:pPr>
          </w:p>
        </w:tc>
        <w:tc>
          <w:tcPr>
            <w:tcW w:w="1489" w:type="dxa"/>
          </w:tcPr>
          <w:p>
            <w:pPr>
              <w:pStyle w:val="TableParagraph"/>
              <w:spacing w:line="252" w:lineRule="exact" w:before="181"/>
              <w:ind w:left="23"/>
              <w:jc w:val="center"/>
              <w:rPr>
                <w:sz w:val="22"/>
              </w:rPr>
            </w:pPr>
            <w:r>
              <w:rPr>
                <w:w w:val="100"/>
                <w:sz w:val="22"/>
              </w:rPr>
              <w:t>2</w:t>
            </w:r>
          </w:p>
        </w:tc>
      </w:tr>
      <w:tr>
        <w:trPr>
          <w:trHeight w:val="453" w:hRule="atLeast"/>
        </w:trPr>
        <w:tc>
          <w:tcPr>
            <w:tcW w:w="4058" w:type="dxa"/>
          </w:tcPr>
          <w:p>
            <w:pPr>
              <w:pStyle w:val="TableParagraph"/>
              <w:spacing w:line="252" w:lineRule="exact" w:before="181"/>
              <w:ind w:left="107"/>
              <w:rPr>
                <w:sz w:val="22"/>
              </w:rPr>
            </w:pPr>
            <w:r>
              <w:rPr>
                <w:sz w:val="22"/>
              </w:rPr>
              <w:t>Surgery</w:t>
            </w:r>
          </w:p>
        </w:tc>
        <w:tc>
          <w:tcPr>
            <w:tcW w:w="1300" w:type="dxa"/>
          </w:tcPr>
          <w:p>
            <w:pPr>
              <w:pStyle w:val="TableParagraph"/>
              <w:rPr>
                <w:rFonts w:ascii="Times New Roman"/>
                <w:sz w:val="22"/>
              </w:rPr>
            </w:pPr>
          </w:p>
        </w:tc>
        <w:tc>
          <w:tcPr>
            <w:tcW w:w="887" w:type="dxa"/>
          </w:tcPr>
          <w:p>
            <w:pPr>
              <w:pStyle w:val="TableParagraph"/>
              <w:spacing w:line="252" w:lineRule="exact" w:before="181"/>
              <w:ind w:left="14"/>
              <w:jc w:val="center"/>
              <w:rPr>
                <w:sz w:val="22"/>
              </w:rPr>
            </w:pPr>
            <w:r>
              <w:rPr>
                <w:w w:val="100"/>
                <w:sz w:val="22"/>
              </w:rPr>
              <w:t>1</w:t>
            </w:r>
          </w:p>
        </w:tc>
        <w:tc>
          <w:tcPr>
            <w:tcW w:w="791" w:type="dxa"/>
          </w:tcPr>
          <w:p>
            <w:pPr>
              <w:pStyle w:val="TableParagraph"/>
              <w:spacing w:line="252" w:lineRule="exact" w:before="181"/>
              <w:ind w:left="15"/>
              <w:jc w:val="center"/>
              <w:rPr>
                <w:sz w:val="22"/>
              </w:rPr>
            </w:pPr>
            <w:r>
              <w:rPr>
                <w:w w:val="100"/>
                <w:sz w:val="22"/>
              </w:rPr>
              <w:t>2</w:t>
            </w:r>
          </w:p>
        </w:tc>
        <w:tc>
          <w:tcPr>
            <w:tcW w:w="1091" w:type="dxa"/>
          </w:tcPr>
          <w:p>
            <w:pPr>
              <w:pStyle w:val="TableParagraph"/>
              <w:rPr>
                <w:rFonts w:ascii="Times New Roman"/>
                <w:sz w:val="22"/>
              </w:rPr>
            </w:pPr>
          </w:p>
        </w:tc>
        <w:tc>
          <w:tcPr>
            <w:tcW w:w="1489" w:type="dxa"/>
          </w:tcPr>
          <w:p>
            <w:pPr>
              <w:pStyle w:val="TableParagraph"/>
              <w:spacing w:line="252" w:lineRule="exact" w:before="181"/>
              <w:ind w:left="23"/>
              <w:jc w:val="center"/>
              <w:rPr>
                <w:sz w:val="22"/>
              </w:rPr>
            </w:pPr>
            <w:r>
              <w:rPr>
                <w:w w:val="100"/>
                <w:sz w:val="22"/>
              </w:rPr>
              <w:t>2</w:t>
            </w:r>
          </w:p>
        </w:tc>
      </w:tr>
      <w:tr>
        <w:trPr>
          <w:trHeight w:val="453" w:hRule="atLeast"/>
        </w:trPr>
        <w:tc>
          <w:tcPr>
            <w:tcW w:w="4058" w:type="dxa"/>
          </w:tcPr>
          <w:p>
            <w:pPr>
              <w:pStyle w:val="TableParagraph"/>
              <w:spacing w:line="252" w:lineRule="exact" w:before="181"/>
              <w:ind w:left="107"/>
              <w:rPr>
                <w:sz w:val="22"/>
              </w:rPr>
            </w:pPr>
            <w:r>
              <w:rPr>
                <w:sz w:val="22"/>
              </w:rPr>
              <w:t>Surgery/Ophthalmology/TM</w:t>
            </w:r>
          </w:p>
        </w:tc>
        <w:tc>
          <w:tcPr>
            <w:tcW w:w="1300" w:type="dxa"/>
          </w:tcPr>
          <w:p>
            <w:pPr>
              <w:pStyle w:val="TableParagraph"/>
              <w:rPr>
                <w:rFonts w:ascii="Times New Roman"/>
                <w:sz w:val="22"/>
              </w:rPr>
            </w:pPr>
          </w:p>
        </w:tc>
        <w:tc>
          <w:tcPr>
            <w:tcW w:w="887" w:type="dxa"/>
          </w:tcPr>
          <w:p>
            <w:pPr>
              <w:pStyle w:val="TableParagraph"/>
              <w:spacing w:line="252" w:lineRule="exact" w:before="181"/>
              <w:ind w:left="14"/>
              <w:jc w:val="center"/>
              <w:rPr>
                <w:sz w:val="22"/>
              </w:rPr>
            </w:pPr>
            <w:r>
              <w:rPr>
                <w:w w:val="100"/>
                <w:sz w:val="22"/>
              </w:rPr>
              <w:t>1</w:t>
            </w:r>
          </w:p>
        </w:tc>
        <w:tc>
          <w:tcPr>
            <w:tcW w:w="791" w:type="dxa"/>
          </w:tcPr>
          <w:p>
            <w:pPr>
              <w:pStyle w:val="TableParagraph"/>
              <w:rPr>
                <w:rFonts w:ascii="Times New Roman"/>
                <w:sz w:val="22"/>
              </w:rPr>
            </w:pPr>
          </w:p>
        </w:tc>
        <w:tc>
          <w:tcPr>
            <w:tcW w:w="1091" w:type="dxa"/>
          </w:tcPr>
          <w:p>
            <w:pPr>
              <w:pStyle w:val="TableParagraph"/>
              <w:rPr>
                <w:rFonts w:ascii="Times New Roman"/>
                <w:sz w:val="22"/>
              </w:rPr>
            </w:pPr>
          </w:p>
        </w:tc>
        <w:tc>
          <w:tcPr>
            <w:tcW w:w="1489" w:type="dxa"/>
          </w:tcPr>
          <w:p>
            <w:pPr>
              <w:pStyle w:val="TableParagraph"/>
              <w:spacing w:line="252" w:lineRule="exact" w:before="181"/>
              <w:ind w:left="23"/>
              <w:jc w:val="center"/>
              <w:rPr>
                <w:sz w:val="22"/>
              </w:rPr>
            </w:pPr>
            <w:r>
              <w:rPr>
                <w:w w:val="100"/>
                <w:sz w:val="22"/>
              </w:rPr>
              <w:t>1</w:t>
            </w:r>
          </w:p>
        </w:tc>
      </w:tr>
      <w:tr>
        <w:trPr>
          <w:trHeight w:val="453" w:hRule="atLeast"/>
        </w:trPr>
        <w:tc>
          <w:tcPr>
            <w:tcW w:w="4058" w:type="dxa"/>
            <w:shd w:val="clear" w:color="auto" w:fill="DDEBF6"/>
          </w:tcPr>
          <w:p>
            <w:pPr>
              <w:pStyle w:val="TableParagraph"/>
              <w:spacing w:line="252" w:lineRule="exact" w:before="181"/>
              <w:ind w:left="107"/>
              <w:rPr>
                <w:b/>
                <w:sz w:val="22"/>
              </w:rPr>
            </w:pPr>
            <w:r>
              <w:rPr>
                <w:b/>
                <w:sz w:val="22"/>
              </w:rPr>
              <w:t>Total</w:t>
            </w:r>
          </w:p>
        </w:tc>
        <w:tc>
          <w:tcPr>
            <w:tcW w:w="1300" w:type="dxa"/>
            <w:shd w:val="clear" w:color="auto" w:fill="DDEBF6"/>
          </w:tcPr>
          <w:p>
            <w:pPr>
              <w:pStyle w:val="TableParagraph"/>
              <w:spacing w:line="252" w:lineRule="exact" w:before="181"/>
              <w:ind w:left="404" w:right="396"/>
              <w:jc w:val="center"/>
              <w:rPr>
                <w:b/>
                <w:sz w:val="22"/>
              </w:rPr>
            </w:pPr>
            <w:r>
              <w:rPr>
                <w:b/>
                <w:sz w:val="22"/>
              </w:rPr>
              <w:t>54</w:t>
            </w:r>
          </w:p>
        </w:tc>
        <w:tc>
          <w:tcPr>
            <w:tcW w:w="887" w:type="dxa"/>
            <w:shd w:val="clear" w:color="auto" w:fill="DDEBF6"/>
          </w:tcPr>
          <w:p>
            <w:pPr>
              <w:pStyle w:val="TableParagraph"/>
              <w:spacing w:line="252" w:lineRule="exact" w:before="181"/>
              <w:ind w:left="198" w:right="188"/>
              <w:jc w:val="center"/>
              <w:rPr>
                <w:b/>
                <w:sz w:val="22"/>
              </w:rPr>
            </w:pPr>
            <w:r>
              <w:rPr>
                <w:b/>
                <w:sz w:val="22"/>
              </w:rPr>
              <w:t>52</w:t>
            </w:r>
          </w:p>
        </w:tc>
        <w:tc>
          <w:tcPr>
            <w:tcW w:w="791" w:type="dxa"/>
            <w:shd w:val="clear" w:color="auto" w:fill="DDEBF6"/>
          </w:tcPr>
          <w:p>
            <w:pPr>
              <w:pStyle w:val="TableParagraph"/>
              <w:spacing w:line="252" w:lineRule="exact" w:before="181"/>
              <w:ind w:left="151" w:right="139"/>
              <w:jc w:val="center"/>
              <w:rPr>
                <w:b/>
                <w:sz w:val="22"/>
              </w:rPr>
            </w:pPr>
            <w:r>
              <w:rPr>
                <w:b/>
                <w:sz w:val="22"/>
              </w:rPr>
              <w:t>52</w:t>
            </w:r>
          </w:p>
        </w:tc>
        <w:tc>
          <w:tcPr>
            <w:tcW w:w="1091" w:type="dxa"/>
            <w:shd w:val="clear" w:color="auto" w:fill="DDEBF6"/>
          </w:tcPr>
          <w:p>
            <w:pPr>
              <w:pStyle w:val="TableParagraph"/>
              <w:spacing w:line="252" w:lineRule="exact" w:before="181"/>
              <w:ind w:left="305" w:right="288"/>
              <w:jc w:val="center"/>
              <w:rPr>
                <w:b/>
                <w:sz w:val="22"/>
              </w:rPr>
            </w:pPr>
            <w:r>
              <w:rPr>
                <w:b/>
                <w:sz w:val="22"/>
              </w:rPr>
              <w:t>42</w:t>
            </w:r>
          </w:p>
        </w:tc>
        <w:tc>
          <w:tcPr>
            <w:tcW w:w="1489" w:type="dxa"/>
            <w:shd w:val="clear" w:color="auto" w:fill="DDEBF6"/>
          </w:tcPr>
          <w:p>
            <w:pPr>
              <w:pStyle w:val="TableParagraph"/>
              <w:spacing w:line="252" w:lineRule="exact" w:before="181"/>
              <w:ind w:left="493" w:right="474"/>
              <w:jc w:val="center"/>
              <w:rPr>
                <w:b/>
                <w:sz w:val="22"/>
              </w:rPr>
            </w:pPr>
            <w:r>
              <w:rPr>
                <w:b/>
                <w:sz w:val="22"/>
              </w:rPr>
              <w:t>156</w:t>
            </w:r>
          </w:p>
        </w:tc>
      </w:tr>
    </w:tbl>
    <w:p>
      <w:pPr>
        <w:spacing w:after="0" w:line="252" w:lineRule="exact"/>
        <w:jc w:val="center"/>
        <w:rPr>
          <w:sz w:val="22"/>
        </w:rPr>
        <w:sectPr>
          <w:pgSz w:w="12240" w:h="15840"/>
          <w:pgMar w:header="0" w:footer="936" w:top="1420" w:bottom="1200" w:left="940" w:right="600"/>
        </w:sectPr>
      </w:pPr>
    </w:p>
    <w:p>
      <w:pPr>
        <w:pStyle w:val="Heading7"/>
        <w:ind w:left="1030" w:right="1374"/>
      </w:pPr>
      <w:r>
        <w:rPr/>
        <w:t>Institutional Faculty Mentoring Program, IFMP</w:t>
      </w:r>
    </w:p>
    <w:p>
      <w:pPr>
        <w:pStyle w:val="Heading8"/>
        <w:spacing w:before="186"/>
        <w:ind w:left="3886" w:right="4230"/>
        <w:jc w:val="center"/>
      </w:pPr>
      <w:r>
        <w:rPr/>
        <w:t>Outcomes by Department (2-year program)</w:t>
      </w:r>
    </w:p>
    <w:p>
      <w:pPr>
        <w:pStyle w:val="BodyText"/>
        <w:rPr>
          <w:b/>
          <w:sz w:val="20"/>
        </w:rPr>
      </w:pPr>
    </w:p>
    <w:p>
      <w:pPr>
        <w:spacing w:before="51"/>
        <w:ind w:left="500" w:right="0" w:firstLine="0"/>
        <w:jc w:val="left"/>
        <w:rPr>
          <w:b/>
          <w:sz w:val="24"/>
        </w:rPr>
      </w:pPr>
      <w:r>
        <w:rPr>
          <w:b/>
          <w:sz w:val="24"/>
        </w:rPr>
        <w:t>IFMP</w:t>
      </w:r>
      <w:r>
        <w:rPr>
          <w:b/>
          <w:spacing w:val="-2"/>
          <w:sz w:val="24"/>
        </w:rPr>
        <w:t> </w:t>
      </w:r>
      <w:r>
        <w:rPr>
          <w:b/>
          <w:sz w:val="24"/>
        </w:rPr>
        <w:t>2016-2018</w:t>
      </w: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1440"/>
        <w:gridCol w:w="2971"/>
        <w:gridCol w:w="1529"/>
        <w:gridCol w:w="1620"/>
      </w:tblGrid>
      <w:tr>
        <w:trPr>
          <w:trHeight w:val="537" w:hRule="atLeast"/>
        </w:trPr>
        <w:tc>
          <w:tcPr>
            <w:tcW w:w="2880" w:type="dxa"/>
            <w:shd w:val="clear" w:color="auto" w:fill="DDE9F6"/>
          </w:tcPr>
          <w:p>
            <w:pPr>
              <w:pStyle w:val="TableParagraph"/>
              <w:spacing w:before="9"/>
              <w:rPr>
                <w:b/>
                <w:sz w:val="21"/>
              </w:rPr>
            </w:pPr>
          </w:p>
          <w:p>
            <w:pPr>
              <w:pStyle w:val="TableParagraph"/>
              <w:spacing w:line="252" w:lineRule="exact"/>
              <w:ind w:left="283" w:right="275"/>
              <w:jc w:val="center"/>
              <w:rPr>
                <w:b/>
                <w:sz w:val="22"/>
              </w:rPr>
            </w:pPr>
            <w:r>
              <w:rPr>
                <w:b/>
                <w:sz w:val="22"/>
              </w:rPr>
              <w:t>Mentees</w:t>
            </w:r>
          </w:p>
        </w:tc>
        <w:tc>
          <w:tcPr>
            <w:tcW w:w="1440" w:type="dxa"/>
            <w:shd w:val="clear" w:color="auto" w:fill="DDE9F6"/>
          </w:tcPr>
          <w:p>
            <w:pPr>
              <w:pStyle w:val="TableParagraph"/>
              <w:spacing w:line="265" w:lineRule="exact"/>
              <w:ind w:left="141" w:right="133"/>
              <w:jc w:val="center"/>
              <w:rPr>
                <w:b/>
                <w:sz w:val="22"/>
              </w:rPr>
            </w:pPr>
            <w:r>
              <w:rPr>
                <w:b/>
                <w:sz w:val="22"/>
              </w:rPr>
              <w:t>Mentee’s</w:t>
            </w:r>
          </w:p>
          <w:p>
            <w:pPr>
              <w:pStyle w:val="TableParagraph"/>
              <w:spacing w:line="252" w:lineRule="exact"/>
              <w:ind w:left="142" w:right="133"/>
              <w:jc w:val="center"/>
              <w:rPr>
                <w:b/>
                <w:sz w:val="22"/>
              </w:rPr>
            </w:pPr>
            <w:r>
              <w:rPr>
                <w:b/>
                <w:sz w:val="22"/>
              </w:rPr>
              <w:t>Department</w:t>
            </w:r>
          </w:p>
        </w:tc>
        <w:tc>
          <w:tcPr>
            <w:tcW w:w="2971" w:type="dxa"/>
            <w:shd w:val="clear" w:color="auto" w:fill="DDE9F6"/>
          </w:tcPr>
          <w:p>
            <w:pPr>
              <w:pStyle w:val="TableParagraph"/>
              <w:spacing w:before="9"/>
              <w:rPr>
                <w:b/>
                <w:sz w:val="21"/>
              </w:rPr>
            </w:pPr>
          </w:p>
          <w:p>
            <w:pPr>
              <w:pStyle w:val="TableParagraph"/>
              <w:spacing w:line="252" w:lineRule="exact"/>
              <w:ind w:left="1071" w:right="1068"/>
              <w:jc w:val="center"/>
              <w:rPr>
                <w:b/>
                <w:sz w:val="22"/>
              </w:rPr>
            </w:pPr>
            <w:r>
              <w:rPr>
                <w:b/>
                <w:sz w:val="22"/>
              </w:rPr>
              <w:t>Mentors</w:t>
            </w:r>
          </w:p>
        </w:tc>
        <w:tc>
          <w:tcPr>
            <w:tcW w:w="1529" w:type="dxa"/>
            <w:shd w:val="clear" w:color="auto" w:fill="DDE9F6"/>
          </w:tcPr>
          <w:p>
            <w:pPr>
              <w:pStyle w:val="TableParagraph"/>
              <w:spacing w:line="265" w:lineRule="exact"/>
              <w:ind w:left="183" w:right="179"/>
              <w:jc w:val="center"/>
              <w:rPr>
                <w:b/>
                <w:sz w:val="22"/>
              </w:rPr>
            </w:pPr>
            <w:r>
              <w:rPr>
                <w:b/>
                <w:sz w:val="22"/>
              </w:rPr>
              <w:t>Mentor’s</w:t>
            </w:r>
          </w:p>
          <w:p>
            <w:pPr>
              <w:pStyle w:val="TableParagraph"/>
              <w:spacing w:line="252" w:lineRule="exact"/>
              <w:ind w:left="183" w:right="181"/>
              <w:jc w:val="center"/>
              <w:rPr>
                <w:b/>
                <w:sz w:val="22"/>
              </w:rPr>
            </w:pPr>
            <w:r>
              <w:rPr>
                <w:b/>
                <w:sz w:val="22"/>
              </w:rPr>
              <w:t>Department</w:t>
            </w:r>
          </w:p>
        </w:tc>
        <w:tc>
          <w:tcPr>
            <w:tcW w:w="1620" w:type="dxa"/>
            <w:shd w:val="clear" w:color="auto" w:fill="DDE9F6"/>
          </w:tcPr>
          <w:p>
            <w:pPr>
              <w:pStyle w:val="TableParagraph"/>
              <w:spacing w:line="265" w:lineRule="exact"/>
              <w:ind w:left="191"/>
              <w:rPr>
                <w:b/>
                <w:sz w:val="22"/>
              </w:rPr>
            </w:pPr>
            <w:r>
              <w:rPr>
                <w:b/>
                <w:sz w:val="22"/>
              </w:rPr>
              <w:t>Area of Focus</w:t>
            </w:r>
          </w:p>
        </w:tc>
      </w:tr>
      <w:tr>
        <w:trPr>
          <w:trHeight w:val="719" w:hRule="atLeast"/>
        </w:trPr>
        <w:tc>
          <w:tcPr>
            <w:tcW w:w="2880" w:type="dxa"/>
            <w:vMerge w:val="restart"/>
          </w:tcPr>
          <w:p>
            <w:pPr>
              <w:pStyle w:val="TableParagraph"/>
              <w:rPr>
                <w:b/>
                <w:sz w:val="22"/>
              </w:rPr>
            </w:pPr>
          </w:p>
          <w:p>
            <w:pPr>
              <w:pStyle w:val="TableParagraph"/>
              <w:spacing w:before="1"/>
              <w:rPr>
                <w:b/>
                <w:sz w:val="26"/>
              </w:rPr>
            </w:pPr>
          </w:p>
          <w:p>
            <w:pPr>
              <w:pStyle w:val="TableParagraph"/>
              <w:ind w:left="107"/>
              <w:rPr>
                <w:sz w:val="22"/>
              </w:rPr>
            </w:pPr>
            <w:r>
              <w:rPr>
                <w:sz w:val="22"/>
              </w:rPr>
              <w:t>Sushila Arya, MD</w:t>
            </w:r>
          </w:p>
        </w:tc>
        <w:tc>
          <w:tcPr>
            <w:tcW w:w="1440" w:type="dxa"/>
            <w:vMerge w:val="restart"/>
          </w:tcPr>
          <w:p>
            <w:pPr>
              <w:pStyle w:val="TableParagraph"/>
              <w:rPr>
                <w:b/>
                <w:sz w:val="22"/>
              </w:rPr>
            </w:pPr>
          </w:p>
          <w:p>
            <w:pPr>
              <w:pStyle w:val="TableParagraph"/>
              <w:spacing w:before="1"/>
              <w:rPr>
                <w:b/>
                <w:sz w:val="26"/>
              </w:rPr>
            </w:pPr>
          </w:p>
          <w:p>
            <w:pPr>
              <w:pStyle w:val="TableParagraph"/>
              <w:ind w:left="106"/>
              <w:rPr>
                <w:sz w:val="22"/>
              </w:rPr>
            </w:pPr>
            <w:r>
              <w:rPr>
                <w:sz w:val="22"/>
              </w:rPr>
              <w:t>OB GYN</w:t>
            </w:r>
          </w:p>
        </w:tc>
        <w:tc>
          <w:tcPr>
            <w:tcW w:w="2971" w:type="dxa"/>
          </w:tcPr>
          <w:p>
            <w:pPr>
              <w:pStyle w:val="TableParagraph"/>
              <w:spacing w:before="2"/>
              <w:rPr>
                <w:b/>
                <w:sz w:val="18"/>
              </w:rPr>
            </w:pPr>
          </w:p>
          <w:p>
            <w:pPr>
              <w:pStyle w:val="TableParagraph"/>
              <w:ind w:left="107"/>
              <w:rPr>
                <w:sz w:val="22"/>
              </w:rPr>
            </w:pPr>
            <w:r>
              <w:rPr>
                <w:sz w:val="22"/>
              </w:rPr>
              <w:t>Sanja Kupesic Plavsic MD, PhD</w:t>
            </w:r>
          </w:p>
        </w:tc>
        <w:tc>
          <w:tcPr>
            <w:tcW w:w="1529" w:type="dxa"/>
          </w:tcPr>
          <w:p>
            <w:pPr>
              <w:pStyle w:val="TableParagraph"/>
              <w:spacing w:before="2"/>
              <w:rPr>
                <w:b/>
                <w:sz w:val="18"/>
              </w:rPr>
            </w:pPr>
          </w:p>
          <w:p>
            <w:pPr>
              <w:pStyle w:val="TableParagraph"/>
              <w:ind w:left="102"/>
              <w:rPr>
                <w:sz w:val="22"/>
              </w:rPr>
            </w:pPr>
            <w:r>
              <w:rPr>
                <w:sz w:val="22"/>
              </w:rPr>
              <w:t>OB-GYN</w:t>
            </w:r>
          </w:p>
        </w:tc>
        <w:tc>
          <w:tcPr>
            <w:tcW w:w="1620" w:type="dxa"/>
          </w:tcPr>
          <w:p>
            <w:pPr>
              <w:pStyle w:val="TableParagraph"/>
              <w:spacing w:before="88"/>
              <w:ind w:left="107" w:right="627"/>
              <w:rPr>
                <w:sz w:val="22"/>
              </w:rPr>
            </w:pPr>
            <w:r>
              <w:rPr>
                <w:sz w:val="22"/>
              </w:rPr>
              <w:t>Teaching, Research</w:t>
            </w:r>
          </w:p>
        </w:tc>
      </w:tr>
      <w:tr>
        <w:trPr>
          <w:trHeight w:val="719" w:hRule="atLeast"/>
        </w:trPr>
        <w:tc>
          <w:tcPr>
            <w:tcW w:w="2880" w:type="dxa"/>
            <w:vMerge/>
            <w:tcBorders>
              <w:top w:val="nil"/>
            </w:tcBorders>
          </w:tcPr>
          <w:p>
            <w:pPr>
              <w:rPr>
                <w:sz w:val="2"/>
                <w:szCs w:val="2"/>
              </w:rPr>
            </w:pPr>
          </w:p>
        </w:tc>
        <w:tc>
          <w:tcPr>
            <w:tcW w:w="1440" w:type="dxa"/>
            <w:vMerge/>
            <w:tcBorders>
              <w:top w:val="nil"/>
            </w:tcBorders>
          </w:tcPr>
          <w:p>
            <w:pPr>
              <w:rPr>
                <w:sz w:val="2"/>
                <w:szCs w:val="2"/>
              </w:rPr>
            </w:pPr>
          </w:p>
        </w:tc>
        <w:tc>
          <w:tcPr>
            <w:tcW w:w="2971" w:type="dxa"/>
          </w:tcPr>
          <w:p>
            <w:pPr>
              <w:pStyle w:val="TableParagraph"/>
              <w:spacing w:before="2"/>
              <w:rPr>
                <w:b/>
                <w:sz w:val="18"/>
              </w:rPr>
            </w:pPr>
          </w:p>
          <w:p>
            <w:pPr>
              <w:pStyle w:val="TableParagraph"/>
              <w:ind w:left="107"/>
              <w:rPr>
                <w:sz w:val="22"/>
              </w:rPr>
            </w:pPr>
            <w:r>
              <w:rPr>
                <w:sz w:val="22"/>
              </w:rPr>
              <w:t>Zuber Mulla, PhD</w:t>
            </w:r>
          </w:p>
        </w:tc>
        <w:tc>
          <w:tcPr>
            <w:tcW w:w="1529" w:type="dxa"/>
          </w:tcPr>
          <w:p>
            <w:pPr>
              <w:pStyle w:val="TableParagraph"/>
              <w:spacing w:before="2"/>
              <w:rPr>
                <w:b/>
                <w:sz w:val="18"/>
              </w:rPr>
            </w:pPr>
          </w:p>
          <w:p>
            <w:pPr>
              <w:pStyle w:val="TableParagraph"/>
              <w:ind w:left="105"/>
              <w:rPr>
                <w:sz w:val="22"/>
              </w:rPr>
            </w:pPr>
            <w:r>
              <w:rPr>
                <w:sz w:val="22"/>
              </w:rPr>
              <w:t>OB-GYN</w:t>
            </w:r>
          </w:p>
        </w:tc>
        <w:tc>
          <w:tcPr>
            <w:tcW w:w="1620" w:type="dxa"/>
          </w:tcPr>
          <w:p>
            <w:pPr>
              <w:pStyle w:val="TableParagraph"/>
              <w:spacing w:before="2"/>
              <w:rPr>
                <w:b/>
                <w:sz w:val="18"/>
              </w:rPr>
            </w:pPr>
          </w:p>
          <w:p>
            <w:pPr>
              <w:pStyle w:val="TableParagraph"/>
              <w:ind w:left="106"/>
              <w:rPr>
                <w:sz w:val="22"/>
              </w:rPr>
            </w:pPr>
            <w:r>
              <w:rPr>
                <w:sz w:val="22"/>
              </w:rPr>
              <w:t>Research</w:t>
            </w:r>
          </w:p>
        </w:tc>
      </w:tr>
      <w:tr>
        <w:trPr>
          <w:trHeight w:val="537" w:hRule="atLeast"/>
        </w:trPr>
        <w:tc>
          <w:tcPr>
            <w:tcW w:w="2880" w:type="dxa"/>
            <w:vMerge w:val="restart"/>
          </w:tcPr>
          <w:p>
            <w:pPr>
              <w:pStyle w:val="TableParagraph"/>
              <w:rPr>
                <w:b/>
                <w:sz w:val="22"/>
              </w:rPr>
            </w:pPr>
          </w:p>
          <w:p>
            <w:pPr>
              <w:pStyle w:val="TableParagraph"/>
              <w:spacing w:before="136"/>
              <w:ind w:left="107"/>
              <w:rPr>
                <w:sz w:val="22"/>
              </w:rPr>
            </w:pPr>
            <w:r>
              <w:rPr>
                <w:sz w:val="22"/>
              </w:rPr>
              <w:t>Safa Farrag, MD</w:t>
            </w:r>
          </w:p>
        </w:tc>
        <w:tc>
          <w:tcPr>
            <w:tcW w:w="1440" w:type="dxa"/>
            <w:vMerge w:val="restart"/>
          </w:tcPr>
          <w:p>
            <w:pPr>
              <w:pStyle w:val="TableParagraph"/>
              <w:spacing w:before="1"/>
              <w:rPr>
                <w:b/>
                <w:sz w:val="22"/>
              </w:rPr>
            </w:pPr>
          </w:p>
          <w:p>
            <w:pPr>
              <w:pStyle w:val="TableParagraph"/>
              <w:ind w:left="107" w:right="470"/>
              <w:rPr>
                <w:sz w:val="22"/>
              </w:rPr>
            </w:pPr>
            <w:r>
              <w:rPr>
                <w:sz w:val="22"/>
              </w:rPr>
              <w:t>Internal Medicine</w:t>
            </w:r>
          </w:p>
        </w:tc>
        <w:tc>
          <w:tcPr>
            <w:tcW w:w="2971" w:type="dxa"/>
          </w:tcPr>
          <w:p>
            <w:pPr>
              <w:pStyle w:val="TableParagraph"/>
              <w:spacing w:line="265" w:lineRule="exact"/>
              <w:ind w:left="107"/>
              <w:rPr>
                <w:sz w:val="22"/>
              </w:rPr>
            </w:pPr>
            <w:r>
              <w:rPr>
                <w:sz w:val="22"/>
              </w:rPr>
              <w:t>Sanja Kupesic Plavsic MD, PhD</w:t>
            </w:r>
          </w:p>
        </w:tc>
        <w:tc>
          <w:tcPr>
            <w:tcW w:w="1529" w:type="dxa"/>
          </w:tcPr>
          <w:p>
            <w:pPr>
              <w:pStyle w:val="TableParagraph"/>
              <w:spacing w:before="131"/>
              <w:ind w:left="105"/>
              <w:rPr>
                <w:sz w:val="22"/>
              </w:rPr>
            </w:pPr>
            <w:r>
              <w:rPr>
                <w:sz w:val="22"/>
              </w:rPr>
              <w:t>OB-GYN</w:t>
            </w:r>
          </w:p>
        </w:tc>
        <w:tc>
          <w:tcPr>
            <w:tcW w:w="1620" w:type="dxa"/>
          </w:tcPr>
          <w:p>
            <w:pPr>
              <w:pStyle w:val="TableParagraph"/>
              <w:spacing w:line="265" w:lineRule="exact"/>
              <w:ind w:left="107"/>
              <w:rPr>
                <w:sz w:val="22"/>
              </w:rPr>
            </w:pPr>
            <w:r>
              <w:rPr>
                <w:sz w:val="22"/>
              </w:rPr>
              <w:t>Academic</w:t>
            </w:r>
          </w:p>
          <w:p>
            <w:pPr>
              <w:pStyle w:val="TableParagraph"/>
              <w:spacing w:line="252" w:lineRule="exact"/>
              <w:ind w:left="107"/>
              <w:rPr>
                <w:sz w:val="22"/>
              </w:rPr>
            </w:pPr>
            <w:r>
              <w:rPr>
                <w:sz w:val="22"/>
              </w:rPr>
              <w:t>Teaching</w:t>
            </w:r>
          </w:p>
        </w:tc>
      </w:tr>
      <w:tr>
        <w:trPr>
          <w:trHeight w:val="537" w:hRule="atLeast"/>
        </w:trPr>
        <w:tc>
          <w:tcPr>
            <w:tcW w:w="2880" w:type="dxa"/>
            <w:vMerge/>
            <w:tcBorders>
              <w:top w:val="nil"/>
            </w:tcBorders>
          </w:tcPr>
          <w:p>
            <w:pPr>
              <w:rPr>
                <w:sz w:val="2"/>
                <w:szCs w:val="2"/>
              </w:rPr>
            </w:pPr>
          </w:p>
        </w:tc>
        <w:tc>
          <w:tcPr>
            <w:tcW w:w="1440" w:type="dxa"/>
            <w:vMerge/>
            <w:tcBorders>
              <w:top w:val="nil"/>
            </w:tcBorders>
          </w:tcPr>
          <w:p>
            <w:pPr>
              <w:rPr>
                <w:sz w:val="2"/>
                <w:szCs w:val="2"/>
              </w:rPr>
            </w:pPr>
          </w:p>
        </w:tc>
        <w:tc>
          <w:tcPr>
            <w:tcW w:w="2971" w:type="dxa"/>
          </w:tcPr>
          <w:p>
            <w:pPr>
              <w:pStyle w:val="TableParagraph"/>
              <w:spacing w:line="265" w:lineRule="exact"/>
              <w:ind w:left="107"/>
              <w:rPr>
                <w:sz w:val="22"/>
              </w:rPr>
            </w:pPr>
            <w:r>
              <w:rPr>
                <w:sz w:val="22"/>
              </w:rPr>
              <w:t>Zeina Nahleh, MD</w:t>
            </w:r>
          </w:p>
        </w:tc>
        <w:tc>
          <w:tcPr>
            <w:tcW w:w="1529" w:type="dxa"/>
          </w:tcPr>
          <w:p>
            <w:pPr>
              <w:pStyle w:val="TableParagraph"/>
              <w:spacing w:line="265" w:lineRule="exact"/>
              <w:ind w:left="105"/>
              <w:rPr>
                <w:sz w:val="22"/>
              </w:rPr>
            </w:pPr>
            <w:r>
              <w:rPr>
                <w:sz w:val="22"/>
              </w:rPr>
              <w:t>Internal</w:t>
            </w:r>
          </w:p>
          <w:p>
            <w:pPr>
              <w:pStyle w:val="TableParagraph"/>
              <w:spacing w:line="252" w:lineRule="exact"/>
              <w:ind w:left="105"/>
              <w:rPr>
                <w:sz w:val="22"/>
              </w:rPr>
            </w:pPr>
            <w:r>
              <w:rPr>
                <w:sz w:val="22"/>
              </w:rPr>
              <w:t>Medicine</w:t>
            </w:r>
          </w:p>
        </w:tc>
        <w:tc>
          <w:tcPr>
            <w:tcW w:w="1620" w:type="dxa"/>
          </w:tcPr>
          <w:p>
            <w:pPr>
              <w:pStyle w:val="TableParagraph"/>
              <w:spacing w:before="131"/>
              <w:ind w:left="107"/>
              <w:rPr>
                <w:sz w:val="22"/>
              </w:rPr>
            </w:pPr>
            <w:r>
              <w:rPr>
                <w:sz w:val="22"/>
              </w:rPr>
              <w:t>Research</w:t>
            </w:r>
          </w:p>
        </w:tc>
      </w:tr>
      <w:tr>
        <w:trPr>
          <w:trHeight w:val="719" w:hRule="atLeast"/>
        </w:trPr>
        <w:tc>
          <w:tcPr>
            <w:tcW w:w="2880" w:type="dxa"/>
          </w:tcPr>
          <w:p>
            <w:pPr>
              <w:pStyle w:val="TableParagraph"/>
              <w:spacing w:before="2"/>
              <w:rPr>
                <w:b/>
                <w:sz w:val="18"/>
              </w:rPr>
            </w:pPr>
          </w:p>
          <w:p>
            <w:pPr>
              <w:pStyle w:val="TableParagraph"/>
              <w:ind w:left="107"/>
              <w:rPr>
                <w:sz w:val="22"/>
              </w:rPr>
            </w:pPr>
            <w:r>
              <w:rPr>
                <w:sz w:val="22"/>
              </w:rPr>
              <w:t>Brad Bryan, PhD</w:t>
            </w:r>
          </w:p>
        </w:tc>
        <w:tc>
          <w:tcPr>
            <w:tcW w:w="1440" w:type="dxa"/>
          </w:tcPr>
          <w:p>
            <w:pPr>
              <w:pStyle w:val="TableParagraph"/>
              <w:spacing w:before="88"/>
              <w:ind w:left="107" w:right="316"/>
              <w:rPr>
                <w:sz w:val="22"/>
              </w:rPr>
            </w:pPr>
            <w:r>
              <w:rPr>
                <w:sz w:val="22"/>
              </w:rPr>
              <w:t>Biomedical Sciences</w:t>
            </w:r>
          </w:p>
        </w:tc>
        <w:tc>
          <w:tcPr>
            <w:tcW w:w="2971" w:type="dxa"/>
          </w:tcPr>
          <w:p>
            <w:pPr>
              <w:pStyle w:val="TableParagraph"/>
              <w:spacing w:before="2"/>
              <w:rPr>
                <w:b/>
                <w:sz w:val="18"/>
              </w:rPr>
            </w:pPr>
          </w:p>
          <w:p>
            <w:pPr>
              <w:pStyle w:val="TableParagraph"/>
              <w:ind w:left="107"/>
              <w:rPr>
                <w:sz w:val="22"/>
              </w:rPr>
            </w:pPr>
            <w:r>
              <w:rPr>
                <w:sz w:val="22"/>
              </w:rPr>
              <w:t>Zeina Nahleh, MD</w:t>
            </w:r>
          </w:p>
        </w:tc>
        <w:tc>
          <w:tcPr>
            <w:tcW w:w="1529" w:type="dxa"/>
          </w:tcPr>
          <w:p>
            <w:pPr>
              <w:pStyle w:val="TableParagraph"/>
              <w:spacing w:before="88"/>
              <w:ind w:left="105" w:right="561"/>
              <w:rPr>
                <w:sz w:val="22"/>
              </w:rPr>
            </w:pPr>
            <w:r>
              <w:rPr>
                <w:sz w:val="22"/>
              </w:rPr>
              <w:t>Internal Medicine</w:t>
            </w:r>
          </w:p>
        </w:tc>
        <w:tc>
          <w:tcPr>
            <w:tcW w:w="1620" w:type="dxa"/>
          </w:tcPr>
          <w:p>
            <w:pPr>
              <w:pStyle w:val="TableParagraph"/>
              <w:spacing w:before="2"/>
              <w:rPr>
                <w:b/>
                <w:sz w:val="18"/>
              </w:rPr>
            </w:pPr>
          </w:p>
          <w:p>
            <w:pPr>
              <w:pStyle w:val="TableParagraph"/>
              <w:ind w:left="107"/>
              <w:rPr>
                <w:sz w:val="22"/>
              </w:rPr>
            </w:pPr>
            <w:r>
              <w:rPr>
                <w:sz w:val="22"/>
              </w:rPr>
              <w:t>Research</w:t>
            </w:r>
          </w:p>
        </w:tc>
      </w:tr>
      <w:tr>
        <w:trPr>
          <w:trHeight w:val="719" w:hRule="atLeast"/>
        </w:trPr>
        <w:tc>
          <w:tcPr>
            <w:tcW w:w="2880" w:type="dxa"/>
          </w:tcPr>
          <w:p>
            <w:pPr>
              <w:pStyle w:val="TableParagraph"/>
              <w:spacing w:before="2"/>
              <w:rPr>
                <w:b/>
                <w:sz w:val="18"/>
              </w:rPr>
            </w:pPr>
          </w:p>
          <w:p>
            <w:pPr>
              <w:pStyle w:val="TableParagraph"/>
              <w:ind w:left="107"/>
              <w:rPr>
                <w:sz w:val="22"/>
              </w:rPr>
            </w:pPr>
            <w:r>
              <w:rPr>
                <w:sz w:val="22"/>
              </w:rPr>
              <w:t>Stormy Monks, PhD</w:t>
            </w:r>
          </w:p>
        </w:tc>
        <w:tc>
          <w:tcPr>
            <w:tcW w:w="1440" w:type="dxa"/>
          </w:tcPr>
          <w:p>
            <w:pPr>
              <w:pStyle w:val="TableParagraph"/>
              <w:spacing w:before="2"/>
              <w:rPr>
                <w:b/>
                <w:sz w:val="18"/>
              </w:rPr>
            </w:pPr>
          </w:p>
          <w:p>
            <w:pPr>
              <w:pStyle w:val="TableParagraph"/>
              <w:ind w:left="107"/>
              <w:rPr>
                <w:sz w:val="22"/>
              </w:rPr>
            </w:pPr>
            <w:r>
              <w:rPr>
                <w:sz w:val="22"/>
              </w:rPr>
              <w:t>EM</w:t>
            </w:r>
          </w:p>
        </w:tc>
        <w:tc>
          <w:tcPr>
            <w:tcW w:w="2971" w:type="dxa"/>
          </w:tcPr>
          <w:p>
            <w:pPr>
              <w:pStyle w:val="TableParagraph"/>
              <w:spacing w:before="2"/>
              <w:rPr>
                <w:b/>
                <w:sz w:val="18"/>
              </w:rPr>
            </w:pPr>
          </w:p>
          <w:p>
            <w:pPr>
              <w:pStyle w:val="TableParagraph"/>
              <w:ind w:left="106"/>
              <w:rPr>
                <w:sz w:val="22"/>
              </w:rPr>
            </w:pPr>
            <w:r>
              <w:rPr>
                <w:sz w:val="22"/>
              </w:rPr>
              <w:t>Susan Watts, PhD</w:t>
            </w:r>
          </w:p>
        </w:tc>
        <w:tc>
          <w:tcPr>
            <w:tcW w:w="1529" w:type="dxa"/>
          </w:tcPr>
          <w:p>
            <w:pPr>
              <w:pStyle w:val="TableParagraph"/>
              <w:spacing w:before="2"/>
              <w:rPr>
                <w:b/>
                <w:sz w:val="18"/>
              </w:rPr>
            </w:pPr>
          </w:p>
          <w:p>
            <w:pPr>
              <w:pStyle w:val="TableParagraph"/>
              <w:ind w:left="102"/>
              <w:rPr>
                <w:sz w:val="22"/>
              </w:rPr>
            </w:pPr>
            <w:r>
              <w:rPr>
                <w:sz w:val="22"/>
              </w:rPr>
              <w:t>EM</w:t>
            </w:r>
          </w:p>
        </w:tc>
        <w:tc>
          <w:tcPr>
            <w:tcW w:w="1620" w:type="dxa"/>
          </w:tcPr>
          <w:p>
            <w:pPr>
              <w:pStyle w:val="TableParagraph"/>
              <w:spacing w:before="2"/>
              <w:rPr>
                <w:b/>
                <w:sz w:val="18"/>
              </w:rPr>
            </w:pPr>
          </w:p>
          <w:p>
            <w:pPr>
              <w:pStyle w:val="TableParagraph"/>
              <w:ind w:left="105"/>
              <w:rPr>
                <w:sz w:val="22"/>
              </w:rPr>
            </w:pPr>
            <w:r>
              <w:rPr>
                <w:sz w:val="22"/>
              </w:rPr>
              <w:t>Research</w:t>
            </w:r>
          </w:p>
        </w:tc>
      </w:tr>
      <w:tr>
        <w:trPr>
          <w:trHeight w:val="719" w:hRule="atLeast"/>
        </w:trPr>
        <w:tc>
          <w:tcPr>
            <w:tcW w:w="2880" w:type="dxa"/>
          </w:tcPr>
          <w:p>
            <w:pPr>
              <w:pStyle w:val="TableParagraph"/>
              <w:spacing w:before="2"/>
              <w:rPr>
                <w:b/>
                <w:sz w:val="18"/>
              </w:rPr>
            </w:pPr>
          </w:p>
          <w:p>
            <w:pPr>
              <w:pStyle w:val="TableParagraph"/>
              <w:ind w:left="107"/>
              <w:rPr>
                <w:sz w:val="22"/>
              </w:rPr>
            </w:pPr>
            <w:r>
              <w:rPr>
                <w:sz w:val="22"/>
              </w:rPr>
              <w:t>Dolgor Bataar, PhD</w:t>
            </w:r>
          </w:p>
        </w:tc>
        <w:tc>
          <w:tcPr>
            <w:tcW w:w="1440" w:type="dxa"/>
          </w:tcPr>
          <w:p>
            <w:pPr>
              <w:pStyle w:val="TableParagraph"/>
              <w:spacing w:before="2"/>
              <w:rPr>
                <w:b/>
                <w:sz w:val="18"/>
              </w:rPr>
            </w:pPr>
          </w:p>
          <w:p>
            <w:pPr>
              <w:pStyle w:val="TableParagraph"/>
              <w:ind w:left="106"/>
              <w:rPr>
                <w:sz w:val="22"/>
              </w:rPr>
            </w:pPr>
            <w:r>
              <w:rPr>
                <w:sz w:val="22"/>
              </w:rPr>
              <w:t>Med Ed</w:t>
            </w:r>
          </w:p>
        </w:tc>
        <w:tc>
          <w:tcPr>
            <w:tcW w:w="2971" w:type="dxa"/>
          </w:tcPr>
          <w:p>
            <w:pPr>
              <w:pStyle w:val="TableParagraph"/>
              <w:spacing w:before="2"/>
              <w:rPr>
                <w:b/>
                <w:sz w:val="18"/>
              </w:rPr>
            </w:pPr>
          </w:p>
          <w:p>
            <w:pPr>
              <w:pStyle w:val="TableParagraph"/>
              <w:ind w:left="103"/>
              <w:rPr>
                <w:sz w:val="22"/>
              </w:rPr>
            </w:pPr>
            <w:r>
              <w:rPr>
                <w:sz w:val="22"/>
              </w:rPr>
              <w:t>Thomas Gest, PhD</w:t>
            </w:r>
          </w:p>
        </w:tc>
        <w:tc>
          <w:tcPr>
            <w:tcW w:w="1529" w:type="dxa"/>
          </w:tcPr>
          <w:p>
            <w:pPr>
              <w:pStyle w:val="TableParagraph"/>
              <w:spacing w:before="2"/>
              <w:rPr>
                <w:b/>
                <w:sz w:val="18"/>
              </w:rPr>
            </w:pPr>
          </w:p>
          <w:p>
            <w:pPr>
              <w:pStyle w:val="TableParagraph"/>
              <w:ind w:left="100"/>
              <w:rPr>
                <w:sz w:val="22"/>
              </w:rPr>
            </w:pPr>
            <w:r>
              <w:rPr>
                <w:sz w:val="22"/>
              </w:rPr>
              <w:t>Med Ed</w:t>
            </w:r>
          </w:p>
        </w:tc>
        <w:tc>
          <w:tcPr>
            <w:tcW w:w="1620" w:type="dxa"/>
          </w:tcPr>
          <w:p>
            <w:pPr>
              <w:pStyle w:val="TableParagraph"/>
              <w:spacing w:before="88"/>
              <w:ind w:left="107" w:right="667"/>
              <w:rPr>
                <w:sz w:val="22"/>
              </w:rPr>
            </w:pPr>
            <w:r>
              <w:rPr>
                <w:sz w:val="22"/>
              </w:rPr>
              <w:t>Research Teaching</w:t>
            </w:r>
          </w:p>
        </w:tc>
      </w:tr>
      <w:tr>
        <w:trPr>
          <w:trHeight w:val="722" w:hRule="atLeast"/>
        </w:trPr>
        <w:tc>
          <w:tcPr>
            <w:tcW w:w="2880" w:type="dxa"/>
          </w:tcPr>
          <w:p>
            <w:pPr>
              <w:pStyle w:val="TableParagraph"/>
              <w:spacing w:before="5"/>
              <w:rPr>
                <w:b/>
                <w:sz w:val="18"/>
              </w:rPr>
            </w:pPr>
          </w:p>
          <w:p>
            <w:pPr>
              <w:pStyle w:val="TableParagraph"/>
              <w:ind w:left="107"/>
              <w:rPr>
                <w:sz w:val="22"/>
              </w:rPr>
            </w:pPr>
            <w:r>
              <w:rPr>
                <w:sz w:val="22"/>
              </w:rPr>
              <w:t>Jesus Diaz, MD</w:t>
            </w:r>
          </w:p>
        </w:tc>
        <w:tc>
          <w:tcPr>
            <w:tcW w:w="1440" w:type="dxa"/>
          </w:tcPr>
          <w:p>
            <w:pPr>
              <w:pStyle w:val="TableParagraph"/>
              <w:spacing w:before="5"/>
              <w:rPr>
                <w:b/>
                <w:sz w:val="18"/>
              </w:rPr>
            </w:pPr>
          </w:p>
          <w:p>
            <w:pPr>
              <w:pStyle w:val="TableParagraph"/>
              <w:ind w:left="105"/>
              <w:rPr>
                <w:sz w:val="22"/>
              </w:rPr>
            </w:pPr>
            <w:r>
              <w:rPr>
                <w:sz w:val="22"/>
              </w:rPr>
              <w:t>Radiology</w:t>
            </w:r>
          </w:p>
        </w:tc>
        <w:tc>
          <w:tcPr>
            <w:tcW w:w="2971" w:type="dxa"/>
          </w:tcPr>
          <w:p>
            <w:pPr>
              <w:pStyle w:val="TableParagraph"/>
              <w:spacing w:before="5"/>
              <w:rPr>
                <w:b/>
                <w:sz w:val="18"/>
              </w:rPr>
            </w:pPr>
          </w:p>
          <w:p>
            <w:pPr>
              <w:pStyle w:val="TableParagraph"/>
              <w:ind w:left="105"/>
              <w:rPr>
                <w:sz w:val="22"/>
              </w:rPr>
            </w:pPr>
            <w:r>
              <w:rPr>
                <w:sz w:val="22"/>
              </w:rPr>
              <w:t>Richard McCallumn, MD</w:t>
            </w:r>
          </w:p>
        </w:tc>
        <w:tc>
          <w:tcPr>
            <w:tcW w:w="1529" w:type="dxa"/>
          </w:tcPr>
          <w:p>
            <w:pPr>
              <w:pStyle w:val="TableParagraph"/>
              <w:spacing w:before="90"/>
              <w:ind w:left="105" w:right="561"/>
              <w:rPr>
                <w:sz w:val="22"/>
              </w:rPr>
            </w:pPr>
            <w:r>
              <w:rPr>
                <w:sz w:val="22"/>
              </w:rPr>
              <w:t>Internal Medicine</w:t>
            </w:r>
          </w:p>
        </w:tc>
        <w:tc>
          <w:tcPr>
            <w:tcW w:w="1620" w:type="dxa"/>
          </w:tcPr>
          <w:p>
            <w:pPr>
              <w:pStyle w:val="TableParagraph"/>
              <w:spacing w:before="5"/>
              <w:rPr>
                <w:b/>
                <w:sz w:val="18"/>
              </w:rPr>
            </w:pPr>
          </w:p>
          <w:p>
            <w:pPr>
              <w:pStyle w:val="TableParagraph"/>
              <w:ind w:left="107"/>
              <w:rPr>
                <w:sz w:val="22"/>
              </w:rPr>
            </w:pPr>
            <w:r>
              <w:rPr>
                <w:sz w:val="22"/>
              </w:rPr>
              <w:t>Research</w:t>
            </w:r>
          </w:p>
        </w:tc>
      </w:tr>
      <w:tr>
        <w:trPr>
          <w:trHeight w:val="719" w:hRule="atLeast"/>
        </w:trPr>
        <w:tc>
          <w:tcPr>
            <w:tcW w:w="2880" w:type="dxa"/>
          </w:tcPr>
          <w:p>
            <w:pPr>
              <w:pStyle w:val="TableParagraph"/>
              <w:spacing w:before="2"/>
              <w:rPr>
                <w:b/>
                <w:sz w:val="18"/>
              </w:rPr>
            </w:pPr>
          </w:p>
          <w:p>
            <w:pPr>
              <w:pStyle w:val="TableParagraph"/>
              <w:ind w:left="107"/>
              <w:rPr>
                <w:sz w:val="22"/>
              </w:rPr>
            </w:pPr>
            <w:r>
              <w:rPr>
                <w:sz w:val="22"/>
              </w:rPr>
              <w:t>Silvina Tonarelli, MD</w:t>
            </w:r>
          </w:p>
        </w:tc>
        <w:tc>
          <w:tcPr>
            <w:tcW w:w="1440" w:type="dxa"/>
          </w:tcPr>
          <w:p>
            <w:pPr>
              <w:pStyle w:val="TableParagraph"/>
              <w:spacing w:before="2"/>
              <w:rPr>
                <w:b/>
                <w:sz w:val="18"/>
              </w:rPr>
            </w:pPr>
          </w:p>
          <w:p>
            <w:pPr>
              <w:pStyle w:val="TableParagraph"/>
              <w:ind w:left="106"/>
              <w:rPr>
                <w:sz w:val="22"/>
              </w:rPr>
            </w:pPr>
            <w:r>
              <w:rPr>
                <w:sz w:val="22"/>
              </w:rPr>
              <w:t>Psychiatry</w:t>
            </w:r>
          </w:p>
        </w:tc>
        <w:tc>
          <w:tcPr>
            <w:tcW w:w="2971" w:type="dxa"/>
          </w:tcPr>
          <w:p>
            <w:pPr>
              <w:pStyle w:val="TableParagraph"/>
              <w:spacing w:before="2"/>
              <w:rPr>
                <w:b/>
                <w:sz w:val="18"/>
              </w:rPr>
            </w:pPr>
          </w:p>
          <w:p>
            <w:pPr>
              <w:pStyle w:val="TableParagraph"/>
              <w:ind w:left="104"/>
              <w:rPr>
                <w:sz w:val="22"/>
              </w:rPr>
            </w:pPr>
            <w:r>
              <w:rPr>
                <w:sz w:val="22"/>
              </w:rPr>
              <w:t>Irene Sarosiek, MD, PhD</w:t>
            </w:r>
          </w:p>
        </w:tc>
        <w:tc>
          <w:tcPr>
            <w:tcW w:w="1529" w:type="dxa"/>
          </w:tcPr>
          <w:p>
            <w:pPr>
              <w:pStyle w:val="TableParagraph"/>
              <w:spacing w:before="88"/>
              <w:ind w:left="105" w:right="561"/>
              <w:rPr>
                <w:sz w:val="22"/>
              </w:rPr>
            </w:pPr>
            <w:r>
              <w:rPr>
                <w:sz w:val="22"/>
              </w:rPr>
              <w:t>Internal Medicine</w:t>
            </w:r>
          </w:p>
        </w:tc>
        <w:tc>
          <w:tcPr>
            <w:tcW w:w="1620" w:type="dxa"/>
          </w:tcPr>
          <w:p>
            <w:pPr>
              <w:pStyle w:val="TableParagraph"/>
              <w:spacing w:before="2"/>
              <w:rPr>
                <w:b/>
                <w:sz w:val="18"/>
              </w:rPr>
            </w:pPr>
          </w:p>
          <w:p>
            <w:pPr>
              <w:pStyle w:val="TableParagraph"/>
              <w:ind w:left="107"/>
              <w:rPr>
                <w:sz w:val="22"/>
              </w:rPr>
            </w:pPr>
            <w:r>
              <w:rPr>
                <w:sz w:val="22"/>
              </w:rPr>
              <w:t>Research</w:t>
            </w:r>
          </w:p>
        </w:tc>
      </w:tr>
    </w:tbl>
    <w:p>
      <w:pPr>
        <w:pStyle w:val="BodyText"/>
        <w:rPr>
          <w:b/>
          <w:sz w:val="24"/>
        </w:rPr>
      </w:pPr>
    </w:p>
    <w:p>
      <w:pPr>
        <w:pStyle w:val="BodyText"/>
        <w:spacing w:before="11"/>
        <w:rPr>
          <w:b/>
          <w:sz w:val="21"/>
        </w:rPr>
      </w:pPr>
    </w:p>
    <w:p>
      <w:pPr>
        <w:pStyle w:val="Heading8"/>
        <w:ind w:left="500"/>
      </w:pPr>
      <w:r>
        <w:rPr/>
        <w:t>IFMP</w:t>
      </w:r>
      <w:r>
        <w:rPr>
          <w:spacing w:val="-2"/>
        </w:rPr>
        <w:t> </w:t>
      </w:r>
      <w:r>
        <w:rPr/>
        <w:t>2019-2021</w:t>
      </w: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1440"/>
        <w:gridCol w:w="2251"/>
        <w:gridCol w:w="2249"/>
        <w:gridCol w:w="1620"/>
      </w:tblGrid>
      <w:tr>
        <w:trPr>
          <w:trHeight w:val="537" w:hRule="atLeast"/>
        </w:trPr>
        <w:tc>
          <w:tcPr>
            <w:tcW w:w="2880" w:type="dxa"/>
            <w:shd w:val="clear" w:color="auto" w:fill="DDE9F6"/>
          </w:tcPr>
          <w:p>
            <w:pPr>
              <w:pStyle w:val="TableParagraph"/>
              <w:spacing w:before="9"/>
              <w:rPr>
                <w:b/>
                <w:sz w:val="21"/>
              </w:rPr>
            </w:pPr>
          </w:p>
          <w:p>
            <w:pPr>
              <w:pStyle w:val="TableParagraph"/>
              <w:spacing w:line="252" w:lineRule="exact"/>
              <w:ind w:left="283" w:right="275"/>
              <w:jc w:val="center"/>
              <w:rPr>
                <w:b/>
                <w:sz w:val="22"/>
              </w:rPr>
            </w:pPr>
            <w:r>
              <w:rPr>
                <w:b/>
                <w:sz w:val="22"/>
              </w:rPr>
              <w:t>Mentees</w:t>
            </w:r>
          </w:p>
        </w:tc>
        <w:tc>
          <w:tcPr>
            <w:tcW w:w="1440" w:type="dxa"/>
            <w:shd w:val="clear" w:color="auto" w:fill="DDE9F6"/>
          </w:tcPr>
          <w:p>
            <w:pPr>
              <w:pStyle w:val="TableParagraph"/>
              <w:spacing w:line="265" w:lineRule="exact"/>
              <w:ind w:left="141" w:right="133"/>
              <w:jc w:val="center"/>
              <w:rPr>
                <w:b/>
                <w:sz w:val="22"/>
              </w:rPr>
            </w:pPr>
            <w:r>
              <w:rPr>
                <w:b/>
                <w:sz w:val="22"/>
              </w:rPr>
              <w:t>Mentee’s</w:t>
            </w:r>
          </w:p>
          <w:p>
            <w:pPr>
              <w:pStyle w:val="TableParagraph"/>
              <w:spacing w:line="252" w:lineRule="exact"/>
              <w:ind w:left="142" w:right="133"/>
              <w:jc w:val="center"/>
              <w:rPr>
                <w:b/>
                <w:sz w:val="22"/>
              </w:rPr>
            </w:pPr>
            <w:r>
              <w:rPr>
                <w:b/>
                <w:sz w:val="22"/>
              </w:rPr>
              <w:t>Department</w:t>
            </w:r>
          </w:p>
        </w:tc>
        <w:tc>
          <w:tcPr>
            <w:tcW w:w="2251" w:type="dxa"/>
            <w:shd w:val="clear" w:color="auto" w:fill="DDE9F6"/>
          </w:tcPr>
          <w:p>
            <w:pPr>
              <w:pStyle w:val="TableParagraph"/>
              <w:spacing w:before="9"/>
              <w:rPr>
                <w:b/>
                <w:sz w:val="21"/>
              </w:rPr>
            </w:pPr>
          </w:p>
          <w:p>
            <w:pPr>
              <w:pStyle w:val="TableParagraph"/>
              <w:spacing w:line="252" w:lineRule="exact"/>
              <w:ind w:left="731"/>
              <w:rPr>
                <w:b/>
                <w:sz w:val="22"/>
              </w:rPr>
            </w:pPr>
            <w:r>
              <w:rPr>
                <w:b/>
                <w:sz w:val="22"/>
              </w:rPr>
              <w:t>Mentors</w:t>
            </w:r>
          </w:p>
        </w:tc>
        <w:tc>
          <w:tcPr>
            <w:tcW w:w="2249" w:type="dxa"/>
            <w:shd w:val="clear" w:color="auto" w:fill="DDE9F6"/>
          </w:tcPr>
          <w:p>
            <w:pPr>
              <w:pStyle w:val="TableParagraph"/>
              <w:spacing w:line="265" w:lineRule="exact"/>
              <w:ind w:left="543" w:right="539"/>
              <w:jc w:val="center"/>
              <w:rPr>
                <w:b/>
                <w:sz w:val="22"/>
              </w:rPr>
            </w:pPr>
            <w:r>
              <w:rPr>
                <w:b/>
                <w:sz w:val="22"/>
              </w:rPr>
              <w:t>Mentor’s</w:t>
            </w:r>
          </w:p>
          <w:p>
            <w:pPr>
              <w:pStyle w:val="TableParagraph"/>
              <w:spacing w:line="252" w:lineRule="exact"/>
              <w:ind w:left="543" w:right="541"/>
              <w:jc w:val="center"/>
              <w:rPr>
                <w:b/>
                <w:sz w:val="22"/>
              </w:rPr>
            </w:pPr>
            <w:r>
              <w:rPr>
                <w:b/>
                <w:sz w:val="22"/>
              </w:rPr>
              <w:t>Department</w:t>
            </w:r>
          </w:p>
        </w:tc>
        <w:tc>
          <w:tcPr>
            <w:tcW w:w="1620" w:type="dxa"/>
            <w:shd w:val="clear" w:color="auto" w:fill="DDE9F6"/>
          </w:tcPr>
          <w:p>
            <w:pPr>
              <w:pStyle w:val="TableParagraph"/>
              <w:spacing w:line="265" w:lineRule="exact"/>
              <w:ind w:left="191"/>
              <w:rPr>
                <w:b/>
                <w:sz w:val="22"/>
              </w:rPr>
            </w:pPr>
            <w:r>
              <w:rPr>
                <w:b/>
                <w:sz w:val="22"/>
              </w:rPr>
              <w:t>Area of Focus</w:t>
            </w:r>
          </w:p>
        </w:tc>
      </w:tr>
      <w:tr>
        <w:trPr>
          <w:trHeight w:val="719" w:hRule="atLeast"/>
        </w:trPr>
        <w:tc>
          <w:tcPr>
            <w:tcW w:w="2880" w:type="dxa"/>
            <w:vMerge w:val="restart"/>
          </w:tcPr>
          <w:p>
            <w:pPr>
              <w:pStyle w:val="TableParagraph"/>
              <w:rPr>
                <w:b/>
                <w:sz w:val="22"/>
              </w:rPr>
            </w:pPr>
          </w:p>
          <w:p>
            <w:pPr>
              <w:pStyle w:val="TableParagraph"/>
              <w:spacing w:before="1"/>
              <w:rPr>
                <w:b/>
                <w:sz w:val="26"/>
              </w:rPr>
            </w:pPr>
          </w:p>
          <w:p>
            <w:pPr>
              <w:pStyle w:val="TableParagraph"/>
              <w:ind w:left="107"/>
              <w:rPr>
                <w:sz w:val="22"/>
              </w:rPr>
            </w:pPr>
            <w:r>
              <w:rPr>
                <w:sz w:val="22"/>
              </w:rPr>
              <w:t>Jessica Chacon, PhD</w:t>
            </w:r>
          </w:p>
        </w:tc>
        <w:tc>
          <w:tcPr>
            <w:tcW w:w="1440" w:type="dxa"/>
            <w:vMerge w:val="restart"/>
          </w:tcPr>
          <w:p>
            <w:pPr>
              <w:pStyle w:val="TableParagraph"/>
              <w:rPr>
                <w:b/>
                <w:sz w:val="22"/>
              </w:rPr>
            </w:pPr>
          </w:p>
          <w:p>
            <w:pPr>
              <w:pStyle w:val="TableParagraph"/>
              <w:spacing w:before="184"/>
              <w:ind w:left="107" w:right="410"/>
              <w:rPr>
                <w:sz w:val="22"/>
              </w:rPr>
            </w:pPr>
            <w:r>
              <w:rPr>
                <w:sz w:val="22"/>
              </w:rPr>
              <w:t>Medical Education</w:t>
            </w:r>
          </w:p>
        </w:tc>
        <w:tc>
          <w:tcPr>
            <w:tcW w:w="2251" w:type="dxa"/>
          </w:tcPr>
          <w:p>
            <w:pPr>
              <w:pStyle w:val="TableParagraph"/>
              <w:spacing w:before="2"/>
              <w:rPr>
                <w:b/>
                <w:sz w:val="18"/>
              </w:rPr>
            </w:pPr>
          </w:p>
          <w:p>
            <w:pPr>
              <w:pStyle w:val="TableParagraph"/>
              <w:ind w:left="107"/>
              <w:rPr>
                <w:sz w:val="22"/>
              </w:rPr>
            </w:pPr>
            <w:r>
              <w:rPr>
                <w:sz w:val="22"/>
              </w:rPr>
              <w:t>Herb Janssen, PhD</w:t>
            </w:r>
          </w:p>
        </w:tc>
        <w:tc>
          <w:tcPr>
            <w:tcW w:w="2249" w:type="dxa"/>
          </w:tcPr>
          <w:p>
            <w:pPr>
              <w:pStyle w:val="TableParagraph"/>
              <w:spacing w:before="2"/>
              <w:rPr>
                <w:b/>
                <w:sz w:val="18"/>
              </w:rPr>
            </w:pPr>
          </w:p>
          <w:p>
            <w:pPr>
              <w:pStyle w:val="TableParagraph"/>
              <w:ind w:left="102"/>
              <w:rPr>
                <w:sz w:val="22"/>
              </w:rPr>
            </w:pPr>
            <w:r>
              <w:rPr>
                <w:sz w:val="22"/>
              </w:rPr>
              <w:t>Medical Education</w:t>
            </w:r>
          </w:p>
        </w:tc>
        <w:tc>
          <w:tcPr>
            <w:tcW w:w="1620" w:type="dxa"/>
          </w:tcPr>
          <w:p>
            <w:pPr>
              <w:pStyle w:val="TableParagraph"/>
              <w:spacing w:before="88"/>
              <w:ind w:left="107" w:right="613"/>
              <w:rPr>
                <w:sz w:val="22"/>
              </w:rPr>
            </w:pPr>
            <w:r>
              <w:rPr>
                <w:sz w:val="22"/>
              </w:rPr>
              <w:t>Teaching Academic</w:t>
            </w:r>
          </w:p>
        </w:tc>
      </w:tr>
      <w:tr>
        <w:trPr>
          <w:trHeight w:val="719" w:hRule="atLeast"/>
        </w:trPr>
        <w:tc>
          <w:tcPr>
            <w:tcW w:w="2880" w:type="dxa"/>
            <w:vMerge/>
            <w:tcBorders>
              <w:top w:val="nil"/>
            </w:tcBorders>
          </w:tcPr>
          <w:p>
            <w:pPr>
              <w:rPr>
                <w:sz w:val="2"/>
                <w:szCs w:val="2"/>
              </w:rPr>
            </w:pPr>
          </w:p>
        </w:tc>
        <w:tc>
          <w:tcPr>
            <w:tcW w:w="1440" w:type="dxa"/>
            <w:vMerge/>
            <w:tcBorders>
              <w:top w:val="nil"/>
            </w:tcBorders>
          </w:tcPr>
          <w:p>
            <w:pPr>
              <w:rPr>
                <w:sz w:val="2"/>
                <w:szCs w:val="2"/>
              </w:rPr>
            </w:pPr>
          </w:p>
        </w:tc>
        <w:tc>
          <w:tcPr>
            <w:tcW w:w="2251" w:type="dxa"/>
          </w:tcPr>
          <w:p>
            <w:pPr>
              <w:pStyle w:val="TableParagraph"/>
              <w:spacing w:before="2"/>
              <w:rPr>
                <w:b/>
                <w:sz w:val="18"/>
              </w:rPr>
            </w:pPr>
          </w:p>
          <w:p>
            <w:pPr>
              <w:pStyle w:val="TableParagraph"/>
              <w:ind w:left="107"/>
              <w:rPr>
                <w:sz w:val="22"/>
              </w:rPr>
            </w:pPr>
            <w:r>
              <w:rPr>
                <w:sz w:val="22"/>
              </w:rPr>
              <w:t>Irene Sarosiek, MD</w:t>
            </w:r>
          </w:p>
        </w:tc>
        <w:tc>
          <w:tcPr>
            <w:tcW w:w="2249" w:type="dxa"/>
          </w:tcPr>
          <w:p>
            <w:pPr>
              <w:pStyle w:val="TableParagraph"/>
              <w:spacing w:before="2"/>
              <w:rPr>
                <w:b/>
                <w:sz w:val="18"/>
              </w:rPr>
            </w:pPr>
          </w:p>
          <w:p>
            <w:pPr>
              <w:pStyle w:val="TableParagraph"/>
              <w:ind w:left="103"/>
              <w:rPr>
                <w:sz w:val="22"/>
              </w:rPr>
            </w:pPr>
            <w:r>
              <w:rPr>
                <w:sz w:val="22"/>
              </w:rPr>
              <w:t>Internal Medicine</w:t>
            </w:r>
          </w:p>
        </w:tc>
        <w:tc>
          <w:tcPr>
            <w:tcW w:w="1620" w:type="dxa"/>
          </w:tcPr>
          <w:p>
            <w:pPr>
              <w:pStyle w:val="TableParagraph"/>
              <w:spacing w:before="2"/>
              <w:rPr>
                <w:b/>
                <w:sz w:val="18"/>
              </w:rPr>
            </w:pPr>
          </w:p>
          <w:p>
            <w:pPr>
              <w:pStyle w:val="TableParagraph"/>
              <w:ind w:left="104"/>
              <w:rPr>
                <w:sz w:val="22"/>
              </w:rPr>
            </w:pPr>
            <w:r>
              <w:rPr>
                <w:sz w:val="22"/>
              </w:rPr>
              <w:t>Research</w:t>
            </w:r>
          </w:p>
        </w:tc>
      </w:tr>
      <w:tr>
        <w:trPr>
          <w:trHeight w:val="719" w:hRule="atLeast"/>
        </w:trPr>
        <w:tc>
          <w:tcPr>
            <w:tcW w:w="2880" w:type="dxa"/>
          </w:tcPr>
          <w:p>
            <w:pPr>
              <w:pStyle w:val="TableParagraph"/>
              <w:spacing w:before="2"/>
              <w:rPr>
                <w:b/>
                <w:sz w:val="18"/>
              </w:rPr>
            </w:pPr>
          </w:p>
          <w:p>
            <w:pPr>
              <w:pStyle w:val="TableParagraph"/>
              <w:ind w:left="107"/>
              <w:rPr>
                <w:sz w:val="22"/>
              </w:rPr>
            </w:pPr>
            <w:r>
              <w:rPr>
                <w:sz w:val="22"/>
              </w:rPr>
              <w:t>Sushma Reddy Yerram, MD</w:t>
            </w:r>
          </w:p>
        </w:tc>
        <w:tc>
          <w:tcPr>
            <w:tcW w:w="1440" w:type="dxa"/>
          </w:tcPr>
          <w:p>
            <w:pPr>
              <w:pStyle w:val="TableParagraph"/>
              <w:spacing w:before="2"/>
              <w:rPr>
                <w:b/>
                <w:sz w:val="18"/>
              </w:rPr>
            </w:pPr>
          </w:p>
          <w:p>
            <w:pPr>
              <w:pStyle w:val="TableParagraph"/>
              <w:ind w:left="104"/>
              <w:rPr>
                <w:sz w:val="22"/>
              </w:rPr>
            </w:pPr>
            <w:r>
              <w:rPr>
                <w:sz w:val="22"/>
              </w:rPr>
              <w:t>Neurology</w:t>
            </w:r>
          </w:p>
        </w:tc>
        <w:tc>
          <w:tcPr>
            <w:tcW w:w="2251" w:type="dxa"/>
          </w:tcPr>
          <w:p>
            <w:pPr>
              <w:pStyle w:val="TableParagraph"/>
              <w:spacing w:before="2"/>
              <w:rPr>
                <w:b/>
                <w:sz w:val="18"/>
              </w:rPr>
            </w:pPr>
          </w:p>
          <w:p>
            <w:pPr>
              <w:pStyle w:val="TableParagraph"/>
              <w:ind w:left="103"/>
              <w:rPr>
                <w:sz w:val="22"/>
              </w:rPr>
            </w:pPr>
            <w:r>
              <w:rPr>
                <w:sz w:val="22"/>
              </w:rPr>
              <w:t>Silvina Tonarelli, MD</w:t>
            </w:r>
          </w:p>
        </w:tc>
        <w:tc>
          <w:tcPr>
            <w:tcW w:w="2249" w:type="dxa"/>
          </w:tcPr>
          <w:p>
            <w:pPr>
              <w:pStyle w:val="TableParagraph"/>
              <w:spacing w:before="2"/>
              <w:rPr>
                <w:b/>
                <w:sz w:val="18"/>
              </w:rPr>
            </w:pPr>
          </w:p>
          <w:p>
            <w:pPr>
              <w:pStyle w:val="TableParagraph"/>
              <w:ind w:left="99"/>
              <w:rPr>
                <w:sz w:val="22"/>
              </w:rPr>
            </w:pPr>
            <w:r>
              <w:rPr>
                <w:sz w:val="22"/>
              </w:rPr>
              <w:t>Psychiatry</w:t>
            </w:r>
          </w:p>
        </w:tc>
        <w:tc>
          <w:tcPr>
            <w:tcW w:w="1620" w:type="dxa"/>
          </w:tcPr>
          <w:p>
            <w:pPr>
              <w:pStyle w:val="TableParagraph"/>
              <w:spacing w:before="88"/>
              <w:ind w:left="107" w:right="613"/>
              <w:rPr>
                <w:sz w:val="22"/>
              </w:rPr>
            </w:pPr>
            <w:r>
              <w:rPr>
                <w:sz w:val="22"/>
              </w:rPr>
              <w:t>Academic Research</w:t>
            </w:r>
          </w:p>
        </w:tc>
      </w:tr>
      <w:tr>
        <w:trPr>
          <w:trHeight w:val="805" w:hRule="atLeast"/>
        </w:trPr>
        <w:tc>
          <w:tcPr>
            <w:tcW w:w="2880" w:type="dxa"/>
          </w:tcPr>
          <w:p>
            <w:pPr>
              <w:pStyle w:val="TableParagraph"/>
              <w:spacing w:before="9"/>
              <w:rPr>
                <w:b/>
                <w:sz w:val="21"/>
              </w:rPr>
            </w:pPr>
          </w:p>
          <w:p>
            <w:pPr>
              <w:pStyle w:val="TableParagraph"/>
              <w:ind w:left="107"/>
              <w:rPr>
                <w:sz w:val="22"/>
              </w:rPr>
            </w:pPr>
            <w:r>
              <w:rPr>
                <w:sz w:val="22"/>
              </w:rPr>
              <w:t>Sitratullah Maiyegun, MD</w:t>
            </w:r>
          </w:p>
        </w:tc>
        <w:tc>
          <w:tcPr>
            <w:tcW w:w="1440" w:type="dxa"/>
          </w:tcPr>
          <w:p>
            <w:pPr>
              <w:pStyle w:val="TableParagraph"/>
              <w:spacing w:before="9"/>
              <w:rPr>
                <w:b/>
                <w:sz w:val="21"/>
              </w:rPr>
            </w:pPr>
          </w:p>
          <w:p>
            <w:pPr>
              <w:pStyle w:val="TableParagraph"/>
              <w:ind w:left="104"/>
              <w:rPr>
                <w:sz w:val="22"/>
              </w:rPr>
            </w:pPr>
            <w:r>
              <w:rPr>
                <w:sz w:val="22"/>
              </w:rPr>
              <w:t>Pediatrics</w:t>
            </w:r>
          </w:p>
        </w:tc>
        <w:tc>
          <w:tcPr>
            <w:tcW w:w="2251" w:type="dxa"/>
          </w:tcPr>
          <w:p>
            <w:pPr>
              <w:pStyle w:val="TableParagraph"/>
              <w:spacing w:before="131"/>
              <w:ind w:left="107" w:right="372"/>
              <w:rPr>
                <w:sz w:val="22"/>
              </w:rPr>
            </w:pPr>
            <w:r>
              <w:rPr>
                <w:sz w:val="22"/>
              </w:rPr>
              <w:t>Hamisu Salihu, MD, PhD</w:t>
            </w:r>
          </w:p>
        </w:tc>
        <w:tc>
          <w:tcPr>
            <w:tcW w:w="2249" w:type="dxa"/>
          </w:tcPr>
          <w:p>
            <w:pPr>
              <w:pStyle w:val="TableParagraph"/>
              <w:spacing w:line="237" w:lineRule="auto" w:before="1"/>
              <w:ind w:left="105" w:right="268"/>
              <w:rPr>
                <w:sz w:val="22"/>
              </w:rPr>
            </w:pPr>
            <w:r>
              <w:rPr>
                <w:sz w:val="22"/>
              </w:rPr>
              <w:t>Fam. &amp; Comm. Med, Baylor College of</w:t>
            </w:r>
          </w:p>
          <w:p>
            <w:pPr>
              <w:pStyle w:val="TableParagraph"/>
              <w:spacing w:line="252" w:lineRule="exact" w:before="1"/>
              <w:ind w:left="105"/>
              <w:rPr>
                <w:sz w:val="22"/>
              </w:rPr>
            </w:pPr>
            <w:r>
              <w:rPr>
                <w:sz w:val="22"/>
              </w:rPr>
              <w:t>Medicine</w:t>
            </w:r>
          </w:p>
        </w:tc>
        <w:tc>
          <w:tcPr>
            <w:tcW w:w="1620" w:type="dxa"/>
          </w:tcPr>
          <w:p>
            <w:pPr>
              <w:pStyle w:val="TableParagraph"/>
              <w:spacing w:before="9"/>
              <w:rPr>
                <w:b/>
                <w:sz w:val="21"/>
              </w:rPr>
            </w:pPr>
          </w:p>
          <w:p>
            <w:pPr>
              <w:pStyle w:val="TableParagraph"/>
              <w:ind w:left="107"/>
              <w:rPr>
                <w:sz w:val="22"/>
              </w:rPr>
            </w:pPr>
            <w:r>
              <w:rPr>
                <w:sz w:val="22"/>
              </w:rPr>
              <w:t>Research</w:t>
            </w:r>
          </w:p>
        </w:tc>
      </w:tr>
    </w:tbl>
    <w:p>
      <w:pPr>
        <w:spacing w:after="0"/>
        <w:rPr>
          <w:sz w:val="22"/>
        </w:rPr>
        <w:sectPr>
          <w:pgSz w:w="12240" w:h="15840"/>
          <w:pgMar w:header="0" w:footer="936" w:top="1420" w:bottom="1200" w:left="940" w:right="600"/>
        </w:sectPr>
      </w:pPr>
    </w:p>
    <w:p>
      <w:pPr>
        <w:numPr>
          <w:ilvl w:val="2"/>
          <w:numId w:val="1"/>
        </w:numPr>
        <w:tabs>
          <w:tab w:pos="1196" w:val="left" w:leader="none"/>
          <w:tab w:pos="1198" w:val="left" w:leader="none"/>
        </w:tabs>
        <w:spacing w:before="37"/>
        <w:ind w:left="500" w:right="846" w:firstLine="0"/>
        <w:jc w:val="left"/>
        <w:rPr>
          <w:b/>
          <w:sz w:val="22"/>
        </w:rPr>
      </w:pPr>
      <w:r>
        <w:rPr>
          <w:b/>
          <w:color w:val="BF0000"/>
          <w:sz w:val="22"/>
        </w:rPr>
        <w:t>Strengthen</w:t>
      </w:r>
      <w:r>
        <w:rPr>
          <w:b/>
          <w:color w:val="BF0000"/>
          <w:spacing w:val="-10"/>
          <w:sz w:val="22"/>
        </w:rPr>
        <w:t> </w:t>
      </w:r>
      <w:r>
        <w:rPr>
          <w:b/>
          <w:color w:val="BF0000"/>
          <w:sz w:val="22"/>
        </w:rPr>
        <w:t>faculty</w:t>
      </w:r>
      <w:r>
        <w:rPr>
          <w:b/>
          <w:color w:val="BF0000"/>
          <w:spacing w:val="-7"/>
          <w:sz w:val="22"/>
        </w:rPr>
        <w:t> </w:t>
      </w:r>
      <w:r>
        <w:rPr>
          <w:b/>
          <w:color w:val="BF0000"/>
          <w:sz w:val="22"/>
        </w:rPr>
        <w:t>expertise</w:t>
      </w:r>
      <w:r>
        <w:rPr>
          <w:b/>
          <w:color w:val="BF0000"/>
          <w:spacing w:val="-7"/>
          <w:sz w:val="22"/>
        </w:rPr>
        <w:t> </w:t>
      </w:r>
      <w:r>
        <w:rPr>
          <w:b/>
          <w:color w:val="BF0000"/>
          <w:sz w:val="22"/>
        </w:rPr>
        <w:t>through</w:t>
      </w:r>
      <w:r>
        <w:rPr>
          <w:b/>
          <w:color w:val="BF0000"/>
          <w:spacing w:val="-10"/>
          <w:sz w:val="22"/>
        </w:rPr>
        <w:t> </w:t>
      </w:r>
      <w:r>
        <w:rPr>
          <w:b/>
          <w:color w:val="BF0000"/>
          <w:sz w:val="22"/>
        </w:rPr>
        <w:t>support</w:t>
      </w:r>
      <w:r>
        <w:rPr>
          <w:b/>
          <w:color w:val="BF0000"/>
          <w:spacing w:val="-7"/>
          <w:sz w:val="22"/>
        </w:rPr>
        <w:t> </w:t>
      </w:r>
      <w:r>
        <w:rPr>
          <w:b/>
          <w:color w:val="BF0000"/>
          <w:sz w:val="22"/>
        </w:rPr>
        <w:t>of</w:t>
      </w:r>
      <w:r>
        <w:rPr>
          <w:b/>
          <w:color w:val="BF0000"/>
          <w:spacing w:val="-6"/>
          <w:sz w:val="22"/>
        </w:rPr>
        <w:t> </w:t>
      </w:r>
      <w:r>
        <w:rPr>
          <w:b/>
          <w:color w:val="BF0000"/>
          <w:sz w:val="22"/>
        </w:rPr>
        <w:t>comprehensive</w:t>
      </w:r>
      <w:r>
        <w:rPr>
          <w:b/>
          <w:color w:val="BF0000"/>
          <w:spacing w:val="-6"/>
          <w:sz w:val="22"/>
        </w:rPr>
        <w:t> </w:t>
      </w:r>
      <w:r>
        <w:rPr>
          <w:b/>
          <w:color w:val="BF0000"/>
          <w:sz w:val="22"/>
        </w:rPr>
        <w:t>and</w:t>
      </w:r>
      <w:r>
        <w:rPr>
          <w:b/>
          <w:color w:val="BF0000"/>
          <w:spacing w:val="-7"/>
          <w:sz w:val="22"/>
        </w:rPr>
        <w:t> </w:t>
      </w:r>
      <w:r>
        <w:rPr>
          <w:b/>
          <w:color w:val="BF0000"/>
          <w:sz w:val="22"/>
        </w:rPr>
        <w:t>individualized</w:t>
      </w:r>
      <w:r>
        <w:rPr>
          <w:b/>
          <w:color w:val="BF0000"/>
          <w:spacing w:val="-9"/>
          <w:sz w:val="22"/>
        </w:rPr>
        <w:t> </w:t>
      </w:r>
      <w:r>
        <w:rPr>
          <w:b/>
          <w:color w:val="BF0000"/>
          <w:sz w:val="22"/>
        </w:rPr>
        <w:t>professional development</w:t>
      </w:r>
      <w:r>
        <w:rPr>
          <w:b/>
          <w:color w:val="BF0000"/>
          <w:spacing w:val="-1"/>
          <w:sz w:val="22"/>
        </w:rPr>
        <w:t> </w:t>
      </w:r>
      <w:r>
        <w:rPr>
          <w:b/>
          <w:color w:val="BF0000"/>
          <w:sz w:val="22"/>
        </w:rPr>
        <w:t>opportunities</w:t>
      </w:r>
    </w:p>
    <w:p>
      <w:pPr>
        <w:pStyle w:val="ListParagraph"/>
        <w:numPr>
          <w:ilvl w:val="0"/>
          <w:numId w:val="3"/>
        </w:numPr>
        <w:tabs>
          <w:tab w:pos="1265" w:val="left" w:leader="none"/>
          <w:tab w:pos="1266" w:val="left" w:leader="none"/>
        </w:tabs>
        <w:spacing w:line="240" w:lineRule="auto" w:before="0" w:after="0"/>
        <w:ind w:left="1265" w:right="0" w:hanging="406"/>
        <w:jc w:val="left"/>
        <w:rPr>
          <w:sz w:val="22"/>
        </w:rPr>
      </w:pPr>
      <w:r>
        <w:rPr>
          <w:rFonts w:ascii="Times New Roman" w:hAnsi="Times New Roman"/>
          <w:spacing w:val="-56"/>
          <w:w w:val="100"/>
          <w:sz w:val="22"/>
          <w:u w:val="single"/>
        </w:rPr>
        <w:t> </w:t>
      </w:r>
      <w:r>
        <w:rPr>
          <w:sz w:val="22"/>
          <w:u w:val="single"/>
        </w:rPr>
        <w:t>4.5 Faculty Professional</w:t>
      </w:r>
      <w:r>
        <w:rPr>
          <w:spacing w:val="-3"/>
          <w:sz w:val="22"/>
          <w:u w:val="single"/>
        </w:rPr>
        <w:t> </w:t>
      </w:r>
      <w:r>
        <w:rPr>
          <w:sz w:val="22"/>
          <w:u w:val="single"/>
        </w:rPr>
        <w:t>Development</w:t>
      </w:r>
    </w:p>
    <w:p>
      <w:pPr>
        <w:pStyle w:val="BodyText"/>
        <w:rPr>
          <w:sz w:val="20"/>
        </w:rPr>
      </w:pPr>
    </w:p>
    <w:p>
      <w:pPr>
        <w:pStyle w:val="BodyText"/>
        <w:spacing w:before="4"/>
        <w:rPr>
          <w:sz w:val="19"/>
        </w:rPr>
      </w:pPr>
    </w:p>
    <w:p>
      <w:pPr>
        <w:pStyle w:val="BodyText"/>
        <w:spacing w:before="56"/>
        <w:ind w:left="500" w:right="1203"/>
        <w:jc w:val="both"/>
      </w:pPr>
      <w:r>
        <w:rPr/>
        <w:t>Every year the OFD conducts an anonymous survey to identify faculty development programming needs,</w:t>
      </w:r>
      <w:r>
        <w:rPr>
          <w:spacing w:val="-8"/>
        </w:rPr>
        <w:t> </w:t>
      </w:r>
      <w:r>
        <w:rPr/>
        <w:t>and</w:t>
      </w:r>
      <w:r>
        <w:rPr>
          <w:spacing w:val="-10"/>
        </w:rPr>
        <w:t> </w:t>
      </w:r>
      <w:r>
        <w:rPr/>
        <w:t>introduce</w:t>
      </w:r>
      <w:r>
        <w:rPr>
          <w:spacing w:val="-9"/>
        </w:rPr>
        <w:t> </w:t>
      </w:r>
      <w:r>
        <w:rPr/>
        <w:t>changes</w:t>
      </w:r>
      <w:r>
        <w:rPr>
          <w:spacing w:val="-7"/>
        </w:rPr>
        <w:t> </w:t>
      </w:r>
      <w:r>
        <w:rPr/>
        <w:t>and</w:t>
      </w:r>
      <w:r>
        <w:rPr>
          <w:spacing w:val="-8"/>
        </w:rPr>
        <w:t> </w:t>
      </w:r>
      <w:r>
        <w:rPr/>
        <w:t>improvements</w:t>
      </w:r>
      <w:r>
        <w:rPr>
          <w:spacing w:val="-9"/>
        </w:rPr>
        <w:t> </w:t>
      </w:r>
      <w:r>
        <w:rPr/>
        <w:t>into</w:t>
      </w:r>
      <w:r>
        <w:rPr>
          <w:spacing w:val="-7"/>
        </w:rPr>
        <w:t> </w:t>
      </w:r>
      <w:r>
        <w:rPr/>
        <w:t>the</w:t>
      </w:r>
      <w:r>
        <w:rPr>
          <w:spacing w:val="-9"/>
        </w:rPr>
        <w:t> </w:t>
      </w:r>
      <w:r>
        <w:rPr/>
        <w:t>institutional</w:t>
      </w:r>
      <w:r>
        <w:rPr>
          <w:spacing w:val="-9"/>
        </w:rPr>
        <w:t> </w:t>
      </w:r>
      <w:r>
        <w:rPr/>
        <w:t>faculty</w:t>
      </w:r>
      <w:r>
        <w:rPr>
          <w:spacing w:val="-9"/>
        </w:rPr>
        <w:t> </w:t>
      </w:r>
      <w:r>
        <w:rPr/>
        <w:t>development</w:t>
      </w:r>
      <w:r>
        <w:rPr>
          <w:spacing w:val="-7"/>
        </w:rPr>
        <w:t> </w:t>
      </w:r>
      <w:r>
        <w:rPr/>
        <w:t>program. Based on the results of the survey, the OFD launched online learning courses and personalized </w:t>
      </w:r>
      <w:r>
        <w:rPr>
          <w:spacing w:val="-3"/>
        </w:rPr>
        <w:t>FD </w:t>
      </w:r>
      <w:r>
        <w:rPr/>
        <w:t>program. Each participant interested in enrolling in IFDC is asked to provide a CV and brief professional/career development plan describing their 5-year professional aspirations for teaching, research, service and clinical practice (if appropriate). Associate and Assistant Deans for Faculty Development review faculty’s resume and plan and propose the specific goals of the faculty development program that will assist in reaching those plans. A set of activities is proposed to be undertaken</w:t>
      </w:r>
      <w:r>
        <w:rPr>
          <w:spacing w:val="-5"/>
        </w:rPr>
        <w:t> </w:t>
      </w:r>
      <w:r>
        <w:rPr/>
        <w:t>to</w:t>
      </w:r>
      <w:r>
        <w:rPr>
          <w:spacing w:val="-1"/>
        </w:rPr>
        <w:t> </w:t>
      </w:r>
      <w:r>
        <w:rPr/>
        <w:t>achieve</w:t>
      </w:r>
      <w:r>
        <w:rPr>
          <w:spacing w:val="-4"/>
        </w:rPr>
        <w:t> </w:t>
      </w:r>
      <w:r>
        <w:rPr/>
        <w:t>these</w:t>
      </w:r>
      <w:r>
        <w:rPr>
          <w:spacing w:val="-4"/>
        </w:rPr>
        <w:t> </w:t>
      </w:r>
      <w:r>
        <w:rPr/>
        <w:t>specific</w:t>
      </w:r>
      <w:r>
        <w:rPr>
          <w:spacing w:val="-4"/>
        </w:rPr>
        <w:t> </w:t>
      </w:r>
      <w:r>
        <w:rPr/>
        <w:t>goals.</w:t>
      </w:r>
      <w:r>
        <w:rPr>
          <w:spacing w:val="-5"/>
        </w:rPr>
        <w:t> </w:t>
      </w:r>
      <w:r>
        <w:rPr/>
        <w:t>Faculty</w:t>
      </w:r>
      <w:r>
        <w:rPr>
          <w:spacing w:val="-2"/>
        </w:rPr>
        <w:t> </w:t>
      </w:r>
      <w:r>
        <w:rPr/>
        <w:t>performance</w:t>
      </w:r>
      <w:r>
        <w:rPr>
          <w:spacing w:val="-4"/>
        </w:rPr>
        <w:t> </w:t>
      </w:r>
      <w:r>
        <w:rPr/>
        <w:t>and</w:t>
      </w:r>
      <w:r>
        <w:rPr>
          <w:spacing w:val="-5"/>
        </w:rPr>
        <w:t> </w:t>
      </w:r>
      <w:r>
        <w:rPr/>
        <w:t>progress</w:t>
      </w:r>
      <w:r>
        <w:rPr>
          <w:spacing w:val="-5"/>
        </w:rPr>
        <w:t> </w:t>
      </w:r>
      <w:r>
        <w:rPr/>
        <w:t>are</w:t>
      </w:r>
      <w:r>
        <w:rPr>
          <w:spacing w:val="-6"/>
        </w:rPr>
        <w:t> </w:t>
      </w:r>
      <w:r>
        <w:rPr/>
        <w:t>assessed</w:t>
      </w:r>
      <w:r>
        <w:rPr>
          <w:spacing w:val="-4"/>
        </w:rPr>
        <w:t> </w:t>
      </w:r>
      <w:r>
        <w:rPr/>
        <w:t>to</w:t>
      </w:r>
      <w:r>
        <w:rPr>
          <w:spacing w:val="-4"/>
        </w:rPr>
        <w:t> </w:t>
      </w:r>
      <w:r>
        <w:rPr/>
        <w:t>ensure the improvement of the specific skills (e.g., teaching and assessment skills, paper and grant writing skills, etc.), scholarship/research productivity, academic, and public service, and clinical practice (if applicable). Working along with faculty and department/division chairs in faculty career coaching helps to identify faculty’s short and long term goals, the perception of their career development and advancement, and assess overall satisfaction with work-life</w:t>
      </w:r>
      <w:r>
        <w:rPr>
          <w:spacing w:val="-11"/>
        </w:rPr>
        <w:t> </w:t>
      </w:r>
      <w:r>
        <w:rPr/>
        <w:t>balance.</w:t>
      </w:r>
    </w:p>
    <w:p>
      <w:pPr>
        <w:pStyle w:val="BodyText"/>
        <w:spacing w:before="1"/>
      </w:pPr>
    </w:p>
    <w:p>
      <w:pPr>
        <w:pStyle w:val="BodyText"/>
        <w:ind w:left="500" w:right="1196"/>
        <w:jc w:val="both"/>
      </w:pPr>
      <w:r>
        <w:rPr/>
        <w:t>In</w:t>
      </w:r>
      <w:r>
        <w:rPr>
          <w:spacing w:val="-7"/>
        </w:rPr>
        <w:t> </w:t>
      </w:r>
      <w:r>
        <w:rPr/>
        <w:t>collaboration</w:t>
      </w:r>
      <w:r>
        <w:rPr>
          <w:spacing w:val="-7"/>
        </w:rPr>
        <w:t> </w:t>
      </w:r>
      <w:r>
        <w:rPr/>
        <w:t>with</w:t>
      </w:r>
      <w:r>
        <w:rPr>
          <w:spacing w:val="-6"/>
        </w:rPr>
        <w:t> </w:t>
      </w:r>
      <w:r>
        <w:rPr/>
        <w:t>the</w:t>
      </w:r>
      <w:r>
        <w:rPr>
          <w:spacing w:val="-8"/>
        </w:rPr>
        <w:t> </w:t>
      </w:r>
      <w:r>
        <w:rPr/>
        <w:t>Department</w:t>
      </w:r>
      <w:r>
        <w:rPr>
          <w:spacing w:val="-7"/>
        </w:rPr>
        <w:t> </w:t>
      </w:r>
      <w:r>
        <w:rPr/>
        <w:t>of</w:t>
      </w:r>
      <w:r>
        <w:rPr>
          <w:spacing w:val="-7"/>
        </w:rPr>
        <w:t> </w:t>
      </w:r>
      <w:r>
        <w:rPr/>
        <w:t>Molecular</w:t>
      </w:r>
      <w:r>
        <w:rPr>
          <w:spacing w:val="-10"/>
        </w:rPr>
        <w:t> </w:t>
      </w:r>
      <w:r>
        <w:rPr/>
        <w:t>and</w:t>
      </w:r>
      <w:r>
        <w:rPr>
          <w:spacing w:val="-5"/>
        </w:rPr>
        <w:t> </w:t>
      </w:r>
      <w:r>
        <w:rPr/>
        <w:t>Translational</w:t>
      </w:r>
      <w:r>
        <w:rPr>
          <w:spacing w:val="-10"/>
        </w:rPr>
        <w:t> </w:t>
      </w:r>
      <w:r>
        <w:rPr/>
        <w:t>Medicine,</w:t>
      </w:r>
      <w:r>
        <w:rPr>
          <w:spacing w:val="-7"/>
        </w:rPr>
        <w:t> </w:t>
      </w:r>
      <w:r>
        <w:rPr/>
        <w:t>Grant</w:t>
      </w:r>
      <w:r>
        <w:rPr>
          <w:spacing w:val="-6"/>
        </w:rPr>
        <w:t> </w:t>
      </w:r>
      <w:r>
        <w:rPr/>
        <w:t>Writing</w:t>
      </w:r>
      <w:r>
        <w:rPr>
          <w:spacing w:val="-9"/>
        </w:rPr>
        <w:t> </w:t>
      </w:r>
      <w:r>
        <w:rPr/>
        <w:t>and</w:t>
      </w:r>
      <w:r>
        <w:rPr>
          <w:spacing w:val="-6"/>
        </w:rPr>
        <w:t> </w:t>
      </w:r>
      <w:r>
        <w:rPr/>
        <w:t>IRB Offices and the CME Office, the OFD organizes grant and scientific/educational paper writing workshops. In collaboration with the Office of Faculty Affairs and the Office of Faculty Wellness, the OFD</w:t>
      </w:r>
      <w:r>
        <w:rPr>
          <w:spacing w:val="-9"/>
        </w:rPr>
        <w:t> </w:t>
      </w:r>
      <w:r>
        <w:rPr/>
        <w:t>organizes</w:t>
      </w:r>
      <w:r>
        <w:rPr>
          <w:spacing w:val="-6"/>
        </w:rPr>
        <w:t> </w:t>
      </w:r>
      <w:r>
        <w:rPr/>
        <w:t>professional</w:t>
      </w:r>
      <w:r>
        <w:rPr>
          <w:spacing w:val="-10"/>
        </w:rPr>
        <w:t> </w:t>
      </w:r>
      <w:r>
        <w:rPr/>
        <w:t>career,</w:t>
      </w:r>
      <w:r>
        <w:rPr>
          <w:spacing w:val="-6"/>
        </w:rPr>
        <w:t> </w:t>
      </w:r>
      <w:r>
        <w:rPr/>
        <w:t>and</w:t>
      </w:r>
      <w:r>
        <w:rPr>
          <w:spacing w:val="-7"/>
        </w:rPr>
        <w:t> </w:t>
      </w:r>
      <w:r>
        <w:rPr/>
        <w:t>leadership</w:t>
      </w:r>
      <w:r>
        <w:rPr>
          <w:spacing w:val="-7"/>
        </w:rPr>
        <w:t> </w:t>
      </w:r>
      <w:r>
        <w:rPr/>
        <w:t>development</w:t>
      </w:r>
      <w:r>
        <w:rPr>
          <w:spacing w:val="-8"/>
        </w:rPr>
        <w:t> </w:t>
      </w:r>
      <w:r>
        <w:rPr/>
        <w:t>seminars,</w:t>
      </w:r>
      <w:r>
        <w:rPr>
          <w:spacing w:val="-9"/>
        </w:rPr>
        <w:t> </w:t>
      </w:r>
      <w:r>
        <w:rPr/>
        <w:t>while</w:t>
      </w:r>
      <w:r>
        <w:rPr>
          <w:spacing w:val="-6"/>
        </w:rPr>
        <w:t> </w:t>
      </w:r>
      <w:r>
        <w:rPr/>
        <w:t>in</w:t>
      </w:r>
      <w:r>
        <w:rPr>
          <w:spacing w:val="-7"/>
        </w:rPr>
        <w:t> </w:t>
      </w:r>
      <w:r>
        <w:rPr/>
        <w:t>collaboration</w:t>
      </w:r>
      <w:r>
        <w:rPr>
          <w:spacing w:val="-7"/>
        </w:rPr>
        <w:t> </w:t>
      </w:r>
      <w:r>
        <w:rPr/>
        <w:t>with the Office for Community Outreach the OFD organizes networking events with community physicians/faculty. The OFD continues to provide tools needed to successfully navigate PLFSOM faculty academic careers, such as online courses on adult learning and noon face-to-face sessions and/or teleconferences on technology assisted education. A comprehensive online curriculum in Canvas learning management system and ACME (Asynchronous CME) platform consisting of interactive</w:t>
      </w:r>
      <w:r>
        <w:rPr>
          <w:spacing w:val="-12"/>
        </w:rPr>
        <w:t> </w:t>
      </w:r>
      <w:r>
        <w:rPr/>
        <w:t>presentations,</w:t>
      </w:r>
      <w:r>
        <w:rPr>
          <w:spacing w:val="-13"/>
        </w:rPr>
        <w:t> </w:t>
      </w:r>
      <w:r>
        <w:rPr/>
        <w:t>podcasts,</w:t>
      </w:r>
      <w:r>
        <w:rPr>
          <w:spacing w:val="-11"/>
        </w:rPr>
        <w:t> </w:t>
      </w:r>
      <w:r>
        <w:rPr/>
        <w:t>screencasts,</w:t>
      </w:r>
      <w:r>
        <w:rPr>
          <w:spacing w:val="-12"/>
        </w:rPr>
        <w:t> </w:t>
      </w:r>
      <w:r>
        <w:rPr/>
        <w:t>and</w:t>
      </w:r>
      <w:r>
        <w:rPr>
          <w:spacing w:val="-13"/>
        </w:rPr>
        <w:t> </w:t>
      </w:r>
      <w:r>
        <w:rPr/>
        <w:t>video-recorded</w:t>
      </w:r>
      <w:r>
        <w:rPr>
          <w:spacing w:val="-13"/>
        </w:rPr>
        <w:t> </w:t>
      </w:r>
      <w:r>
        <w:rPr/>
        <w:t>sessions</w:t>
      </w:r>
      <w:r>
        <w:rPr>
          <w:spacing w:val="-11"/>
        </w:rPr>
        <w:t> </w:t>
      </w:r>
      <w:r>
        <w:rPr/>
        <w:t>was</w:t>
      </w:r>
      <w:r>
        <w:rPr>
          <w:spacing w:val="-15"/>
        </w:rPr>
        <w:t> </w:t>
      </w:r>
      <w:r>
        <w:rPr/>
        <w:t>developed</w:t>
      </w:r>
      <w:r>
        <w:rPr>
          <w:spacing w:val="-14"/>
        </w:rPr>
        <w:t> </w:t>
      </w:r>
      <w:r>
        <w:rPr/>
        <w:t>to</w:t>
      </w:r>
      <w:r>
        <w:rPr>
          <w:spacing w:val="-10"/>
        </w:rPr>
        <w:t> </w:t>
      </w:r>
      <w:r>
        <w:rPr/>
        <w:t>assist PLFSOM faculty in meeting unique challenges in maintaining high standards in content creation and presentation</w:t>
      </w:r>
      <w:r>
        <w:rPr>
          <w:spacing w:val="-5"/>
        </w:rPr>
        <w:t> </w:t>
      </w:r>
      <w:r>
        <w:rPr/>
        <w:t>of</w:t>
      </w:r>
      <w:r>
        <w:rPr>
          <w:spacing w:val="-2"/>
        </w:rPr>
        <w:t> </w:t>
      </w:r>
      <w:r>
        <w:rPr/>
        <w:t>their</w:t>
      </w:r>
      <w:r>
        <w:rPr>
          <w:spacing w:val="-1"/>
        </w:rPr>
        <w:t> </w:t>
      </w:r>
      <w:r>
        <w:rPr/>
        <w:t>teaching</w:t>
      </w:r>
      <w:r>
        <w:rPr>
          <w:spacing w:val="-2"/>
        </w:rPr>
        <w:t> </w:t>
      </w:r>
      <w:r>
        <w:rPr/>
        <w:t>material.</w:t>
      </w:r>
      <w:r>
        <w:rPr>
          <w:spacing w:val="-1"/>
        </w:rPr>
        <w:t> </w:t>
      </w:r>
      <w:r>
        <w:rPr/>
        <w:t>AV</w:t>
      </w:r>
      <w:r>
        <w:rPr>
          <w:spacing w:val="-2"/>
        </w:rPr>
        <w:t> </w:t>
      </w:r>
      <w:r>
        <w:rPr/>
        <w:t>recordings</w:t>
      </w:r>
      <w:r>
        <w:rPr>
          <w:spacing w:val="-5"/>
        </w:rPr>
        <w:t> </w:t>
      </w:r>
      <w:r>
        <w:rPr/>
        <w:t>of</w:t>
      </w:r>
      <w:r>
        <w:rPr>
          <w:spacing w:val="-4"/>
        </w:rPr>
        <w:t> </w:t>
      </w:r>
      <w:r>
        <w:rPr/>
        <w:t>FD</w:t>
      </w:r>
      <w:r>
        <w:rPr>
          <w:spacing w:val="-2"/>
        </w:rPr>
        <w:t> </w:t>
      </w:r>
      <w:r>
        <w:rPr/>
        <w:t>sessions</w:t>
      </w:r>
      <w:r>
        <w:rPr>
          <w:spacing w:val="-4"/>
        </w:rPr>
        <w:t> </w:t>
      </w:r>
      <w:r>
        <w:rPr/>
        <w:t>and</w:t>
      </w:r>
      <w:r>
        <w:rPr>
          <w:spacing w:val="-4"/>
        </w:rPr>
        <w:t> </w:t>
      </w:r>
      <w:r>
        <w:rPr/>
        <w:t>teleconferences</w:t>
      </w:r>
      <w:r>
        <w:rPr>
          <w:spacing w:val="-4"/>
        </w:rPr>
        <w:t> </w:t>
      </w:r>
      <w:r>
        <w:rPr/>
        <w:t>are</w:t>
      </w:r>
      <w:r>
        <w:rPr>
          <w:spacing w:val="-4"/>
        </w:rPr>
        <w:t> </w:t>
      </w:r>
      <w:r>
        <w:rPr/>
        <w:t>posted online, and open to all TTUHSC ELP full- and part-time faculty, including the community physicians and</w:t>
      </w:r>
      <w:r>
        <w:rPr>
          <w:spacing w:val="-3"/>
        </w:rPr>
        <w:t> </w:t>
      </w:r>
      <w:r>
        <w:rPr/>
        <w:t>preceptors.</w:t>
      </w:r>
    </w:p>
    <w:p>
      <w:pPr>
        <w:pStyle w:val="BodyText"/>
        <w:spacing w:before="11"/>
        <w:rPr>
          <w:sz w:val="21"/>
        </w:rPr>
      </w:pPr>
    </w:p>
    <w:p>
      <w:pPr>
        <w:pStyle w:val="BodyText"/>
        <w:ind w:left="500" w:right="1203"/>
        <w:jc w:val="both"/>
      </w:pPr>
      <w:r>
        <w:rPr/>
        <w:t>The OFD continues with the implementation of the Departmental Faculty Development Program (DFDP) to enhance the quality of undergraduate and graduate medical education, improve clinical skills</w:t>
      </w:r>
      <w:r>
        <w:rPr>
          <w:spacing w:val="-8"/>
        </w:rPr>
        <w:t> </w:t>
      </w:r>
      <w:r>
        <w:rPr/>
        <w:t>and</w:t>
      </w:r>
      <w:r>
        <w:rPr>
          <w:spacing w:val="-9"/>
        </w:rPr>
        <w:t> </w:t>
      </w:r>
      <w:r>
        <w:rPr/>
        <w:t>competencies</w:t>
      </w:r>
      <w:r>
        <w:rPr>
          <w:spacing w:val="-12"/>
        </w:rPr>
        <w:t> </w:t>
      </w:r>
      <w:r>
        <w:rPr/>
        <w:t>of</w:t>
      </w:r>
      <w:r>
        <w:rPr>
          <w:spacing w:val="-10"/>
        </w:rPr>
        <w:t> </w:t>
      </w:r>
      <w:r>
        <w:rPr/>
        <w:t>the</w:t>
      </w:r>
      <w:r>
        <w:rPr>
          <w:spacing w:val="-7"/>
        </w:rPr>
        <w:t> </w:t>
      </w:r>
      <w:r>
        <w:rPr/>
        <w:t>faculty</w:t>
      </w:r>
      <w:r>
        <w:rPr>
          <w:spacing w:val="-10"/>
        </w:rPr>
        <w:t> </w:t>
      </w:r>
      <w:r>
        <w:rPr/>
        <w:t>and</w:t>
      </w:r>
      <w:r>
        <w:rPr>
          <w:spacing w:val="-7"/>
        </w:rPr>
        <w:t> </w:t>
      </w:r>
      <w:r>
        <w:rPr/>
        <w:t>facilitate</w:t>
      </w:r>
      <w:r>
        <w:rPr>
          <w:spacing w:val="-9"/>
        </w:rPr>
        <w:t> </w:t>
      </w:r>
      <w:r>
        <w:rPr/>
        <w:t>the</w:t>
      </w:r>
      <w:r>
        <w:rPr>
          <w:spacing w:val="-11"/>
        </w:rPr>
        <w:t> </w:t>
      </w:r>
      <w:r>
        <w:rPr/>
        <w:t>development</w:t>
      </w:r>
      <w:r>
        <w:rPr>
          <w:spacing w:val="-9"/>
        </w:rPr>
        <w:t> </w:t>
      </w:r>
      <w:r>
        <w:rPr/>
        <w:t>of</w:t>
      </w:r>
      <w:r>
        <w:rPr>
          <w:spacing w:val="-7"/>
        </w:rPr>
        <w:t> </w:t>
      </w:r>
      <w:r>
        <w:rPr/>
        <w:t>research/scholarship</w:t>
      </w:r>
      <w:r>
        <w:rPr>
          <w:spacing w:val="-8"/>
        </w:rPr>
        <w:t> </w:t>
      </w:r>
      <w:r>
        <w:rPr/>
        <w:t>projects at the departmental level. Its goal is to promote the individual and departmental research and scholarly productivity, improve academic writing skills, and assist the faculty in developing the web- based</w:t>
      </w:r>
      <w:r>
        <w:rPr>
          <w:spacing w:val="-11"/>
        </w:rPr>
        <w:t> </w:t>
      </w:r>
      <w:r>
        <w:rPr/>
        <w:t>learning</w:t>
      </w:r>
      <w:r>
        <w:rPr>
          <w:spacing w:val="-13"/>
        </w:rPr>
        <w:t> </w:t>
      </w:r>
      <w:r>
        <w:rPr/>
        <w:t>tools.</w:t>
      </w:r>
      <w:r>
        <w:rPr>
          <w:spacing w:val="-15"/>
        </w:rPr>
        <w:t> </w:t>
      </w:r>
      <w:r>
        <w:rPr/>
        <w:t>The</w:t>
      </w:r>
      <w:r>
        <w:rPr>
          <w:spacing w:val="-10"/>
        </w:rPr>
        <w:t> </w:t>
      </w:r>
      <w:r>
        <w:rPr/>
        <w:t>OFD</w:t>
      </w:r>
      <w:r>
        <w:rPr>
          <w:spacing w:val="-10"/>
        </w:rPr>
        <w:t> </w:t>
      </w:r>
      <w:r>
        <w:rPr/>
        <w:t>supported</w:t>
      </w:r>
      <w:r>
        <w:rPr>
          <w:spacing w:val="-13"/>
        </w:rPr>
        <w:t> </w:t>
      </w:r>
      <w:r>
        <w:rPr/>
        <w:t>transition</w:t>
      </w:r>
      <w:r>
        <w:rPr>
          <w:spacing w:val="-10"/>
        </w:rPr>
        <w:t> </w:t>
      </w:r>
      <w:r>
        <w:rPr/>
        <w:t>to</w:t>
      </w:r>
      <w:r>
        <w:rPr>
          <w:spacing w:val="-12"/>
        </w:rPr>
        <w:t> </w:t>
      </w:r>
      <w:r>
        <w:rPr/>
        <w:t>online</w:t>
      </w:r>
      <w:r>
        <w:rPr>
          <w:spacing w:val="-10"/>
        </w:rPr>
        <w:t> </w:t>
      </w:r>
      <w:r>
        <w:rPr/>
        <w:t>during</w:t>
      </w:r>
      <w:r>
        <w:rPr>
          <w:spacing w:val="-13"/>
        </w:rPr>
        <w:t> </w:t>
      </w:r>
      <w:r>
        <w:rPr/>
        <w:t>COVID-19</w:t>
      </w:r>
      <w:r>
        <w:rPr>
          <w:spacing w:val="-10"/>
        </w:rPr>
        <w:t> </w:t>
      </w:r>
      <w:r>
        <w:rPr/>
        <w:t>pandemic</w:t>
      </w:r>
      <w:r>
        <w:rPr>
          <w:spacing w:val="-13"/>
        </w:rPr>
        <w:t> </w:t>
      </w:r>
      <w:r>
        <w:rPr/>
        <w:t>by</w:t>
      </w:r>
      <w:r>
        <w:rPr>
          <w:spacing w:val="-13"/>
        </w:rPr>
        <w:t> </w:t>
      </w:r>
      <w:r>
        <w:rPr/>
        <w:t>enhancing transformation of the existing teaching material of the PLFSOM faculty into the online</w:t>
      </w:r>
      <w:r>
        <w:rPr>
          <w:spacing w:val="-26"/>
        </w:rPr>
        <w:t> </w:t>
      </w:r>
      <w:r>
        <w:rPr/>
        <w:t>courses.</w:t>
      </w:r>
    </w:p>
    <w:p>
      <w:pPr>
        <w:pStyle w:val="BodyText"/>
      </w:pPr>
    </w:p>
    <w:p>
      <w:pPr>
        <w:pStyle w:val="BodyText"/>
        <w:ind w:left="500" w:right="1202"/>
        <w:jc w:val="both"/>
      </w:pPr>
      <w:r>
        <w:rPr/>
        <w:t>The Personalized Faculty Development Program is a novel approach offered by the OFD to improve partnering with individual faculty members. Through extensive consultation, a multidisciplinary faculty development team takes the time to understand and address faculty-specific goals and objectives in academic medicine. Refer to the outcomes of the IFMP and personalized FD program (Appendix pages 31 - 41).</w:t>
      </w:r>
    </w:p>
    <w:p>
      <w:pPr>
        <w:spacing w:after="0"/>
        <w:jc w:val="both"/>
        <w:sectPr>
          <w:pgSz w:w="12240" w:h="15840"/>
          <w:pgMar w:header="0" w:footer="936" w:top="1400" w:bottom="1200" w:left="940" w:right="600"/>
        </w:sectPr>
      </w:pPr>
    </w:p>
    <w:p>
      <w:pPr>
        <w:spacing w:before="39"/>
        <w:ind w:left="1030" w:right="1368" w:firstLine="0"/>
        <w:jc w:val="center"/>
        <w:rPr>
          <w:b/>
          <w:i/>
          <w:sz w:val="24"/>
        </w:rPr>
      </w:pPr>
      <w:r>
        <w:rPr>
          <w:b/>
          <w:i/>
          <w:sz w:val="24"/>
        </w:rPr>
        <w:t>2017 SMART Metric:</w:t>
      </w:r>
    </w:p>
    <w:p>
      <w:pPr>
        <w:pStyle w:val="Heading8"/>
        <w:ind w:left="1023" w:right="1375"/>
        <w:jc w:val="center"/>
      </w:pPr>
      <w:r>
        <w:rPr/>
        <w:t>PLFSOM accredited CME faculty development programs by type and department (2017 to present)</w:t>
      </w:r>
    </w:p>
    <w:p>
      <w:pPr>
        <w:pStyle w:val="BodyText"/>
        <w:spacing w:before="1" w:after="1"/>
        <w:rPr>
          <w:b/>
          <w:sz w:val="28"/>
        </w:rPr>
      </w:pPr>
    </w:p>
    <w:tbl>
      <w:tblPr>
        <w:tblW w:w="0" w:type="auto"/>
        <w:jc w:val="left"/>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7"/>
        <w:gridCol w:w="1404"/>
        <w:gridCol w:w="1402"/>
        <w:gridCol w:w="1404"/>
        <w:gridCol w:w="1402"/>
        <w:gridCol w:w="1227"/>
      </w:tblGrid>
      <w:tr>
        <w:trPr>
          <w:trHeight w:val="371" w:hRule="atLeast"/>
        </w:trPr>
        <w:tc>
          <w:tcPr>
            <w:tcW w:w="1747" w:type="dxa"/>
            <w:shd w:val="clear" w:color="auto" w:fill="DDEBF6"/>
          </w:tcPr>
          <w:p>
            <w:pPr>
              <w:pStyle w:val="TableParagraph"/>
              <w:rPr>
                <w:rFonts w:ascii="Times New Roman"/>
                <w:sz w:val="22"/>
              </w:rPr>
            </w:pPr>
          </w:p>
        </w:tc>
        <w:tc>
          <w:tcPr>
            <w:tcW w:w="6839" w:type="dxa"/>
            <w:gridSpan w:val="5"/>
            <w:shd w:val="clear" w:color="auto" w:fill="DDEBF6"/>
          </w:tcPr>
          <w:p>
            <w:pPr>
              <w:pStyle w:val="TableParagraph"/>
              <w:spacing w:before="49"/>
              <w:ind w:left="2614" w:right="2609"/>
              <w:jc w:val="center"/>
              <w:rPr>
                <w:b/>
                <w:sz w:val="22"/>
              </w:rPr>
            </w:pPr>
            <w:r>
              <w:rPr>
                <w:b/>
                <w:sz w:val="22"/>
              </w:rPr>
              <w:t>CME credit hours</w:t>
            </w:r>
          </w:p>
        </w:tc>
      </w:tr>
      <w:tr>
        <w:trPr>
          <w:trHeight w:val="373" w:hRule="atLeast"/>
        </w:trPr>
        <w:tc>
          <w:tcPr>
            <w:tcW w:w="1747" w:type="dxa"/>
            <w:shd w:val="clear" w:color="auto" w:fill="DDEBF6"/>
          </w:tcPr>
          <w:p>
            <w:pPr>
              <w:pStyle w:val="TableParagraph"/>
              <w:spacing w:line="252" w:lineRule="exact" w:before="102"/>
              <w:ind w:left="107"/>
              <w:rPr>
                <w:b/>
                <w:sz w:val="22"/>
              </w:rPr>
            </w:pPr>
            <w:r>
              <w:rPr>
                <w:b/>
                <w:sz w:val="22"/>
              </w:rPr>
              <w:t>FD Program</w:t>
            </w:r>
          </w:p>
        </w:tc>
        <w:tc>
          <w:tcPr>
            <w:tcW w:w="1404" w:type="dxa"/>
            <w:shd w:val="clear" w:color="auto" w:fill="DDEBF6"/>
          </w:tcPr>
          <w:p>
            <w:pPr>
              <w:pStyle w:val="TableParagraph"/>
              <w:spacing w:before="49"/>
              <w:ind w:left="379"/>
              <w:rPr>
                <w:b/>
                <w:sz w:val="22"/>
              </w:rPr>
            </w:pPr>
            <w:r>
              <w:rPr>
                <w:b/>
                <w:sz w:val="22"/>
              </w:rPr>
              <w:t>FDC-15</w:t>
            </w:r>
          </w:p>
        </w:tc>
        <w:tc>
          <w:tcPr>
            <w:tcW w:w="1402" w:type="dxa"/>
            <w:shd w:val="clear" w:color="auto" w:fill="DDEBF6"/>
          </w:tcPr>
          <w:p>
            <w:pPr>
              <w:pStyle w:val="TableParagraph"/>
              <w:spacing w:before="49"/>
              <w:ind w:left="331" w:right="319"/>
              <w:jc w:val="center"/>
              <w:rPr>
                <w:b/>
                <w:sz w:val="22"/>
              </w:rPr>
            </w:pPr>
            <w:r>
              <w:rPr>
                <w:b/>
                <w:sz w:val="22"/>
              </w:rPr>
              <w:t>FDC-16</w:t>
            </w:r>
          </w:p>
        </w:tc>
        <w:tc>
          <w:tcPr>
            <w:tcW w:w="1404" w:type="dxa"/>
            <w:shd w:val="clear" w:color="auto" w:fill="DDEBF6"/>
          </w:tcPr>
          <w:p>
            <w:pPr>
              <w:pStyle w:val="TableParagraph"/>
              <w:spacing w:before="49"/>
              <w:ind w:left="334" w:right="323"/>
              <w:jc w:val="center"/>
              <w:rPr>
                <w:b/>
                <w:sz w:val="22"/>
              </w:rPr>
            </w:pPr>
            <w:r>
              <w:rPr>
                <w:b/>
                <w:sz w:val="22"/>
              </w:rPr>
              <w:t>FDC -17</w:t>
            </w:r>
          </w:p>
        </w:tc>
        <w:tc>
          <w:tcPr>
            <w:tcW w:w="1402" w:type="dxa"/>
            <w:shd w:val="clear" w:color="auto" w:fill="DDEBF6"/>
          </w:tcPr>
          <w:p>
            <w:pPr>
              <w:pStyle w:val="TableParagraph"/>
              <w:spacing w:before="49"/>
              <w:ind w:left="331" w:right="323"/>
              <w:jc w:val="center"/>
              <w:rPr>
                <w:b/>
                <w:sz w:val="22"/>
              </w:rPr>
            </w:pPr>
            <w:r>
              <w:rPr>
                <w:b/>
                <w:sz w:val="22"/>
              </w:rPr>
              <w:t>FDC -18</w:t>
            </w:r>
          </w:p>
        </w:tc>
        <w:tc>
          <w:tcPr>
            <w:tcW w:w="1227" w:type="dxa"/>
            <w:shd w:val="clear" w:color="auto" w:fill="DDEBF6"/>
          </w:tcPr>
          <w:p>
            <w:pPr>
              <w:pStyle w:val="TableParagraph"/>
              <w:spacing w:before="49"/>
              <w:ind w:left="360" w:right="349"/>
              <w:jc w:val="center"/>
              <w:rPr>
                <w:b/>
                <w:sz w:val="22"/>
              </w:rPr>
            </w:pPr>
            <w:r>
              <w:rPr>
                <w:b/>
                <w:sz w:val="22"/>
              </w:rPr>
              <w:t>Total</w:t>
            </w:r>
          </w:p>
        </w:tc>
      </w:tr>
      <w:tr>
        <w:trPr>
          <w:trHeight w:val="374" w:hRule="atLeast"/>
        </w:trPr>
        <w:tc>
          <w:tcPr>
            <w:tcW w:w="1747" w:type="dxa"/>
          </w:tcPr>
          <w:p>
            <w:pPr>
              <w:pStyle w:val="TableParagraph"/>
              <w:spacing w:line="254" w:lineRule="exact" w:before="100"/>
              <w:ind w:left="107"/>
              <w:rPr>
                <w:sz w:val="22"/>
              </w:rPr>
            </w:pPr>
            <w:r>
              <w:rPr>
                <w:sz w:val="22"/>
              </w:rPr>
              <w:t>FDC</w:t>
            </w:r>
          </w:p>
        </w:tc>
        <w:tc>
          <w:tcPr>
            <w:tcW w:w="1404" w:type="dxa"/>
          </w:tcPr>
          <w:p>
            <w:pPr>
              <w:pStyle w:val="TableParagraph"/>
              <w:spacing w:line="254" w:lineRule="exact" w:before="100"/>
              <w:ind w:left="393"/>
              <w:rPr>
                <w:b/>
                <w:sz w:val="22"/>
              </w:rPr>
            </w:pPr>
            <w:r>
              <w:rPr>
                <w:b/>
                <w:sz w:val="22"/>
              </w:rPr>
              <w:t>560.25</w:t>
            </w:r>
          </w:p>
        </w:tc>
        <w:tc>
          <w:tcPr>
            <w:tcW w:w="1402" w:type="dxa"/>
          </w:tcPr>
          <w:p>
            <w:pPr>
              <w:pStyle w:val="TableParagraph"/>
              <w:spacing w:line="254" w:lineRule="exact" w:before="100"/>
              <w:ind w:left="331" w:right="319"/>
              <w:jc w:val="center"/>
              <w:rPr>
                <w:b/>
                <w:sz w:val="22"/>
              </w:rPr>
            </w:pPr>
            <w:r>
              <w:rPr>
                <w:b/>
                <w:sz w:val="22"/>
              </w:rPr>
              <w:t>699.25</w:t>
            </w:r>
          </w:p>
        </w:tc>
        <w:tc>
          <w:tcPr>
            <w:tcW w:w="1404" w:type="dxa"/>
          </w:tcPr>
          <w:p>
            <w:pPr>
              <w:pStyle w:val="TableParagraph"/>
              <w:spacing w:line="254" w:lineRule="exact" w:before="100"/>
              <w:ind w:left="334" w:right="322"/>
              <w:jc w:val="center"/>
              <w:rPr>
                <w:b/>
                <w:sz w:val="22"/>
              </w:rPr>
            </w:pPr>
            <w:r>
              <w:rPr>
                <w:b/>
                <w:sz w:val="22"/>
              </w:rPr>
              <w:t>832</w:t>
            </w:r>
          </w:p>
        </w:tc>
        <w:tc>
          <w:tcPr>
            <w:tcW w:w="1402" w:type="dxa"/>
          </w:tcPr>
          <w:p>
            <w:pPr>
              <w:pStyle w:val="TableParagraph"/>
              <w:spacing w:line="254" w:lineRule="exact" w:before="100"/>
              <w:ind w:left="330" w:right="323"/>
              <w:jc w:val="center"/>
              <w:rPr>
                <w:b/>
                <w:sz w:val="22"/>
              </w:rPr>
            </w:pPr>
            <w:r>
              <w:rPr>
                <w:b/>
                <w:sz w:val="22"/>
              </w:rPr>
              <w:t>752.5</w:t>
            </w:r>
          </w:p>
        </w:tc>
        <w:tc>
          <w:tcPr>
            <w:tcW w:w="1227" w:type="dxa"/>
          </w:tcPr>
          <w:p>
            <w:pPr>
              <w:pStyle w:val="TableParagraph"/>
              <w:spacing w:line="254" w:lineRule="exact" w:before="100"/>
              <w:ind w:left="354" w:right="349"/>
              <w:jc w:val="center"/>
              <w:rPr>
                <w:b/>
                <w:sz w:val="22"/>
              </w:rPr>
            </w:pPr>
            <w:r>
              <w:rPr>
                <w:b/>
                <w:sz w:val="22"/>
              </w:rPr>
              <w:t>2844</w:t>
            </w:r>
          </w:p>
        </w:tc>
      </w:tr>
    </w:tbl>
    <w:p>
      <w:pPr>
        <w:pStyle w:val="BodyText"/>
        <w:rPr>
          <w:b/>
          <w:sz w:val="20"/>
        </w:rPr>
      </w:pPr>
    </w:p>
    <w:p>
      <w:pPr>
        <w:pStyle w:val="BodyText"/>
        <w:spacing w:before="11"/>
        <w:rPr>
          <w:b/>
          <w:sz w:val="18"/>
        </w:rPr>
      </w:pPr>
    </w:p>
    <w:tbl>
      <w:tblPr>
        <w:tblW w:w="0" w:type="auto"/>
        <w:jc w:val="left"/>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0"/>
        <w:gridCol w:w="881"/>
        <w:gridCol w:w="879"/>
        <w:gridCol w:w="881"/>
        <w:gridCol w:w="881"/>
        <w:gridCol w:w="1179"/>
      </w:tblGrid>
      <w:tr>
        <w:trPr>
          <w:trHeight w:val="402" w:hRule="atLeast"/>
        </w:trPr>
        <w:tc>
          <w:tcPr>
            <w:tcW w:w="3840" w:type="dxa"/>
            <w:shd w:val="clear" w:color="auto" w:fill="DDEBF6"/>
          </w:tcPr>
          <w:p>
            <w:pPr>
              <w:pStyle w:val="TableParagraph"/>
              <w:spacing w:line="265" w:lineRule="exact"/>
              <w:ind w:left="107"/>
              <w:rPr>
                <w:b/>
                <w:sz w:val="22"/>
              </w:rPr>
            </w:pPr>
            <w:r>
              <w:rPr>
                <w:b/>
                <w:sz w:val="22"/>
              </w:rPr>
              <w:t>Department</w:t>
            </w:r>
          </w:p>
        </w:tc>
        <w:tc>
          <w:tcPr>
            <w:tcW w:w="881" w:type="dxa"/>
            <w:shd w:val="clear" w:color="auto" w:fill="DDEBF6"/>
          </w:tcPr>
          <w:p>
            <w:pPr>
              <w:pStyle w:val="TableParagraph"/>
              <w:spacing w:line="265" w:lineRule="exact"/>
              <w:ind w:left="96" w:right="86"/>
              <w:jc w:val="center"/>
              <w:rPr>
                <w:b/>
                <w:sz w:val="22"/>
              </w:rPr>
            </w:pPr>
            <w:r>
              <w:rPr>
                <w:b/>
                <w:sz w:val="22"/>
              </w:rPr>
              <w:t>FDC-15</w:t>
            </w:r>
          </w:p>
        </w:tc>
        <w:tc>
          <w:tcPr>
            <w:tcW w:w="879" w:type="dxa"/>
            <w:shd w:val="clear" w:color="auto" w:fill="DDEBF6"/>
          </w:tcPr>
          <w:p>
            <w:pPr>
              <w:pStyle w:val="TableParagraph"/>
              <w:spacing w:line="265" w:lineRule="exact"/>
              <w:ind w:left="94" w:right="87"/>
              <w:jc w:val="center"/>
              <w:rPr>
                <w:b/>
                <w:sz w:val="22"/>
              </w:rPr>
            </w:pPr>
            <w:r>
              <w:rPr>
                <w:b/>
                <w:sz w:val="22"/>
              </w:rPr>
              <w:t>FDC-16</w:t>
            </w:r>
          </w:p>
        </w:tc>
        <w:tc>
          <w:tcPr>
            <w:tcW w:w="881" w:type="dxa"/>
            <w:shd w:val="clear" w:color="auto" w:fill="DDEBF6"/>
          </w:tcPr>
          <w:p>
            <w:pPr>
              <w:pStyle w:val="TableParagraph"/>
              <w:spacing w:line="265" w:lineRule="exact"/>
              <w:ind w:left="95" w:right="87"/>
              <w:jc w:val="center"/>
              <w:rPr>
                <w:b/>
                <w:sz w:val="22"/>
              </w:rPr>
            </w:pPr>
            <w:r>
              <w:rPr>
                <w:b/>
                <w:sz w:val="22"/>
              </w:rPr>
              <w:t>FDC-17</w:t>
            </w:r>
          </w:p>
        </w:tc>
        <w:tc>
          <w:tcPr>
            <w:tcW w:w="881" w:type="dxa"/>
            <w:shd w:val="clear" w:color="auto" w:fill="DDEBF6"/>
          </w:tcPr>
          <w:p>
            <w:pPr>
              <w:pStyle w:val="TableParagraph"/>
              <w:spacing w:line="265" w:lineRule="exact"/>
              <w:ind w:left="95" w:right="87"/>
              <w:jc w:val="center"/>
              <w:rPr>
                <w:b/>
                <w:sz w:val="22"/>
              </w:rPr>
            </w:pPr>
            <w:r>
              <w:rPr>
                <w:b/>
                <w:sz w:val="22"/>
              </w:rPr>
              <w:t>FDC-18</w:t>
            </w:r>
          </w:p>
        </w:tc>
        <w:tc>
          <w:tcPr>
            <w:tcW w:w="1179" w:type="dxa"/>
            <w:shd w:val="clear" w:color="auto" w:fill="DDEBF6"/>
          </w:tcPr>
          <w:p>
            <w:pPr>
              <w:pStyle w:val="TableParagraph"/>
              <w:spacing w:line="265" w:lineRule="exact"/>
              <w:ind w:left="259" w:right="254"/>
              <w:jc w:val="center"/>
              <w:rPr>
                <w:b/>
                <w:sz w:val="22"/>
              </w:rPr>
            </w:pPr>
            <w:r>
              <w:rPr>
                <w:b/>
                <w:sz w:val="22"/>
              </w:rPr>
              <w:t>Total</w:t>
            </w:r>
          </w:p>
        </w:tc>
      </w:tr>
      <w:tr>
        <w:trPr>
          <w:trHeight w:val="402" w:hRule="atLeast"/>
        </w:trPr>
        <w:tc>
          <w:tcPr>
            <w:tcW w:w="3840" w:type="dxa"/>
          </w:tcPr>
          <w:p>
            <w:pPr>
              <w:pStyle w:val="TableParagraph"/>
              <w:spacing w:line="265" w:lineRule="exact"/>
              <w:ind w:left="328"/>
              <w:rPr>
                <w:sz w:val="22"/>
              </w:rPr>
            </w:pPr>
            <w:r>
              <w:rPr>
                <w:sz w:val="22"/>
              </w:rPr>
              <w:t>Community</w:t>
            </w:r>
          </w:p>
        </w:tc>
        <w:tc>
          <w:tcPr>
            <w:tcW w:w="881" w:type="dxa"/>
          </w:tcPr>
          <w:p>
            <w:pPr>
              <w:pStyle w:val="TableParagraph"/>
              <w:spacing w:line="265" w:lineRule="exact"/>
              <w:ind w:left="96" w:right="85"/>
              <w:jc w:val="center"/>
              <w:rPr>
                <w:sz w:val="22"/>
              </w:rPr>
            </w:pPr>
            <w:r>
              <w:rPr>
                <w:sz w:val="22"/>
              </w:rPr>
              <w:t>99.5</w:t>
            </w:r>
          </w:p>
        </w:tc>
        <w:tc>
          <w:tcPr>
            <w:tcW w:w="879" w:type="dxa"/>
          </w:tcPr>
          <w:p>
            <w:pPr>
              <w:pStyle w:val="TableParagraph"/>
              <w:spacing w:line="265" w:lineRule="exact"/>
              <w:ind w:left="93" w:right="87"/>
              <w:jc w:val="center"/>
              <w:rPr>
                <w:sz w:val="22"/>
              </w:rPr>
            </w:pPr>
            <w:r>
              <w:rPr>
                <w:sz w:val="22"/>
              </w:rPr>
              <w:t>91.75</w:t>
            </w:r>
          </w:p>
        </w:tc>
        <w:tc>
          <w:tcPr>
            <w:tcW w:w="881" w:type="dxa"/>
          </w:tcPr>
          <w:p>
            <w:pPr>
              <w:pStyle w:val="TableParagraph"/>
              <w:spacing w:line="265" w:lineRule="exact"/>
              <w:ind w:left="94" w:right="87"/>
              <w:jc w:val="center"/>
              <w:rPr>
                <w:sz w:val="22"/>
              </w:rPr>
            </w:pPr>
            <w:r>
              <w:rPr>
                <w:sz w:val="22"/>
              </w:rPr>
              <w:t>49</w:t>
            </w:r>
          </w:p>
        </w:tc>
        <w:tc>
          <w:tcPr>
            <w:tcW w:w="881" w:type="dxa"/>
          </w:tcPr>
          <w:p>
            <w:pPr>
              <w:pStyle w:val="TableParagraph"/>
              <w:spacing w:line="265" w:lineRule="exact"/>
              <w:ind w:left="94" w:right="87"/>
              <w:jc w:val="center"/>
              <w:rPr>
                <w:sz w:val="22"/>
              </w:rPr>
            </w:pPr>
            <w:r>
              <w:rPr>
                <w:sz w:val="22"/>
              </w:rPr>
              <w:t>43</w:t>
            </w:r>
          </w:p>
        </w:tc>
        <w:tc>
          <w:tcPr>
            <w:tcW w:w="1179" w:type="dxa"/>
          </w:tcPr>
          <w:p>
            <w:pPr>
              <w:pStyle w:val="TableParagraph"/>
              <w:spacing w:line="265" w:lineRule="exact"/>
              <w:ind w:left="259" w:right="256"/>
              <w:jc w:val="center"/>
              <w:rPr>
                <w:sz w:val="22"/>
              </w:rPr>
            </w:pPr>
            <w:r>
              <w:rPr>
                <w:sz w:val="22"/>
              </w:rPr>
              <w:t>283.25</w:t>
            </w:r>
          </w:p>
        </w:tc>
      </w:tr>
      <w:tr>
        <w:trPr>
          <w:trHeight w:val="402" w:hRule="atLeast"/>
        </w:trPr>
        <w:tc>
          <w:tcPr>
            <w:tcW w:w="3840" w:type="dxa"/>
          </w:tcPr>
          <w:p>
            <w:pPr>
              <w:pStyle w:val="TableParagraph"/>
              <w:spacing w:line="265" w:lineRule="exact"/>
              <w:ind w:left="328"/>
              <w:rPr>
                <w:sz w:val="22"/>
              </w:rPr>
            </w:pPr>
            <w:r>
              <w:rPr>
                <w:sz w:val="22"/>
              </w:rPr>
              <w:t>Emergency Medicine</w:t>
            </w:r>
          </w:p>
        </w:tc>
        <w:tc>
          <w:tcPr>
            <w:tcW w:w="881" w:type="dxa"/>
          </w:tcPr>
          <w:p>
            <w:pPr>
              <w:pStyle w:val="TableParagraph"/>
              <w:spacing w:line="265" w:lineRule="exact"/>
              <w:ind w:left="95" w:right="87"/>
              <w:jc w:val="center"/>
              <w:rPr>
                <w:sz w:val="22"/>
              </w:rPr>
            </w:pPr>
            <w:r>
              <w:rPr>
                <w:sz w:val="22"/>
              </w:rPr>
              <w:t>6.75</w:t>
            </w:r>
          </w:p>
        </w:tc>
        <w:tc>
          <w:tcPr>
            <w:tcW w:w="879" w:type="dxa"/>
          </w:tcPr>
          <w:p>
            <w:pPr>
              <w:pStyle w:val="TableParagraph"/>
              <w:spacing w:line="265" w:lineRule="exact"/>
              <w:ind w:left="93" w:right="87"/>
              <w:jc w:val="center"/>
              <w:rPr>
                <w:sz w:val="22"/>
              </w:rPr>
            </w:pPr>
            <w:r>
              <w:rPr>
                <w:sz w:val="22"/>
              </w:rPr>
              <w:t>54</w:t>
            </w:r>
          </w:p>
        </w:tc>
        <w:tc>
          <w:tcPr>
            <w:tcW w:w="881" w:type="dxa"/>
          </w:tcPr>
          <w:p>
            <w:pPr>
              <w:pStyle w:val="TableParagraph"/>
              <w:spacing w:line="265" w:lineRule="exact"/>
              <w:ind w:left="93" w:right="87"/>
              <w:jc w:val="center"/>
              <w:rPr>
                <w:sz w:val="22"/>
              </w:rPr>
            </w:pPr>
            <w:r>
              <w:rPr>
                <w:sz w:val="22"/>
              </w:rPr>
              <w:t>7.5</w:t>
            </w:r>
          </w:p>
        </w:tc>
        <w:tc>
          <w:tcPr>
            <w:tcW w:w="881" w:type="dxa"/>
          </w:tcPr>
          <w:p>
            <w:pPr>
              <w:pStyle w:val="TableParagraph"/>
              <w:spacing w:line="265" w:lineRule="exact"/>
              <w:ind w:left="96" w:right="87"/>
              <w:jc w:val="center"/>
              <w:rPr>
                <w:sz w:val="22"/>
              </w:rPr>
            </w:pPr>
            <w:r>
              <w:rPr>
                <w:sz w:val="22"/>
              </w:rPr>
              <w:t>11.5</w:t>
            </w:r>
          </w:p>
        </w:tc>
        <w:tc>
          <w:tcPr>
            <w:tcW w:w="1179" w:type="dxa"/>
          </w:tcPr>
          <w:p>
            <w:pPr>
              <w:pStyle w:val="TableParagraph"/>
              <w:spacing w:line="265" w:lineRule="exact"/>
              <w:ind w:left="257" w:right="256"/>
              <w:jc w:val="center"/>
              <w:rPr>
                <w:sz w:val="22"/>
              </w:rPr>
            </w:pPr>
            <w:r>
              <w:rPr>
                <w:sz w:val="22"/>
              </w:rPr>
              <w:t>79.75</w:t>
            </w:r>
          </w:p>
        </w:tc>
      </w:tr>
      <w:tr>
        <w:trPr>
          <w:trHeight w:val="402" w:hRule="atLeast"/>
        </w:trPr>
        <w:tc>
          <w:tcPr>
            <w:tcW w:w="3840" w:type="dxa"/>
          </w:tcPr>
          <w:p>
            <w:pPr>
              <w:pStyle w:val="TableParagraph"/>
              <w:spacing w:line="265" w:lineRule="exact"/>
              <w:ind w:left="328"/>
              <w:rPr>
                <w:sz w:val="22"/>
              </w:rPr>
            </w:pPr>
            <w:r>
              <w:rPr>
                <w:sz w:val="22"/>
              </w:rPr>
              <w:t>Family Medicine</w:t>
            </w:r>
          </w:p>
        </w:tc>
        <w:tc>
          <w:tcPr>
            <w:tcW w:w="881" w:type="dxa"/>
          </w:tcPr>
          <w:p>
            <w:pPr>
              <w:pStyle w:val="TableParagraph"/>
              <w:spacing w:line="265" w:lineRule="exact"/>
              <w:ind w:left="96" w:right="85"/>
              <w:jc w:val="center"/>
              <w:rPr>
                <w:sz w:val="22"/>
              </w:rPr>
            </w:pPr>
            <w:r>
              <w:rPr>
                <w:sz w:val="22"/>
              </w:rPr>
              <w:t>60.5</w:t>
            </w:r>
          </w:p>
        </w:tc>
        <w:tc>
          <w:tcPr>
            <w:tcW w:w="879" w:type="dxa"/>
          </w:tcPr>
          <w:p>
            <w:pPr>
              <w:pStyle w:val="TableParagraph"/>
              <w:spacing w:line="265" w:lineRule="exact"/>
              <w:ind w:left="5"/>
              <w:jc w:val="center"/>
              <w:rPr>
                <w:sz w:val="22"/>
              </w:rPr>
            </w:pPr>
            <w:r>
              <w:rPr>
                <w:w w:val="100"/>
                <w:sz w:val="22"/>
              </w:rPr>
              <w:t>0</w:t>
            </w:r>
          </w:p>
        </w:tc>
        <w:tc>
          <w:tcPr>
            <w:tcW w:w="881" w:type="dxa"/>
          </w:tcPr>
          <w:p>
            <w:pPr>
              <w:pStyle w:val="TableParagraph"/>
              <w:spacing w:line="265" w:lineRule="exact"/>
              <w:ind w:left="94" w:right="87"/>
              <w:jc w:val="center"/>
              <w:rPr>
                <w:sz w:val="22"/>
              </w:rPr>
            </w:pPr>
            <w:r>
              <w:rPr>
                <w:sz w:val="22"/>
              </w:rPr>
              <w:t>51.25</w:t>
            </w:r>
          </w:p>
        </w:tc>
        <w:tc>
          <w:tcPr>
            <w:tcW w:w="881" w:type="dxa"/>
          </w:tcPr>
          <w:p>
            <w:pPr>
              <w:pStyle w:val="TableParagraph"/>
              <w:spacing w:line="265" w:lineRule="exact"/>
              <w:ind w:left="94" w:right="87"/>
              <w:jc w:val="center"/>
              <w:rPr>
                <w:sz w:val="22"/>
              </w:rPr>
            </w:pPr>
            <w:r>
              <w:rPr>
                <w:sz w:val="22"/>
              </w:rPr>
              <w:t>37.25</w:t>
            </w:r>
          </w:p>
        </w:tc>
        <w:tc>
          <w:tcPr>
            <w:tcW w:w="1179" w:type="dxa"/>
          </w:tcPr>
          <w:p>
            <w:pPr>
              <w:pStyle w:val="TableParagraph"/>
              <w:spacing w:line="265" w:lineRule="exact"/>
              <w:ind w:left="257" w:right="256"/>
              <w:jc w:val="center"/>
              <w:rPr>
                <w:sz w:val="22"/>
              </w:rPr>
            </w:pPr>
            <w:r>
              <w:rPr>
                <w:sz w:val="22"/>
              </w:rPr>
              <w:t>149</w:t>
            </w:r>
          </w:p>
        </w:tc>
      </w:tr>
      <w:tr>
        <w:trPr>
          <w:trHeight w:val="402" w:hRule="atLeast"/>
        </w:trPr>
        <w:tc>
          <w:tcPr>
            <w:tcW w:w="3840" w:type="dxa"/>
          </w:tcPr>
          <w:p>
            <w:pPr>
              <w:pStyle w:val="TableParagraph"/>
              <w:spacing w:line="265" w:lineRule="exact"/>
              <w:ind w:left="328"/>
              <w:rPr>
                <w:sz w:val="22"/>
              </w:rPr>
            </w:pPr>
            <w:r>
              <w:rPr>
                <w:sz w:val="22"/>
              </w:rPr>
              <w:t>Family Medicine/TM</w:t>
            </w:r>
          </w:p>
        </w:tc>
        <w:tc>
          <w:tcPr>
            <w:tcW w:w="881" w:type="dxa"/>
          </w:tcPr>
          <w:p>
            <w:pPr>
              <w:pStyle w:val="TableParagraph"/>
              <w:spacing w:line="265" w:lineRule="exact"/>
              <w:ind w:left="8"/>
              <w:jc w:val="center"/>
              <w:rPr>
                <w:sz w:val="22"/>
              </w:rPr>
            </w:pPr>
            <w:r>
              <w:rPr>
                <w:w w:val="100"/>
                <w:sz w:val="22"/>
              </w:rPr>
              <w:t>0</w:t>
            </w:r>
          </w:p>
        </w:tc>
        <w:tc>
          <w:tcPr>
            <w:tcW w:w="879" w:type="dxa"/>
          </w:tcPr>
          <w:p>
            <w:pPr>
              <w:pStyle w:val="TableParagraph"/>
              <w:spacing w:line="265" w:lineRule="exact"/>
              <w:ind w:left="5"/>
              <w:jc w:val="center"/>
              <w:rPr>
                <w:sz w:val="22"/>
              </w:rPr>
            </w:pPr>
            <w:r>
              <w:rPr>
                <w:w w:val="100"/>
                <w:sz w:val="22"/>
              </w:rPr>
              <w:t>0</w:t>
            </w:r>
          </w:p>
        </w:tc>
        <w:tc>
          <w:tcPr>
            <w:tcW w:w="881" w:type="dxa"/>
          </w:tcPr>
          <w:p>
            <w:pPr>
              <w:pStyle w:val="TableParagraph"/>
              <w:spacing w:line="265" w:lineRule="exact"/>
              <w:ind w:left="94" w:right="87"/>
              <w:jc w:val="center"/>
              <w:rPr>
                <w:sz w:val="22"/>
              </w:rPr>
            </w:pPr>
            <w:r>
              <w:rPr>
                <w:sz w:val="22"/>
              </w:rPr>
              <w:t>63.25</w:t>
            </w:r>
          </w:p>
        </w:tc>
        <w:tc>
          <w:tcPr>
            <w:tcW w:w="881" w:type="dxa"/>
          </w:tcPr>
          <w:p>
            <w:pPr>
              <w:pStyle w:val="TableParagraph"/>
              <w:spacing w:line="265" w:lineRule="exact"/>
              <w:ind w:left="6"/>
              <w:jc w:val="center"/>
              <w:rPr>
                <w:sz w:val="22"/>
              </w:rPr>
            </w:pPr>
            <w:r>
              <w:rPr>
                <w:w w:val="100"/>
                <w:sz w:val="22"/>
              </w:rPr>
              <w:t>0</w:t>
            </w:r>
          </w:p>
        </w:tc>
        <w:tc>
          <w:tcPr>
            <w:tcW w:w="1179" w:type="dxa"/>
          </w:tcPr>
          <w:p>
            <w:pPr>
              <w:pStyle w:val="TableParagraph"/>
              <w:spacing w:line="265" w:lineRule="exact"/>
              <w:ind w:left="257" w:right="256"/>
              <w:jc w:val="center"/>
              <w:rPr>
                <w:sz w:val="22"/>
              </w:rPr>
            </w:pPr>
            <w:r>
              <w:rPr>
                <w:sz w:val="22"/>
              </w:rPr>
              <w:t>63.25</w:t>
            </w:r>
          </w:p>
        </w:tc>
      </w:tr>
      <w:tr>
        <w:trPr>
          <w:trHeight w:val="402" w:hRule="atLeast"/>
        </w:trPr>
        <w:tc>
          <w:tcPr>
            <w:tcW w:w="3840" w:type="dxa"/>
          </w:tcPr>
          <w:p>
            <w:pPr>
              <w:pStyle w:val="TableParagraph"/>
              <w:spacing w:line="265" w:lineRule="exact"/>
              <w:ind w:left="328"/>
              <w:rPr>
                <w:sz w:val="22"/>
              </w:rPr>
            </w:pPr>
            <w:r>
              <w:rPr>
                <w:sz w:val="22"/>
              </w:rPr>
              <w:t>GME</w:t>
            </w:r>
          </w:p>
        </w:tc>
        <w:tc>
          <w:tcPr>
            <w:tcW w:w="881" w:type="dxa"/>
          </w:tcPr>
          <w:p>
            <w:pPr>
              <w:pStyle w:val="TableParagraph"/>
              <w:spacing w:line="265" w:lineRule="exact"/>
              <w:ind w:left="8"/>
              <w:jc w:val="center"/>
              <w:rPr>
                <w:sz w:val="22"/>
              </w:rPr>
            </w:pPr>
            <w:r>
              <w:rPr>
                <w:w w:val="100"/>
                <w:sz w:val="22"/>
              </w:rPr>
              <w:t>0</w:t>
            </w:r>
          </w:p>
        </w:tc>
        <w:tc>
          <w:tcPr>
            <w:tcW w:w="879" w:type="dxa"/>
          </w:tcPr>
          <w:p>
            <w:pPr>
              <w:pStyle w:val="TableParagraph"/>
              <w:spacing w:line="265" w:lineRule="exact"/>
              <w:ind w:left="5"/>
              <w:jc w:val="center"/>
              <w:rPr>
                <w:sz w:val="22"/>
              </w:rPr>
            </w:pPr>
            <w:r>
              <w:rPr>
                <w:w w:val="100"/>
                <w:sz w:val="22"/>
              </w:rPr>
              <w:t>4</w:t>
            </w:r>
          </w:p>
        </w:tc>
        <w:tc>
          <w:tcPr>
            <w:tcW w:w="881" w:type="dxa"/>
          </w:tcPr>
          <w:p>
            <w:pPr>
              <w:pStyle w:val="TableParagraph"/>
              <w:spacing w:line="265" w:lineRule="exact"/>
              <w:ind w:left="6"/>
              <w:jc w:val="center"/>
              <w:rPr>
                <w:sz w:val="22"/>
              </w:rPr>
            </w:pPr>
            <w:r>
              <w:rPr>
                <w:w w:val="100"/>
                <w:sz w:val="22"/>
              </w:rPr>
              <w:t>0</w:t>
            </w:r>
          </w:p>
        </w:tc>
        <w:tc>
          <w:tcPr>
            <w:tcW w:w="881" w:type="dxa"/>
          </w:tcPr>
          <w:p>
            <w:pPr>
              <w:pStyle w:val="TableParagraph"/>
              <w:spacing w:line="265" w:lineRule="exact"/>
              <w:ind w:left="93" w:right="87"/>
              <w:jc w:val="center"/>
              <w:rPr>
                <w:sz w:val="22"/>
              </w:rPr>
            </w:pPr>
            <w:r>
              <w:rPr>
                <w:sz w:val="22"/>
              </w:rPr>
              <w:t>3.75</w:t>
            </w:r>
          </w:p>
        </w:tc>
        <w:tc>
          <w:tcPr>
            <w:tcW w:w="1179" w:type="dxa"/>
          </w:tcPr>
          <w:p>
            <w:pPr>
              <w:pStyle w:val="TableParagraph"/>
              <w:spacing w:line="265" w:lineRule="exact"/>
              <w:ind w:left="257" w:right="256"/>
              <w:jc w:val="center"/>
              <w:rPr>
                <w:sz w:val="22"/>
              </w:rPr>
            </w:pPr>
            <w:r>
              <w:rPr>
                <w:sz w:val="22"/>
              </w:rPr>
              <w:t>7.75</w:t>
            </w:r>
          </w:p>
        </w:tc>
      </w:tr>
      <w:tr>
        <w:trPr>
          <w:trHeight w:val="402" w:hRule="atLeast"/>
        </w:trPr>
        <w:tc>
          <w:tcPr>
            <w:tcW w:w="3840" w:type="dxa"/>
          </w:tcPr>
          <w:p>
            <w:pPr>
              <w:pStyle w:val="TableParagraph"/>
              <w:spacing w:line="265" w:lineRule="exact"/>
              <w:ind w:left="328"/>
              <w:rPr>
                <w:sz w:val="22"/>
              </w:rPr>
            </w:pPr>
            <w:r>
              <w:rPr>
                <w:sz w:val="22"/>
              </w:rPr>
              <w:t>Internal Medicine</w:t>
            </w:r>
          </w:p>
        </w:tc>
        <w:tc>
          <w:tcPr>
            <w:tcW w:w="881" w:type="dxa"/>
          </w:tcPr>
          <w:p>
            <w:pPr>
              <w:pStyle w:val="TableParagraph"/>
              <w:spacing w:line="265" w:lineRule="exact"/>
              <w:ind w:left="96" w:right="87"/>
              <w:jc w:val="center"/>
              <w:rPr>
                <w:sz w:val="22"/>
              </w:rPr>
            </w:pPr>
            <w:r>
              <w:rPr>
                <w:sz w:val="22"/>
              </w:rPr>
              <w:t>63.75</w:t>
            </w:r>
          </w:p>
        </w:tc>
        <w:tc>
          <w:tcPr>
            <w:tcW w:w="879" w:type="dxa"/>
          </w:tcPr>
          <w:p>
            <w:pPr>
              <w:pStyle w:val="TableParagraph"/>
              <w:spacing w:line="265" w:lineRule="exact"/>
              <w:ind w:left="93" w:right="87"/>
              <w:jc w:val="center"/>
              <w:rPr>
                <w:sz w:val="22"/>
              </w:rPr>
            </w:pPr>
            <w:r>
              <w:rPr>
                <w:sz w:val="22"/>
              </w:rPr>
              <w:t>53.75</w:t>
            </w:r>
          </w:p>
        </w:tc>
        <w:tc>
          <w:tcPr>
            <w:tcW w:w="881" w:type="dxa"/>
          </w:tcPr>
          <w:p>
            <w:pPr>
              <w:pStyle w:val="TableParagraph"/>
              <w:spacing w:line="265" w:lineRule="exact"/>
              <w:ind w:left="96" w:right="87"/>
              <w:jc w:val="center"/>
              <w:rPr>
                <w:sz w:val="22"/>
              </w:rPr>
            </w:pPr>
            <w:r>
              <w:rPr>
                <w:sz w:val="22"/>
              </w:rPr>
              <w:t>101.75</w:t>
            </w:r>
          </w:p>
        </w:tc>
        <w:tc>
          <w:tcPr>
            <w:tcW w:w="881" w:type="dxa"/>
          </w:tcPr>
          <w:p>
            <w:pPr>
              <w:pStyle w:val="TableParagraph"/>
              <w:spacing w:line="265" w:lineRule="exact"/>
              <w:ind w:left="96" w:right="87"/>
              <w:jc w:val="center"/>
              <w:rPr>
                <w:sz w:val="22"/>
              </w:rPr>
            </w:pPr>
            <w:r>
              <w:rPr>
                <w:sz w:val="22"/>
              </w:rPr>
              <w:t>101.5</w:t>
            </w:r>
          </w:p>
        </w:tc>
        <w:tc>
          <w:tcPr>
            <w:tcW w:w="1179" w:type="dxa"/>
          </w:tcPr>
          <w:p>
            <w:pPr>
              <w:pStyle w:val="TableParagraph"/>
              <w:spacing w:line="265" w:lineRule="exact"/>
              <w:ind w:left="259" w:right="256"/>
              <w:jc w:val="center"/>
              <w:rPr>
                <w:sz w:val="22"/>
              </w:rPr>
            </w:pPr>
            <w:r>
              <w:rPr>
                <w:sz w:val="22"/>
              </w:rPr>
              <w:t>320.75</w:t>
            </w:r>
          </w:p>
        </w:tc>
      </w:tr>
      <w:tr>
        <w:trPr>
          <w:trHeight w:val="402" w:hRule="atLeast"/>
        </w:trPr>
        <w:tc>
          <w:tcPr>
            <w:tcW w:w="3840" w:type="dxa"/>
          </w:tcPr>
          <w:p>
            <w:pPr>
              <w:pStyle w:val="TableParagraph"/>
              <w:spacing w:line="265" w:lineRule="exact"/>
              <w:ind w:left="328"/>
              <w:rPr>
                <w:sz w:val="22"/>
              </w:rPr>
            </w:pPr>
            <w:r>
              <w:rPr>
                <w:sz w:val="22"/>
              </w:rPr>
              <w:t>Internal Medicine/TM</w:t>
            </w:r>
          </w:p>
        </w:tc>
        <w:tc>
          <w:tcPr>
            <w:tcW w:w="881" w:type="dxa"/>
          </w:tcPr>
          <w:p>
            <w:pPr>
              <w:pStyle w:val="TableParagraph"/>
              <w:spacing w:line="265" w:lineRule="exact"/>
              <w:ind w:left="96" w:right="87"/>
              <w:jc w:val="center"/>
              <w:rPr>
                <w:sz w:val="22"/>
              </w:rPr>
            </w:pPr>
            <w:r>
              <w:rPr>
                <w:sz w:val="22"/>
              </w:rPr>
              <w:t>22.25</w:t>
            </w:r>
          </w:p>
        </w:tc>
        <w:tc>
          <w:tcPr>
            <w:tcW w:w="879" w:type="dxa"/>
          </w:tcPr>
          <w:p>
            <w:pPr>
              <w:pStyle w:val="TableParagraph"/>
              <w:spacing w:line="265" w:lineRule="exact"/>
              <w:ind w:left="5"/>
              <w:jc w:val="center"/>
              <w:rPr>
                <w:sz w:val="22"/>
              </w:rPr>
            </w:pPr>
            <w:r>
              <w:rPr>
                <w:w w:val="100"/>
                <w:sz w:val="22"/>
              </w:rPr>
              <w:t>5</w:t>
            </w:r>
          </w:p>
        </w:tc>
        <w:tc>
          <w:tcPr>
            <w:tcW w:w="881" w:type="dxa"/>
          </w:tcPr>
          <w:p>
            <w:pPr>
              <w:pStyle w:val="TableParagraph"/>
              <w:spacing w:line="265" w:lineRule="exact"/>
              <w:ind w:left="94" w:right="87"/>
              <w:jc w:val="center"/>
              <w:rPr>
                <w:sz w:val="22"/>
              </w:rPr>
            </w:pPr>
            <w:r>
              <w:rPr>
                <w:sz w:val="22"/>
              </w:rPr>
              <w:t>23</w:t>
            </w:r>
          </w:p>
        </w:tc>
        <w:tc>
          <w:tcPr>
            <w:tcW w:w="881" w:type="dxa"/>
          </w:tcPr>
          <w:p>
            <w:pPr>
              <w:pStyle w:val="TableParagraph"/>
              <w:spacing w:line="265" w:lineRule="exact"/>
              <w:ind w:left="94" w:right="87"/>
              <w:jc w:val="center"/>
              <w:rPr>
                <w:sz w:val="22"/>
              </w:rPr>
            </w:pPr>
            <w:r>
              <w:rPr>
                <w:sz w:val="22"/>
              </w:rPr>
              <w:t>37.25</w:t>
            </w:r>
          </w:p>
        </w:tc>
        <w:tc>
          <w:tcPr>
            <w:tcW w:w="1179" w:type="dxa"/>
          </w:tcPr>
          <w:p>
            <w:pPr>
              <w:pStyle w:val="TableParagraph"/>
              <w:spacing w:line="265" w:lineRule="exact"/>
              <w:ind w:left="259" w:right="255"/>
              <w:jc w:val="center"/>
              <w:rPr>
                <w:sz w:val="22"/>
              </w:rPr>
            </w:pPr>
            <w:r>
              <w:rPr>
                <w:sz w:val="22"/>
              </w:rPr>
              <w:t>87.5</w:t>
            </w:r>
          </w:p>
        </w:tc>
      </w:tr>
      <w:tr>
        <w:trPr>
          <w:trHeight w:val="402" w:hRule="atLeast"/>
        </w:trPr>
        <w:tc>
          <w:tcPr>
            <w:tcW w:w="3840" w:type="dxa"/>
          </w:tcPr>
          <w:p>
            <w:pPr>
              <w:pStyle w:val="TableParagraph"/>
              <w:spacing w:line="265" w:lineRule="exact"/>
              <w:ind w:left="328"/>
              <w:rPr>
                <w:sz w:val="22"/>
              </w:rPr>
            </w:pPr>
            <w:r>
              <w:rPr>
                <w:sz w:val="22"/>
              </w:rPr>
              <w:t>Medical Education</w:t>
            </w:r>
          </w:p>
        </w:tc>
        <w:tc>
          <w:tcPr>
            <w:tcW w:w="881" w:type="dxa"/>
          </w:tcPr>
          <w:p>
            <w:pPr>
              <w:pStyle w:val="TableParagraph"/>
              <w:spacing w:line="265" w:lineRule="exact"/>
              <w:ind w:left="96" w:right="87"/>
              <w:jc w:val="center"/>
              <w:rPr>
                <w:sz w:val="22"/>
              </w:rPr>
            </w:pPr>
            <w:r>
              <w:rPr>
                <w:sz w:val="22"/>
              </w:rPr>
              <w:t>68</w:t>
            </w:r>
          </w:p>
        </w:tc>
        <w:tc>
          <w:tcPr>
            <w:tcW w:w="879" w:type="dxa"/>
          </w:tcPr>
          <w:p>
            <w:pPr>
              <w:pStyle w:val="TableParagraph"/>
              <w:spacing w:line="265" w:lineRule="exact"/>
              <w:ind w:left="94" w:right="86"/>
              <w:jc w:val="center"/>
              <w:rPr>
                <w:sz w:val="22"/>
              </w:rPr>
            </w:pPr>
            <w:r>
              <w:rPr>
                <w:sz w:val="22"/>
              </w:rPr>
              <w:t>90.5</w:t>
            </w:r>
          </w:p>
        </w:tc>
        <w:tc>
          <w:tcPr>
            <w:tcW w:w="881" w:type="dxa"/>
          </w:tcPr>
          <w:p>
            <w:pPr>
              <w:pStyle w:val="TableParagraph"/>
              <w:spacing w:line="265" w:lineRule="exact"/>
              <w:ind w:left="94" w:right="87"/>
              <w:jc w:val="center"/>
              <w:rPr>
                <w:sz w:val="22"/>
              </w:rPr>
            </w:pPr>
            <w:r>
              <w:rPr>
                <w:sz w:val="22"/>
              </w:rPr>
              <w:t>37</w:t>
            </w:r>
          </w:p>
        </w:tc>
        <w:tc>
          <w:tcPr>
            <w:tcW w:w="881" w:type="dxa"/>
          </w:tcPr>
          <w:p>
            <w:pPr>
              <w:pStyle w:val="TableParagraph"/>
              <w:spacing w:line="265" w:lineRule="exact"/>
              <w:ind w:left="96" w:right="87"/>
              <w:jc w:val="center"/>
              <w:rPr>
                <w:sz w:val="22"/>
              </w:rPr>
            </w:pPr>
            <w:r>
              <w:rPr>
                <w:sz w:val="22"/>
              </w:rPr>
              <w:t>159.75</w:t>
            </w:r>
          </w:p>
        </w:tc>
        <w:tc>
          <w:tcPr>
            <w:tcW w:w="1179" w:type="dxa"/>
          </w:tcPr>
          <w:p>
            <w:pPr>
              <w:pStyle w:val="TableParagraph"/>
              <w:spacing w:line="265" w:lineRule="exact"/>
              <w:ind w:left="259" w:right="256"/>
              <w:jc w:val="center"/>
              <w:rPr>
                <w:sz w:val="22"/>
              </w:rPr>
            </w:pPr>
            <w:r>
              <w:rPr>
                <w:sz w:val="22"/>
              </w:rPr>
              <w:t>355.25</w:t>
            </w:r>
          </w:p>
        </w:tc>
      </w:tr>
      <w:tr>
        <w:trPr>
          <w:trHeight w:val="402" w:hRule="atLeast"/>
        </w:trPr>
        <w:tc>
          <w:tcPr>
            <w:tcW w:w="3840" w:type="dxa"/>
          </w:tcPr>
          <w:p>
            <w:pPr>
              <w:pStyle w:val="TableParagraph"/>
              <w:spacing w:line="265" w:lineRule="exact"/>
              <w:ind w:left="328"/>
              <w:rPr>
                <w:sz w:val="22"/>
              </w:rPr>
            </w:pPr>
            <w:r>
              <w:rPr>
                <w:sz w:val="22"/>
              </w:rPr>
              <w:t>Neurology</w:t>
            </w:r>
          </w:p>
        </w:tc>
        <w:tc>
          <w:tcPr>
            <w:tcW w:w="881" w:type="dxa"/>
          </w:tcPr>
          <w:p>
            <w:pPr>
              <w:pStyle w:val="TableParagraph"/>
              <w:spacing w:line="265" w:lineRule="exact"/>
              <w:ind w:left="96" w:right="87"/>
              <w:jc w:val="center"/>
              <w:rPr>
                <w:sz w:val="22"/>
              </w:rPr>
            </w:pPr>
            <w:r>
              <w:rPr>
                <w:sz w:val="22"/>
              </w:rPr>
              <w:t>58.25</w:t>
            </w:r>
          </w:p>
        </w:tc>
        <w:tc>
          <w:tcPr>
            <w:tcW w:w="879" w:type="dxa"/>
          </w:tcPr>
          <w:p>
            <w:pPr>
              <w:pStyle w:val="TableParagraph"/>
              <w:spacing w:line="265" w:lineRule="exact"/>
              <w:ind w:left="5"/>
              <w:jc w:val="center"/>
              <w:rPr>
                <w:sz w:val="22"/>
              </w:rPr>
            </w:pPr>
            <w:r>
              <w:rPr>
                <w:w w:val="100"/>
                <w:sz w:val="22"/>
              </w:rPr>
              <w:t>0</w:t>
            </w:r>
          </w:p>
        </w:tc>
        <w:tc>
          <w:tcPr>
            <w:tcW w:w="881" w:type="dxa"/>
          </w:tcPr>
          <w:p>
            <w:pPr>
              <w:pStyle w:val="TableParagraph"/>
              <w:spacing w:line="265" w:lineRule="exact"/>
              <w:ind w:left="6"/>
              <w:jc w:val="center"/>
              <w:rPr>
                <w:sz w:val="22"/>
              </w:rPr>
            </w:pPr>
            <w:r>
              <w:rPr>
                <w:w w:val="100"/>
                <w:sz w:val="22"/>
              </w:rPr>
              <w:t>0</w:t>
            </w:r>
          </w:p>
        </w:tc>
        <w:tc>
          <w:tcPr>
            <w:tcW w:w="881" w:type="dxa"/>
          </w:tcPr>
          <w:p>
            <w:pPr>
              <w:pStyle w:val="TableParagraph"/>
              <w:spacing w:line="265" w:lineRule="exact"/>
              <w:ind w:left="96" w:right="87"/>
              <w:jc w:val="center"/>
              <w:rPr>
                <w:sz w:val="22"/>
              </w:rPr>
            </w:pPr>
            <w:r>
              <w:rPr>
                <w:sz w:val="22"/>
              </w:rPr>
              <w:t>22.5</w:t>
            </w:r>
          </w:p>
        </w:tc>
        <w:tc>
          <w:tcPr>
            <w:tcW w:w="1179" w:type="dxa"/>
          </w:tcPr>
          <w:p>
            <w:pPr>
              <w:pStyle w:val="TableParagraph"/>
              <w:spacing w:line="265" w:lineRule="exact"/>
              <w:ind w:left="257" w:right="256"/>
              <w:jc w:val="center"/>
              <w:rPr>
                <w:sz w:val="22"/>
              </w:rPr>
            </w:pPr>
            <w:r>
              <w:rPr>
                <w:sz w:val="22"/>
              </w:rPr>
              <w:t>80.75</w:t>
            </w:r>
          </w:p>
        </w:tc>
      </w:tr>
      <w:tr>
        <w:trPr>
          <w:trHeight w:val="402" w:hRule="atLeast"/>
        </w:trPr>
        <w:tc>
          <w:tcPr>
            <w:tcW w:w="3840" w:type="dxa"/>
          </w:tcPr>
          <w:p>
            <w:pPr>
              <w:pStyle w:val="TableParagraph"/>
              <w:spacing w:line="265" w:lineRule="exact"/>
              <w:ind w:left="328"/>
              <w:rPr>
                <w:sz w:val="22"/>
              </w:rPr>
            </w:pPr>
            <w:r>
              <w:rPr>
                <w:sz w:val="22"/>
              </w:rPr>
              <w:t>OB/GYN</w:t>
            </w:r>
          </w:p>
        </w:tc>
        <w:tc>
          <w:tcPr>
            <w:tcW w:w="881" w:type="dxa"/>
          </w:tcPr>
          <w:p>
            <w:pPr>
              <w:pStyle w:val="TableParagraph"/>
              <w:spacing w:line="265" w:lineRule="exact"/>
              <w:ind w:left="96" w:right="87"/>
              <w:jc w:val="center"/>
              <w:rPr>
                <w:sz w:val="22"/>
              </w:rPr>
            </w:pPr>
            <w:r>
              <w:rPr>
                <w:sz w:val="22"/>
              </w:rPr>
              <w:t>31.25</w:t>
            </w:r>
          </w:p>
        </w:tc>
        <w:tc>
          <w:tcPr>
            <w:tcW w:w="879" w:type="dxa"/>
          </w:tcPr>
          <w:p>
            <w:pPr>
              <w:pStyle w:val="TableParagraph"/>
              <w:spacing w:line="265" w:lineRule="exact"/>
              <w:ind w:left="94" w:right="86"/>
              <w:jc w:val="center"/>
              <w:rPr>
                <w:sz w:val="22"/>
              </w:rPr>
            </w:pPr>
            <w:r>
              <w:rPr>
                <w:sz w:val="22"/>
              </w:rPr>
              <w:t>131.5</w:t>
            </w:r>
          </w:p>
        </w:tc>
        <w:tc>
          <w:tcPr>
            <w:tcW w:w="881" w:type="dxa"/>
          </w:tcPr>
          <w:p>
            <w:pPr>
              <w:pStyle w:val="TableParagraph"/>
              <w:spacing w:line="265" w:lineRule="exact"/>
              <w:ind w:left="94" w:right="87"/>
              <w:jc w:val="center"/>
              <w:rPr>
                <w:sz w:val="22"/>
              </w:rPr>
            </w:pPr>
            <w:r>
              <w:rPr>
                <w:sz w:val="22"/>
              </w:rPr>
              <w:t>55</w:t>
            </w:r>
          </w:p>
        </w:tc>
        <w:tc>
          <w:tcPr>
            <w:tcW w:w="881" w:type="dxa"/>
          </w:tcPr>
          <w:p>
            <w:pPr>
              <w:pStyle w:val="TableParagraph"/>
              <w:spacing w:line="265" w:lineRule="exact"/>
              <w:ind w:left="94" w:right="87"/>
              <w:jc w:val="center"/>
              <w:rPr>
                <w:sz w:val="22"/>
              </w:rPr>
            </w:pPr>
            <w:r>
              <w:rPr>
                <w:sz w:val="22"/>
              </w:rPr>
              <w:t>26.75</w:t>
            </w:r>
          </w:p>
        </w:tc>
        <w:tc>
          <w:tcPr>
            <w:tcW w:w="1179" w:type="dxa"/>
          </w:tcPr>
          <w:p>
            <w:pPr>
              <w:pStyle w:val="TableParagraph"/>
              <w:spacing w:line="265" w:lineRule="exact"/>
              <w:ind w:left="259" w:right="255"/>
              <w:jc w:val="center"/>
              <w:rPr>
                <w:sz w:val="22"/>
              </w:rPr>
            </w:pPr>
            <w:r>
              <w:rPr>
                <w:sz w:val="22"/>
              </w:rPr>
              <w:t>244.5</w:t>
            </w:r>
          </w:p>
        </w:tc>
      </w:tr>
      <w:tr>
        <w:trPr>
          <w:trHeight w:val="402" w:hRule="atLeast"/>
        </w:trPr>
        <w:tc>
          <w:tcPr>
            <w:tcW w:w="3840" w:type="dxa"/>
          </w:tcPr>
          <w:p>
            <w:pPr>
              <w:pStyle w:val="TableParagraph"/>
              <w:spacing w:line="265" w:lineRule="exact"/>
              <w:ind w:left="328"/>
              <w:rPr>
                <w:sz w:val="22"/>
              </w:rPr>
            </w:pPr>
            <w:r>
              <w:rPr>
                <w:sz w:val="22"/>
              </w:rPr>
              <w:t>Orthopaedic Surgery</w:t>
            </w:r>
          </w:p>
        </w:tc>
        <w:tc>
          <w:tcPr>
            <w:tcW w:w="881" w:type="dxa"/>
          </w:tcPr>
          <w:p>
            <w:pPr>
              <w:pStyle w:val="TableParagraph"/>
              <w:spacing w:line="265" w:lineRule="exact"/>
              <w:ind w:left="96" w:right="87"/>
              <w:jc w:val="center"/>
              <w:rPr>
                <w:sz w:val="22"/>
              </w:rPr>
            </w:pPr>
            <w:r>
              <w:rPr>
                <w:sz w:val="22"/>
              </w:rPr>
              <w:t>19.75</w:t>
            </w:r>
          </w:p>
        </w:tc>
        <w:tc>
          <w:tcPr>
            <w:tcW w:w="879" w:type="dxa"/>
          </w:tcPr>
          <w:p>
            <w:pPr>
              <w:pStyle w:val="TableParagraph"/>
              <w:spacing w:line="265" w:lineRule="exact"/>
              <w:ind w:left="93" w:right="87"/>
              <w:jc w:val="center"/>
              <w:rPr>
                <w:sz w:val="22"/>
              </w:rPr>
            </w:pPr>
            <w:r>
              <w:rPr>
                <w:sz w:val="22"/>
              </w:rPr>
              <w:t>35.25</w:t>
            </w:r>
          </w:p>
        </w:tc>
        <w:tc>
          <w:tcPr>
            <w:tcW w:w="881" w:type="dxa"/>
          </w:tcPr>
          <w:p>
            <w:pPr>
              <w:pStyle w:val="TableParagraph"/>
              <w:spacing w:line="265" w:lineRule="exact"/>
              <w:ind w:left="94" w:right="87"/>
              <w:jc w:val="center"/>
              <w:rPr>
                <w:sz w:val="22"/>
              </w:rPr>
            </w:pPr>
            <w:r>
              <w:rPr>
                <w:sz w:val="22"/>
              </w:rPr>
              <w:t>29</w:t>
            </w:r>
          </w:p>
        </w:tc>
        <w:tc>
          <w:tcPr>
            <w:tcW w:w="881" w:type="dxa"/>
          </w:tcPr>
          <w:p>
            <w:pPr>
              <w:pStyle w:val="TableParagraph"/>
              <w:spacing w:line="265" w:lineRule="exact"/>
              <w:ind w:left="6"/>
              <w:jc w:val="center"/>
              <w:rPr>
                <w:sz w:val="22"/>
              </w:rPr>
            </w:pPr>
            <w:r>
              <w:rPr>
                <w:w w:val="100"/>
                <w:sz w:val="22"/>
              </w:rPr>
              <w:t>0</w:t>
            </w:r>
          </w:p>
        </w:tc>
        <w:tc>
          <w:tcPr>
            <w:tcW w:w="1179" w:type="dxa"/>
          </w:tcPr>
          <w:p>
            <w:pPr>
              <w:pStyle w:val="TableParagraph"/>
              <w:spacing w:line="265" w:lineRule="exact"/>
              <w:ind w:left="257" w:right="256"/>
              <w:jc w:val="center"/>
              <w:rPr>
                <w:sz w:val="22"/>
              </w:rPr>
            </w:pPr>
            <w:r>
              <w:rPr>
                <w:sz w:val="22"/>
              </w:rPr>
              <w:t>84</w:t>
            </w:r>
          </w:p>
        </w:tc>
      </w:tr>
      <w:tr>
        <w:trPr>
          <w:trHeight w:val="402" w:hRule="atLeast"/>
        </w:trPr>
        <w:tc>
          <w:tcPr>
            <w:tcW w:w="3840" w:type="dxa"/>
          </w:tcPr>
          <w:p>
            <w:pPr>
              <w:pStyle w:val="TableParagraph"/>
              <w:spacing w:line="265" w:lineRule="exact"/>
              <w:ind w:left="328"/>
              <w:rPr>
                <w:sz w:val="22"/>
              </w:rPr>
            </w:pPr>
            <w:r>
              <w:rPr>
                <w:sz w:val="22"/>
              </w:rPr>
              <w:t>Pathology</w:t>
            </w:r>
          </w:p>
        </w:tc>
        <w:tc>
          <w:tcPr>
            <w:tcW w:w="881" w:type="dxa"/>
          </w:tcPr>
          <w:p>
            <w:pPr>
              <w:pStyle w:val="TableParagraph"/>
              <w:spacing w:line="265" w:lineRule="exact"/>
              <w:ind w:left="95" w:right="87"/>
              <w:jc w:val="center"/>
              <w:rPr>
                <w:sz w:val="22"/>
              </w:rPr>
            </w:pPr>
            <w:r>
              <w:rPr>
                <w:sz w:val="22"/>
              </w:rPr>
              <w:t>6.75</w:t>
            </w:r>
          </w:p>
        </w:tc>
        <w:tc>
          <w:tcPr>
            <w:tcW w:w="879" w:type="dxa"/>
          </w:tcPr>
          <w:p>
            <w:pPr>
              <w:pStyle w:val="TableParagraph"/>
              <w:spacing w:line="265" w:lineRule="exact"/>
              <w:ind w:left="5"/>
              <w:jc w:val="center"/>
              <w:rPr>
                <w:sz w:val="22"/>
              </w:rPr>
            </w:pPr>
            <w:r>
              <w:rPr>
                <w:w w:val="100"/>
                <w:sz w:val="22"/>
              </w:rPr>
              <w:t>0</w:t>
            </w:r>
          </w:p>
        </w:tc>
        <w:tc>
          <w:tcPr>
            <w:tcW w:w="881" w:type="dxa"/>
          </w:tcPr>
          <w:p>
            <w:pPr>
              <w:pStyle w:val="TableParagraph"/>
              <w:spacing w:line="265" w:lineRule="exact"/>
              <w:ind w:left="94" w:right="87"/>
              <w:jc w:val="center"/>
              <w:rPr>
                <w:sz w:val="22"/>
              </w:rPr>
            </w:pPr>
            <w:r>
              <w:rPr>
                <w:sz w:val="22"/>
              </w:rPr>
              <w:t>35.75</w:t>
            </w:r>
          </w:p>
        </w:tc>
        <w:tc>
          <w:tcPr>
            <w:tcW w:w="881" w:type="dxa"/>
          </w:tcPr>
          <w:p>
            <w:pPr>
              <w:pStyle w:val="TableParagraph"/>
              <w:spacing w:line="265" w:lineRule="exact"/>
              <w:ind w:left="6"/>
              <w:jc w:val="center"/>
              <w:rPr>
                <w:sz w:val="22"/>
              </w:rPr>
            </w:pPr>
            <w:r>
              <w:rPr>
                <w:w w:val="100"/>
                <w:sz w:val="22"/>
              </w:rPr>
              <w:t>0</w:t>
            </w:r>
          </w:p>
        </w:tc>
        <w:tc>
          <w:tcPr>
            <w:tcW w:w="1179" w:type="dxa"/>
          </w:tcPr>
          <w:p>
            <w:pPr>
              <w:pStyle w:val="TableParagraph"/>
              <w:spacing w:line="265" w:lineRule="exact"/>
              <w:ind w:left="259" w:right="255"/>
              <w:jc w:val="center"/>
              <w:rPr>
                <w:sz w:val="22"/>
              </w:rPr>
            </w:pPr>
            <w:r>
              <w:rPr>
                <w:sz w:val="22"/>
              </w:rPr>
              <w:t>42.5</w:t>
            </w:r>
          </w:p>
        </w:tc>
      </w:tr>
      <w:tr>
        <w:trPr>
          <w:trHeight w:val="402" w:hRule="atLeast"/>
        </w:trPr>
        <w:tc>
          <w:tcPr>
            <w:tcW w:w="3840" w:type="dxa"/>
          </w:tcPr>
          <w:p>
            <w:pPr>
              <w:pStyle w:val="TableParagraph"/>
              <w:spacing w:line="265" w:lineRule="exact"/>
              <w:ind w:left="328"/>
              <w:rPr>
                <w:sz w:val="22"/>
              </w:rPr>
            </w:pPr>
            <w:r>
              <w:rPr>
                <w:sz w:val="22"/>
              </w:rPr>
              <w:t>Pediatrics</w:t>
            </w:r>
          </w:p>
        </w:tc>
        <w:tc>
          <w:tcPr>
            <w:tcW w:w="881" w:type="dxa"/>
          </w:tcPr>
          <w:p>
            <w:pPr>
              <w:pStyle w:val="TableParagraph"/>
              <w:spacing w:line="265" w:lineRule="exact"/>
              <w:ind w:left="96" w:right="87"/>
              <w:jc w:val="center"/>
              <w:rPr>
                <w:sz w:val="22"/>
              </w:rPr>
            </w:pPr>
            <w:r>
              <w:rPr>
                <w:sz w:val="22"/>
              </w:rPr>
              <w:t>40.75</w:t>
            </w:r>
          </w:p>
        </w:tc>
        <w:tc>
          <w:tcPr>
            <w:tcW w:w="879" w:type="dxa"/>
          </w:tcPr>
          <w:p>
            <w:pPr>
              <w:pStyle w:val="TableParagraph"/>
              <w:spacing w:line="265" w:lineRule="exact"/>
              <w:ind w:left="94" w:right="86"/>
              <w:jc w:val="center"/>
              <w:rPr>
                <w:sz w:val="22"/>
              </w:rPr>
            </w:pPr>
            <w:r>
              <w:rPr>
                <w:sz w:val="22"/>
              </w:rPr>
              <w:t>49.5</w:t>
            </w:r>
          </w:p>
        </w:tc>
        <w:tc>
          <w:tcPr>
            <w:tcW w:w="881" w:type="dxa"/>
          </w:tcPr>
          <w:p>
            <w:pPr>
              <w:pStyle w:val="TableParagraph"/>
              <w:spacing w:line="265" w:lineRule="exact"/>
              <w:ind w:left="96" w:right="86"/>
              <w:jc w:val="center"/>
              <w:rPr>
                <w:sz w:val="22"/>
              </w:rPr>
            </w:pPr>
            <w:r>
              <w:rPr>
                <w:sz w:val="22"/>
              </w:rPr>
              <w:t>133.5</w:t>
            </w:r>
          </w:p>
        </w:tc>
        <w:tc>
          <w:tcPr>
            <w:tcW w:w="881" w:type="dxa"/>
          </w:tcPr>
          <w:p>
            <w:pPr>
              <w:pStyle w:val="TableParagraph"/>
              <w:spacing w:line="265" w:lineRule="exact"/>
              <w:ind w:left="96" w:right="87"/>
              <w:jc w:val="center"/>
              <w:rPr>
                <w:sz w:val="22"/>
              </w:rPr>
            </w:pPr>
            <w:r>
              <w:rPr>
                <w:sz w:val="22"/>
              </w:rPr>
              <w:t>113.5</w:t>
            </w:r>
          </w:p>
        </w:tc>
        <w:tc>
          <w:tcPr>
            <w:tcW w:w="1179" w:type="dxa"/>
          </w:tcPr>
          <w:p>
            <w:pPr>
              <w:pStyle w:val="TableParagraph"/>
              <w:spacing w:line="265" w:lineRule="exact"/>
              <w:ind w:left="259" w:right="256"/>
              <w:jc w:val="center"/>
              <w:rPr>
                <w:sz w:val="22"/>
              </w:rPr>
            </w:pPr>
            <w:r>
              <w:rPr>
                <w:sz w:val="22"/>
              </w:rPr>
              <w:t>337.25</w:t>
            </w:r>
          </w:p>
        </w:tc>
      </w:tr>
      <w:tr>
        <w:trPr>
          <w:trHeight w:val="402" w:hRule="atLeast"/>
        </w:trPr>
        <w:tc>
          <w:tcPr>
            <w:tcW w:w="3840" w:type="dxa"/>
          </w:tcPr>
          <w:p>
            <w:pPr>
              <w:pStyle w:val="TableParagraph"/>
              <w:spacing w:line="265" w:lineRule="exact"/>
              <w:ind w:left="328"/>
              <w:rPr>
                <w:sz w:val="22"/>
              </w:rPr>
            </w:pPr>
            <w:r>
              <w:rPr>
                <w:sz w:val="22"/>
              </w:rPr>
              <w:t>Pediatrics/TM</w:t>
            </w:r>
          </w:p>
        </w:tc>
        <w:tc>
          <w:tcPr>
            <w:tcW w:w="881" w:type="dxa"/>
          </w:tcPr>
          <w:p>
            <w:pPr>
              <w:pStyle w:val="TableParagraph"/>
              <w:spacing w:line="265" w:lineRule="exact"/>
              <w:ind w:left="96" w:right="87"/>
              <w:jc w:val="center"/>
              <w:rPr>
                <w:sz w:val="22"/>
              </w:rPr>
            </w:pPr>
            <w:r>
              <w:rPr>
                <w:sz w:val="22"/>
              </w:rPr>
              <w:t>28</w:t>
            </w:r>
          </w:p>
        </w:tc>
        <w:tc>
          <w:tcPr>
            <w:tcW w:w="879" w:type="dxa"/>
          </w:tcPr>
          <w:p>
            <w:pPr>
              <w:pStyle w:val="TableParagraph"/>
              <w:spacing w:line="265" w:lineRule="exact"/>
              <w:ind w:left="94" w:right="86"/>
              <w:jc w:val="center"/>
              <w:rPr>
                <w:sz w:val="22"/>
              </w:rPr>
            </w:pPr>
            <w:r>
              <w:rPr>
                <w:sz w:val="22"/>
              </w:rPr>
              <w:t>41.5</w:t>
            </w:r>
          </w:p>
        </w:tc>
        <w:tc>
          <w:tcPr>
            <w:tcW w:w="881" w:type="dxa"/>
          </w:tcPr>
          <w:p>
            <w:pPr>
              <w:pStyle w:val="TableParagraph"/>
              <w:spacing w:line="265" w:lineRule="exact"/>
              <w:ind w:left="94" w:right="87"/>
              <w:jc w:val="center"/>
              <w:rPr>
                <w:sz w:val="22"/>
              </w:rPr>
            </w:pPr>
            <w:r>
              <w:rPr>
                <w:sz w:val="22"/>
              </w:rPr>
              <w:t>33.75</w:t>
            </w:r>
          </w:p>
        </w:tc>
        <w:tc>
          <w:tcPr>
            <w:tcW w:w="881" w:type="dxa"/>
          </w:tcPr>
          <w:p>
            <w:pPr>
              <w:pStyle w:val="TableParagraph"/>
              <w:spacing w:line="265" w:lineRule="exact"/>
              <w:ind w:left="6"/>
              <w:jc w:val="center"/>
              <w:rPr>
                <w:sz w:val="22"/>
              </w:rPr>
            </w:pPr>
            <w:r>
              <w:rPr>
                <w:w w:val="100"/>
                <w:sz w:val="22"/>
              </w:rPr>
              <w:t>0</w:t>
            </w:r>
          </w:p>
        </w:tc>
        <w:tc>
          <w:tcPr>
            <w:tcW w:w="1179" w:type="dxa"/>
          </w:tcPr>
          <w:p>
            <w:pPr>
              <w:pStyle w:val="TableParagraph"/>
              <w:spacing w:line="265" w:lineRule="exact"/>
              <w:ind w:left="259" w:right="256"/>
              <w:jc w:val="center"/>
              <w:rPr>
                <w:sz w:val="22"/>
              </w:rPr>
            </w:pPr>
            <w:r>
              <w:rPr>
                <w:sz w:val="22"/>
              </w:rPr>
              <w:t>103.25</w:t>
            </w:r>
          </w:p>
        </w:tc>
      </w:tr>
      <w:tr>
        <w:trPr>
          <w:trHeight w:val="402" w:hRule="atLeast"/>
        </w:trPr>
        <w:tc>
          <w:tcPr>
            <w:tcW w:w="3840" w:type="dxa"/>
          </w:tcPr>
          <w:p>
            <w:pPr>
              <w:pStyle w:val="TableParagraph"/>
              <w:spacing w:line="265" w:lineRule="exact"/>
              <w:ind w:left="328"/>
              <w:rPr>
                <w:sz w:val="22"/>
              </w:rPr>
            </w:pPr>
            <w:r>
              <w:rPr>
                <w:sz w:val="22"/>
              </w:rPr>
              <w:t>Psychiatry</w:t>
            </w:r>
          </w:p>
        </w:tc>
        <w:tc>
          <w:tcPr>
            <w:tcW w:w="881" w:type="dxa"/>
          </w:tcPr>
          <w:p>
            <w:pPr>
              <w:pStyle w:val="TableParagraph"/>
              <w:spacing w:line="265" w:lineRule="exact"/>
              <w:ind w:left="96" w:right="85"/>
              <w:jc w:val="center"/>
              <w:rPr>
                <w:sz w:val="22"/>
              </w:rPr>
            </w:pPr>
            <w:r>
              <w:rPr>
                <w:sz w:val="22"/>
              </w:rPr>
              <w:t>10.5</w:t>
            </w:r>
          </w:p>
        </w:tc>
        <w:tc>
          <w:tcPr>
            <w:tcW w:w="879" w:type="dxa"/>
          </w:tcPr>
          <w:p>
            <w:pPr>
              <w:pStyle w:val="TableParagraph"/>
              <w:spacing w:line="265" w:lineRule="exact"/>
              <w:ind w:left="94" w:right="86"/>
              <w:jc w:val="center"/>
              <w:rPr>
                <w:sz w:val="22"/>
              </w:rPr>
            </w:pPr>
            <w:r>
              <w:rPr>
                <w:sz w:val="22"/>
              </w:rPr>
              <w:t>72.5</w:t>
            </w:r>
          </w:p>
        </w:tc>
        <w:tc>
          <w:tcPr>
            <w:tcW w:w="881" w:type="dxa"/>
          </w:tcPr>
          <w:p>
            <w:pPr>
              <w:pStyle w:val="TableParagraph"/>
              <w:spacing w:line="265" w:lineRule="exact"/>
              <w:ind w:left="94" w:right="87"/>
              <w:jc w:val="center"/>
              <w:rPr>
                <w:sz w:val="22"/>
              </w:rPr>
            </w:pPr>
            <w:r>
              <w:rPr>
                <w:sz w:val="22"/>
              </w:rPr>
              <w:t>96</w:t>
            </w:r>
          </w:p>
        </w:tc>
        <w:tc>
          <w:tcPr>
            <w:tcW w:w="881" w:type="dxa"/>
          </w:tcPr>
          <w:p>
            <w:pPr>
              <w:pStyle w:val="TableParagraph"/>
              <w:spacing w:line="265" w:lineRule="exact"/>
              <w:ind w:left="94" w:right="87"/>
              <w:jc w:val="center"/>
              <w:rPr>
                <w:sz w:val="22"/>
              </w:rPr>
            </w:pPr>
            <w:r>
              <w:rPr>
                <w:sz w:val="22"/>
              </w:rPr>
              <w:t>80</w:t>
            </w:r>
          </w:p>
        </w:tc>
        <w:tc>
          <w:tcPr>
            <w:tcW w:w="1179" w:type="dxa"/>
          </w:tcPr>
          <w:p>
            <w:pPr>
              <w:pStyle w:val="TableParagraph"/>
              <w:spacing w:line="265" w:lineRule="exact"/>
              <w:ind w:left="257" w:right="256"/>
              <w:jc w:val="center"/>
              <w:rPr>
                <w:sz w:val="22"/>
              </w:rPr>
            </w:pPr>
            <w:r>
              <w:rPr>
                <w:sz w:val="22"/>
              </w:rPr>
              <w:t>259</w:t>
            </w:r>
          </w:p>
        </w:tc>
      </w:tr>
      <w:tr>
        <w:trPr>
          <w:trHeight w:val="402" w:hRule="atLeast"/>
        </w:trPr>
        <w:tc>
          <w:tcPr>
            <w:tcW w:w="3840" w:type="dxa"/>
          </w:tcPr>
          <w:p>
            <w:pPr>
              <w:pStyle w:val="TableParagraph"/>
              <w:spacing w:line="265" w:lineRule="exact"/>
              <w:ind w:left="328"/>
              <w:rPr>
                <w:sz w:val="22"/>
              </w:rPr>
            </w:pPr>
            <w:r>
              <w:rPr>
                <w:sz w:val="22"/>
              </w:rPr>
              <w:t>psychiatry/TM</w:t>
            </w:r>
          </w:p>
        </w:tc>
        <w:tc>
          <w:tcPr>
            <w:tcW w:w="881" w:type="dxa"/>
          </w:tcPr>
          <w:p>
            <w:pPr>
              <w:pStyle w:val="TableParagraph"/>
              <w:spacing w:line="265" w:lineRule="exact"/>
              <w:ind w:left="94" w:right="87"/>
              <w:jc w:val="center"/>
              <w:rPr>
                <w:sz w:val="22"/>
              </w:rPr>
            </w:pPr>
            <w:r>
              <w:rPr>
                <w:sz w:val="22"/>
              </w:rPr>
              <w:t>3.5</w:t>
            </w:r>
          </w:p>
        </w:tc>
        <w:tc>
          <w:tcPr>
            <w:tcW w:w="879" w:type="dxa"/>
          </w:tcPr>
          <w:p>
            <w:pPr>
              <w:pStyle w:val="TableParagraph"/>
              <w:spacing w:line="265" w:lineRule="exact"/>
              <w:ind w:left="5"/>
              <w:jc w:val="center"/>
              <w:rPr>
                <w:sz w:val="22"/>
              </w:rPr>
            </w:pPr>
            <w:r>
              <w:rPr>
                <w:w w:val="100"/>
                <w:sz w:val="22"/>
              </w:rPr>
              <w:t>0</w:t>
            </w:r>
          </w:p>
        </w:tc>
        <w:tc>
          <w:tcPr>
            <w:tcW w:w="881" w:type="dxa"/>
          </w:tcPr>
          <w:p>
            <w:pPr>
              <w:pStyle w:val="TableParagraph"/>
              <w:spacing w:line="265" w:lineRule="exact"/>
              <w:ind w:left="6"/>
              <w:jc w:val="center"/>
              <w:rPr>
                <w:sz w:val="22"/>
              </w:rPr>
            </w:pPr>
            <w:r>
              <w:rPr>
                <w:w w:val="100"/>
                <w:sz w:val="22"/>
              </w:rPr>
              <w:t>0</w:t>
            </w:r>
          </w:p>
        </w:tc>
        <w:tc>
          <w:tcPr>
            <w:tcW w:w="881" w:type="dxa"/>
          </w:tcPr>
          <w:p>
            <w:pPr>
              <w:pStyle w:val="TableParagraph"/>
              <w:spacing w:line="265" w:lineRule="exact"/>
              <w:ind w:left="96" w:right="87"/>
              <w:jc w:val="center"/>
              <w:rPr>
                <w:sz w:val="22"/>
              </w:rPr>
            </w:pPr>
            <w:r>
              <w:rPr>
                <w:sz w:val="22"/>
              </w:rPr>
              <w:t>20.5</w:t>
            </w:r>
          </w:p>
        </w:tc>
        <w:tc>
          <w:tcPr>
            <w:tcW w:w="1179" w:type="dxa"/>
          </w:tcPr>
          <w:p>
            <w:pPr>
              <w:pStyle w:val="TableParagraph"/>
              <w:spacing w:line="265" w:lineRule="exact"/>
              <w:ind w:left="257" w:right="256"/>
              <w:jc w:val="center"/>
              <w:rPr>
                <w:sz w:val="22"/>
              </w:rPr>
            </w:pPr>
            <w:r>
              <w:rPr>
                <w:sz w:val="22"/>
              </w:rPr>
              <w:t>24</w:t>
            </w:r>
          </w:p>
        </w:tc>
      </w:tr>
      <w:tr>
        <w:trPr>
          <w:trHeight w:val="402" w:hRule="atLeast"/>
        </w:trPr>
        <w:tc>
          <w:tcPr>
            <w:tcW w:w="3840" w:type="dxa"/>
          </w:tcPr>
          <w:p>
            <w:pPr>
              <w:pStyle w:val="TableParagraph"/>
              <w:spacing w:line="265" w:lineRule="exact"/>
              <w:ind w:left="328"/>
              <w:rPr>
                <w:sz w:val="22"/>
              </w:rPr>
            </w:pPr>
            <w:r>
              <w:rPr>
                <w:sz w:val="22"/>
              </w:rPr>
              <w:t>Radiology</w:t>
            </w:r>
          </w:p>
        </w:tc>
        <w:tc>
          <w:tcPr>
            <w:tcW w:w="881" w:type="dxa"/>
          </w:tcPr>
          <w:p>
            <w:pPr>
              <w:pStyle w:val="TableParagraph"/>
              <w:spacing w:line="265" w:lineRule="exact"/>
              <w:ind w:left="94" w:right="87"/>
              <w:jc w:val="center"/>
              <w:rPr>
                <w:sz w:val="22"/>
              </w:rPr>
            </w:pPr>
            <w:r>
              <w:rPr>
                <w:sz w:val="22"/>
              </w:rPr>
              <w:t>3.5</w:t>
            </w:r>
          </w:p>
        </w:tc>
        <w:tc>
          <w:tcPr>
            <w:tcW w:w="879" w:type="dxa"/>
          </w:tcPr>
          <w:p>
            <w:pPr>
              <w:pStyle w:val="TableParagraph"/>
              <w:spacing w:line="265" w:lineRule="exact"/>
              <w:ind w:left="94" w:right="86"/>
              <w:jc w:val="center"/>
              <w:rPr>
                <w:sz w:val="22"/>
              </w:rPr>
            </w:pPr>
            <w:r>
              <w:rPr>
                <w:sz w:val="22"/>
              </w:rPr>
              <w:t>36.5</w:t>
            </w:r>
          </w:p>
        </w:tc>
        <w:tc>
          <w:tcPr>
            <w:tcW w:w="881" w:type="dxa"/>
          </w:tcPr>
          <w:p>
            <w:pPr>
              <w:pStyle w:val="TableParagraph"/>
              <w:spacing w:line="265" w:lineRule="exact"/>
              <w:ind w:left="6"/>
              <w:jc w:val="center"/>
              <w:rPr>
                <w:sz w:val="22"/>
              </w:rPr>
            </w:pPr>
            <w:r>
              <w:rPr>
                <w:w w:val="100"/>
                <w:sz w:val="22"/>
              </w:rPr>
              <w:t>0</w:t>
            </w:r>
          </w:p>
        </w:tc>
        <w:tc>
          <w:tcPr>
            <w:tcW w:w="881" w:type="dxa"/>
          </w:tcPr>
          <w:p>
            <w:pPr>
              <w:pStyle w:val="TableParagraph"/>
              <w:spacing w:line="265" w:lineRule="exact"/>
              <w:ind w:left="6"/>
              <w:jc w:val="center"/>
              <w:rPr>
                <w:sz w:val="22"/>
              </w:rPr>
            </w:pPr>
            <w:r>
              <w:rPr>
                <w:w w:val="100"/>
                <w:sz w:val="22"/>
              </w:rPr>
              <w:t>4</w:t>
            </w:r>
          </w:p>
        </w:tc>
        <w:tc>
          <w:tcPr>
            <w:tcW w:w="1179" w:type="dxa"/>
          </w:tcPr>
          <w:p>
            <w:pPr>
              <w:pStyle w:val="TableParagraph"/>
              <w:spacing w:line="265" w:lineRule="exact"/>
              <w:ind w:left="257" w:right="256"/>
              <w:jc w:val="center"/>
              <w:rPr>
                <w:sz w:val="22"/>
              </w:rPr>
            </w:pPr>
            <w:r>
              <w:rPr>
                <w:sz w:val="22"/>
              </w:rPr>
              <w:t>44</w:t>
            </w:r>
          </w:p>
        </w:tc>
      </w:tr>
      <w:tr>
        <w:trPr>
          <w:trHeight w:val="402" w:hRule="atLeast"/>
        </w:trPr>
        <w:tc>
          <w:tcPr>
            <w:tcW w:w="3840" w:type="dxa"/>
          </w:tcPr>
          <w:p>
            <w:pPr>
              <w:pStyle w:val="TableParagraph"/>
              <w:spacing w:line="265" w:lineRule="exact"/>
              <w:ind w:left="328"/>
              <w:rPr>
                <w:sz w:val="22"/>
              </w:rPr>
            </w:pPr>
            <w:r>
              <w:rPr>
                <w:sz w:val="22"/>
              </w:rPr>
              <w:t>Surgery</w:t>
            </w:r>
          </w:p>
        </w:tc>
        <w:tc>
          <w:tcPr>
            <w:tcW w:w="881" w:type="dxa"/>
          </w:tcPr>
          <w:p>
            <w:pPr>
              <w:pStyle w:val="TableParagraph"/>
              <w:spacing w:line="265" w:lineRule="exact"/>
              <w:ind w:left="96" w:right="87"/>
              <w:jc w:val="center"/>
              <w:rPr>
                <w:sz w:val="22"/>
              </w:rPr>
            </w:pPr>
            <w:r>
              <w:rPr>
                <w:sz w:val="22"/>
              </w:rPr>
              <w:t>37.25</w:t>
            </w:r>
          </w:p>
        </w:tc>
        <w:tc>
          <w:tcPr>
            <w:tcW w:w="879" w:type="dxa"/>
          </w:tcPr>
          <w:p>
            <w:pPr>
              <w:pStyle w:val="TableParagraph"/>
              <w:spacing w:line="265" w:lineRule="exact"/>
              <w:ind w:left="5"/>
              <w:jc w:val="center"/>
              <w:rPr>
                <w:sz w:val="22"/>
              </w:rPr>
            </w:pPr>
            <w:r>
              <w:rPr>
                <w:w w:val="100"/>
                <w:sz w:val="22"/>
              </w:rPr>
              <w:t>3</w:t>
            </w:r>
          </w:p>
        </w:tc>
        <w:tc>
          <w:tcPr>
            <w:tcW w:w="881" w:type="dxa"/>
          </w:tcPr>
          <w:p>
            <w:pPr>
              <w:pStyle w:val="TableParagraph"/>
              <w:spacing w:line="265" w:lineRule="exact"/>
              <w:ind w:left="94" w:right="87"/>
              <w:jc w:val="center"/>
              <w:rPr>
                <w:sz w:val="22"/>
              </w:rPr>
            </w:pPr>
            <w:r>
              <w:rPr>
                <w:sz w:val="22"/>
              </w:rPr>
              <w:t>31.75</w:t>
            </w:r>
          </w:p>
        </w:tc>
        <w:tc>
          <w:tcPr>
            <w:tcW w:w="881" w:type="dxa"/>
          </w:tcPr>
          <w:p>
            <w:pPr>
              <w:pStyle w:val="TableParagraph"/>
              <w:spacing w:line="265" w:lineRule="exact"/>
              <w:ind w:left="94" w:right="87"/>
              <w:jc w:val="center"/>
              <w:rPr>
                <w:sz w:val="22"/>
              </w:rPr>
            </w:pPr>
            <w:r>
              <w:rPr>
                <w:sz w:val="22"/>
              </w:rPr>
              <w:t>65.25</w:t>
            </w:r>
          </w:p>
        </w:tc>
        <w:tc>
          <w:tcPr>
            <w:tcW w:w="1179" w:type="dxa"/>
          </w:tcPr>
          <w:p>
            <w:pPr>
              <w:pStyle w:val="TableParagraph"/>
              <w:spacing w:line="265" w:lineRule="exact"/>
              <w:ind w:left="259" w:right="256"/>
              <w:jc w:val="center"/>
              <w:rPr>
                <w:sz w:val="22"/>
              </w:rPr>
            </w:pPr>
            <w:r>
              <w:rPr>
                <w:sz w:val="22"/>
              </w:rPr>
              <w:t>137.25</w:t>
            </w:r>
          </w:p>
        </w:tc>
      </w:tr>
      <w:tr>
        <w:trPr>
          <w:trHeight w:val="402" w:hRule="atLeast"/>
        </w:trPr>
        <w:tc>
          <w:tcPr>
            <w:tcW w:w="3840" w:type="dxa"/>
          </w:tcPr>
          <w:p>
            <w:pPr>
              <w:pStyle w:val="TableParagraph"/>
              <w:spacing w:line="265" w:lineRule="exact"/>
              <w:ind w:left="328"/>
              <w:rPr>
                <w:sz w:val="22"/>
              </w:rPr>
            </w:pPr>
            <w:r>
              <w:rPr>
                <w:sz w:val="22"/>
              </w:rPr>
              <w:t>Surgery/Ophthalmology</w:t>
            </w:r>
          </w:p>
        </w:tc>
        <w:tc>
          <w:tcPr>
            <w:tcW w:w="881" w:type="dxa"/>
          </w:tcPr>
          <w:p>
            <w:pPr>
              <w:pStyle w:val="TableParagraph"/>
              <w:spacing w:line="265" w:lineRule="exact"/>
              <w:ind w:left="8"/>
              <w:jc w:val="center"/>
              <w:rPr>
                <w:sz w:val="22"/>
              </w:rPr>
            </w:pPr>
            <w:r>
              <w:rPr>
                <w:w w:val="100"/>
                <w:sz w:val="22"/>
              </w:rPr>
              <w:t>0</w:t>
            </w:r>
          </w:p>
        </w:tc>
        <w:tc>
          <w:tcPr>
            <w:tcW w:w="879" w:type="dxa"/>
          </w:tcPr>
          <w:p>
            <w:pPr>
              <w:pStyle w:val="TableParagraph"/>
              <w:spacing w:line="265" w:lineRule="exact"/>
              <w:ind w:left="5"/>
              <w:jc w:val="center"/>
              <w:rPr>
                <w:sz w:val="22"/>
              </w:rPr>
            </w:pPr>
            <w:r>
              <w:rPr>
                <w:w w:val="100"/>
                <w:sz w:val="22"/>
              </w:rPr>
              <w:t>0</w:t>
            </w:r>
          </w:p>
        </w:tc>
        <w:tc>
          <w:tcPr>
            <w:tcW w:w="881" w:type="dxa"/>
          </w:tcPr>
          <w:p>
            <w:pPr>
              <w:pStyle w:val="TableParagraph"/>
              <w:spacing w:line="265" w:lineRule="exact"/>
              <w:ind w:left="6"/>
              <w:jc w:val="center"/>
              <w:rPr>
                <w:sz w:val="22"/>
              </w:rPr>
            </w:pPr>
            <w:r>
              <w:rPr>
                <w:w w:val="100"/>
                <w:sz w:val="22"/>
              </w:rPr>
              <w:t>0</w:t>
            </w:r>
          </w:p>
        </w:tc>
        <w:tc>
          <w:tcPr>
            <w:tcW w:w="881" w:type="dxa"/>
          </w:tcPr>
          <w:p>
            <w:pPr>
              <w:pStyle w:val="TableParagraph"/>
              <w:spacing w:line="265" w:lineRule="exact"/>
              <w:ind w:left="94" w:right="87"/>
              <w:jc w:val="center"/>
              <w:rPr>
                <w:sz w:val="22"/>
              </w:rPr>
            </w:pPr>
            <w:r>
              <w:rPr>
                <w:sz w:val="22"/>
              </w:rPr>
              <w:t>26</w:t>
            </w:r>
          </w:p>
        </w:tc>
        <w:tc>
          <w:tcPr>
            <w:tcW w:w="1179" w:type="dxa"/>
          </w:tcPr>
          <w:p>
            <w:pPr>
              <w:pStyle w:val="TableParagraph"/>
              <w:spacing w:line="265" w:lineRule="exact"/>
              <w:ind w:left="257" w:right="256"/>
              <w:jc w:val="center"/>
              <w:rPr>
                <w:sz w:val="22"/>
              </w:rPr>
            </w:pPr>
            <w:r>
              <w:rPr>
                <w:sz w:val="22"/>
              </w:rPr>
              <w:t>26</w:t>
            </w:r>
          </w:p>
        </w:tc>
      </w:tr>
      <w:tr>
        <w:trPr>
          <w:trHeight w:val="402" w:hRule="atLeast"/>
        </w:trPr>
        <w:tc>
          <w:tcPr>
            <w:tcW w:w="3840" w:type="dxa"/>
          </w:tcPr>
          <w:p>
            <w:pPr>
              <w:pStyle w:val="TableParagraph"/>
              <w:spacing w:line="265" w:lineRule="exact"/>
              <w:ind w:left="328"/>
              <w:rPr>
                <w:sz w:val="22"/>
              </w:rPr>
            </w:pPr>
            <w:r>
              <w:rPr>
                <w:sz w:val="22"/>
              </w:rPr>
              <w:t>Surgery/Ophthalmology/TM</w:t>
            </w:r>
          </w:p>
        </w:tc>
        <w:tc>
          <w:tcPr>
            <w:tcW w:w="881" w:type="dxa"/>
          </w:tcPr>
          <w:p>
            <w:pPr>
              <w:pStyle w:val="TableParagraph"/>
              <w:spacing w:line="265" w:lineRule="exact"/>
              <w:ind w:left="8"/>
              <w:jc w:val="center"/>
              <w:rPr>
                <w:sz w:val="22"/>
              </w:rPr>
            </w:pPr>
            <w:r>
              <w:rPr>
                <w:w w:val="100"/>
                <w:sz w:val="22"/>
              </w:rPr>
              <w:t>0</w:t>
            </w:r>
          </w:p>
        </w:tc>
        <w:tc>
          <w:tcPr>
            <w:tcW w:w="879" w:type="dxa"/>
          </w:tcPr>
          <w:p>
            <w:pPr>
              <w:pStyle w:val="TableParagraph"/>
              <w:spacing w:line="265" w:lineRule="exact"/>
              <w:ind w:left="94" w:right="86"/>
              <w:jc w:val="center"/>
              <w:rPr>
                <w:sz w:val="22"/>
              </w:rPr>
            </w:pPr>
            <w:r>
              <w:rPr>
                <w:sz w:val="22"/>
              </w:rPr>
              <w:t>30.5</w:t>
            </w:r>
          </w:p>
        </w:tc>
        <w:tc>
          <w:tcPr>
            <w:tcW w:w="881" w:type="dxa"/>
          </w:tcPr>
          <w:p>
            <w:pPr>
              <w:pStyle w:val="TableParagraph"/>
              <w:spacing w:line="265" w:lineRule="exact"/>
              <w:ind w:left="94" w:right="87"/>
              <w:jc w:val="center"/>
              <w:rPr>
                <w:sz w:val="22"/>
              </w:rPr>
            </w:pPr>
            <w:r>
              <w:rPr>
                <w:sz w:val="22"/>
              </w:rPr>
              <w:t>44.75</w:t>
            </w:r>
          </w:p>
        </w:tc>
        <w:tc>
          <w:tcPr>
            <w:tcW w:w="881" w:type="dxa"/>
          </w:tcPr>
          <w:p>
            <w:pPr>
              <w:pStyle w:val="TableParagraph"/>
              <w:spacing w:line="265" w:lineRule="exact"/>
              <w:ind w:left="6"/>
              <w:jc w:val="center"/>
              <w:rPr>
                <w:sz w:val="22"/>
              </w:rPr>
            </w:pPr>
            <w:r>
              <w:rPr>
                <w:w w:val="100"/>
                <w:sz w:val="22"/>
              </w:rPr>
              <w:t>0</w:t>
            </w:r>
          </w:p>
        </w:tc>
        <w:tc>
          <w:tcPr>
            <w:tcW w:w="1179" w:type="dxa"/>
          </w:tcPr>
          <w:p>
            <w:pPr>
              <w:pStyle w:val="TableParagraph"/>
              <w:spacing w:line="265" w:lineRule="exact"/>
              <w:ind w:left="257" w:right="256"/>
              <w:jc w:val="center"/>
              <w:rPr>
                <w:sz w:val="22"/>
              </w:rPr>
            </w:pPr>
            <w:r>
              <w:rPr>
                <w:sz w:val="22"/>
              </w:rPr>
              <w:t>75.25</w:t>
            </w:r>
          </w:p>
        </w:tc>
      </w:tr>
      <w:tr>
        <w:trPr>
          <w:trHeight w:val="402" w:hRule="atLeast"/>
        </w:trPr>
        <w:tc>
          <w:tcPr>
            <w:tcW w:w="3840" w:type="dxa"/>
          </w:tcPr>
          <w:p>
            <w:pPr>
              <w:pStyle w:val="TableParagraph"/>
              <w:spacing w:line="265" w:lineRule="exact"/>
              <w:ind w:left="328"/>
              <w:rPr>
                <w:sz w:val="22"/>
              </w:rPr>
            </w:pPr>
            <w:r>
              <w:rPr>
                <w:sz w:val="22"/>
              </w:rPr>
              <w:t>Surgery/TM</w:t>
            </w:r>
          </w:p>
        </w:tc>
        <w:tc>
          <w:tcPr>
            <w:tcW w:w="881" w:type="dxa"/>
          </w:tcPr>
          <w:p>
            <w:pPr>
              <w:pStyle w:val="TableParagraph"/>
              <w:spacing w:line="265" w:lineRule="exact"/>
              <w:ind w:left="8"/>
              <w:jc w:val="center"/>
              <w:rPr>
                <w:sz w:val="22"/>
              </w:rPr>
            </w:pPr>
            <w:r>
              <w:rPr>
                <w:w w:val="100"/>
                <w:sz w:val="22"/>
              </w:rPr>
              <w:t>0</w:t>
            </w:r>
          </w:p>
        </w:tc>
        <w:tc>
          <w:tcPr>
            <w:tcW w:w="879" w:type="dxa"/>
          </w:tcPr>
          <w:p>
            <w:pPr>
              <w:pStyle w:val="TableParagraph"/>
              <w:spacing w:line="265" w:lineRule="exact"/>
              <w:ind w:left="5"/>
              <w:jc w:val="center"/>
              <w:rPr>
                <w:sz w:val="22"/>
              </w:rPr>
            </w:pPr>
            <w:r>
              <w:rPr>
                <w:w w:val="100"/>
                <w:sz w:val="22"/>
              </w:rPr>
              <w:t>0</w:t>
            </w:r>
          </w:p>
        </w:tc>
        <w:tc>
          <w:tcPr>
            <w:tcW w:w="881" w:type="dxa"/>
          </w:tcPr>
          <w:p>
            <w:pPr>
              <w:pStyle w:val="TableParagraph"/>
              <w:spacing w:line="265" w:lineRule="exact"/>
              <w:ind w:left="94" w:right="87"/>
              <w:jc w:val="center"/>
              <w:rPr>
                <w:sz w:val="22"/>
              </w:rPr>
            </w:pPr>
            <w:r>
              <w:rPr>
                <w:sz w:val="22"/>
              </w:rPr>
              <w:t>39.75</w:t>
            </w:r>
          </w:p>
        </w:tc>
        <w:tc>
          <w:tcPr>
            <w:tcW w:w="881" w:type="dxa"/>
          </w:tcPr>
          <w:p>
            <w:pPr>
              <w:pStyle w:val="TableParagraph"/>
              <w:spacing w:line="265" w:lineRule="exact"/>
              <w:ind w:left="6"/>
              <w:jc w:val="center"/>
              <w:rPr>
                <w:sz w:val="22"/>
              </w:rPr>
            </w:pPr>
            <w:r>
              <w:rPr>
                <w:w w:val="100"/>
                <w:sz w:val="22"/>
              </w:rPr>
              <w:t>0</w:t>
            </w:r>
          </w:p>
        </w:tc>
        <w:tc>
          <w:tcPr>
            <w:tcW w:w="1179" w:type="dxa"/>
          </w:tcPr>
          <w:p>
            <w:pPr>
              <w:pStyle w:val="TableParagraph"/>
              <w:spacing w:line="265" w:lineRule="exact"/>
              <w:ind w:left="257" w:right="256"/>
              <w:jc w:val="center"/>
              <w:rPr>
                <w:sz w:val="22"/>
              </w:rPr>
            </w:pPr>
            <w:r>
              <w:rPr>
                <w:sz w:val="22"/>
              </w:rPr>
              <w:t>39.75</w:t>
            </w:r>
          </w:p>
        </w:tc>
      </w:tr>
      <w:tr>
        <w:trPr>
          <w:trHeight w:val="402" w:hRule="atLeast"/>
        </w:trPr>
        <w:tc>
          <w:tcPr>
            <w:tcW w:w="3840" w:type="dxa"/>
          </w:tcPr>
          <w:p>
            <w:pPr>
              <w:pStyle w:val="TableParagraph"/>
              <w:spacing w:line="265" w:lineRule="exact"/>
              <w:ind w:left="328"/>
              <w:rPr>
                <w:b/>
                <w:sz w:val="22"/>
              </w:rPr>
            </w:pPr>
            <w:r>
              <w:rPr>
                <w:b/>
                <w:sz w:val="22"/>
              </w:rPr>
              <w:t>Total number of CME credit hours</w:t>
            </w:r>
          </w:p>
        </w:tc>
        <w:tc>
          <w:tcPr>
            <w:tcW w:w="881" w:type="dxa"/>
          </w:tcPr>
          <w:p>
            <w:pPr>
              <w:pStyle w:val="TableParagraph"/>
              <w:spacing w:line="265" w:lineRule="exact"/>
              <w:ind w:left="96" w:right="87"/>
              <w:jc w:val="center"/>
              <w:rPr>
                <w:b/>
                <w:sz w:val="22"/>
              </w:rPr>
            </w:pPr>
            <w:r>
              <w:rPr>
                <w:b/>
                <w:sz w:val="22"/>
              </w:rPr>
              <w:t>560.25</w:t>
            </w:r>
          </w:p>
        </w:tc>
        <w:tc>
          <w:tcPr>
            <w:tcW w:w="879" w:type="dxa"/>
          </w:tcPr>
          <w:p>
            <w:pPr>
              <w:pStyle w:val="TableParagraph"/>
              <w:spacing w:line="265" w:lineRule="exact"/>
              <w:ind w:left="93" w:right="87"/>
              <w:jc w:val="center"/>
              <w:rPr>
                <w:b/>
                <w:sz w:val="22"/>
              </w:rPr>
            </w:pPr>
            <w:r>
              <w:rPr>
                <w:b/>
                <w:sz w:val="22"/>
              </w:rPr>
              <w:t>699.25</w:t>
            </w:r>
          </w:p>
        </w:tc>
        <w:tc>
          <w:tcPr>
            <w:tcW w:w="881" w:type="dxa"/>
          </w:tcPr>
          <w:p>
            <w:pPr>
              <w:pStyle w:val="TableParagraph"/>
              <w:spacing w:line="265" w:lineRule="exact"/>
              <w:ind w:left="94" w:right="87"/>
              <w:jc w:val="center"/>
              <w:rPr>
                <w:b/>
                <w:sz w:val="22"/>
              </w:rPr>
            </w:pPr>
            <w:r>
              <w:rPr>
                <w:b/>
                <w:sz w:val="22"/>
              </w:rPr>
              <w:t>832</w:t>
            </w:r>
          </w:p>
        </w:tc>
        <w:tc>
          <w:tcPr>
            <w:tcW w:w="881" w:type="dxa"/>
          </w:tcPr>
          <w:p>
            <w:pPr>
              <w:pStyle w:val="TableParagraph"/>
              <w:spacing w:line="265" w:lineRule="exact"/>
              <w:ind w:left="93" w:right="87"/>
              <w:jc w:val="center"/>
              <w:rPr>
                <w:b/>
                <w:sz w:val="22"/>
              </w:rPr>
            </w:pPr>
            <w:r>
              <w:rPr>
                <w:b/>
                <w:sz w:val="22"/>
              </w:rPr>
              <w:t>752.5</w:t>
            </w:r>
          </w:p>
        </w:tc>
        <w:tc>
          <w:tcPr>
            <w:tcW w:w="1179" w:type="dxa"/>
          </w:tcPr>
          <w:p>
            <w:pPr>
              <w:pStyle w:val="TableParagraph"/>
              <w:spacing w:line="265" w:lineRule="exact"/>
              <w:ind w:left="259" w:right="254"/>
              <w:jc w:val="center"/>
              <w:rPr>
                <w:b/>
                <w:sz w:val="22"/>
              </w:rPr>
            </w:pPr>
            <w:r>
              <w:rPr>
                <w:b/>
                <w:sz w:val="22"/>
              </w:rPr>
              <w:t>2844</w:t>
            </w:r>
          </w:p>
        </w:tc>
      </w:tr>
    </w:tbl>
    <w:p>
      <w:pPr>
        <w:spacing w:after="0" w:line="265" w:lineRule="exact"/>
        <w:jc w:val="center"/>
        <w:rPr>
          <w:sz w:val="22"/>
        </w:rPr>
        <w:sectPr>
          <w:pgSz w:w="12240" w:h="15840"/>
          <w:pgMar w:header="0" w:footer="936" w:top="1400" w:bottom="1200" w:left="940" w:right="600"/>
        </w:sectPr>
      </w:pPr>
    </w:p>
    <w:tbl>
      <w:tblPr>
        <w:tblW w:w="0" w:type="auto"/>
        <w:jc w:val="left"/>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6"/>
        <w:gridCol w:w="1136"/>
        <w:gridCol w:w="1138"/>
        <w:gridCol w:w="1136"/>
        <w:gridCol w:w="1136"/>
        <w:gridCol w:w="1170"/>
      </w:tblGrid>
      <w:tr>
        <w:trPr>
          <w:trHeight w:val="369" w:hRule="atLeast"/>
        </w:trPr>
        <w:tc>
          <w:tcPr>
            <w:tcW w:w="2446" w:type="dxa"/>
            <w:shd w:val="clear" w:color="auto" w:fill="DDEBF6"/>
          </w:tcPr>
          <w:p>
            <w:pPr>
              <w:pStyle w:val="TableParagraph"/>
              <w:rPr>
                <w:rFonts w:ascii="Times New Roman"/>
                <w:sz w:val="22"/>
              </w:rPr>
            </w:pPr>
          </w:p>
        </w:tc>
        <w:tc>
          <w:tcPr>
            <w:tcW w:w="5716" w:type="dxa"/>
            <w:gridSpan w:val="5"/>
            <w:shd w:val="clear" w:color="auto" w:fill="DDEBF6"/>
          </w:tcPr>
          <w:p>
            <w:pPr>
              <w:pStyle w:val="TableParagraph"/>
              <w:spacing w:line="252" w:lineRule="exact" w:before="97"/>
              <w:ind w:left="2050" w:right="2050"/>
              <w:jc w:val="center"/>
              <w:rPr>
                <w:b/>
                <w:sz w:val="22"/>
              </w:rPr>
            </w:pPr>
            <w:r>
              <w:rPr>
                <w:b/>
                <w:sz w:val="22"/>
              </w:rPr>
              <w:t>CME credit hours</w:t>
            </w:r>
          </w:p>
        </w:tc>
      </w:tr>
      <w:tr>
        <w:trPr>
          <w:trHeight w:val="369" w:hRule="atLeast"/>
        </w:trPr>
        <w:tc>
          <w:tcPr>
            <w:tcW w:w="2446" w:type="dxa"/>
            <w:shd w:val="clear" w:color="auto" w:fill="DDEBF6"/>
          </w:tcPr>
          <w:p>
            <w:pPr>
              <w:pStyle w:val="TableParagraph"/>
              <w:spacing w:line="252" w:lineRule="exact" w:before="97"/>
              <w:ind w:left="107"/>
              <w:rPr>
                <w:b/>
                <w:sz w:val="22"/>
              </w:rPr>
            </w:pPr>
            <w:r>
              <w:rPr>
                <w:b/>
                <w:sz w:val="22"/>
              </w:rPr>
              <w:t>FD Program</w:t>
            </w:r>
          </w:p>
        </w:tc>
        <w:tc>
          <w:tcPr>
            <w:tcW w:w="1136" w:type="dxa"/>
            <w:shd w:val="clear" w:color="auto" w:fill="DDEBF6"/>
          </w:tcPr>
          <w:p>
            <w:pPr>
              <w:pStyle w:val="TableParagraph"/>
              <w:spacing w:line="252" w:lineRule="exact" w:before="97"/>
              <w:ind w:left="321" w:right="314"/>
              <w:jc w:val="center"/>
              <w:rPr>
                <w:b/>
                <w:sz w:val="22"/>
              </w:rPr>
            </w:pPr>
            <w:r>
              <w:rPr>
                <w:b/>
                <w:sz w:val="22"/>
              </w:rPr>
              <w:t>2017</w:t>
            </w:r>
          </w:p>
        </w:tc>
        <w:tc>
          <w:tcPr>
            <w:tcW w:w="1138" w:type="dxa"/>
            <w:shd w:val="clear" w:color="auto" w:fill="DDEBF6"/>
          </w:tcPr>
          <w:p>
            <w:pPr>
              <w:pStyle w:val="TableParagraph"/>
              <w:spacing w:line="252" w:lineRule="exact" w:before="97"/>
              <w:ind w:left="325" w:right="317"/>
              <w:jc w:val="center"/>
              <w:rPr>
                <w:b/>
                <w:sz w:val="22"/>
              </w:rPr>
            </w:pPr>
            <w:r>
              <w:rPr>
                <w:b/>
                <w:sz w:val="22"/>
              </w:rPr>
              <w:t>2018</w:t>
            </w:r>
          </w:p>
        </w:tc>
        <w:tc>
          <w:tcPr>
            <w:tcW w:w="1136" w:type="dxa"/>
            <w:shd w:val="clear" w:color="auto" w:fill="DDEBF6"/>
          </w:tcPr>
          <w:p>
            <w:pPr>
              <w:pStyle w:val="TableParagraph"/>
              <w:spacing w:line="252" w:lineRule="exact" w:before="97"/>
              <w:ind w:left="320" w:right="316"/>
              <w:jc w:val="center"/>
              <w:rPr>
                <w:b/>
                <w:sz w:val="22"/>
              </w:rPr>
            </w:pPr>
            <w:r>
              <w:rPr>
                <w:b/>
                <w:sz w:val="22"/>
              </w:rPr>
              <w:t>2019</w:t>
            </w:r>
          </w:p>
        </w:tc>
        <w:tc>
          <w:tcPr>
            <w:tcW w:w="1136" w:type="dxa"/>
            <w:shd w:val="clear" w:color="auto" w:fill="DDEBF6"/>
          </w:tcPr>
          <w:p>
            <w:pPr>
              <w:pStyle w:val="TableParagraph"/>
              <w:spacing w:line="252" w:lineRule="exact" w:before="97"/>
              <w:ind w:left="319" w:right="316"/>
              <w:jc w:val="center"/>
              <w:rPr>
                <w:b/>
                <w:sz w:val="22"/>
              </w:rPr>
            </w:pPr>
            <w:r>
              <w:rPr>
                <w:b/>
                <w:sz w:val="22"/>
              </w:rPr>
              <w:t>2020</w:t>
            </w:r>
          </w:p>
        </w:tc>
        <w:tc>
          <w:tcPr>
            <w:tcW w:w="1170" w:type="dxa"/>
            <w:shd w:val="clear" w:color="auto" w:fill="DDEBF6"/>
          </w:tcPr>
          <w:p>
            <w:pPr>
              <w:pStyle w:val="TableParagraph"/>
              <w:spacing w:line="252" w:lineRule="exact" w:before="97"/>
              <w:ind w:left="326" w:right="326"/>
              <w:jc w:val="center"/>
              <w:rPr>
                <w:b/>
                <w:sz w:val="22"/>
              </w:rPr>
            </w:pPr>
            <w:r>
              <w:rPr>
                <w:b/>
                <w:sz w:val="22"/>
              </w:rPr>
              <w:t>Total</w:t>
            </w:r>
          </w:p>
        </w:tc>
      </w:tr>
      <w:tr>
        <w:trPr>
          <w:trHeight w:val="369" w:hRule="atLeast"/>
        </w:trPr>
        <w:tc>
          <w:tcPr>
            <w:tcW w:w="2446" w:type="dxa"/>
          </w:tcPr>
          <w:p>
            <w:pPr>
              <w:pStyle w:val="TableParagraph"/>
              <w:spacing w:line="252" w:lineRule="exact" w:before="97"/>
              <w:ind w:left="107"/>
              <w:rPr>
                <w:sz w:val="22"/>
              </w:rPr>
            </w:pPr>
            <w:r>
              <w:rPr>
                <w:sz w:val="22"/>
              </w:rPr>
              <w:t>LDA</w:t>
            </w:r>
          </w:p>
        </w:tc>
        <w:tc>
          <w:tcPr>
            <w:tcW w:w="1136" w:type="dxa"/>
          </w:tcPr>
          <w:p>
            <w:pPr>
              <w:pStyle w:val="TableParagraph"/>
              <w:rPr>
                <w:rFonts w:ascii="Times New Roman"/>
                <w:sz w:val="22"/>
              </w:rPr>
            </w:pPr>
          </w:p>
        </w:tc>
        <w:tc>
          <w:tcPr>
            <w:tcW w:w="1138" w:type="dxa"/>
          </w:tcPr>
          <w:p>
            <w:pPr>
              <w:pStyle w:val="TableParagraph"/>
              <w:rPr>
                <w:rFonts w:ascii="Times New Roman"/>
                <w:sz w:val="22"/>
              </w:rPr>
            </w:pPr>
          </w:p>
        </w:tc>
        <w:tc>
          <w:tcPr>
            <w:tcW w:w="1136" w:type="dxa"/>
          </w:tcPr>
          <w:p>
            <w:pPr>
              <w:pStyle w:val="TableParagraph"/>
              <w:spacing w:line="252" w:lineRule="exact" w:before="97"/>
              <w:ind w:left="321" w:right="316"/>
              <w:jc w:val="center"/>
              <w:rPr>
                <w:sz w:val="22"/>
              </w:rPr>
            </w:pPr>
            <w:r>
              <w:rPr>
                <w:sz w:val="22"/>
              </w:rPr>
              <w:t>156</w:t>
            </w:r>
          </w:p>
        </w:tc>
        <w:tc>
          <w:tcPr>
            <w:tcW w:w="1136" w:type="dxa"/>
          </w:tcPr>
          <w:p>
            <w:pPr>
              <w:pStyle w:val="TableParagraph"/>
              <w:spacing w:line="252" w:lineRule="exact" w:before="97"/>
              <w:ind w:left="321" w:right="316"/>
              <w:jc w:val="center"/>
              <w:rPr>
                <w:sz w:val="22"/>
              </w:rPr>
            </w:pPr>
            <w:r>
              <w:rPr>
                <w:sz w:val="22"/>
              </w:rPr>
              <w:t>57</w:t>
            </w:r>
          </w:p>
        </w:tc>
        <w:tc>
          <w:tcPr>
            <w:tcW w:w="1170" w:type="dxa"/>
          </w:tcPr>
          <w:p>
            <w:pPr>
              <w:pStyle w:val="TableParagraph"/>
              <w:spacing w:line="252" w:lineRule="exact" w:before="97"/>
              <w:ind w:left="326" w:right="325"/>
              <w:jc w:val="center"/>
              <w:rPr>
                <w:sz w:val="22"/>
              </w:rPr>
            </w:pPr>
            <w:r>
              <w:rPr>
                <w:sz w:val="22"/>
              </w:rPr>
              <w:t>213</w:t>
            </w:r>
          </w:p>
        </w:tc>
      </w:tr>
      <w:tr>
        <w:trPr>
          <w:trHeight w:val="369" w:hRule="atLeast"/>
        </w:trPr>
        <w:tc>
          <w:tcPr>
            <w:tcW w:w="2446" w:type="dxa"/>
          </w:tcPr>
          <w:p>
            <w:pPr>
              <w:pStyle w:val="TableParagraph"/>
              <w:spacing w:line="252" w:lineRule="exact" w:before="97"/>
              <w:ind w:left="107"/>
              <w:rPr>
                <w:sz w:val="22"/>
              </w:rPr>
            </w:pPr>
            <w:r>
              <w:rPr>
                <w:sz w:val="22"/>
              </w:rPr>
              <w:t>NTK</w:t>
            </w:r>
          </w:p>
        </w:tc>
        <w:tc>
          <w:tcPr>
            <w:tcW w:w="1136" w:type="dxa"/>
          </w:tcPr>
          <w:p>
            <w:pPr>
              <w:pStyle w:val="TableParagraph"/>
              <w:spacing w:line="252" w:lineRule="exact" w:before="97"/>
              <w:ind w:left="321" w:right="313"/>
              <w:jc w:val="center"/>
              <w:rPr>
                <w:sz w:val="22"/>
              </w:rPr>
            </w:pPr>
            <w:r>
              <w:rPr>
                <w:sz w:val="22"/>
              </w:rPr>
              <w:t>69</w:t>
            </w:r>
          </w:p>
        </w:tc>
        <w:tc>
          <w:tcPr>
            <w:tcW w:w="1138" w:type="dxa"/>
          </w:tcPr>
          <w:p>
            <w:pPr>
              <w:pStyle w:val="TableParagraph"/>
              <w:spacing w:line="252" w:lineRule="exact" w:before="97"/>
              <w:ind w:left="324" w:right="317"/>
              <w:jc w:val="center"/>
              <w:rPr>
                <w:sz w:val="22"/>
              </w:rPr>
            </w:pPr>
            <w:r>
              <w:rPr>
                <w:sz w:val="22"/>
              </w:rPr>
              <w:t>59</w:t>
            </w:r>
          </w:p>
        </w:tc>
        <w:tc>
          <w:tcPr>
            <w:tcW w:w="1136" w:type="dxa"/>
          </w:tcPr>
          <w:p>
            <w:pPr>
              <w:pStyle w:val="TableParagraph"/>
              <w:spacing w:line="252" w:lineRule="exact" w:before="97"/>
              <w:ind w:left="320" w:right="316"/>
              <w:jc w:val="center"/>
              <w:rPr>
                <w:sz w:val="22"/>
              </w:rPr>
            </w:pPr>
            <w:r>
              <w:rPr>
                <w:sz w:val="22"/>
              </w:rPr>
              <w:t>60</w:t>
            </w:r>
          </w:p>
        </w:tc>
        <w:tc>
          <w:tcPr>
            <w:tcW w:w="1136" w:type="dxa"/>
          </w:tcPr>
          <w:p>
            <w:pPr>
              <w:pStyle w:val="TableParagraph"/>
              <w:spacing w:line="252" w:lineRule="exact" w:before="97"/>
              <w:ind w:left="317" w:right="316"/>
              <w:jc w:val="center"/>
              <w:rPr>
                <w:sz w:val="22"/>
              </w:rPr>
            </w:pPr>
            <w:r>
              <w:rPr>
                <w:sz w:val="22"/>
              </w:rPr>
              <w:t>47</w:t>
            </w:r>
          </w:p>
        </w:tc>
        <w:tc>
          <w:tcPr>
            <w:tcW w:w="1170" w:type="dxa"/>
          </w:tcPr>
          <w:p>
            <w:pPr>
              <w:pStyle w:val="TableParagraph"/>
              <w:spacing w:line="252" w:lineRule="exact" w:before="97"/>
              <w:ind w:left="326" w:right="326"/>
              <w:jc w:val="center"/>
              <w:rPr>
                <w:sz w:val="22"/>
              </w:rPr>
            </w:pPr>
            <w:r>
              <w:rPr>
                <w:sz w:val="22"/>
              </w:rPr>
              <w:t>235</w:t>
            </w:r>
          </w:p>
        </w:tc>
      </w:tr>
      <w:tr>
        <w:trPr>
          <w:trHeight w:val="369" w:hRule="atLeast"/>
        </w:trPr>
        <w:tc>
          <w:tcPr>
            <w:tcW w:w="2446" w:type="dxa"/>
            <w:shd w:val="clear" w:color="auto" w:fill="DDEBF6"/>
          </w:tcPr>
          <w:p>
            <w:pPr>
              <w:pStyle w:val="TableParagraph"/>
              <w:spacing w:line="252" w:lineRule="exact" w:before="97"/>
              <w:ind w:left="107"/>
              <w:rPr>
                <w:b/>
                <w:sz w:val="22"/>
              </w:rPr>
            </w:pPr>
            <w:r>
              <w:rPr>
                <w:b/>
                <w:sz w:val="22"/>
              </w:rPr>
              <w:t>Total</w:t>
            </w:r>
          </w:p>
        </w:tc>
        <w:tc>
          <w:tcPr>
            <w:tcW w:w="1136" w:type="dxa"/>
            <w:shd w:val="clear" w:color="auto" w:fill="DDEBF6"/>
          </w:tcPr>
          <w:p>
            <w:pPr>
              <w:pStyle w:val="TableParagraph"/>
              <w:spacing w:line="252" w:lineRule="exact" w:before="97"/>
              <w:ind w:left="321" w:right="313"/>
              <w:jc w:val="center"/>
              <w:rPr>
                <w:sz w:val="22"/>
              </w:rPr>
            </w:pPr>
            <w:r>
              <w:rPr>
                <w:sz w:val="22"/>
              </w:rPr>
              <w:t>69</w:t>
            </w:r>
          </w:p>
        </w:tc>
        <w:tc>
          <w:tcPr>
            <w:tcW w:w="1138" w:type="dxa"/>
            <w:shd w:val="clear" w:color="auto" w:fill="DDEBF6"/>
          </w:tcPr>
          <w:p>
            <w:pPr>
              <w:pStyle w:val="TableParagraph"/>
              <w:spacing w:line="252" w:lineRule="exact" w:before="97"/>
              <w:ind w:left="325" w:right="316"/>
              <w:jc w:val="center"/>
              <w:rPr>
                <w:sz w:val="22"/>
              </w:rPr>
            </w:pPr>
            <w:r>
              <w:rPr>
                <w:sz w:val="22"/>
              </w:rPr>
              <w:t>59</w:t>
            </w:r>
          </w:p>
        </w:tc>
        <w:tc>
          <w:tcPr>
            <w:tcW w:w="1136" w:type="dxa"/>
            <w:shd w:val="clear" w:color="auto" w:fill="DDEBF6"/>
          </w:tcPr>
          <w:p>
            <w:pPr>
              <w:pStyle w:val="TableParagraph"/>
              <w:spacing w:line="252" w:lineRule="exact" w:before="97"/>
              <w:ind w:left="321" w:right="316"/>
              <w:jc w:val="center"/>
              <w:rPr>
                <w:sz w:val="22"/>
              </w:rPr>
            </w:pPr>
            <w:r>
              <w:rPr>
                <w:sz w:val="22"/>
              </w:rPr>
              <w:t>216</w:t>
            </w:r>
          </w:p>
        </w:tc>
        <w:tc>
          <w:tcPr>
            <w:tcW w:w="1136" w:type="dxa"/>
            <w:shd w:val="clear" w:color="auto" w:fill="DDEBF6"/>
          </w:tcPr>
          <w:p>
            <w:pPr>
              <w:pStyle w:val="TableParagraph"/>
              <w:spacing w:line="252" w:lineRule="exact" w:before="97"/>
              <w:ind w:left="319" w:right="316"/>
              <w:jc w:val="center"/>
              <w:rPr>
                <w:sz w:val="22"/>
              </w:rPr>
            </w:pPr>
            <w:r>
              <w:rPr>
                <w:sz w:val="22"/>
              </w:rPr>
              <w:t>104</w:t>
            </w:r>
          </w:p>
        </w:tc>
        <w:tc>
          <w:tcPr>
            <w:tcW w:w="1170" w:type="dxa"/>
            <w:shd w:val="clear" w:color="auto" w:fill="DDEBF6"/>
          </w:tcPr>
          <w:p>
            <w:pPr>
              <w:pStyle w:val="TableParagraph"/>
              <w:spacing w:line="252" w:lineRule="exact" w:before="97"/>
              <w:ind w:left="326" w:right="325"/>
              <w:jc w:val="center"/>
              <w:rPr>
                <w:sz w:val="22"/>
              </w:rPr>
            </w:pPr>
            <w:r>
              <w:rPr>
                <w:sz w:val="22"/>
              </w:rPr>
              <w:t>448</w:t>
            </w:r>
          </w:p>
        </w:tc>
      </w:tr>
    </w:tbl>
    <w:p>
      <w:pPr>
        <w:pStyle w:val="BodyText"/>
        <w:spacing w:before="11"/>
        <w:rPr>
          <w:b/>
          <w:sz w:val="27"/>
        </w:rPr>
      </w:pPr>
    </w:p>
    <w:tbl>
      <w:tblPr>
        <w:tblW w:w="0" w:type="auto"/>
        <w:jc w:val="left"/>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98"/>
        <w:gridCol w:w="751"/>
        <w:gridCol w:w="753"/>
        <w:gridCol w:w="751"/>
        <w:gridCol w:w="751"/>
        <w:gridCol w:w="775"/>
      </w:tblGrid>
      <w:tr>
        <w:trPr>
          <w:trHeight w:val="302" w:hRule="atLeast"/>
        </w:trPr>
        <w:tc>
          <w:tcPr>
            <w:tcW w:w="4898" w:type="dxa"/>
            <w:shd w:val="clear" w:color="auto" w:fill="DDEBF6"/>
          </w:tcPr>
          <w:p>
            <w:pPr>
              <w:pStyle w:val="TableParagraph"/>
              <w:spacing w:line="252" w:lineRule="exact" w:before="30"/>
              <w:ind w:left="107"/>
              <w:rPr>
                <w:b/>
                <w:sz w:val="22"/>
              </w:rPr>
            </w:pPr>
            <w:r>
              <w:rPr>
                <w:b/>
                <w:sz w:val="22"/>
              </w:rPr>
              <w:t>Department</w:t>
            </w:r>
          </w:p>
        </w:tc>
        <w:tc>
          <w:tcPr>
            <w:tcW w:w="751" w:type="dxa"/>
            <w:shd w:val="clear" w:color="auto" w:fill="DDEBF6"/>
          </w:tcPr>
          <w:p>
            <w:pPr>
              <w:pStyle w:val="TableParagraph"/>
              <w:spacing w:line="252" w:lineRule="exact" w:before="30"/>
              <w:ind w:left="151"/>
              <w:rPr>
                <w:b/>
                <w:sz w:val="22"/>
              </w:rPr>
            </w:pPr>
            <w:r>
              <w:rPr>
                <w:b/>
                <w:sz w:val="22"/>
              </w:rPr>
              <w:t>2017</w:t>
            </w:r>
          </w:p>
        </w:tc>
        <w:tc>
          <w:tcPr>
            <w:tcW w:w="753" w:type="dxa"/>
            <w:shd w:val="clear" w:color="auto" w:fill="DDEBF6"/>
          </w:tcPr>
          <w:p>
            <w:pPr>
              <w:pStyle w:val="TableParagraph"/>
              <w:spacing w:line="252" w:lineRule="exact" w:before="30"/>
              <w:ind w:right="138"/>
              <w:jc w:val="right"/>
              <w:rPr>
                <w:b/>
                <w:sz w:val="22"/>
              </w:rPr>
            </w:pPr>
            <w:r>
              <w:rPr>
                <w:b/>
                <w:sz w:val="22"/>
              </w:rPr>
              <w:t>2018</w:t>
            </w:r>
          </w:p>
        </w:tc>
        <w:tc>
          <w:tcPr>
            <w:tcW w:w="751" w:type="dxa"/>
            <w:shd w:val="clear" w:color="auto" w:fill="DDEBF6"/>
          </w:tcPr>
          <w:p>
            <w:pPr>
              <w:pStyle w:val="TableParagraph"/>
              <w:spacing w:line="252" w:lineRule="exact" w:before="30"/>
              <w:ind w:right="138"/>
              <w:jc w:val="right"/>
              <w:rPr>
                <w:b/>
                <w:sz w:val="22"/>
              </w:rPr>
            </w:pPr>
            <w:r>
              <w:rPr>
                <w:b/>
                <w:sz w:val="22"/>
              </w:rPr>
              <w:t>2019</w:t>
            </w:r>
          </w:p>
        </w:tc>
        <w:tc>
          <w:tcPr>
            <w:tcW w:w="751" w:type="dxa"/>
            <w:shd w:val="clear" w:color="auto" w:fill="DDEBF6"/>
          </w:tcPr>
          <w:p>
            <w:pPr>
              <w:pStyle w:val="TableParagraph"/>
              <w:spacing w:line="252" w:lineRule="exact" w:before="30"/>
              <w:ind w:right="138"/>
              <w:jc w:val="right"/>
              <w:rPr>
                <w:b/>
                <w:sz w:val="22"/>
              </w:rPr>
            </w:pPr>
            <w:r>
              <w:rPr>
                <w:b/>
                <w:sz w:val="22"/>
              </w:rPr>
              <w:t>2020</w:t>
            </w:r>
          </w:p>
        </w:tc>
        <w:tc>
          <w:tcPr>
            <w:tcW w:w="775" w:type="dxa"/>
            <w:shd w:val="clear" w:color="auto" w:fill="DDEBF6"/>
          </w:tcPr>
          <w:p>
            <w:pPr>
              <w:pStyle w:val="TableParagraph"/>
              <w:spacing w:line="252" w:lineRule="exact" w:before="30"/>
              <w:ind w:right="138"/>
              <w:jc w:val="right"/>
              <w:rPr>
                <w:b/>
                <w:sz w:val="22"/>
              </w:rPr>
            </w:pPr>
            <w:r>
              <w:rPr>
                <w:b/>
                <w:sz w:val="22"/>
              </w:rPr>
              <w:t>Total</w:t>
            </w:r>
          </w:p>
        </w:tc>
      </w:tr>
      <w:tr>
        <w:trPr>
          <w:trHeight w:val="301" w:hRule="atLeast"/>
        </w:trPr>
        <w:tc>
          <w:tcPr>
            <w:tcW w:w="4898" w:type="dxa"/>
          </w:tcPr>
          <w:p>
            <w:pPr>
              <w:pStyle w:val="TableParagraph"/>
              <w:spacing w:line="252" w:lineRule="exact" w:before="30"/>
              <w:ind w:left="107"/>
              <w:rPr>
                <w:b/>
                <w:sz w:val="22"/>
              </w:rPr>
            </w:pPr>
            <w:r>
              <w:rPr>
                <w:b/>
                <w:sz w:val="22"/>
              </w:rPr>
              <w:t>LDA</w:t>
            </w:r>
          </w:p>
        </w:tc>
        <w:tc>
          <w:tcPr>
            <w:tcW w:w="751" w:type="dxa"/>
          </w:tcPr>
          <w:p>
            <w:pPr>
              <w:pStyle w:val="TableParagraph"/>
              <w:rPr>
                <w:rFonts w:ascii="Times New Roman"/>
                <w:sz w:val="22"/>
              </w:rPr>
            </w:pPr>
          </w:p>
        </w:tc>
        <w:tc>
          <w:tcPr>
            <w:tcW w:w="753" w:type="dxa"/>
          </w:tcPr>
          <w:p>
            <w:pPr>
              <w:pStyle w:val="TableParagraph"/>
              <w:rPr>
                <w:rFonts w:ascii="Times New Roman"/>
                <w:sz w:val="22"/>
              </w:rPr>
            </w:pPr>
          </w:p>
        </w:tc>
        <w:tc>
          <w:tcPr>
            <w:tcW w:w="751" w:type="dxa"/>
          </w:tcPr>
          <w:p>
            <w:pPr>
              <w:pStyle w:val="TableParagraph"/>
              <w:rPr>
                <w:rFonts w:ascii="Times New Roman"/>
                <w:sz w:val="22"/>
              </w:rPr>
            </w:pPr>
          </w:p>
        </w:tc>
        <w:tc>
          <w:tcPr>
            <w:tcW w:w="751" w:type="dxa"/>
          </w:tcPr>
          <w:p>
            <w:pPr>
              <w:pStyle w:val="TableParagraph"/>
              <w:rPr>
                <w:rFonts w:ascii="Times New Roman"/>
                <w:sz w:val="22"/>
              </w:rPr>
            </w:pPr>
          </w:p>
        </w:tc>
        <w:tc>
          <w:tcPr>
            <w:tcW w:w="775" w:type="dxa"/>
          </w:tcPr>
          <w:p>
            <w:pPr>
              <w:pStyle w:val="TableParagraph"/>
              <w:rPr>
                <w:rFonts w:ascii="Times New Roman"/>
                <w:sz w:val="22"/>
              </w:rPr>
            </w:pPr>
          </w:p>
        </w:tc>
      </w:tr>
      <w:tr>
        <w:trPr>
          <w:trHeight w:val="302" w:hRule="atLeast"/>
        </w:trPr>
        <w:tc>
          <w:tcPr>
            <w:tcW w:w="4898" w:type="dxa"/>
          </w:tcPr>
          <w:p>
            <w:pPr>
              <w:pStyle w:val="TableParagraph"/>
              <w:spacing w:line="252" w:lineRule="exact" w:before="30"/>
              <w:ind w:left="328"/>
              <w:rPr>
                <w:sz w:val="22"/>
              </w:rPr>
            </w:pPr>
            <w:r>
              <w:rPr>
                <w:sz w:val="22"/>
              </w:rPr>
              <w:t>Anesthesiology</w:t>
            </w:r>
          </w:p>
        </w:tc>
        <w:tc>
          <w:tcPr>
            <w:tcW w:w="751" w:type="dxa"/>
          </w:tcPr>
          <w:p>
            <w:pPr>
              <w:pStyle w:val="TableParagraph"/>
              <w:rPr>
                <w:rFonts w:ascii="Times New Roman"/>
                <w:sz w:val="22"/>
              </w:rPr>
            </w:pPr>
          </w:p>
        </w:tc>
        <w:tc>
          <w:tcPr>
            <w:tcW w:w="753" w:type="dxa"/>
          </w:tcPr>
          <w:p>
            <w:pPr>
              <w:pStyle w:val="TableParagraph"/>
              <w:rPr>
                <w:rFonts w:ascii="Times New Roman"/>
                <w:sz w:val="22"/>
              </w:rPr>
            </w:pPr>
          </w:p>
        </w:tc>
        <w:tc>
          <w:tcPr>
            <w:tcW w:w="751" w:type="dxa"/>
          </w:tcPr>
          <w:p>
            <w:pPr>
              <w:pStyle w:val="TableParagraph"/>
              <w:spacing w:line="252" w:lineRule="exact" w:before="30"/>
              <w:ind w:left="240" w:right="233"/>
              <w:jc w:val="center"/>
              <w:rPr>
                <w:sz w:val="22"/>
              </w:rPr>
            </w:pPr>
            <w:r>
              <w:rPr>
                <w:sz w:val="22"/>
              </w:rPr>
              <w:t>15</w:t>
            </w:r>
          </w:p>
        </w:tc>
        <w:tc>
          <w:tcPr>
            <w:tcW w:w="751" w:type="dxa"/>
          </w:tcPr>
          <w:p>
            <w:pPr>
              <w:pStyle w:val="TableParagraph"/>
              <w:spacing w:line="252" w:lineRule="exact" w:before="30"/>
              <w:ind w:left="8"/>
              <w:jc w:val="center"/>
              <w:rPr>
                <w:sz w:val="22"/>
              </w:rPr>
            </w:pPr>
            <w:r>
              <w:rPr>
                <w:w w:val="100"/>
                <w:sz w:val="22"/>
              </w:rPr>
              <w:t>6</w:t>
            </w:r>
          </w:p>
        </w:tc>
        <w:tc>
          <w:tcPr>
            <w:tcW w:w="775" w:type="dxa"/>
          </w:tcPr>
          <w:p>
            <w:pPr>
              <w:pStyle w:val="TableParagraph"/>
              <w:spacing w:line="252" w:lineRule="exact" w:before="30"/>
              <w:ind w:right="94"/>
              <w:jc w:val="right"/>
              <w:rPr>
                <w:sz w:val="22"/>
              </w:rPr>
            </w:pPr>
            <w:r>
              <w:rPr>
                <w:sz w:val="22"/>
              </w:rPr>
              <w:t>21</w:t>
            </w:r>
          </w:p>
        </w:tc>
      </w:tr>
      <w:tr>
        <w:trPr>
          <w:trHeight w:val="302" w:hRule="atLeast"/>
        </w:trPr>
        <w:tc>
          <w:tcPr>
            <w:tcW w:w="4898" w:type="dxa"/>
          </w:tcPr>
          <w:p>
            <w:pPr>
              <w:pStyle w:val="TableParagraph"/>
              <w:spacing w:line="252" w:lineRule="exact" w:before="30"/>
              <w:ind w:left="328"/>
              <w:rPr>
                <w:sz w:val="22"/>
              </w:rPr>
            </w:pPr>
            <w:r>
              <w:rPr>
                <w:sz w:val="22"/>
              </w:rPr>
              <w:t>Emergency Medicine</w:t>
            </w:r>
          </w:p>
        </w:tc>
        <w:tc>
          <w:tcPr>
            <w:tcW w:w="751" w:type="dxa"/>
          </w:tcPr>
          <w:p>
            <w:pPr>
              <w:pStyle w:val="TableParagraph"/>
              <w:rPr>
                <w:rFonts w:ascii="Times New Roman"/>
                <w:sz w:val="22"/>
              </w:rPr>
            </w:pPr>
          </w:p>
        </w:tc>
        <w:tc>
          <w:tcPr>
            <w:tcW w:w="753" w:type="dxa"/>
          </w:tcPr>
          <w:p>
            <w:pPr>
              <w:pStyle w:val="TableParagraph"/>
              <w:rPr>
                <w:rFonts w:ascii="Times New Roman"/>
                <w:sz w:val="22"/>
              </w:rPr>
            </w:pPr>
          </w:p>
        </w:tc>
        <w:tc>
          <w:tcPr>
            <w:tcW w:w="751" w:type="dxa"/>
          </w:tcPr>
          <w:p>
            <w:pPr>
              <w:pStyle w:val="TableParagraph"/>
              <w:spacing w:line="252" w:lineRule="exact" w:before="30"/>
              <w:ind w:left="240" w:right="231"/>
              <w:jc w:val="center"/>
              <w:rPr>
                <w:sz w:val="22"/>
              </w:rPr>
            </w:pPr>
            <w:r>
              <w:rPr>
                <w:sz w:val="22"/>
              </w:rPr>
              <w:t>15</w:t>
            </w:r>
          </w:p>
        </w:tc>
        <w:tc>
          <w:tcPr>
            <w:tcW w:w="751" w:type="dxa"/>
          </w:tcPr>
          <w:p>
            <w:pPr>
              <w:pStyle w:val="TableParagraph"/>
              <w:spacing w:line="252" w:lineRule="exact" w:before="30"/>
              <w:ind w:left="6"/>
              <w:jc w:val="center"/>
              <w:rPr>
                <w:sz w:val="22"/>
              </w:rPr>
            </w:pPr>
            <w:r>
              <w:rPr>
                <w:w w:val="100"/>
                <w:sz w:val="22"/>
              </w:rPr>
              <w:t>6</w:t>
            </w:r>
          </w:p>
        </w:tc>
        <w:tc>
          <w:tcPr>
            <w:tcW w:w="775" w:type="dxa"/>
          </w:tcPr>
          <w:p>
            <w:pPr>
              <w:pStyle w:val="TableParagraph"/>
              <w:spacing w:line="252" w:lineRule="exact" w:before="30"/>
              <w:ind w:right="93"/>
              <w:jc w:val="right"/>
              <w:rPr>
                <w:sz w:val="22"/>
              </w:rPr>
            </w:pPr>
            <w:r>
              <w:rPr>
                <w:sz w:val="22"/>
              </w:rPr>
              <w:t>21</w:t>
            </w:r>
          </w:p>
        </w:tc>
      </w:tr>
      <w:tr>
        <w:trPr>
          <w:trHeight w:val="302" w:hRule="atLeast"/>
        </w:trPr>
        <w:tc>
          <w:tcPr>
            <w:tcW w:w="4898" w:type="dxa"/>
          </w:tcPr>
          <w:p>
            <w:pPr>
              <w:pStyle w:val="TableParagraph"/>
              <w:spacing w:line="252" w:lineRule="exact" w:before="30"/>
              <w:ind w:left="328"/>
              <w:rPr>
                <w:sz w:val="22"/>
              </w:rPr>
            </w:pPr>
            <w:r>
              <w:rPr>
                <w:sz w:val="22"/>
              </w:rPr>
              <w:t>Family Medicine</w:t>
            </w:r>
          </w:p>
        </w:tc>
        <w:tc>
          <w:tcPr>
            <w:tcW w:w="751" w:type="dxa"/>
          </w:tcPr>
          <w:p>
            <w:pPr>
              <w:pStyle w:val="TableParagraph"/>
              <w:rPr>
                <w:rFonts w:ascii="Times New Roman"/>
                <w:sz w:val="22"/>
              </w:rPr>
            </w:pPr>
          </w:p>
        </w:tc>
        <w:tc>
          <w:tcPr>
            <w:tcW w:w="753" w:type="dxa"/>
          </w:tcPr>
          <w:p>
            <w:pPr>
              <w:pStyle w:val="TableParagraph"/>
              <w:rPr>
                <w:rFonts w:ascii="Times New Roman"/>
                <w:sz w:val="22"/>
              </w:rPr>
            </w:pPr>
          </w:p>
        </w:tc>
        <w:tc>
          <w:tcPr>
            <w:tcW w:w="751" w:type="dxa"/>
          </w:tcPr>
          <w:p>
            <w:pPr>
              <w:pStyle w:val="TableParagraph"/>
              <w:spacing w:line="252" w:lineRule="exact" w:before="30"/>
              <w:ind w:left="240" w:right="232"/>
              <w:jc w:val="center"/>
              <w:rPr>
                <w:sz w:val="22"/>
              </w:rPr>
            </w:pPr>
            <w:r>
              <w:rPr>
                <w:sz w:val="22"/>
              </w:rPr>
              <w:t>15</w:t>
            </w:r>
          </w:p>
        </w:tc>
        <w:tc>
          <w:tcPr>
            <w:tcW w:w="751" w:type="dxa"/>
          </w:tcPr>
          <w:p>
            <w:pPr>
              <w:pStyle w:val="TableParagraph"/>
              <w:spacing w:line="252" w:lineRule="exact" w:before="30"/>
              <w:ind w:left="5"/>
              <w:jc w:val="center"/>
              <w:rPr>
                <w:sz w:val="22"/>
              </w:rPr>
            </w:pPr>
            <w:r>
              <w:rPr>
                <w:w w:val="100"/>
                <w:sz w:val="22"/>
              </w:rPr>
              <w:t>6</w:t>
            </w:r>
          </w:p>
        </w:tc>
        <w:tc>
          <w:tcPr>
            <w:tcW w:w="775" w:type="dxa"/>
          </w:tcPr>
          <w:p>
            <w:pPr>
              <w:pStyle w:val="TableParagraph"/>
              <w:spacing w:line="252" w:lineRule="exact" w:before="30"/>
              <w:ind w:right="94"/>
              <w:jc w:val="right"/>
              <w:rPr>
                <w:sz w:val="22"/>
              </w:rPr>
            </w:pPr>
            <w:r>
              <w:rPr>
                <w:sz w:val="22"/>
              </w:rPr>
              <w:t>21</w:t>
            </w:r>
          </w:p>
        </w:tc>
      </w:tr>
      <w:tr>
        <w:trPr>
          <w:trHeight w:val="302" w:hRule="atLeast"/>
        </w:trPr>
        <w:tc>
          <w:tcPr>
            <w:tcW w:w="4898" w:type="dxa"/>
          </w:tcPr>
          <w:p>
            <w:pPr>
              <w:pStyle w:val="TableParagraph"/>
              <w:spacing w:line="252" w:lineRule="exact" w:before="30"/>
              <w:ind w:left="328"/>
              <w:rPr>
                <w:sz w:val="22"/>
              </w:rPr>
            </w:pPr>
            <w:r>
              <w:rPr>
                <w:sz w:val="22"/>
              </w:rPr>
              <w:t>Internal Medicine/TM</w:t>
            </w:r>
          </w:p>
        </w:tc>
        <w:tc>
          <w:tcPr>
            <w:tcW w:w="751" w:type="dxa"/>
          </w:tcPr>
          <w:p>
            <w:pPr>
              <w:pStyle w:val="TableParagraph"/>
              <w:rPr>
                <w:rFonts w:ascii="Times New Roman"/>
                <w:sz w:val="22"/>
              </w:rPr>
            </w:pPr>
          </w:p>
        </w:tc>
        <w:tc>
          <w:tcPr>
            <w:tcW w:w="753" w:type="dxa"/>
          </w:tcPr>
          <w:p>
            <w:pPr>
              <w:pStyle w:val="TableParagraph"/>
              <w:rPr>
                <w:rFonts w:ascii="Times New Roman"/>
                <w:sz w:val="22"/>
              </w:rPr>
            </w:pPr>
          </w:p>
        </w:tc>
        <w:tc>
          <w:tcPr>
            <w:tcW w:w="751" w:type="dxa"/>
          </w:tcPr>
          <w:p>
            <w:pPr>
              <w:pStyle w:val="TableParagraph"/>
              <w:spacing w:line="252" w:lineRule="exact" w:before="30"/>
              <w:ind w:left="240" w:right="233"/>
              <w:jc w:val="center"/>
              <w:rPr>
                <w:sz w:val="22"/>
              </w:rPr>
            </w:pPr>
            <w:r>
              <w:rPr>
                <w:sz w:val="22"/>
              </w:rPr>
              <w:t>15</w:t>
            </w:r>
          </w:p>
        </w:tc>
        <w:tc>
          <w:tcPr>
            <w:tcW w:w="751" w:type="dxa"/>
          </w:tcPr>
          <w:p>
            <w:pPr>
              <w:pStyle w:val="TableParagraph"/>
              <w:spacing w:line="252" w:lineRule="exact" w:before="30"/>
              <w:ind w:left="5"/>
              <w:jc w:val="center"/>
              <w:rPr>
                <w:sz w:val="22"/>
              </w:rPr>
            </w:pPr>
            <w:r>
              <w:rPr>
                <w:w w:val="100"/>
                <w:sz w:val="22"/>
              </w:rPr>
              <w:t>6</w:t>
            </w:r>
          </w:p>
        </w:tc>
        <w:tc>
          <w:tcPr>
            <w:tcW w:w="775" w:type="dxa"/>
          </w:tcPr>
          <w:p>
            <w:pPr>
              <w:pStyle w:val="TableParagraph"/>
              <w:spacing w:line="252" w:lineRule="exact" w:before="30"/>
              <w:ind w:right="93"/>
              <w:jc w:val="right"/>
              <w:rPr>
                <w:sz w:val="22"/>
              </w:rPr>
            </w:pPr>
            <w:r>
              <w:rPr>
                <w:sz w:val="22"/>
              </w:rPr>
              <w:t>21</w:t>
            </w:r>
          </w:p>
        </w:tc>
      </w:tr>
      <w:tr>
        <w:trPr>
          <w:trHeight w:val="301" w:hRule="atLeast"/>
        </w:trPr>
        <w:tc>
          <w:tcPr>
            <w:tcW w:w="4898" w:type="dxa"/>
          </w:tcPr>
          <w:p>
            <w:pPr>
              <w:pStyle w:val="TableParagraph"/>
              <w:spacing w:line="252" w:lineRule="exact" w:before="30"/>
              <w:ind w:left="328"/>
              <w:rPr>
                <w:sz w:val="22"/>
              </w:rPr>
            </w:pPr>
            <w:r>
              <w:rPr>
                <w:sz w:val="22"/>
              </w:rPr>
              <w:t>Medical Education</w:t>
            </w:r>
          </w:p>
        </w:tc>
        <w:tc>
          <w:tcPr>
            <w:tcW w:w="751" w:type="dxa"/>
          </w:tcPr>
          <w:p>
            <w:pPr>
              <w:pStyle w:val="TableParagraph"/>
              <w:rPr>
                <w:rFonts w:ascii="Times New Roman"/>
                <w:sz w:val="22"/>
              </w:rPr>
            </w:pPr>
          </w:p>
        </w:tc>
        <w:tc>
          <w:tcPr>
            <w:tcW w:w="753" w:type="dxa"/>
          </w:tcPr>
          <w:p>
            <w:pPr>
              <w:pStyle w:val="TableParagraph"/>
              <w:rPr>
                <w:rFonts w:ascii="Times New Roman"/>
                <w:sz w:val="22"/>
              </w:rPr>
            </w:pPr>
          </w:p>
        </w:tc>
        <w:tc>
          <w:tcPr>
            <w:tcW w:w="751" w:type="dxa"/>
          </w:tcPr>
          <w:p>
            <w:pPr>
              <w:pStyle w:val="TableParagraph"/>
              <w:spacing w:line="252" w:lineRule="exact" w:before="30"/>
              <w:ind w:left="240" w:right="231"/>
              <w:jc w:val="center"/>
              <w:rPr>
                <w:sz w:val="22"/>
              </w:rPr>
            </w:pPr>
            <w:r>
              <w:rPr>
                <w:sz w:val="22"/>
              </w:rPr>
              <w:t>12</w:t>
            </w:r>
          </w:p>
        </w:tc>
        <w:tc>
          <w:tcPr>
            <w:tcW w:w="751" w:type="dxa"/>
          </w:tcPr>
          <w:p>
            <w:pPr>
              <w:pStyle w:val="TableParagraph"/>
              <w:spacing w:line="252" w:lineRule="exact" w:before="30"/>
              <w:ind w:left="7"/>
              <w:jc w:val="center"/>
              <w:rPr>
                <w:sz w:val="22"/>
              </w:rPr>
            </w:pPr>
            <w:r>
              <w:rPr>
                <w:w w:val="100"/>
                <w:sz w:val="22"/>
              </w:rPr>
              <w:t>6</w:t>
            </w:r>
          </w:p>
        </w:tc>
        <w:tc>
          <w:tcPr>
            <w:tcW w:w="775" w:type="dxa"/>
          </w:tcPr>
          <w:p>
            <w:pPr>
              <w:pStyle w:val="TableParagraph"/>
              <w:spacing w:line="252" w:lineRule="exact" w:before="30"/>
              <w:ind w:right="92"/>
              <w:jc w:val="right"/>
              <w:rPr>
                <w:sz w:val="22"/>
              </w:rPr>
            </w:pPr>
            <w:r>
              <w:rPr>
                <w:sz w:val="22"/>
              </w:rPr>
              <w:t>18</w:t>
            </w:r>
          </w:p>
        </w:tc>
      </w:tr>
      <w:tr>
        <w:trPr>
          <w:trHeight w:val="302" w:hRule="atLeast"/>
        </w:trPr>
        <w:tc>
          <w:tcPr>
            <w:tcW w:w="4898" w:type="dxa"/>
          </w:tcPr>
          <w:p>
            <w:pPr>
              <w:pStyle w:val="TableParagraph"/>
              <w:spacing w:line="252" w:lineRule="exact" w:before="30"/>
              <w:ind w:right="1176"/>
              <w:jc w:val="right"/>
              <w:rPr>
                <w:sz w:val="22"/>
              </w:rPr>
            </w:pPr>
            <w:r>
              <w:rPr>
                <w:sz w:val="22"/>
              </w:rPr>
              <w:t>Molecular and Translational Medicine</w:t>
            </w:r>
          </w:p>
        </w:tc>
        <w:tc>
          <w:tcPr>
            <w:tcW w:w="751" w:type="dxa"/>
          </w:tcPr>
          <w:p>
            <w:pPr>
              <w:pStyle w:val="TableParagraph"/>
              <w:rPr>
                <w:rFonts w:ascii="Times New Roman"/>
                <w:sz w:val="22"/>
              </w:rPr>
            </w:pPr>
          </w:p>
        </w:tc>
        <w:tc>
          <w:tcPr>
            <w:tcW w:w="753" w:type="dxa"/>
          </w:tcPr>
          <w:p>
            <w:pPr>
              <w:pStyle w:val="TableParagraph"/>
              <w:rPr>
                <w:rFonts w:ascii="Times New Roman"/>
                <w:sz w:val="22"/>
              </w:rPr>
            </w:pPr>
          </w:p>
        </w:tc>
        <w:tc>
          <w:tcPr>
            <w:tcW w:w="751" w:type="dxa"/>
          </w:tcPr>
          <w:p>
            <w:pPr>
              <w:pStyle w:val="TableParagraph"/>
              <w:spacing w:line="252" w:lineRule="exact" w:before="30"/>
              <w:ind w:left="237" w:right="234"/>
              <w:jc w:val="center"/>
              <w:rPr>
                <w:sz w:val="22"/>
              </w:rPr>
            </w:pPr>
            <w:r>
              <w:rPr>
                <w:sz w:val="22"/>
              </w:rPr>
              <w:t>15</w:t>
            </w:r>
          </w:p>
        </w:tc>
        <w:tc>
          <w:tcPr>
            <w:tcW w:w="751" w:type="dxa"/>
          </w:tcPr>
          <w:p>
            <w:pPr>
              <w:pStyle w:val="TableParagraph"/>
              <w:spacing w:line="252" w:lineRule="exact" w:before="30"/>
              <w:ind w:left="5"/>
              <w:jc w:val="center"/>
              <w:rPr>
                <w:sz w:val="22"/>
              </w:rPr>
            </w:pPr>
            <w:r>
              <w:rPr>
                <w:w w:val="100"/>
                <w:sz w:val="22"/>
              </w:rPr>
              <w:t>3</w:t>
            </w:r>
          </w:p>
        </w:tc>
        <w:tc>
          <w:tcPr>
            <w:tcW w:w="775" w:type="dxa"/>
          </w:tcPr>
          <w:p>
            <w:pPr>
              <w:pStyle w:val="TableParagraph"/>
              <w:spacing w:line="252" w:lineRule="exact" w:before="30"/>
              <w:ind w:right="96"/>
              <w:jc w:val="right"/>
              <w:rPr>
                <w:sz w:val="22"/>
              </w:rPr>
            </w:pPr>
            <w:r>
              <w:rPr>
                <w:sz w:val="22"/>
              </w:rPr>
              <w:t>18</w:t>
            </w:r>
          </w:p>
        </w:tc>
      </w:tr>
      <w:tr>
        <w:trPr>
          <w:trHeight w:val="302" w:hRule="atLeast"/>
        </w:trPr>
        <w:tc>
          <w:tcPr>
            <w:tcW w:w="4898" w:type="dxa"/>
          </w:tcPr>
          <w:p>
            <w:pPr>
              <w:pStyle w:val="TableParagraph"/>
              <w:spacing w:line="252" w:lineRule="exact" w:before="30"/>
              <w:ind w:left="328"/>
              <w:rPr>
                <w:sz w:val="22"/>
              </w:rPr>
            </w:pPr>
            <w:r>
              <w:rPr>
                <w:sz w:val="22"/>
              </w:rPr>
              <w:t>Neurology</w:t>
            </w:r>
          </w:p>
        </w:tc>
        <w:tc>
          <w:tcPr>
            <w:tcW w:w="751" w:type="dxa"/>
          </w:tcPr>
          <w:p>
            <w:pPr>
              <w:pStyle w:val="TableParagraph"/>
              <w:rPr>
                <w:rFonts w:ascii="Times New Roman"/>
                <w:sz w:val="22"/>
              </w:rPr>
            </w:pPr>
          </w:p>
        </w:tc>
        <w:tc>
          <w:tcPr>
            <w:tcW w:w="753" w:type="dxa"/>
          </w:tcPr>
          <w:p>
            <w:pPr>
              <w:pStyle w:val="TableParagraph"/>
              <w:rPr>
                <w:rFonts w:ascii="Times New Roman"/>
                <w:sz w:val="22"/>
              </w:rPr>
            </w:pPr>
          </w:p>
        </w:tc>
        <w:tc>
          <w:tcPr>
            <w:tcW w:w="751" w:type="dxa"/>
          </w:tcPr>
          <w:p>
            <w:pPr>
              <w:pStyle w:val="TableParagraph"/>
              <w:spacing w:line="252" w:lineRule="exact" w:before="30"/>
              <w:ind w:left="240" w:right="231"/>
              <w:jc w:val="center"/>
              <w:rPr>
                <w:sz w:val="22"/>
              </w:rPr>
            </w:pPr>
            <w:r>
              <w:rPr>
                <w:sz w:val="22"/>
              </w:rPr>
              <w:t>15</w:t>
            </w:r>
          </w:p>
        </w:tc>
        <w:tc>
          <w:tcPr>
            <w:tcW w:w="751" w:type="dxa"/>
          </w:tcPr>
          <w:p>
            <w:pPr>
              <w:pStyle w:val="TableParagraph"/>
              <w:spacing w:line="252" w:lineRule="exact" w:before="30"/>
              <w:ind w:left="10"/>
              <w:jc w:val="center"/>
              <w:rPr>
                <w:sz w:val="22"/>
              </w:rPr>
            </w:pPr>
            <w:r>
              <w:rPr>
                <w:w w:val="100"/>
                <w:sz w:val="22"/>
              </w:rPr>
              <w:t>3</w:t>
            </w:r>
          </w:p>
        </w:tc>
        <w:tc>
          <w:tcPr>
            <w:tcW w:w="775" w:type="dxa"/>
          </w:tcPr>
          <w:p>
            <w:pPr>
              <w:pStyle w:val="TableParagraph"/>
              <w:spacing w:line="252" w:lineRule="exact" w:before="30"/>
              <w:ind w:right="93"/>
              <w:jc w:val="right"/>
              <w:rPr>
                <w:sz w:val="22"/>
              </w:rPr>
            </w:pPr>
            <w:r>
              <w:rPr>
                <w:sz w:val="22"/>
              </w:rPr>
              <w:t>18</w:t>
            </w:r>
          </w:p>
        </w:tc>
      </w:tr>
      <w:tr>
        <w:trPr>
          <w:trHeight w:val="302" w:hRule="atLeast"/>
        </w:trPr>
        <w:tc>
          <w:tcPr>
            <w:tcW w:w="4898" w:type="dxa"/>
          </w:tcPr>
          <w:p>
            <w:pPr>
              <w:pStyle w:val="TableParagraph"/>
              <w:spacing w:line="252" w:lineRule="exact" w:before="30"/>
              <w:ind w:left="328"/>
              <w:rPr>
                <w:sz w:val="22"/>
              </w:rPr>
            </w:pPr>
            <w:r>
              <w:rPr>
                <w:sz w:val="22"/>
              </w:rPr>
              <w:t>OB/GYN</w:t>
            </w:r>
          </w:p>
        </w:tc>
        <w:tc>
          <w:tcPr>
            <w:tcW w:w="751" w:type="dxa"/>
          </w:tcPr>
          <w:p>
            <w:pPr>
              <w:pStyle w:val="TableParagraph"/>
              <w:rPr>
                <w:rFonts w:ascii="Times New Roman"/>
                <w:sz w:val="22"/>
              </w:rPr>
            </w:pPr>
          </w:p>
        </w:tc>
        <w:tc>
          <w:tcPr>
            <w:tcW w:w="753" w:type="dxa"/>
          </w:tcPr>
          <w:p>
            <w:pPr>
              <w:pStyle w:val="TableParagraph"/>
              <w:rPr>
                <w:rFonts w:ascii="Times New Roman"/>
                <w:sz w:val="22"/>
              </w:rPr>
            </w:pPr>
          </w:p>
        </w:tc>
        <w:tc>
          <w:tcPr>
            <w:tcW w:w="751" w:type="dxa"/>
          </w:tcPr>
          <w:p>
            <w:pPr>
              <w:pStyle w:val="TableParagraph"/>
              <w:spacing w:line="252" w:lineRule="exact" w:before="30"/>
              <w:ind w:left="240" w:right="232"/>
              <w:jc w:val="center"/>
              <w:rPr>
                <w:sz w:val="22"/>
              </w:rPr>
            </w:pPr>
            <w:r>
              <w:rPr>
                <w:sz w:val="22"/>
              </w:rPr>
              <w:t>30</w:t>
            </w:r>
          </w:p>
        </w:tc>
        <w:tc>
          <w:tcPr>
            <w:tcW w:w="751" w:type="dxa"/>
          </w:tcPr>
          <w:p>
            <w:pPr>
              <w:pStyle w:val="TableParagraph"/>
              <w:spacing w:line="252" w:lineRule="exact" w:before="30"/>
              <w:ind w:left="10"/>
              <w:jc w:val="center"/>
              <w:rPr>
                <w:sz w:val="22"/>
              </w:rPr>
            </w:pPr>
            <w:r>
              <w:rPr>
                <w:w w:val="100"/>
                <w:sz w:val="22"/>
              </w:rPr>
              <w:t>9</w:t>
            </w:r>
          </w:p>
        </w:tc>
        <w:tc>
          <w:tcPr>
            <w:tcW w:w="775" w:type="dxa"/>
          </w:tcPr>
          <w:p>
            <w:pPr>
              <w:pStyle w:val="TableParagraph"/>
              <w:spacing w:line="252" w:lineRule="exact" w:before="30"/>
              <w:ind w:right="93"/>
              <w:jc w:val="right"/>
              <w:rPr>
                <w:sz w:val="22"/>
              </w:rPr>
            </w:pPr>
            <w:r>
              <w:rPr>
                <w:sz w:val="22"/>
              </w:rPr>
              <w:t>39</w:t>
            </w:r>
          </w:p>
        </w:tc>
      </w:tr>
      <w:tr>
        <w:trPr>
          <w:trHeight w:val="302" w:hRule="atLeast"/>
        </w:trPr>
        <w:tc>
          <w:tcPr>
            <w:tcW w:w="4898" w:type="dxa"/>
          </w:tcPr>
          <w:p>
            <w:pPr>
              <w:pStyle w:val="TableParagraph"/>
              <w:spacing w:line="252" w:lineRule="exact" w:before="30"/>
              <w:ind w:left="328"/>
              <w:rPr>
                <w:sz w:val="22"/>
              </w:rPr>
            </w:pPr>
            <w:r>
              <w:rPr>
                <w:sz w:val="22"/>
              </w:rPr>
              <w:t>Office of President</w:t>
            </w:r>
          </w:p>
        </w:tc>
        <w:tc>
          <w:tcPr>
            <w:tcW w:w="751" w:type="dxa"/>
          </w:tcPr>
          <w:p>
            <w:pPr>
              <w:pStyle w:val="TableParagraph"/>
              <w:rPr>
                <w:rFonts w:ascii="Times New Roman"/>
                <w:sz w:val="22"/>
              </w:rPr>
            </w:pPr>
          </w:p>
        </w:tc>
        <w:tc>
          <w:tcPr>
            <w:tcW w:w="753" w:type="dxa"/>
          </w:tcPr>
          <w:p>
            <w:pPr>
              <w:pStyle w:val="TableParagraph"/>
              <w:rPr>
                <w:rFonts w:ascii="Times New Roman"/>
                <w:sz w:val="22"/>
              </w:rPr>
            </w:pPr>
          </w:p>
        </w:tc>
        <w:tc>
          <w:tcPr>
            <w:tcW w:w="751" w:type="dxa"/>
          </w:tcPr>
          <w:p>
            <w:pPr>
              <w:pStyle w:val="TableParagraph"/>
              <w:spacing w:line="252" w:lineRule="exact" w:before="30"/>
              <w:ind w:left="5"/>
              <w:jc w:val="center"/>
              <w:rPr>
                <w:sz w:val="22"/>
              </w:rPr>
            </w:pPr>
            <w:r>
              <w:rPr>
                <w:w w:val="100"/>
                <w:sz w:val="22"/>
              </w:rPr>
              <w:t>9</w:t>
            </w:r>
          </w:p>
        </w:tc>
        <w:tc>
          <w:tcPr>
            <w:tcW w:w="751" w:type="dxa"/>
          </w:tcPr>
          <w:p>
            <w:pPr>
              <w:pStyle w:val="TableParagraph"/>
              <w:spacing w:line="252" w:lineRule="exact" w:before="30"/>
              <w:ind w:left="6"/>
              <w:jc w:val="center"/>
              <w:rPr>
                <w:sz w:val="22"/>
              </w:rPr>
            </w:pPr>
            <w:r>
              <w:rPr>
                <w:w w:val="100"/>
                <w:sz w:val="22"/>
              </w:rPr>
              <w:t>6</w:t>
            </w:r>
          </w:p>
        </w:tc>
        <w:tc>
          <w:tcPr>
            <w:tcW w:w="775" w:type="dxa"/>
          </w:tcPr>
          <w:p>
            <w:pPr>
              <w:pStyle w:val="TableParagraph"/>
              <w:spacing w:line="252" w:lineRule="exact" w:before="30"/>
              <w:ind w:right="93"/>
              <w:jc w:val="right"/>
              <w:rPr>
                <w:sz w:val="22"/>
              </w:rPr>
            </w:pPr>
            <w:r>
              <w:rPr>
                <w:sz w:val="22"/>
              </w:rPr>
              <w:t>15</w:t>
            </w:r>
          </w:p>
        </w:tc>
      </w:tr>
      <w:tr>
        <w:trPr>
          <w:trHeight w:val="301" w:hRule="atLeast"/>
        </w:trPr>
        <w:tc>
          <w:tcPr>
            <w:tcW w:w="4898" w:type="dxa"/>
          </w:tcPr>
          <w:p>
            <w:pPr>
              <w:pStyle w:val="TableParagraph"/>
              <w:spacing w:line="252" w:lineRule="exact" w:before="30"/>
              <w:ind w:left="328"/>
              <w:rPr>
                <w:sz w:val="22"/>
              </w:rPr>
            </w:pPr>
            <w:r>
              <w:rPr>
                <w:sz w:val="22"/>
              </w:rPr>
              <w:t>Pathology</w:t>
            </w:r>
          </w:p>
        </w:tc>
        <w:tc>
          <w:tcPr>
            <w:tcW w:w="751" w:type="dxa"/>
          </w:tcPr>
          <w:p>
            <w:pPr>
              <w:pStyle w:val="TableParagraph"/>
              <w:rPr>
                <w:rFonts w:ascii="Times New Roman"/>
                <w:sz w:val="22"/>
              </w:rPr>
            </w:pPr>
          </w:p>
        </w:tc>
        <w:tc>
          <w:tcPr>
            <w:tcW w:w="753" w:type="dxa"/>
          </w:tcPr>
          <w:p>
            <w:pPr>
              <w:pStyle w:val="TableParagraph"/>
              <w:rPr>
                <w:rFonts w:ascii="Times New Roman"/>
                <w:sz w:val="22"/>
              </w:rPr>
            </w:pPr>
          </w:p>
        </w:tc>
        <w:tc>
          <w:tcPr>
            <w:tcW w:w="751" w:type="dxa"/>
          </w:tcPr>
          <w:p>
            <w:pPr>
              <w:pStyle w:val="TableParagraph"/>
              <w:spacing w:line="252" w:lineRule="exact" w:before="30"/>
              <w:ind w:left="240" w:right="232"/>
              <w:jc w:val="center"/>
              <w:rPr>
                <w:sz w:val="22"/>
              </w:rPr>
            </w:pPr>
            <w:r>
              <w:rPr>
                <w:sz w:val="22"/>
              </w:rPr>
              <w:t>15</w:t>
            </w:r>
          </w:p>
        </w:tc>
        <w:tc>
          <w:tcPr>
            <w:tcW w:w="751" w:type="dxa"/>
          </w:tcPr>
          <w:p>
            <w:pPr>
              <w:pStyle w:val="TableParagraph"/>
              <w:spacing w:line="252" w:lineRule="exact" w:before="30"/>
              <w:ind w:left="9"/>
              <w:jc w:val="center"/>
              <w:rPr>
                <w:sz w:val="22"/>
              </w:rPr>
            </w:pPr>
            <w:r>
              <w:rPr>
                <w:w w:val="100"/>
                <w:sz w:val="22"/>
              </w:rPr>
              <w:t>6</w:t>
            </w:r>
          </w:p>
        </w:tc>
        <w:tc>
          <w:tcPr>
            <w:tcW w:w="775" w:type="dxa"/>
          </w:tcPr>
          <w:p>
            <w:pPr>
              <w:pStyle w:val="TableParagraph"/>
              <w:spacing w:line="252" w:lineRule="exact" w:before="30"/>
              <w:ind w:right="94"/>
              <w:jc w:val="right"/>
              <w:rPr>
                <w:sz w:val="22"/>
              </w:rPr>
            </w:pPr>
            <w:r>
              <w:rPr>
                <w:sz w:val="22"/>
              </w:rPr>
              <w:t>21</w:t>
            </w:r>
          </w:p>
        </w:tc>
      </w:tr>
      <w:tr>
        <w:trPr>
          <w:trHeight w:val="301" w:hRule="atLeast"/>
        </w:trPr>
        <w:tc>
          <w:tcPr>
            <w:tcW w:w="4898" w:type="dxa"/>
          </w:tcPr>
          <w:p>
            <w:pPr>
              <w:pStyle w:val="TableParagraph"/>
              <w:spacing w:line="252" w:lineRule="exact" w:before="30"/>
              <w:ind w:left="107"/>
              <w:rPr>
                <w:b/>
                <w:sz w:val="22"/>
              </w:rPr>
            </w:pPr>
            <w:r>
              <w:rPr>
                <w:b/>
                <w:sz w:val="22"/>
              </w:rPr>
              <w:t>NTK</w:t>
            </w:r>
          </w:p>
        </w:tc>
        <w:tc>
          <w:tcPr>
            <w:tcW w:w="751" w:type="dxa"/>
          </w:tcPr>
          <w:p>
            <w:pPr>
              <w:pStyle w:val="TableParagraph"/>
              <w:rPr>
                <w:rFonts w:ascii="Times New Roman"/>
                <w:sz w:val="22"/>
              </w:rPr>
            </w:pPr>
          </w:p>
        </w:tc>
        <w:tc>
          <w:tcPr>
            <w:tcW w:w="753" w:type="dxa"/>
          </w:tcPr>
          <w:p>
            <w:pPr>
              <w:pStyle w:val="TableParagraph"/>
              <w:rPr>
                <w:rFonts w:ascii="Times New Roman"/>
                <w:sz w:val="22"/>
              </w:rPr>
            </w:pPr>
          </w:p>
        </w:tc>
        <w:tc>
          <w:tcPr>
            <w:tcW w:w="751" w:type="dxa"/>
          </w:tcPr>
          <w:p>
            <w:pPr>
              <w:pStyle w:val="TableParagraph"/>
              <w:rPr>
                <w:rFonts w:ascii="Times New Roman"/>
                <w:sz w:val="22"/>
              </w:rPr>
            </w:pPr>
          </w:p>
        </w:tc>
        <w:tc>
          <w:tcPr>
            <w:tcW w:w="751" w:type="dxa"/>
          </w:tcPr>
          <w:p>
            <w:pPr>
              <w:pStyle w:val="TableParagraph"/>
              <w:rPr>
                <w:rFonts w:ascii="Times New Roman"/>
                <w:sz w:val="22"/>
              </w:rPr>
            </w:pPr>
          </w:p>
        </w:tc>
        <w:tc>
          <w:tcPr>
            <w:tcW w:w="775" w:type="dxa"/>
          </w:tcPr>
          <w:p>
            <w:pPr>
              <w:pStyle w:val="TableParagraph"/>
              <w:rPr>
                <w:rFonts w:ascii="Times New Roman"/>
                <w:sz w:val="22"/>
              </w:rPr>
            </w:pPr>
          </w:p>
        </w:tc>
      </w:tr>
      <w:tr>
        <w:trPr>
          <w:trHeight w:val="302" w:hRule="atLeast"/>
        </w:trPr>
        <w:tc>
          <w:tcPr>
            <w:tcW w:w="4898" w:type="dxa"/>
          </w:tcPr>
          <w:p>
            <w:pPr>
              <w:pStyle w:val="TableParagraph"/>
              <w:spacing w:line="252" w:lineRule="exact" w:before="30"/>
              <w:ind w:left="328"/>
              <w:rPr>
                <w:sz w:val="22"/>
              </w:rPr>
            </w:pPr>
            <w:r>
              <w:rPr>
                <w:sz w:val="22"/>
              </w:rPr>
              <w:t>Community</w:t>
            </w:r>
          </w:p>
        </w:tc>
        <w:tc>
          <w:tcPr>
            <w:tcW w:w="751" w:type="dxa"/>
          </w:tcPr>
          <w:p>
            <w:pPr>
              <w:pStyle w:val="TableParagraph"/>
              <w:spacing w:line="252" w:lineRule="exact" w:before="30"/>
              <w:ind w:left="6"/>
              <w:jc w:val="center"/>
              <w:rPr>
                <w:sz w:val="22"/>
              </w:rPr>
            </w:pPr>
            <w:r>
              <w:rPr>
                <w:w w:val="100"/>
                <w:sz w:val="22"/>
              </w:rPr>
              <w:t>1</w:t>
            </w:r>
          </w:p>
        </w:tc>
        <w:tc>
          <w:tcPr>
            <w:tcW w:w="753" w:type="dxa"/>
          </w:tcPr>
          <w:p>
            <w:pPr>
              <w:pStyle w:val="TableParagraph"/>
              <w:spacing w:line="252" w:lineRule="exact" w:before="30"/>
              <w:ind w:left="245" w:right="234"/>
              <w:jc w:val="center"/>
              <w:rPr>
                <w:sz w:val="22"/>
              </w:rPr>
            </w:pPr>
            <w:r>
              <w:rPr>
                <w:sz w:val="22"/>
              </w:rPr>
              <w:t>19</w:t>
            </w:r>
          </w:p>
        </w:tc>
        <w:tc>
          <w:tcPr>
            <w:tcW w:w="751" w:type="dxa"/>
          </w:tcPr>
          <w:p>
            <w:pPr>
              <w:pStyle w:val="TableParagraph"/>
              <w:spacing w:line="252" w:lineRule="exact" w:before="30"/>
              <w:ind w:left="10"/>
              <w:jc w:val="center"/>
              <w:rPr>
                <w:sz w:val="22"/>
              </w:rPr>
            </w:pPr>
            <w:r>
              <w:rPr>
                <w:w w:val="100"/>
                <w:sz w:val="22"/>
              </w:rPr>
              <w:t>8</w:t>
            </w:r>
          </w:p>
        </w:tc>
        <w:tc>
          <w:tcPr>
            <w:tcW w:w="751" w:type="dxa"/>
          </w:tcPr>
          <w:p>
            <w:pPr>
              <w:pStyle w:val="TableParagraph"/>
              <w:spacing w:line="252" w:lineRule="exact" w:before="30"/>
              <w:ind w:left="7"/>
              <w:jc w:val="center"/>
              <w:rPr>
                <w:sz w:val="22"/>
              </w:rPr>
            </w:pPr>
            <w:r>
              <w:rPr>
                <w:w w:val="100"/>
                <w:sz w:val="22"/>
              </w:rPr>
              <w:t>0</w:t>
            </w:r>
          </w:p>
        </w:tc>
        <w:tc>
          <w:tcPr>
            <w:tcW w:w="775" w:type="dxa"/>
          </w:tcPr>
          <w:p>
            <w:pPr>
              <w:pStyle w:val="TableParagraph"/>
              <w:spacing w:line="252" w:lineRule="exact" w:before="30"/>
              <w:ind w:right="92"/>
              <w:jc w:val="right"/>
              <w:rPr>
                <w:sz w:val="22"/>
              </w:rPr>
            </w:pPr>
            <w:r>
              <w:rPr>
                <w:sz w:val="22"/>
              </w:rPr>
              <w:t>28</w:t>
            </w:r>
          </w:p>
        </w:tc>
      </w:tr>
      <w:tr>
        <w:trPr>
          <w:trHeight w:val="302" w:hRule="atLeast"/>
        </w:trPr>
        <w:tc>
          <w:tcPr>
            <w:tcW w:w="4898" w:type="dxa"/>
          </w:tcPr>
          <w:p>
            <w:pPr>
              <w:pStyle w:val="TableParagraph"/>
              <w:spacing w:line="252" w:lineRule="exact" w:before="30"/>
              <w:ind w:left="328"/>
              <w:rPr>
                <w:sz w:val="22"/>
              </w:rPr>
            </w:pPr>
            <w:r>
              <w:rPr>
                <w:sz w:val="22"/>
              </w:rPr>
              <w:t>Emergency Medicine</w:t>
            </w:r>
          </w:p>
        </w:tc>
        <w:tc>
          <w:tcPr>
            <w:tcW w:w="751" w:type="dxa"/>
          </w:tcPr>
          <w:p>
            <w:pPr>
              <w:pStyle w:val="TableParagraph"/>
              <w:spacing w:line="252" w:lineRule="exact" w:before="30"/>
              <w:ind w:left="6"/>
              <w:jc w:val="center"/>
              <w:rPr>
                <w:sz w:val="22"/>
              </w:rPr>
            </w:pPr>
            <w:r>
              <w:rPr>
                <w:w w:val="100"/>
                <w:sz w:val="22"/>
              </w:rPr>
              <w:t>0</w:t>
            </w:r>
          </w:p>
        </w:tc>
        <w:tc>
          <w:tcPr>
            <w:tcW w:w="753" w:type="dxa"/>
          </w:tcPr>
          <w:p>
            <w:pPr>
              <w:pStyle w:val="TableParagraph"/>
              <w:spacing w:line="252" w:lineRule="exact" w:before="30"/>
              <w:ind w:left="9"/>
              <w:jc w:val="center"/>
              <w:rPr>
                <w:sz w:val="22"/>
              </w:rPr>
            </w:pPr>
            <w:r>
              <w:rPr>
                <w:w w:val="100"/>
                <w:sz w:val="22"/>
              </w:rPr>
              <w:t>2</w:t>
            </w:r>
          </w:p>
        </w:tc>
        <w:tc>
          <w:tcPr>
            <w:tcW w:w="751" w:type="dxa"/>
          </w:tcPr>
          <w:p>
            <w:pPr>
              <w:pStyle w:val="TableParagraph"/>
              <w:spacing w:line="252" w:lineRule="exact" w:before="30"/>
              <w:ind w:left="8"/>
              <w:jc w:val="center"/>
              <w:rPr>
                <w:sz w:val="22"/>
              </w:rPr>
            </w:pPr>
            <w:r>
              <w:rPr>
                <w:w w:val="100"/>
                <w:sz w:val="22"/>
              </w:rPr>
              <w:t>3</w:t>
            </w:r>
          </w:p>
        </w:tc>
        <w:tc>
          <w:tcPr>
            <w:tcW w:w="751" w:type="dxa"/>
          </w:tcPr>
          <w:p>
            <w:pPr>
              <w:pStyle w:val="TableParagraph"/>
              <w:spacing w:line="252" w:lineRule="exact" w:before="30"/>
              <w:ind w:left="9"/>
              <w:jc w:val="center"/>
              <w:rPr>
                <w:sz w:val="22"/>
              </w:rPr>
            </w:pPr>
            <w:r>
              <w:rPr>
                <w:w w:val="100"/>
                <w:sz w:val="22"/>
              </w:rPr>
              <w:t>3</w:t>
            </w:r>
          </w:p>
        </w:tc>
        <w:tc>
          <w:tcPr>
            <w:tcW w:w="775" w:type="dxa"/>
          </w:tcPr>
          <w:p>
            <w:pPr>
              <w:pStyle w:val="TableParagraph"/>
              <w:spacing w:line="252" w:lineRule="exact" w:before="30"/>
              <w:ind w:right="93"/>
              <w:jc w:val="right"/>
              <w:rPr>
                <w:sz w:val="22"/>
              </w:rPr>
            </w:pPr>
            <w:r>
              <w:rPr>
                <w:w w:val="100"/>
                <w:sz w:val="22"/>
              </w:rPr>
              <w:t>8</w:t>
            </w:r>
          </w:p>
        </w:tc>
      </w:tr>
      <w:tr>
        <w:trPr>
          <w:trHeight w:val="301" w:hRule="atLeast"/>
        </w:trPr>
        <w:tc>
          <w:tcPr>
            <w:tcW w:w="4898" w:type="dxa"/>
          </w:tcPr>
          <w:p>
            <w:pPr>
              <w:pStyle w:val="TableParagraph"/>
              <w:spacing w:line="252" w:lineRule="exact" w:before="30"/>
              <w:ind w:left="328"/>
              <w:rPr>
                <w:sz w:val="22"/>
              </w:rPr>
            </w:pPr>
            <w:r>
              <w:rPr>
                <w:sz w:val="22"/>
              </w:rPr>
              <w:t>Family Medicine</w:t>
            </w:r>
          </w:p>
        </w:tc>
        <w:tc>
          <w:tcPr>
            <w:tcW w:w="751" w:type="dxa"/>
          </w:tcPr>
          <w:p>
            <w:pPr>
              <w:pStyle w:val="TableParagraph"/>
              <w:spacing w:line="252" w:lineRule="exact" w:before="30"/>
              <w:ind w:left="8"/>
              <w:jc w:val="center"/>
              <w:rPr>
                <w:sz w:val="22"/>
              </w:rPr>
            </w:pPr>
            <w:r>
              <w:rPr>
                <w:w w:val="100"/>
                <w:sz w:val="22"/>
              </w:rPr>
              <w:t>2</w:t>
            </w:r>
          </w:p>
        </w:tc>
        <w:tc>
          <w:tcPr>
            <w:tcW w:w="753" w:type="dxa"/>
          </w:tcPr>
          <w:p>
            <w:pPr>
              <w:pStyle w:val="TableParagraph"/>
              <w:spacing w:line="252" w:lineRule="exact" w:before="30"/>
              <w:ind w:left="11"/>
              <w:jc w:val="center"/>
              <w:rPr>
                <w:sz w:val="22"/>
              </w:rPr>
            </w:pPr>
            <w:r>
              <w:rPr>
                <w:w w:val="100"/>
                <w:sz w:val="22"/>
              </w:rPr>
              <w:t>1</w:t>
            </w:r>
          </w:p>
        </w:tc>
        <w:tc>
          <w:tcPr>
            <w:tcW w:w="751" w:type="dxa"/>
          </w:tcPr>
          <w:p>
            <w:pPr>
              <w:pStyle w:val="TableParagraph"/>
              <w:spacing w:line="252" w:lineRule="exact" w:before="30"/>
              <w:ind w:left="6"/>
              <w:jc w:val="center"/>
              <w:rPr>
                <w:sz w:val="22"/>
              </w:rPr>
            </w:pPr>
            <w:r>
              <w:rPr>
                <w:w w:val="100"/>
                <w:sz w:val="22"/>
              </w:rPr>
              <w:t>0</w:t>
            </w:r>
          </w:p>
        </w:tc>
        <w:tc>
          <w:tcPr>
            <w:tcW w:w="751" w:type="dxa"/>
          </w:tcPr>
          <w:p>
            <w:pPr>
              <w:pStyle w:val="TableParagraph"/>
              <w:spacing w:line="252" w:lineRule="exact" w:before="30"/>
              <w:ind w:left="10"/>
              <w:jc w:val="center"/>
              <w:rPr>
                <w:sz w:val="22"/>
              </w:rPr>
            </w:pPr>
            <w:r>
              <w:rPr>
                <w:w w:val="100"/>
                <w:sz w:val="22"/>
              </w:rPr>
              <w:t>0</w:t>
            </w:r>
          </w:p>
        </w:tc>
        <w:tc>
          <w:tcPr>
            <w:tcW w:w="775" w:type="dxa"/>
          </w:tcPr>
          <w:p>
            <w:pPr>
              <w:pStyle w:val="TableParagraph"/>
              <w:spacing w:line="252" w:lineRule="exact" w:before="30"/>
              <w:ind w:right="92"/>
              <w:jc w:val="right"/>
              <w:rPr>
                <w:sz w:val="22"/>
              </w:rPr>
            </w:pPr>
            <w:r>
              <w:rPr>
                <w:w w:val="100"/>
                <w:sz w:val="22"/>
              </w:rPr>
              <w:t>3</w:t>
            </w:r>
          </w:p>
        </w:tc>
      </w:tr>
      <w:tr>
        <w:trPr>
          <w:trHeight w:val="301" w:hRule="atLeast"/>
        </w:trPr>
        <w:tc>
          <w:tcPr>
            <w:tcW w:w="4898" w:type="dxa"/>
          </w:tcPr>
          <w:p>
            <w:pPr>
              <w:pStyle w:val="TableParagraph"/>
              <w:spacing w:line="252" w:lineRule="exact" w:before="30"/>
              <w:ind w:left="328"/>
              <w:rPr>
                <w:sz w:val="22"/>
              </w:rPr>
            </w:pPr>
            <w:r>
              <w:rPr>
                <w:sz w:val="22"/>
              </w:rPr>
              <w:t>Internal Medicine</w:t>
            </w:r>
          </w:p>
        </w:tc>
        <w:tc>
          <w:tcPr>
            <w:tcW w:w="751" w:type="dxa"/>
          </w:tcPr>
          <w:p>
            <w:pPr>
              <w:pStyle w:val="TableParagraph"/>
              <w:spacing w:line="252" w:lineRule="exact" w:before="30"/>
              <w:ind w:left="240" w:right="232"/>
              <w:jc w:val="center"/>
              <w:rPr>
                <w:sz w:val="22"/>
              </w:rPr>
            </w:pPr>
            <w:r>
              <w:rPr>
                <w:sz w:val="22"/>
              </w:rPr>
              <w:t>13</w:t>
            </w:r>
          </w:p>
        </w:tc>
        <w:tc>
          <w:tcPr>
            <w:tcW w:w="753" w:type="dxa"/>
          </w:tcPr>
          <w:p>
            <w:pPr>
              <w:pStyle w:val="TableParagraph"/>
              <w:spacing w:line="252" w:lineRule="exact" w:before="30"/>
              <w:ind w:left="9"/>
              <w:jc w:val="center"/>
              <w:rPr>
                <w:sz w:val="22"/>
              </w:rPr>
            </w:pPr>
            <w:r>
              <w:rPr>
                <w:w w:val="100"/>
                <w:sz w:val="22"/>
              </w:rPr>
              <w:t>9</w:t>
            </w:r>
          </w:p>
        </w:tc>
        <w:tc>
          <w:tcPr>
            <w:tcW w:w="751" w:type="dxa"/>
          </w:tcPr>
          <w:p>
            <w:pPr>
              <w:pStyle w:val="TableParagraph"/>
              <w:spacing w:line="252" w:lineRule="exact" w:before="30"/>
              <w:ind w:left="240" w:right="231"/>
              <w:jc w:val="center"/>
              <w:rPr>
                <w:sz w:val="22"/>
              </w:rPr>
            </w:pPr>
            <w:r>
              <w:rPr>
                <w:sz w:val="22"/>
              </w:rPr>
              <w:t>15</w:t>
            </w:r>
          </w:p>
        </w:tc>
        <w:tc>
          <w:tcPr>
            <w:tcW w:w="751" w:type="dxa"/>
          </w:tcPr>
          <w:p>
            <w:pPr>
              <w:pStyle w:val="TableParagraph"/>
              <w:spacing w:line="252" w:lineRule="exact" w:before="30"/>
              <w:ind w:left="240" w:right="231"/>
              <w:jc w:val="center"/>
              <w:rPr>
                <w:sz w:val="22"/>
              </w:rPr>
            </w:pPr>
            <w:r>
              <w:rPr>
                <w:sz w:val="22"/>
              </w:rPr>
              <w:t>23</w:t>
            </w:r>
          </w:p>
        </w:tc>
        <w:tc>
          <w:tcPr>
            <w:tcW w:w="775" w:type="dxa"/>
          </w:tcPr>
          <w:p>
            <w:pPr>
              <w:pStyle w:val="TableParagraph"/>
              <w:spacing w:line="252" w:lineRule="exact" w:before="30"/>
              <w:ind w:right="93"/>
              <w:jc w:val="right"/>
              <w:rPr>
                <w:sz w:val="22"/>
              </w:rPr>
            </w:pPr>
            <w:r>
              <w:rPr>
                <w:sz w:val="22"/>
              </w:rPr>
              <w:t>60</w:t>
            </w:r>
          </w:p>
        </w:tc>
      </w:tr>
      <w:tr>
        <w:trPr>
          <w:trHeight w:val="301" w:hRule="atLeast"/>
        </w:trPr>
        <w:tc>
          <w:tcPr>
            <w:tcW w:w="4898" w:type="dxa"/>
          </w:tcPr>
          <w:p>
            <w:pPr>
              <w:pStyle w:val="TableParagraph"/>
              <w:spacing w:line="252" w:lineRule="exact" w:before="30"/>
              <w:ind w:left="328"/>
              <w:rPr>
                <w:sz w:val="22"/>
              </w:rPr>
            </w:pPr>
            <w:r>
              <w:rPr>
                <w:sz w:val="22"/>
              </w:rPr>
              <w:t>Internal Medicine/TM</w:t>
            </w:r>
          </w:p>
        </w:tc>
        <w:tc>
          <w:tcPr>
            <w:tcW w:w="751" w:type="dxa"/>
          </w:tcPr>
          <w:p>
            <w:pPr>
              <w:pStyle w:val="TableParagraph"/>
              <w:spacing w:line="252" w:lineRule="exact" w:before="30"/>
              <w:ind w:left="2"/>
              <w:jc w:val="center"/>
              <w:rPr>
                <w:sz w:val="22"/>
              </w:rPr>
            </w:pPr>
            <w:r>
              <w:rPr>
                <w:w w:val="100"/>
                <w:sz w:val="22"/>
              </w:rPr>
              <w:t>1</w:t>
            </w:r>
          </w:p>
        </w:tc>
        <w:tc>
          <w:tcPr>
            <w:tcW w:w="753" w:type="dxa"/>
          </w:tcPr>
          <w:p>
            <w:pPr>
              <w:pStyle w:val="TableParagraph"/>
              <w:spacing w:line="252" w:lineRule="exact" w:before="30"/>
              <w:ind w:left="6"/>
              <w:jc w:val="center"/>
              <w:rPr>
                <w:sz w:val="22"/>
              </w:rPr>
            </w:pPr>
            <w:r>
              <w:rPr>
                <w:w w:val="100"/>
                <w:sz w:val="22"/>
              </w:rPr>
              <w:t>0</w:t>
            </w:r>
          </w:p>
        </w:tc>
        <w:tc>
          <w:tcPr>
            <w:tcW w:w="751" w:type="dxa"/>
          </w:tcPr>
          <w:p>
            <w:pPr>
              <w:pStyle w:val="TableParagraph"/>
              <w:spacing w:line="252" w:lineRule="exact" w:before="30"/>
              <w:ind w:left="5"/>
              <w:jc w:val="center"/>
              <w:rPr>
                <w:sz w:val="22"/>
              </w:rPr>
            </w:pPr>
            <w:r>
              <w:rPr>
                <w:w w:val="100"/>
                <w:sz w:val="22"/>
              </w:rPr>
              <w:t>0</w:t>
            </w:r>
          </w:p>
        </w:tc>
        <w:tc>
          <w:tcPr>
            <w:tcW w:w="751" w:type="dxa"/>
          </w:tcPr>
          <w:p>
            <w:pPr>
              <w:pStyle w:val="TableParagraph"/>
              <w:spacing w:line="252" w:lineRule="exact" w:before="30"/>
              <w:ind w:left="6"/>
              <w:jc w:val="center"/>
              <w:rPr>
                <w:sz w:val="22"/>
              </w:rPr>
            </w:pPr>
            <w:r>
              <w:rPr>
                <w:w w:val="100"/>
                <w:sz w:val="22"/>
              </w:rPr>
              <w:t>0</w:t>
            </w:r>
          </w:p>
        </w:tc>
        <w:tc>
          <w:tcPr>
            <w:tcW w:w="775" w:type="dxa"/>
          </w:tcPr>
          <w:p>
            <w:pPr>
              <w:pStyle w:val="TableParagraph"/>
              <w:spacing w:line="252" w:lineRule="exact" w:before="30"/>
              <w:ind w:right="92"/>
              <w:jc w:val="right"/>
              <w:rPr>
                <w:sz w:val="22"/>
              </w:rPr>
            </w:pPr>
            <w:r>
              <w:rPr>
                <w:w w:val="100"/>
                <w:sz w:val="22"/>
              </w:rPr>
              <w:t>1</w:t>
            </w:r>
          </w:p>
        </w:tc>
      </w:tr>
      <w:tr>
        <w:trPr>
          <w:trHeight w:val="302" w:hRule="atLeast"/>
        </w:trPr>
        <w:tc>
          <w:tcPr>
            <w:tcW w:w="4898" w:type="dxa"/>
          </w:tcPr>
          <w:p>
            <w:pPr>
              <w:pStyle w:val="TableParagraph"/>
              <w:spacing w:line="252" w:lineRule="exact" w:before="30"/>
              <w:ind w:left="328"/>
              <w:rPr>
                <w:sz w:val="22"/>
              </w:rPr>
            </w:pPr>
            <w:r>
              <w:rPr>
                <w:sz w:val="22"/>
              </w:rPr>
              <w:t>Medical Education</w:t>
            </w:r>
          </w:p>
        </w:tc>
        <w:tc>
          <w:tcPr>
            <w:tcW w:w="751" w:type="dxa"/>
          </w:tcPr>
          <w:p>
            <w:pPr>
              <w:pStyle w:val="TableParagraph"/>
              <w:spacing w:line="252" w:lineRule="exact" w:before="30"/>
              <w:ind w:left="239" w:right="234"/>
              <w:jc w:val="center"/>
              <w:rPr>
                <w:sz w:val="22"/>
              </w:rPr>
            </w:pPr>
            <w:r>
              <w:rPr>
                <w:sz w:val="22"/>
              </w:rPr>
              <w:t>12</w:t>
            </w:r>
          </w:p>
        </w:tc>
        <w:tc>
          <w:tcPr>
            <w:tcW w:w="753" w:type="dxa"/>
          </w:tcPr>
          <w:p>
            <w:pPr>
              <w:pStyle w:val="TableParagraph"/>
              <w:spacing w:line="252" w:lineRule="exact" w:before="30"/>
              <w:ind w:left="9"/>
              <w:jc w:val="center"/>
              <w:rPr>
                <w:sz w:val="22"/>
              </w:rPr>
            </w:pPr>
            <w:r>
              <w:rPr>
                <w:w w:val="100"/>
                <w:sz w:val="22"/>
              </w:rPr>
              <w:t>5</w:t>
            </w:r>
          </w:p>
        </w:tc>
        <w:tc>
          <w:tcPr>
            <w:tcW w:w="751" w:type="dxa"/>
          </w:tcPr>
          <w:p>
            <w:pPr>
              <w:pStyle w:val="TableParagraph"/>
              <w:spacing w:line="252" w:lineRule="exact" w:before="30"/>
              <w:ind w:left="4"/>
              <w:jc w:val="center"/>
              <w:rPr>
                <w:sz w:val="22"/>
              </w:rPr>
            </w:pPr>
            <w:r>
              <w:rPr>
                <w:w w:val="100"/>
                <w:sz w:val="22"/>
              </w:rPr>
              <w:t>6</w:t>
            </w:r>
          </w:p>
        </w:tc>
        <w:tc>
          <w:tcPr>
            <w:tcW w:w="751" w:type="dxa"/>
          </w:tcPr>
          <w:p>
            <w:pPr>
              <w:pStyle w:val="TableParagraph"/>
              <w:spacing w:line="252" w:lineRule="exact" w:before="30"/>
              <w:ind w:left="8"/>
              <w:jc w:val="center"/>
              <w:rPr>
                <w:sz w:val="22"/>
              </w:rPr>
            </w:pPr>
            <w:r>
              <w:rPr>
                <w:w w:val="100"/>
                <w:sz w:val="22"/>
              </w:rPr>
              <w:t>4</w:t>
            </w:r>
          </w:p>
        </w:tc>
        <w:tc>
          <w:tcPr>
            <w:tcW w:w="775" w:type="dxa"/>
          </w:tcPr>
          <w:p>
            <w:pPr>
              <w:pStyle w:val="TableParagraph"/>
              <w:spacing w:line="252" w:lineRule="exact" w:before="30"/>
              <w:ind w:right="94"/>
              <w:jc w:val="right"/>
              <w:rPr>
                <w:sz w:val="22"/>
              </w:rPr>
            </w:pPr>
            <w:r>
              <w:rPr>
                <w:sz w:val="22"/>
              </w:rPr>
              <w:t>27</w:t>
            </w:r>
          </w:p>
        </w:tc>
      </w:tr>
      <w:tr>
        <w:trPr>
          <w:trHeight w:val="302" w:hRule="atLeast"/>
        </w:trPr>
        <w:tc>
          <w:tcPr>
            <w:tcW w:w="4898" w:type="dxa"/>
          </w:tcPr>
          <w:p>
            <w:pPr>
              <w:pStyle w:val="TableParagraph"/>
              <w:spacing w:line="252" w:lineRule="exact" w:before="30"/>
              <w:ind w:right="1176"/>
              <w:jc w:val="right"/>
              <w:rPr>
                <w:sz w:val="22"/>
              </w:rPr>
            </w:pPr>
            <w:r>
              <w:rPr>
                <w:sz w:val="22"/>
              </w:rPr>
              <w:t>Molecular and Translational Medicine</w:t>
            </w:r>
          </w:p>
        </w:tc>
        <w:tc>
          <w:tcPr>
            <w:tcW w:w="751" w:type="dxa"/>
          </w:tcPr>
          <w:p>
            <w:pPr>
              <w:pStyle w:val="TableParagraph"/>
              <w:spacing w:line="252" w:lineRule="exact" w:before="30"/>
              <w:ind w:left="1"/>
              <w:jc w:val="center"/>
              <w:rPr>
                <w:sz w:val="22"/>
              </w:rPr>
            </w:pPr>
            <w:r>
              <w:rPr>
                <w:w w:val="100"/>
                <w:sz w:val="22"/>
              </w:rPr>
              <w:t>1</w:t>
            </w:r>
          </w:p>
        </w:tc>
        <w:tc>
          <w:tcPr>
            <w:tcW w:w="753" w:type="dxa"/>
          </w:tcPr>
          <w:p>
            <w:pPr>
              <w:pStyle w:val="TableParagraph"/>
              <w:spacing w:line="252" w:lineRule="exact" w:before="30"/>
              <w:ind w:left="5"/>
              <w:jc w:val="center"/>
              <w:rPr>
                <w:sz w:val="22"/>
              </w:rPr>
            </w:pPr>
            <w:r>
              <w:rPr>
                <w:w w:val="100"/>
                <w:sz w:val="22"/>
              </w:rPr>
              <w:t>2</w:t>
            </w:r>
          </w:p>
        </w:tc>
        <w:tc>
          <w:tcPr>
            <w:tcW w:w="751" w:type="dxa"/>
          </w:tcPr>
          <w:p>
            <w:pPr>
              <w:pStyle w:val="TableParagraph"/>
              <w:spacing w:line="252" w:lineRule="exact" w:before="30"/>
              <w:ind w:left="4"/>
              <w:jc w:val="center"/>
              <w:rPr>
                <w:sz w:val="22"/>
              </w:rPr>
            </w:pPr>
            <w:r>
              <w:rPr>
                <w:w w:val="100"/>
                <w:sz w:val="22"/>
              </w:rPr>
              <w:t>3</w:t>
            </w:r>
          </w:p>
        </w:tc>
        <w:tc>
          <w:tcPr>
            <w:tcW w:w="751" w:type="dxa"/>
          </w:tcPr>
          <w:p>
            <w:pPr>
              <w:pStyle w:val="TableParagraph"/>
              <w:spacing w:line="252" w:lineRule="exact" w:before="30"/>
              <w:ind w:left="5"/>
              <w:jc w:val="center"/>
              <w:rPr>
                <w:sz w:val="22"/>
              </w:rPr>
            </w:pPr>
            <w:r>
              <w:rPr>
                <w:w w:val="100"/>
                <w:sz w:val="22"/>
              </w:rPr>
              <w:t>1</w:t>
            </w:r>
          </w:p>
        </w:tc>
        <w:tc>
          <w:tcPr>
            <w:tcW w:w="775" w:type="dxa"/>
          </w:tcPr>
          <w:p>
            <w:pPr>
              <w:pStyle w:val="TableParagraph"/>
              <w:spacing w:line="252" w:lineRule="exact" w:before="30"/>
              <w:ind w:right="93"/>
              <w:jc w:val="right"/>
              <w:rPr>
                <w:sz w:val="22"/>
              </w:rPr>
            </w:pPr>
            <w:r>
              <w:rPr>
                <w:w w:val="100"/>
                <w:sz w:val="22"/>
              </w:rPr>
              <w:t>7</w:t>
            </w:r>
          </w:p>
        </w:tc>
      </w:tr>
      <w:tr>
        <w:trPr>
          <w:trHeight w:val="301" w:hRule="atLeast"/>
        </w:trPr>
        <w:tc>
          <w:tcPr>
            <w:tcW w:w="4898" w:type="dxa"/>
          </w:tcPr>
          <w:p>
            <w:pPr>
              <w:pStyle w:val="TableParagraph"/>
              <w:spacing w:line="252" w:lineRule="exact" w:before="30"/>
              <w:ind w:left="328"/>
              <w:rPr>
                <w:sz w:val="22"/>
              </w:rPr>
            </w:pPr>
            <w:r>
              <w:rPr>
                <w:sz w:val="22"/>
              </w:rPr>
              <w:t>Neurology</w:t>
            </w:r>
          </w:p>
        </w:tc>
        <w:tc>
          <w:tcPr>
            <w:tcW w:w="751" w:type="dxa"/>
          </w:tcPr>
          <w:p>
            <w:pPr>
              <w:pStyle w:val="TableParagraph"/>
              <w:spacing w:line="252" w:lineRule="exact" w:before="30"/>
              <w:ind w:left="7"/>
              <w:jc w:val="center"/>
              <w:rPr>
                <w:sz w:val="22"/>
              </w:rPr>
            </w:pPr>
            <w:r>
              <w:rPr>
                <w:w w:val="100"/>
                <w:sz w:val="22"/>
              </w:rPr>
              <w:t>5</w:t>
            </w:r>
          </w:p>
        </w:tc>
        <w:tc>
          <w:tcPr>
            <w:tcW w:w="753" w:type="dxa"/>
          </w:tcPr>
          <w:p>
            <w:pPr>
              <w:pStyle w:val="TableParagraph"/>
              <w:spacing w:line="252" w:lineRule="exact" w:before="30"/>
              <w:ind w:left="10"/>
              <w:jc w:val="center"/>
              <w:rPr>
                <w:sz w:val="22"/>
              </w:rPr>
            </w:pPr>
            <w:r>
              <w:rPr>
                <w:w w:val="100"/>
                <w:sz w:val="22"/>
              </w:rPr>
              <w:t>0</w:t>
            </w:r>
          </w:p>
        </w:tc>
        <w:tc>
          <w:tcPr>
            <w:tcW w:w="751" w:type="dxa"/>
          </w:tcPr>
          <w:p>
            <w:pPr>
              <w:pStyle w:val="TableParagraph"/>
              <w:spacing w:line="252" w:lineRule="exact" w:before="30"/>
              <w:ind w:left="9"/>
              <w:jc w:val="center"/>
              <w:rPr>
                <w:sz w:val="22"/>
              </w:rPr>
            </w:pPr>
            <w:r>
              <w:rPr>
                <w:w w:val="100"/>
                <w:sz w:val="22"/>
              </w:rPr>
              <w:t>2</w:t>
            </w:r>
          </w:p>
        </w:tc>
        <w:tc>
          <w:tcPr>
            <w:tcW w:w="751" w:type="dxa"/>
          </w:tcPr>
          <w:p>
            <w:pPr>
              <w:pStyle w:val="TableParagraph"/>
              <w:spacing w:line="252" w:lineRule="exact" w:before="30"/>
              <w:ind w:left="10"/>
              <w:jc w:val="center"/>
              <w:rPr>
                <w:sz w:val="22"/>
              </w:rPr>
            </w:pPr>
            <w:r>
              <w:rPr>
                <w:w w:val="100"/>
                <w:sz w:val="22"/>
              </w:rPr>
              <w:t>0</w:t>
            </w:r>
          </w:p>
        </w:tc>
        <w:tc>
          <w:tcPr>
            <w:tcW w:w="775" w:type="dxa"/>
          </w:tcPr>
          <w:p>
            <w:pPr>
              <w:pStyle w:val="TableParagraph"/>
              <w:spacing w:line="252" w:lineRule="exact" w:before="30"/>
              <w:ind w:right="90"/>
              <w:jc w:val="right"/>
              <w:rPr>
                <w:sz w:val="22"/>
              </w:rPr>
            </w:pPr>
            <w:r>
              <w:rPr>
                <w:w w:val="100"/>
                <w:sz w:val="22"/>
              </w:rPr>
              <w:t>7</w:t>
            </w:r>
          </w:p>
        </w:tc>
      </w:tr>
      <w:tr>
        <w:trPr>
          <w:trHeight w:val="301" w:hRule="atLeast"/>
        </w:trPr>
        <w:tc>
          <w:tcPr>
            <w:tcW w:w="4898" w:type="dxa"/>
          </w:tcPr>
          <w:p>
            <w:pPr>
              <w:pStyle w:val="TableParagraph"/>
              <w:spacing w:line="252" w:lineRule="exact" w:before="30"/>
              <w:ind w:left="328"/>
              <w:rPr>
                <w:sz w:val="22"/>
              </w:rPr>
            </w:pPr>
            <w:r>
              <w:rPr>
                <w:sz w:val="22"/>
              </w:rPr>
              <w:t>OB/GYN</w:t>
            </w:r>
          </w:p>
        </w:tc>
        <w:tc>
          <w:tcPr>
            <w:tcW w:w="751" w:type="dxa"/>
          </w:tcPr>
          <w:p>
            <w:pPr>
              <w:pStyle w:val="TableParagraph"/>
              <w:spacing w:line="252" w:lineRule="exact" w:before="30"/>
              <w:ind w:left="240" w:right="230"/>
              <w:jc w:val="center"/>
              <w:rPr>
                <w:sz w:val="22"/>
              </w:rPr>
            </w:pPr>
            <w:r>
              <w:rPr>
                <w:sz w:val="22"/>
              </w:rPr>
              <w:t>11</w:t>
            </w:r>
          </w:p>
        </w:tc>
        <w:tc>
          <w:tcPr>
            <w:tcW w:w="753" w:type="dxa"/>
          </w:tcPr>
          <w:p>
            <w:pPr>
              <w:pStyle w:val="TableParagraph"/>
              <w:spacing w:line="252" w:lineRule="exact" w:before="30"/>
              <w:ind w:left="10"/>
              <w:jc w:val="center"/>
              <w:rPr>
                <w:sz w:val="22"/>
              </w:rPr>
            </w:pPr>
            <w:r>
              <w:rPr>
                <w:w w:val="100"/>
                <w:sz w:val="22"/>
              </w:rPr>
              <w:t>5</w:t>
            </w:r>
          </w:p>
        </w:tc>
        <w:tc>
          <w:tcPr>
            <w:tcW w:w="751" w:type="dxa"/>
          </w:tcPr>
          <w:p>
            <w:pPr>
              <w:pStyle w:val="TableParagraph"/>
              <w:spacing w:line="252" w:lineRule="exact" w:before="30"/>
              <w:ind w:left="9"/>
              <w:jc w:val="center"/>
              <w:rPr>
                <w:sz w:val="22"/>
              </w:rPr>
            </w:pPr>
            <w:r>
              <w:rPr>
                <w:w w:val="100"/>
                <w:sz w:val="22"/>
              </w:rPr>
              <w:t>5</w:t>
            </w:r>
          </w:p>
        </w:tc>
        <w:tc>
          <w:tcPr>
            <w:tcW w:w="751" w:type="dxa"/>
          </w:tcPr>
          <w:p>
            <w:pPr>
              <w:pStyle w:val="TableParagraph"/>
              <w:spacing w:line="252" w:lineRule="exact" w:before="30"/>
              <w:ind w:left="10"/>
              <w:jc w:val="center"/>
              <w:rPr>
                <w:sz w:val="22"/>
              </w:rPr>
            </w:pPr>
            <w:r>
              <w:rPr>
                <w:w w:val="100"/>
                <w:sz w:val="22"/>
              </w:rPr>
              <w:t>4</w:t>
            </w:r>
          </w:p>
        </w:tc>
        <w:tc>
          <w:tcPr>
            <w:tcW w:w="775" w:type="dxa"/>
          </w:tcPr>
          <w:p>
            <w:pPr>
              <w:pStyle w:val="TableParagraph"/>
              <w:spacing w:line="252" w:lineRule="exact" w:before="30"/>
              <w:ind w:right="93"/>
              <w:jc w:val="right"/>
              <w:rPr>
                <w:sz w:val="22"/>
              </w:rPr>
            </w:pPr>
            <w:r>
              <w:rPr>
                <w:sz w:val="22"/>
              </w:rPr>
              <w:t>25</w:t>
            </w:r>
          </w:p>
        </w:tc>
      </w:tr>
      <w:tr>
        <w:trPr>
          <w:trHeight w:val="301" w:hRule="atLeast"/>
        </w:trPr>
        <w:tc>
          <w:tcPr>
            <w:tcW w:w="4898" w:type="dxa"/>
          </w:tcPr>
          <w:p>
            <w:pPr>
              <w:pStyle w:val="TableParagraph"/>
              <w:spacing w:line="252" w:lineRule="exact" w:before="30"/>
              <w:ind w:left="328"/>
              <w:rPr>
                <w:sz w:val="22"/>
              </w:rPr>
            </w:pPr>
            <w:r>
              <w:rPr>
                <w:sz w:val="22"/>
              </w:rPr>
              <w:t>OB/GYN/TM</w:t>
            </w:r>
          </w:p>
        </w:tc>
        <w:tc>
          <w:tcPr>
            <w:tcW w:w="751" w:type="dxa"/>
          </w:tcPr>
          <w:p>
            <w:pPr>
              <w:pStyle w:val="TableParagraph"/>
              <w:spacing w:line="252" w:lineRule="exact" w:before="30"/>
              <w:ind w:left="6"/>
              <w:jc w:val="center"/>
              <w:rPr>
                <w:sz w:val="22"/>
              </w:rPr>
            </w:pPr>
            <w:r>
              <w:rPr>
                <w:w w:val="100"/>
                <w:sz w:val="22"/>
              </w:rPr>
              <w:t>0</w:t>
            </w:r>
          </w:p>
        </w:tc>
        <w:tc>
          <w:tcPr>
            <w:tcW w:w="753" w:type="dxa"/>
          </w:tcPr>
          <w:p>
            <w:pPr>
              <w:pStyle w:val="TableParagraph"/>
              <w:spacing w:line="252" w:lineRule="exact" w:before="30"/>
              <w:ind w:left="10"/>
              <w:jc w:val="center"/>
              <w:rPr>
                <w:sz w:val="22"/>
              </w:rPr>
            </w:pPr>
            <w:r>
              <w:rPr>
                <w:w w:val="100"/>
                <w:sz w:val="22"/>
              </w:rPr>
              <w:t>0</w:t>
            </w:r>
          </w:p>
        </w:tc>
        <w:tc>
          <w:tcPr>
            <w:tcW w:w="751" w:type="dxa"/>
          </w:tcPr>
          <w:p>
            <w:pPr>
              <w:pStyle w:val="TableParagraph"/>
              <w:spacing w:line="252" w:lineRule="exact" w:before="30"/>
              <w:ind w:left="9"/>
              <w:jc w:val="center"/>
              <w:rPr>
                <w:sz w:val="22"/>
              </w:rPr>
            </w:pPr>
            <w:r>
              <w:rPr>
                <w:w w:val="100"/>
                <w:sz w:val="22"/>
              </w:rPr>
              <w:t>0</w:t>
            </w:r>
          </w:p>
        </w:tc>
        <w:tc>
          <w:tcPr>
            <w:tcW w:w="751" w:type="dxa"/>
          </w:tcPr>
          <w:p>
            <w:pPr>
              <w:pStyle w:val="TableParagraph"/>
              <w:spacing w:line="252" w:lineRule="exact" w:before="30"/>
              <w:ind w:left="10"/>
              <w:jc w:val="center"/>
              <w:rPr>
                <w:sz w:val="22"/>
              </w:rPr>
            </w:pPr>
            <w:r>
              <w:rPr>
                <w:w w:val="100"/>
                <w:sz w:val="22"/>
              </w:rPr>
              <w:t>1</w:t>
            </w:r>
          </w:p>
        </w:tc>
        <w:tc>
          <w:tcPr>
            <w:tcW w:w="775" w:type="dxa"/>
          </w:tcPr>
          <w:p>
            <w:pPr>
              <w:pStyle w:val="TableParagraph"/>
              <w:spacing w:line="252" w:lineRule="exact" w:before="30"/>
              <w:ind w:right="90"/>
              <w:jc w:val="right"/>
              <w:rPr>
                <w:sz w:val="22"/>
              </w:rPr>
            </w:pPr>
            <w:r>
              <w:rPr>
                <w:w w:val="100"/>
                <w:sz w:val="22"/>
              </w:rPr>
              <w:t>1</w:t>
            </w:r>
          </w:p>
        </w:tc>
      </w:tr>
      <w:tr>
        <w:trPr>
          <w:trHeight w:val="302" w:hRule="atLeast"/>
        </w:trPr>
        <w:tc>
          <w:tcPr>
            <w:tcW w:w="4898" w:type="dxa"/>
          </w:tcPr>
          <w:p>
            <w:pPr>
              <w:pStyle w:val="TableParagraph"/>
              <w:spacing w:line="252" w:lineRule="exact" w:before="30"/>
              <w:ind w:left="328"/>
              <w:rPr>
                <w:sz w:val="22"/>
              </w:rPr>
            </w:pPr>
            <w:r>
              <w:rPr>
                <w:sz w:val="22"/>
              </w:rPr>
              <w:t>Orthopaedic Surgery</w:t>
            </w:r>
          </w:p>
        </w:tc>
        <w:tc>
          <w:tcPr>
            <w:tcW w:w="751" w:type="dxa"/>
          </w:tcPr>
          <w:p>
            <w:pPr>
              <w:pStyle w:val="TableParagraph"/>
              <w:spacing w:line="252" w:lineRule="exact" w:before="30"/>
              <w:ind w:left="3"/>
              <w:jc w:val="center"/>
              <w:rPr>
                <w:sz w:val="22"/>
              </w:rPr>
            </w:pPr>
            <w:r>
              <w:rPr>
                <w:w w:val="100"/>
                <w:sz w:val="22"/>
              </w:rPr>
              <w:t>0</w:t>
            </w:r>
          </w:p>
        </w:tc>
        <w:tc>
          <w:tcPr>
            <w:tcW w:w="753" w:type="dxa"/>
          </w:tcPr>
          <w:p>
            <w:pPr>
              <w:pStyle w:val="TableParagraph"/>
              <w:spacing w:line="252" w:lineRule="exact" w:before="30"/>
              <w:ind w:left="7"/>
              <w:jc w:val="center"/>
              <w:rPr>
                <w:sz w:val="22"/>
              </w:rPr>
            </w:pPr>
            <w:r>
              <w:rPr>
                <w:w w:val="100"/>
                <w:sz w:val="22"/>
              </w:rPr>
              <w:t>2</w:t>
            </w:r>
          </w:p>
        </w:tc>
        <w:tc>
          <w:tcPr>
            <w:tcW w:w="751" w:type="dxa"/>
          </w:tcPr>
          <w:p>
            <w:pPr>
              <w:pStyle w:val="TableParagraph"/>
              <w:spacing w:line="252" w:lineRule="exact" w:before="30"/>
              <w:ind w:left="6"/>
              <w:jc w:val="center"/>
              <w:rPr>
                <w:sz w:val="22"/>
              </w:rPr>
            </w:pPr>
            <w:r>
              <w:rPr>
                <w:w w:val="100"/>
                <w:sz w:val="22"/>
              </w:rPr>
              <w:t>1</w:t>
            </w:r>
          </w:p>
        </w:tc>
        <w:tc>
          <w:tcPr>
            <w:tcW w:w="751" w:type="dxa"/>
          </w:tcPr>
          <w:p>
            <w:pPr>
              <w:pStyle w:val="TableParagraph"/>
              <w:spacing w:line="252" w:lineRule="exact" w:before="30"/>
              <w:ind w:left="7"/>
              <w:jc w:val="center"/>
              <w:rPr>
                <w:sz w:val="22"/>
              </w:rPr>
            </w:pPr>
            <w:r>
              <w:rPr>
                <w:w w:val="100"/>
                <w:sz w:val="22"/>
              </w:rPr>
              <w:t>0</w:t>
            </w:r>
          </w:p>
        </w:tc>
        <w:tc>
          <w:tcPr>
            <w:tcW w:w="775" w:type="dxa"/>
          </w:tcPr>
          <w:p>
            <w:pPr>
              <w:pStyle w:val="TableParagraph"/>
              <w:spacing w:line="252" w:lineRule="exact" w:before="30"/>
              <w:ind w:right="92"/>
              <w:jc w:val="right"/>
              <w:rPr>
                <w:sz w:val="22"/>
              </w:rPr>
            </w:pPr>
            <w:r>
              <w:rPr>
                <w:w w:val="100"/>
                <w:sz w:val="22"/>
              </w:rPr>
              <w:t>3</w:t>
            </w:r>
          </w:p>
        </w:tc>
      </w:tr>
      <w:tr>
        <w:trPr>
          <w:trHeight w:val="302" w:hRule="atLeast"/>
        </w:trPr>
        <w:tc>
          <w:tcPr>
            <w:tcW w:w="4898" w:type="dxa"/>
          </w:tcPr>
          <w:p>
            <w:pPr>
              <w:pStyle w:val="TableParagraph"/>
              <w:spacing w:line="252" w:lineRule="exact" w:before="30"/>
              <w:ind w:left="328"/>
              <w:rPr>
                <w:sz w:val="22"/>
              </w:rPr>
            </w:pPr>
            <w:r>
              <w:rPr>
                <w:sz w:val="22"/>
              </w:rPr>
              <w:t>Pathology</w:t>
            </w:r>
          </w:p>
        </w:tc>
        <w:tc>
          <w:tcPr>
            <w:tcW w:w="751" w:type="dxa"/>
          </w:tcPr>
          <w:p>
            <w:pPr>
              <w:pStyle w:val="TableParagraph"/>
              <w:spacing w:line="252" w:lineRule="exact" w:before="30"/>
              <w:ind w:left="8"/>
              <w:jc w:val="center"/>
              <w:rPr>
                <w:sz w:val="22"/>
              </w:rPr>
            </w:pPr>
            <w:r>
              <w:rPr>
                <w:w w:val="100"/>
                <w:sz w:val="22"/>
              </w:rPr>
              <w:t>1</w:t>
            </w:r>
          </w:p>
        </w:tc>
        <w:tc>
          <w:tcPr>
            <w:tcW w:w="753" w:type="dxa"/>
          </w:tcPr>
          <w:p>
            <w:pPr>
              <w:pStyle w:val="TableParagraph"/>
              <w:spacing w:line="252" w:lineRule="exact" w:before="30"/>
              <w:ind w:left="11"/>
              <w:jc w:val="center"/>
              <w:rPr>
                <w:sz w:val="22"/>
              </w:rPr>
            </w:pPr>
            <w:r>
              <w:rPr>
                <w:w w:val="100"/>
                <w:sz w:val="22"/>
              </w:rPr>
              <w:t>1</w:t>
            </w:r>
          </w:p>
        </w:tc>
        <w:tc>
          <w:tcPr>
            <w:tcW w:w="751" w:type="dxa"/>
          </w:tcPr>
          <w:p>
            <w:pPr>
              <w:pStyle w:val="TableParagraph"/>
              <w:spacing w:line="252" w:lineRule="exact" w:before="30"/>
              <w:ind w:left="10"/>
              <w:jc w:val="center"/>
              <w:rPr>
                <w:sz w:val="22"/>
              </w:rPr>
            </w:pPr>
            <w:r>
              <w:rPr>
                <w:w w:val="100"/>
                <w:sz w:val="22"/>
              </w:rPr>
              <w:t>2</w:t>
            </w:r>
          </w:p>
        </w:tc>
        <w:tc>
          <w:tcPr>
            <w:tcW w:w="751" w:type="dxa"/>
          </w:tcPr>
          <w:p>
            <w:pPr>
              <w:pStyle w:val="TableParagraph"/>
              <w:spacing w:line="252" w:lineRule="exact" w:before="30"/>
              <w:ind w:left="11"/>
              <w:jc w:val="center"/>
              <w:rPr>
                <w:sz w:val="22"/>
              </w:rPr>
            </w:pPr>
            <w:r>
              <w:rPr>
                <w:w w:val="100"/>
                <w:sz w:val="22"/>
              </w:rPr>
              <w:t>1</w:t>
            </w:r>
          </w:p>
        </w:tc>
        <w:tc>
          <w:tcPr>
            <w:tcW w:w="775" w:type="dxa"/>
          </w:tcPr>
          <w:p>
            <w:pPr>
              <w:pStyle w:val="TableParagraph"/>
              <w:spacing w:line="252" w:lineRule="exact" w:before="30"/>
              <w:ind w:right="92"/>
              <w:jc w:val="right"/>
              <w:rPr>
                <w:sz w:val="22"/>
              </w:rPr>
            </w:pPr>
            <w:r>
              <w:rPr>
                <w:w w:val="100"/>
                <w:sz w:val="22"/>
              </w:rPr>
              <w:t>5</w:t>
            </w:r>
          </w:p>
        </w:tc>
      </w:tr>
      <w:tr>
        <w:trPr>
          <w:trHeight w:val="301" w:hRule="atLeast"/>
        </w:trPr>
        <w:tc>
          <w:tcPr>
            <w:tcW w:w="4898" w:type="dxa"/>
          </w:tcPr>
          <w:p>
            <w:pPr>
              <w:pStyle w:val="TableParagraph"/>
              <w:spacing w:line="252" w:lineRule="exact" w:before="30"/>
              <w:ind w:left="328"/>
              <w:rPr>
                <w:sz w:val="22"/>
              </w:rPr>
            </w:pPr>
            <w:r>
              <w:rPr>
                <w:sz w:val="22"/>
              </w:rPr>
              <w:t>Pediatrics</w:t>
            </w:r>
          </w:p>
        </w:tc>
        <w:tc>
          <w:tcPr>
            <w:tcW w:w="751" w:type="dxa"/>
          </w:tcPr>
          <w:p>
            <w:pPr>
              <w:pStyle w:val="TableParagraph"/>
              <w:spacing w:line="252" w:lineRule="exact" w:before="30"/>
              <w:ind w:left="240" w:right="233"/>
              <w:jc w:val="center"/>
              <w:rPr>
                <w:sz w:val="22"/>
              </w:rPr>
            </w:pPr>
            <w:r>
              <w:rPr>
                <w:sz w:val="22"/>
              </w:rPr>
              <w:t>15</w:t>
            </w:r>
          </w:p>
        </w:tc>
        <w:tc>
          <w:tcPr>
            <w:tcW w:w="753" w:type="dxa"/>
          </w:tcPr>
          <w:p>
            <w:pPr>
              <w:pStyle w:val="TableParagraph"/>
              <w:spacing w:line="252" w:lineRule="exact" w:before="30"/>
              <w:ind w:left="11"/>
              <w:jc w:val="center"/>
              <w:rPr>
                <w:sz w:val="22"/>
              </w:rPr>
            </w:pPr>
            <w:r>
              <w:rPr>
                <w:w w:val="100"/>
                <w:sz w:val="22"/>
              </w:rPr>
              <w:t>6</w:t>
            </w:r>
          </w:p>
        </w:tc>
        <w:tc>
          <w:tcPr>
            <w:tcW w:w="751" w:type="dxa"/>
          </w:tcPr>
          <w:p>
            <w:pPr>
              <w:pStyle w:val="TableParagraph"/>
              <w:spacing w:line="252" w:lineRule="exact" w:before="30"/>
              <w:ind w:left="10"/>
              <w:jc w:val="center"/>
              <w:rPr>
                <w:sz w:val="22"/>
              </w:rPr>
            </w:pPr>
            <w:r>
              <w:rPr>
                <w:w w:val="100"/>
                <w:sz w:val="22"/>
              </w:rPr>
              <w:t>7</w:t>
            </w:r>
          </w:p>
        </w:tc>
        <w:tc>
          <w:tcPr>
            <w:tcW w:w="751" w:type="dxa"/>
          </w:tcPr>
          <w:p>
            <w:pPr>
              <w:pStyle w:val="TableParagraph"/>
              <w:spacing w:line="252" w:lineRule="exact" w:before="30"/>
              <w:ind w:left="6"/>
              <w:jc w:val="center"/>
              <w:rPr>
                <w:sz w:val="22"/>
              </w:rPr>
            </w:pPr>
            <w:r>
              <w:rPr>
                <w:w w:val="100"/>
                <w:sz w:val="22"/>
              </w:rPr>
              <w:t>3</w:t>
            </w:r>
          </w:p>
        </w:tc>
        <w:tc>
          <w:tcPr>
            <w:tcW w:w="775" w:type="dxa"/>
          </w:tcPr>
          <w:p>
            <w:pPr>
              <w:pStyle w:val="TableParagraph"/>
              <w:spacing w:line="252" w:lineRule="exact" w:before="30"/>
              <w:ind w:right="93"/>
              <w:jc w:val="right"/>
              <w:rPr>
                <w:sz w:val="22"/>
              </w:rPr>
            </w:pPr>
            <w:r>
              <w:rPr>
                <w:sz w:val="22"/>
              </w:rPr>
              <w:t>31</w:t>
            </w:r>
          </w:p>
        </w:tc>
      </w:tr>
      <w:tr>
        <w:trPr>
          <w:trHeight w:val="301" w:hRule="atLeast"/>
        </w:trPr>
        <w:tc>
          <w:tcPr>
            <w:tcW w:w="4898" w:type="dxa"/>
          </w:tcPr>
          <w:p>
            <w:pPr>
              <w:pStyle w:val="TableParagraph"/>
              <w:spacing w:line="252" w:lineRule="exact" w:before="30"/>
              <w:ind w:left="328"/>
              <w:rPr>
                <w:sz w:val="22"/>
              </w:rPr>
            </w:pPr>
            <w:r>
              <w:rPr>
                <w:sz w:val="22"/>
              </w:rPr>
              <w:t>Provost</w:t>
            </w:r>
          </w:p>
        </w:tc>
        <w:tc>
          <w:tcPr>
            <w:tcW w:w="751" w:type="dxa"/>
          </w:tcPr>
          <w:p>
            <w:pPr>
              <w:pStyle w:val="TableParagraph"/>
              <w:spacing w:line="252" w:lineRule="exact" w:before="30"/>
              <w:ind w:left="9"/>
              <w:jc w:val="center"/>
              <w:rPr>
                <w:sz w:val="22"/>
              </w:rPr>
            </w:pPr>
            <w:r>
              <w:rPr>
                <w:w w:val="100"/>
                <w:sz w:val="22"/>
              </w:rPr>
              <w:t>0</w:t>
            </w:r>
          </w:p>
        </w:tc>
        <w:tc>
          <w:tcPr>
            <w:tcW w:w="753" w:type="dxa"/>
          </w:tcPr>
          <w:p>
            <w:pPr>
              <w:pStyle w:val="TableParagraph"/>
              <w:spacing w:line="252" w:lineRule="exact" w:before="30"/>
              <w:ind w:left="8"/>
              <w:jc w:val="center"/>
              <w:rPr>
                <w:sz w:val="22"/>
              </w:rPr>
            </w:pPr>
            <w:r>
              <w:rPr>
                <w:w w:val="100"/>
                <w:sz w:val="22"/>
              </w:rPr>
              <w:t>1</w:t>
            </w:r>
          </w:p>
        </w:tc>
        <w:tc>
          <w:tcPr>
            <w:tcW w:w="751" w:type="dxa"/>
          </w:tcPr>
          <w:p>
            <w:pPr>
              <w:pStyle w:val="TableParagraph"/>
              <w:spacing w:line="252" w:lineRule="exact" w:before="30"/>
              <w:ind w:left="10"/>
              <w:jc w:val="center"/>
              <w:rPr>
                <w:sz w:val="22"/>
              </w:rPr>
            </w:pPr>
            <w:r>
              <w:rPr>
                <w:w w:val="100"/>
                <w:sz w:val="22"/>
              </w:rPr>
              <w:t>2</w:t>
            </w:r>
          </w:p>
        </w:tc>
        <w:tc>
          <w:tcPr>
            <w:tcW w:w="751" w:type="dxa"/>
          </w:tcPr>
          <w:p>
            <w:pPr>
              <w:pStyle w:val="TableParagraph"/>
              <w:spacing w:line="252" w:lineRule="exact" w:before="30"/>
              <w:ind w:left="6"/>
              <w:jc w:val="center"/>
              <w:rPr>
                <w:sz w:val="22"/>
              </w:rPr>
            </w:pPr>
            <w:r>
              <w:rPr>
                <w:w w:val="100"/>
                <w:sz w:val="22"/>
              </w:rPr>
              <w:t>1</w:t>
            </w:r>
          </w:p>
        </w:tc>
        <w:tc>
          <w:tcPr>
            <w:tcW w:w="775" w:type="dxa"/>
          </w:tcPr>
          <w:p>
            <w:pPr>
              <w:pStyle w:val="TableParagraph"/>
              <w:spacing w:line="252" w:lineRule="exact" w:before="30"/>
              <w:ind w:right="93"/>
              <w:jc w:val="right"/>
              <w:rPr>
                <w:sz w:val="22"/>
              </w:rPr>
            </w:pPr>
            <w:r>
              <w:rPr>
                <w:w w:val="100"/>
                <w:sz w:val="22"/>
              </w:rPr>
              <w:t>4</w:t>
            </w:r>
          </w:p>
        </w:tc>
      </w:tr>
      <w:tr>
        <w:trPr>
          <w:trHeight w:val="301" w:hRule="atLeast"/>
        </w:trPr>
        <w:tc>
          <w:tcPr>
            <w:tcW w:w="4898" w:type="dxa"/>
          </w:tcPr>
          <w:p>
            <w:pPr>
              <w:pStyle w:val="TableParagraph"/>
              <w:spacing w:line="252" w:lineRule="exact" w:before="30"/>
              <w:ind w:left="328"/>
              <w:rPr>
                <w:sz w:val="22"/>
              </w:rPr>
            </w:pPr>
            <w:r>
              <w:rPr>
                <w:sz w:val="22"/>
              </w:rPr>
              <w:t>Psychiatry</w:t>
            </w:r>
          </w:p>
        </w:tc>
        <w:tc>
          <w:tcPr>
            <w:tcW w:w="751" w:type="dxa"/>
          </w:tcPr>
          <w:p>
            <w:pPr>
              <w:pStyle w:val="TableParagraph"/>
              <w:spacing w:line="252" w:lineRule="exact" w:before="30"/>
              <w:ind w:left="8"/>
              <w:jc w:val="center"/>
              <w:rPr>
                <w:sz w:val="22"/>
              </w:rPr>
            </w:pPr>
            <w:r>
              <w:rPr>
                <w:w w:val="100"/>
                <w:sz w:val="22"/>
              </w:rPr>
              <w:t>4</w:t>
            </w:r>
          </w:p>
        </w:tc>
        <w:tc>
          <w:tcPr>
            <w:tcW w:w="753" w:type="dxa"/>
          </w:tcPr>
          <w:p>
            <w:pPr>
              <w:pStyle w:val="TableParagraph"/>
              <w:spacing w:line="252" w:lineRule="exact" w:before="30"/>
              <w:ind w:left="12"/>
              <w:jc w:val="center"/>
              <w:rPr>
                <w:sz w:val="22"/>
              </w:rPr>
            </w:pPr>
            <w:r>
              <w:rPr>
                <w:w w:val="100"/>
                <w:sz w:val="22"/>
              </w:rPr>
              <w:t>4</w:t>
            </w:r>
          </w:p>
        </w:tc>
        <w:tc>
          <w:tcPr>
            <w:tcW w:w="751" w:type="dxa"/>
          </w:tcPr>
          <w:p>
            <w:pPr>
              <w:pStyle w:val="TableParagraph"/>
              <w:spacing w:line="252" w:lineRule="exact" w:before="30"/>
              <w:ind w:left="11"/>
              <w:jc w:val="center"/>
              <w:rPr>
                <w:sz w:val="22"/>
              </w:rPr>
            </w:pPr>
            <w:r>
              <w:rPr>
                <w:w w:val="100"/>
                <w:sz w:val="22"/>
              </w:rPr>
              <w:t>4</w:t>
            </w:r>
          </w:p>
        </w:tc>
        <w:tc>
          <w:tcPr>
            <w:tcW w:w="751" w:type="dxa"/>
          </w:tcPr>
          <w:p>
            <w:pPr>
              <w:pStyle w:val="TableParagraph"/>
              <w:spacing w:line="252" w:lineRule="exact" w:before="30"/>
              <w:ind w:left="7"/>
              <w:jc w:val="center"/>
              <w:rPr>
                <w:sz w:val="22"/>
              </w:rPr>
            </w:pPr>
            <w:r>
              <w:rPr>
                <w:w w:val="100"/>
                <w:sz w:val="22"/>
              </w:rPr>
              <w:t>6</w:t>
            </w:r>
          </w:p>
        </w:tc>
        <w:tc>
          <w:tcPr>
            <w:tcW w:w="775" w:type="dxa"/>
          </w:tcPr>
          <w:p>
            <w:pPr>
              <w:pStyle w:val="TableParagraph"/>
              <w:spacing w:line="252" w:lineRule="exact" w:before="30"/>
              <w:ind w:right="93"/>
              <w:jc w:val="right"/>
              <w:rPr>
                <w:sz w:val="22"/>
              </w:rPr>
            </w:pPr>
            <w:r>
              <w:rPr>
                <w:sz w:val="22"/>
              </w:rPr>
              <w:t>18</w:t>
            </w:r>
          </w:p>
        </w:tc>
      </w:tr>
      <w:tr>
        <w:trPr>
          <w:trHeight w:val="302" w:hRule="atLeast"/>
        </w:trPr>
        <w:tc>
          <w:tcPr>
            <w:tcW w:w="4898" w:type="dxa"/>
          </w:tcPr>
          <w:p>
            <w:pPr>
              <w:pStyle w:val="TableParagraph"/>
              <w:spacing w:line="252" w:lineRule="exact" w:before="30"/>
              <w:ind w:left="328"/>
              <w:rPr>
                <w:sz w:val="22"/>
              </w:rPr>
            </w:pPr>
            <w:r>
              <w:rPr>
                <w:sz w:val="22"/>
              </w:rPr>
              <w:t>psychiatry/TM</w:t>
            </w:r>
          </w:p>
        </w:tc>
        <w:tc>
          <w:tcPr>
            <w:tcW w:w="751" w:type="dxa"/>
          </w:tcPr>
          <w:p>
            <w:pPr>
              <w:pStyle w:val="TableParagraph"/>
              <w:spacing w:line="252" w:lineRule="exact" w:before="30"/>
              <w:ind w:left="6"/>
              <w:jc w:val="center"/>
              <w:rPr>
                <w:sz w:val="22"/>
              </w:rPr>
            </w:pPr>
            <w:r>
              <w:rPr>
                <w:w w:val="100"/>
                <w:sz w:val="22"/>
              </w:rPr>
              <w:t>1</w:t>
            </w:r>
          </w:p>
        </w:tc>
        <w:tc>
          <w:tcPr>
            <w:tcW w:w="753" w:type="dxa"/>
          </w:tcPr>
          <w:p>
            <w:pPr>
              <w:pStyle w:val="TableParagraph"/>
              <w:spacing w:line="252" w:lineRule="exact" w:before="30"/>
              <w:ind w:left="10"/>
              <w:jc w:val="center"/>
              <w:rPr>
                <w:sz w:val="22"/>
              </w:rPr>
            </w:pPr>
            <w:r>
              <w:rPr>
                <w:w w:val="100"/>
                <w:sz w:val="22"/>
              </w:rPr>
              <w:t>0</w:t>
            </w:r>
          </w:p>
        </w:tc>
        <w:tc>
          <w:tcPr>
            <w:tcW w:w="751" w:type="dxa"/>
          </w:tcPr>
          <w:p>
            <w:pPr>
              <w:pStyle w:val="TableParagraph"/>
              <w:spacing w:line="252" w:lineRule="exact" w:before="30"/>
              <w:ind w:left="9"/>
              <w:jc w:val="center"/>
              <w:rPr>
                <w:sz w:val="22"/>
              </w:rPr>
            </w:pPr>
            <w:r>
              <w:rPr>
                <w:w w:val="100"/>
                <w:sz w:val="22"/>
              </w:rPr>
              <w:t>0</w:t>
            </w:r>
          </w:p>
        </w:tc>
        <w:tc>
          <w:tcPr>
            <w:tcW w:w="751" w:type="dxa"/>
          </w:tcPr>
          <w:p>
            <w:pPr>
              <w:pStyle w:val="TableParagraph"/>
              <w:spacing w:line="252" w:lineRule="exact" w:before="30"/>
              <w:ind w:left="10"/>
              <w:jc w:val="center"/>
              <w:rPr>
                <w:sz w:val="22"/>
              </w:rPr>
            </w:pPr>
            <w:r>
              <w:rPr>
                <w:w w:val="100"/>
                <w:sz w:val="22"/>
              </w:rPr>
              <w:t>0</w:t>
            </w:r>
          </w:p>
        </w:tc>
        <w:tc>
          <w:tcPr>
            <w:tcW w:w="775" w:type="dxa"/>
          </w:tcPr>
          <w:p>
            <w:pPr>
              <w:pStyle w:val="TableParagraph"/>
              <w:spacing w:line="252" w:lineRule="exact" w:before="30"/>
              <w:ind w:right="90"/>
              <w:jc w:val="right"/>
              <w:rPr>
                <w:sz w:val="22"/>
              </w:rPr>
            </w:pPr>
            <w:r>
              <w:rPr>
                <w:w w:val="100"/>
                <w:sz w:val="22"/>
              </w:rPr>
              <w:t>1</w:t>
            </w:r>
          </w:p>
        </w:tc>
      </w:tr>
      <w:tr>
        <w:trPr>
          <w:trHeight w:val="302" w:hRule="atLeast"/>
        </w:trPr>
        <w:tc>
          <w:tcPr>
            <w:tcW w:w="4898" w:type="dxa"/>
          </w:tcPr>
          <w:p>
            <w:pPr>
              <w:pStyle w:val="TableParagraph"/>
              <w:spacing w:line="252" w:lineRule="exact" w:before="30"/>
              <w:ind w:left="328"/>
              <w:rPr>
                <w:sz w:val="22"/>
              </w:rPr>
            </w:pPr>
            <w:r>
              <w:rPr>
                <w:sz w:val="22"/>
              </w:rPr>
              <w:t>Radiology</w:t>
            </w:r>
          </w:p>
        </w:tc>
        <w:tc>
          <w:tcPr>
            <w:tcW w:w="751" w:type="dxa"/>
          </w:tcPr>
          <w:p>
            <w:pPr>
              <w:pStyle w:val="TableParagraph"/>
              <w:spacing w:line="252" w:lineRule="exact" w:before="30"/>
              <w:ind w:left="6"/>
              <w:jc w:val="center"/>
              <w:rPr>
                <w:sz w:val="22"/>
              </w:rPr>
            </w:pPr>
            <w:r>
              <w:rPr>
                <w:w w:val="100"/>
                <w:sz w:val="22"/>
              </w:rPr>
              <w:t>2</w:t>
            </w:r>
          </w:p>
        </w:tc>
        <w:tc>
          <w:tcPr>
            <w:tcW w:w="753" w:type="dxa"/>
          </w:tcPr>
          <w:p>
            <w:pPr>
              <w:pStyle w:val="TableParagraph"/>
              <w:spacing w:line="252" w:lineRule="exact" w:before="30"/>
              <w:ind w:left="9"/>
              <w:jc w:val="center"/>
              <w:rPr>
                <w:sz w:val="22"/>
              </w:rPr>
            </w:pPr>
            <w:r>
              <w:rPr>
                <w:w w:val="100"/>
                <w:sz w:val="22"/>
              </w:rPr>
              <w:t>0</w:t>
            </w:r>
          </w:p>
        </w:tc>
        <w:tc>
          <w:tcPr>
            <w:tcW w:w="751" w:type="dxa"/>
          </w:tcPr>
          <w:p>
            <w:pPr>
              <w:pStyle w:val="TableParagraph"/>
              <w:spacing w:line="252" w:lineRule="exact" w:before="30"/>
              <w:ind w:left="8"/>
              <w:jc w:val="center"/>
              <w:rPr>
                <w:sz w:val="22"/>
              </w:rPr>
            </w:pPr>
            <w:r>
              <w:rPr>
                <w:w w:val="100"/>
                <w:sz w:val="22"/>
              </w:rPr>
              <w:t>0</w:t>
            </w:r>
          </w:p>
        </w:tc>
        <w:tc>
          <w:tcPr>
            <w:tcW w:w="751" w:type="dxa"/>
          </w:tcPr>
          <w:p>
            <w:pPr>
              <w:pStyle w:val="TableParagraph"/>
              <w:spacing w:line="252" w:lineRule="exact" w:before="30"/>
              <w:ind w:left="9"/>
              <w:jc w:val="center"/>
              <w:rPr>
                <w:sz w:val="22"/>
              </w:rPr>
            </w:pPr>
            <w:r>
              <w:rPr>
                <w:w w:val="100"/>
                <w:sz w:val="22"/>
              </w:rPr>
              <w:t>0</w:t>
            </w:r>
          </w:p>
        </w:tc>
        <w:tc>
          <w:tcPr>
            <w:tcW w:w="775" w:type="dxa"/>
          </w:tcPr>
          <w:p>
            <w:pPr>
              <w:pStyle w:val="TableParagraph"/>
              <w:spacing w:line="252" w:lineRule="exact" w:before="30"/>
              <w:ind w:right="91"/>
              <w:jc w:val="right"/>
              <w:rPr>
                <w:sz w:val="22"/>
              </w:rPr>
            </w:pPr>
            <w:r>
              <w:rPr>
                <w:w w:val="100"/>
                <w:sz w:val="22"/>
              </w:rPr>
              <w:t>2</w:t>
            </w:r>
          </w:p>
        </w:tc>
      </w:tr>
      <w:tr>
        <w:trPr>
          <w:trHeight w:val="301" w:hRule="atLeast"/>
        </w:trPr>
        <w:tc>
          <w:tcPr>
            <w:tcW w:w="4898" w:type="dxa"/>
          </w:tcPr>
          <w:p>
            <w:pPr>
              <w:pStyle w:val="TableParagraph"/>
              <w:spacing w:line="252" w:lineRule="exact" w:before="30"/>
              <w:ind w:left="328"/>
              <w:rPr>
                <w:sz w:val="22"/>
              </w:rPr>
            </w:pPr>
            <w:r>
              <w:rPr>
                <w:sz w:val="22"/>
              </w:rPr>
              <w:t>Surgery</w:t>
            </w:r>
          </w:p>
        </w:tc>
        <w:tc>
          <w:tcPr>
            <w:tcW w:w="751" w:type="dxa"/>
          </w:tcPr>
          <w:p>
            <w:pPr>
              <w:pStyle w:val="TableParagraph"/>
              <w:spacing w:line="252" w:lineRule="exact" w:before="30"/>
              <w:ind w:left="5"/>
              <w:jc w:val="center"/>
              <w:rPr>
                <w:sz w:val="22"/>
              </w:rPr>
            </w:pPr>
            <w:r>
              <w:rPr>
                <w:w w:val="100"/>
                <w:sz w:val="22"/>
              </w:rPr>
              <w:t>0</w:t>
            </w:r>
          </w:p>
        </w:tc>
        <w:tc>
          <w:tcPr>
            <w:tcW w:w="753" w:type="dxa"/>
          </w:tcPr>
          <w:p>
            <w:pPr>
              <w:pStyle w:val="TableParagraph"/>
              <w:spacing w:line="252" w:lineRule="exact" w:before="30"/>
              <w:ind w:left="12"/>
              <w:jc w:val="center"/>
              <w:rPr>
                <w:sz w:val="22"/>
              </w:rPr>
            </w:pPr>
            <w:r>
              <w:rPr>
                <w:w w:val="100"/>
                <w:sz w:val="22"/>
              </w:rPr>
              <w:t>1</w:t>
            </w:r>
          </w:p>
        </w:tc>
        <w:tc>
          <w:tcPr>
            <w:tcW w:w="751" w:type="dxa"/>
          </w:tcPr>
          <w:p>
            <w:pPr>
              <w:pStyle w:val="TableParagraph"/>
              <w:spacing w:line="252" w:lineRule="exact" w:before="30"/>
              <w:ind w:left="6"/>
              <w:jc w:val="center"/>
              <w:rPr>
                <w:sz w:val="22"/>
              </w:rPr>
            </w:pPr>
            <w:r>
              <w:rPr>
                <w:w w:val="100"/>
                <w:sz w:val="22"/>
              </w:rPr>
              <w:t>2</w:t>
            </w:r>
          </w:p>
        </w:tc>
        <w:tc>
          <w:tcPr>
            <w:tcW w:w="751" w:type="dxa"/>
          </w:tcPr>
          <w:p>
            <w:pPr>
              <w:pStyle w:val="TableParagraph"/>
              <w:spacing w:line="252" w:lineRule="exact" w:before="30"/>
              <w:ind w:left="10"/>
              <w:jc w:val="center"/>
              <w:rPr>
                <w:sz w:val="22"/>
              </w:rPr>
            </w:pPr>
            <w:r>
              <w:rPr>
                <w:w w:val="100"/>
                <w:sz w:val="22"/>
              </w:rPr>
              <w:t>0</w:t>
            </w:r>
          </w:p>
        </w:tc>
        <w:tc>
          <w:tcPr>
            <w:tcW w:w="775" w:type="dxa"/>
          </w:tcPr>
          <w:p>
            <w:pPr>
              <w:pStyle w:val="TableParagraph"/>
              <w:spacing w:line="252" w:lineRule="exact" w:before="30"/>
              <w:ind w:right="92"/>
              <w:jc w:val="right"/>
              <w:rPr>
                <w:sz w:val="22"/>
              </w:rPr>
            </w:pPr>
            <w:r>
              <w:rPr>
                <w:w w:val="100"/>
                <w:sz w:val="22"/>
              </w:rPr>
              <w:t>3</w:t>
            </w:r>
          </w:p>
        </w:tc>
      </w:tr>
      <w:tr>
        <w:trPr>
          <w:trHeight w:val="301" w:hRule="atLeast"/>
        </w:trPr>
        <w:tc>
          <w:tcPr>
            <w:tcW w:w="4898" w:type="dxa"/>
          </w:tcPr>
          <w:p>
            <w:pPr>
              <w:pStyle w:val="TableParagraph"/>
              <w:spacing w:line="252" w:lineRule="exact" w:before="30"/>
              <w:ind w:left="328"/>
              <w:rPr>
                <w:sz w:val="22"/>
              </w:rPr>
            </w:pPr>
            <w:r>
              <w:rPr>
                <w:sz w:val="22"/>
              </w:rPr>
              <w:t>Surgery/Ophthalmology/TM</w:t>
            </w:r>
          </w:p>
        </w:tc>
        <w:tc>
          <w:tcPr>
            <w:tcW w:w="751" w:type="dxa"/>
          </w:tcPr>
          <w:p>
            <w:pPr>
              <w:pStyle w:val="TableParagraph"/>
              <w:spacing w:line="252" w:lineRule="exact" w:before="30"/>
              <w:ind w:left="1"/>
              <w:jc w:val="center"/>
              <w:rPr>
                <w:sz w:val="22"/>
              </w:rPr>
            </w:pPr>
            <w:r>
              <w:rPr>
                <w:w w:val="100"/>
                <w:sz w:val="22"/>
              </w:rPr>
              <w:t>0</w:t>
            </w:r>
          </w:p>
        </w:tc>
        <w:tc>
          <w:tcPr>
            <w:tcW w:w="753" w:type="dxa"/>
          </w:tcPr>
          <w:p>
            <w:pPr>
              <w:pStyle w:val="TableParagraph"/>
              <w:spacing w:line="252" w:lineRule="exact" w:before="30"/>
              <w:ind w:left="8"/>
              <w:jc w:val="center"/>
              <w:rPr>
                <w:sz w:val="22"/>
              </w:rPr>
            </w:pPr>
            <w:r>
              <w:rPr>
                <w:w w:val="100"/>
                <w:sz w:val="22"/>
              </w:rPr>
              <w:t>1</w:t>
            </w:r>
          </w:p>
        </w:tc>
        <w:tc>
          <w:tcPr>
            <w:tcW w:w="751" w:type="dxa"/>
          </w:tcPr>
          <w:p>
            <w:pPr>
              <w:pStyle w:val="TableParagraph"/>
              <w:spacing w:line="252" w:lineRule="exact" w:before="30"/>
              <w:ind w:left="7"/>
              <w:jc w:val="center"/>
              <w:rPr>
                <w:sz w:val="22"/>
              </w:rPr>
            </w:pPr>
            <w:r>
              <w:rPr>
                <w:w w:val="100"/>
                <w:sz w:val="22"/>
              </w:rPr>
              <w:t>0</w:t>
            </w:r>
          </w:p>
        </w:tc>
        <w:tc>
          <w:tcPr>
            <w:tcW w:w="751" w:type="dxa"/>
          </w:tcPr>
          <w:p>
            <w:pPr>
              <w:pStyle w:val="TableParagraph"/>
              <w:spacing w:line="252" w:lineRule="exact" w:before="30"/>
              <w:ind w:left="3"/>
              <w:jc w:val="center"/>
              <w:rPr>
                <w:sz w:val="22"/>
              </w:rPr>
            </w:pPr>
            <w:r>
              <w:rPr>
                <w:w w:val="100"/>
                <w:sz w:val="22"/>
              </w:rPr>
              <w:t>0</w:t>
            </w:r>
          </w:p>
        </w:tc>
        <w:tc>
          <w:tcPr>
            <w:tcW w:w="775" w:type="dxa"/>
          </w:tcPr>
          <w:p>
            <w:pPr>
              <w:pStyle w:val="TableParagraph"/>
              <w:spacing w:line="252" w:lineRule="exact" w:before="30"/>
              <w:ind w:right="93"/>
              <w:jc w:val="right"/>
              <w:rPr>
                <w:sz w:val="22"/>
              </w:rPr>
            </w:pPr>
            <w:r>
              <w:rPr>
                <w:w w:val="100"/>
                <w:sz w:val="22"/>
              </w:rPr>
              <w:t>1</w:t>
            </w:r>
          </w:p>
        </w:tc>
      </w:tr>
      <w:tr>
        <w:trPr>
          <w:trHeight w:val="301" w:hRule="atLeast"/>
        </w:trPr>
        <w:tc>
          <w:tcPr>
            <w:tcW w:w="4898" w:type="dxa"/>
            <w:shd w:val="clear" w:color="auto" w:fill="BCD6ED"/>
          </w:tcPr>
          <w:p>
            <w:pPr>
              <w:pStyle w:val="TableParagraph"/>
              <w:spacing w:line="252" w:lineRule="exact" w:before="30"/>
              <w:ind w:left="107"/>
              <w:rPr>
                <w:b/>
                <w:sz w:val="22"/>
              </w:rPr>
            </w:pPr>
            <w:r>
              <w:rPr>
                <w:b/>
                <w:sz w:val="22"/>
              </w:rPr>
              <w:t>Total number of CME credit hours</w:t>
            </w:r>
          </w:p>
        </w:tc>
        <w:tc>
          <w:tcPr>
            <w:tcW w:w="751" w:type="dxa"/>
            <w:shd w:val="clear" w:color="auto" w:fill="BCD6ED"/>
          </w:tcPr>
          <w:p>
            <w:pPr>
              <w:pStyle w:val="TableParagraph"/>
              <w:spacing w:line="252" w:lineRule="exact" w:before="30"/>
              <w:ind w:left="420"/>
              <w:rPr>
                <w:b/>
                <w:sz w:val="22"/>
              </w:rPr>
            </w:pPr>
            <w:r>
              <w:rPr>
                <w:b/>
                <w:sz w:val="22"/>
              </w:rPr>
              <w:t>69</w:t>
            </w:r>
          </w:p>
        </w:tc>
        <w:tc>
          <w:tcPr>
            <w:tcW w:w="753" w:type="dxa"/>
            <w:shd w:val="clear" w:color="auto" w:fill="BCD6ED"/>
          </w:tcPr>
          <w:p>
            <w:pPr>
              <w:pStyle w:val="TableParagraph"/>
              <w:spacing w:line="252" w:lineRule="exact" w:before="30"/>
              <w:ind w:right="94"/>
              <w:jc w:val="right"/>
              <w:rPr>
                <w:b/>
                <w:sz w:val="22"/>
              </w:rPr>
            </w:pPr>
            <w:r>
              <w:rPr>
                <w:b/>
                <w:sz w:val="22"/>
              </w:rPr>
              <w:t>59</w:t>
            </w:r>
          </w:p>
        </w:tc>
        <w:tc>
          <w:tcPr>
            <w:tcW w:w="751" w:type="dxa"/>
            <w:shd w:val="clear" w:color="auto" w:fill="BCD6ED"/>
          </w:tcPr>
          <w:p>
            <w:pPr>
              <w:pStyle w:val="TableParagraph"/>
              <w:spacing w:line="252" w:lineRule="exact" w:before="30"/>
              <w:ind w:right="94"/>
              <w:jc w:val="right"/>
              <w:rPr>
                <w:b/>
                <w:sz w:val="22"/>
              </w:rPr>
            </w:pPr>
            <w:r>
              <w:rPr>
                <w:b/>
                <w:sz w:val="22"/>
              </w:rPr>
              <w:t>216</w:t>
            </w:r>
          </w:p>
        </w:tc>
        <w:tc>
          <w:tcPr>
            <w:tcW w:w="751" w:type="dxa"/>
            <w:shd w:val="clear" w:color="auto" w:fill="BCD6ED"/>
          </w:tcPr>
          <w:p>
            <w:pPr>
              <w:pStyle w:val="TableParagraph"/>
              <w:spacing w:line="252" w:lineRule="exact" w:before="30"/>
              <w:ind w:right="94"/>
              <w:jc w:val="right"/>
              <w:rPr>
                <w:b/>
                <w:sz w:val="22"/>
              </w:rPr>
            </w:pPr>
            <w:r>
              <w:rPr>
                <w:b/>
                <w:sz w:val="22"/>
              </w:rPr>
              <w:t>104</w:t>
            </w:r>
          </w:p>
        </w:tc>
        <w:tc>
          <w:tcPr>
            <w:tcW w:w="775" w:type="dxa"/>
            <w:shd w:val="clear" w:color="auto" w:fill="BCD6ED"/>
          </w:tcPr>
          <w:p>
            <w:pPr>
              <w:pStyle w:val="TableParagraph"/>
              <w:spacing w:line="252" w:lineRule="exact" w:before="30"/>
              <w:ind w:right="92"/>
              <w:jc w:val="right"/>
              <w:rPr>
                <w:b/>
                <w:sz w:val="22"/>
              </w:rPr>
            </w:pPr>
            <w:r>
              <w:rPr>
                <w:b/>
                <w:sz w:val="22"/>
              </w:rPr>
              <w:t>448</w:t>
            </w:r>
          </w:p>
        </w:tc>
      </w:tr>
    </w:tbl>
    <w:p>
      <w:pPr>
        <w:spacing w:after="0" w:line="252" w:lineRule="exact"/>
        <w:jc w:val="right"/>
        <w:rPr>
          <w:sz w:val="22"/>
        </w:rPr>
        <w:sectPr>
          <w:pgSz w:w="12240" w:h="15840"/>
          <w:pgMar w:header="0" w:footer="936" w:top="1440" w:bottom="1120" w:left="940" w:right="600"/>
        </w:sectPr>
      </w:pPr>
    </w:p>
    <w:p>
      <w:pPr>
        <w:numPr>
          <w:ilvl w:val="2"/>
          <w:numId w:val="1"/>
        </w:numPr>
        <w:tabs>
          <w:tab w:pos="1200" w:val="left" w:leader="none"/>
          <w:tab w:pos="1201" w:val="left" w:leader="none"/>
        </w:tabs>
        <w:spacing w:before="37"/>
        <w:ind w:left="500" w:right="922" w:firstLine="0"/>
        <w:jc w:val="left"/>
        <w:rPr>
          <w:sz w:val="20"/>
        </w:rPr>
      </w:pPr>
      <w:r>
        <w:rPr>
          <w:b/>
          <w:color w:val="BF0000"/>
          <w:sz w:val="22"/>
        </w:rPr>
        <w:t>Develop strategies that enable faculty to focus on being highly productive in their core academic activities (clinical service, research and scholarship, teaching, or academically-related</w:t>
      </w:r>
      <w:r>
        <w:rPr>
          <w:b/>
          <w:color w:val="BF0000"/>
          <w:spacing w:val="-30"/>
          <w:sz w:val="22"/>
        </w:rPr>
        <w:t> </w:t>
      </w:r>
      <w:r>
        <w:rPr>
          <w:b/>
          <w:color w:val="BF0000"/>
          <w:sz w:val="22"/>
        </w:rPr>
        <w:t>public service). </w:t>
      </w:r>
      <w:r>
        <w:rPr>
          <w:sz w:val="22"/>
        </w:rPr>
        <w:t>LCME</w:t>
      </w:r>
      <w:r>
        <w:rPr>
          <w:spacing w:val="-2"/>
          <w:sz w:val="22"/>
        </w:rPr>
        <w:t> </w:t>
      </w:r>
      <w:r>
        <w:rPr>
          <w:sz w:val="22"/>
        </w:rPr>
        <w:t>Links</w:t>
      </w:r>
      <w:r>
        <w:rPr>
          <w:sz w:val="20"/>
        </w:rPr>
        <w:t>:</w:t>
      </w:r>
    </w:p>
    <w:p>
      <w:pPr>
        <w:pStyle w:val="BodyText"/>
        <w:ind w:left="1580"/>
      </w:pPr>
      <w:r>
        <w:rPr>
          <w:u w:val="single"/>
        </w:rPr>
        <w:t>4.5 Faculty Professional Development</w:t>
      </w:r>
    </w:p>
    <w:p>
      <w:pPr>
        <w:pStyle w:val="BodyText"/>
        <w:rPr>
          <w:sz w:val="20"/>
        </w:rPr>
      </w:pPr>
    </w:p>
    <w:p>
      <w:pPr>
        <w:pStyle w:val="BodyText"/>
        <w:spacing w:before="4"/>
        <w:rPr>
          <w:sz w:val="19"/>
        </w:rPr>
      </w:pPr>
    </w:p>
    <w:p>
      <w:pPr>
        <w:pStyle w:val="BodyText"/>
        <w:spacing w:before="56"/>
        <w:ind w:left="500" w:right="843"/>
        <w:jc w:val="both"/>
      </w:pPr>
      <w:r>
        <w:rPr/>
        <w:t>Table below illustrates number of faculty development contact hours offered within each core academic activity</w:t>
      </w:r>
      <w:r>
        <w:rPr>
          <w:spacing w:val="-12"/>
        </w:rPr>
        <w:t> </w:t>
      </w:r>
      <w:r>
        <w:rPr/>
        <w:t>(teaching,</w:t>
      </w:r>
      <w:r>
        <w:rPr>
          <w:spacing w:val="-10"/>
        </w:rPr>
        <w:t> </w:t>
      </w:r>
      <w:r>
        <w:rPr/>
        <w:t>research/scholarship</w:t>
      </w:r>
      <w:r>
        <w:rPr>
          <w:spacing w:val="-9"/>
        </w:rPr>
        <w:t> </w:t>
      </w:r>
      <w:r>
        <w:rPr/>
        <w:t>and</w:t>
      </w:r>
      <w:r>
        <w:rPr>
          <w:spacing w:val="-11"/>
        </w:rPr>
        <w:t> </w:t>
      </w:r>
      <w:r>
        <w:rPr/>
        <w:t>leadership/academically</w:t>
      </w:r>
      <w:r>
        <w:rPr>
          <w:spacing w:val="-10"/>
        </w:rPr>
        <w:t> </w:t>
      </w:r>
      <w:r>
        <w:rPr/>
        <w:t>related</w:t>
      </w:r>
      <w:r>
        <w:rPr>
          <w:spacing w:val="-15"/>
        </w:rPr>
        <w:t> </w:t>
      </w:r>
      <w:r>
        <w:rPr/>
        <w:t>public</w:t>
      </w:r>
      <w:r>
        <w:rPr>
          <w:spacing w:val="-12"/>
        </w:rPr>
        <w:t> </w:t>
      </w:r>
      <w:r>
        <w:rPr/>
        <w:t>services)</w:t>
      </w:r>
      <w:r>
        <w:rPr>
          <w:spacing w:val="-12"/>
        </w:rPr>
        <w:t> </w:t>
      </w:r>
      <w:r>
        <w:rPr/>
        <w:t>from</w:t>
      </w:r>
      <w:r>
        <w:rPr>
          <w:spacing w:val="-12"/>
        </w:rPr>
        <w:t> </w:t>
      </w:r>
      <w:r>
        <w:rPr/>
        <w:t>2017</w:t>
      </w:r>
      <w:r>
        <w:rPr>
          <w:spacing w:val="-11"/>
        </w:rPr>
        <w:t> </w:t>
      </w:r>
      <w:r>
        <w:rPr/>
        <w:t>to the present. Scholarly productivity by the OFD related to each core academic activity is illustrated on pages 43 –</w:t>
      </w:r>
      <w:r>
        <w:rPr>
          <w:spacing w:val="-2"/>
        </w:rPr>
        <w:t> </w:t>
      </w:r>
      <w:r>
        <w:rPr/>
        <w:t>52.</w:t>
      </w:r>
    </w:p>
    <w:p>
      <w:pPr>
        <w:pStyle w:val="BodyText"/>
        <w:spacing w:before="3"/>
      </w:pPr>
    </w:p>
    <w:p>
      <w:pPr>
        <w:pStyle w:val="Heading8"/>
        <w:spacing w:before="1"/>
        <w:ind w:left="4318" w:right="1445" w:hanging="3036"/>
      </w:pPr>
      <w:r>
        <w:rPr/>
        <w:t>Faculty development contact hours offered within each core academic activity (2017 to present)</w:t>
      </w:r>
    </w:p>
    <w:p>
      <w:pPr>
        <w:pStyle w:val="BodyText"/>
        <w:rPr>
          <w:b/>
          <w:sz w:val="20"/>
        </w:rPr>
      </w:pPr>
    </w:p>
    <w:p>
      <w:pPr>
        <w:pStyle w:val="BodyText"/>
        <w:spacing w:before="6" w:after="1"/>
        <w:rPr>
          <w:b/>
          <w:sz w:val="16"/>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2115"/>
        <w:gridCol w:w="716"/>
        <w:gridCol w:w="728"/>
        <w:gridCol w:w="757"/>
        <w:gridCol w:w="1451"/>
      </w:tblGrid>
      <w:tr>
        <w:trPr>
          <w:trHeight w:val="498" w:hRule="atLeast"/>
        </w:trPr>
        <w:tc>
          <w:tcPr>
            <w:tcW w:w="3689" w:type="dxa"/>
            <w:shd w:val="clear" w:color="auto" w:fill="DDEBF6"/>
          </w:tcPr>
          <w:p>
            <w:pPr>
              <w:pStyle w:val="TableParagraph"/>
              <w:rPr>
                <w:rFonts w:ascii="Times New Roman"/>
                <w:sz w:val="22"/>
              </w:rPr>
            </w:pPr>
          </w:p>
        </w:tc>
        <w:tc>
          <w:tcPr>
            <w:tcW w:w="2115" w:type="dxa"/>
            <w:shd w:val="clear" w:color="auto" w:fill="DDEBF6"/>
          </w:tcPr>
          <w:p>
            <w:pPr>
              <w:pStyle w:val="TableParagraph"/>
              <w:spacing w:before="7"/>
              <w:rPr>
                <w:b/>
                <w:sz w:val="18"/>
              </w:rPr>
            </w:pPr>
          </w:p>
          <w:p>
            <w:pPr>
              <w:pStyle w:val="TableParagraph"/>
              <w:spacing w:line="252" w:lineRule="exact"/>
              <w:ind w:left="877"/>
              <w:rPr>
                <w:b/>
                <w:sz w:val="22"/>
              </w:rPr>
            </w:pPr>
            <w:r>
              <w:rPr>
                <w:b/>
                <w:sz w:val="22"/>
              </w:rPr>
              <w:t>FDC</w:t>
            </w:r>
          </w:p>
        </w:tc>
        <w:tc>
          <w:tcPr>
            <w:tcW w:w="716" w:type="dxa"/>
            <w:shd w:val="clear" w:color="auto" w:fill="DDEBF6"/>
          </w:tcPr>
          <w:p>
            <w:pPr>
              <w:pStyle w:val="TableParagraph"/>
              <w:spacing w:before="7"/>
              <w:rPr>
                <w:b/>
                <w:sz w:val="18"/>
              </w:rPr>
            </w:pPr>
          </w:p>
          <w:p>
            <w:pPr>
              <w:pStyle w:val="TableParagraph"/>
              <w:spacing w:line="252" w:lineRule="exact"/>
              <w:ind w:left="154" w:right="146"/>
              <w:jc w:val="center"/>
              <w:rPr>
                <w:b/>
                <w:sz w:val="22"/>
              </w:rPr>
            </w:pPr>
            <w:r>
              <w:rPr>
                <w:b/>
                <w:sz w:val="22"/>
              </w:rPr>
              <w:t>LDA</w:t>
            </w:r>
          </w:p>
        </w:tc>
        <w:tc>
          <w:tcPr>
            <w:tcW w:w="728" w:type="dxa"/>
            <w:shd w:val="clear" w:color="auto" w:fill="DDEBF6"/>
          </w:tcPr>
          <w:p>
            <w:pPr>
              <w:pStyle w:val="TableParagraph"/>
              <w:spacing w:before="7"/>
              <w:rPr>
                <w:b/>
                <w:sz w:val="18"/>
              </w:rPr>
            </w:pPr>
          </w:p>
          <w:p>
            <w:pPr>
              <w:pStyle w:val="TableParagraph"/>
              <w:spacing w:line="252" w:lineRule="exact"/>
              <w:ind w:left="154" w:right="148"/>
              <w:jc w:val="center"/>
              <w:rPr>
                <w:b/>
                <w:sz w:val="22"/>
              </w:rPr>
            </w:pPr>
            <w:r>
              <w:rPr>
                <w:b/>
                <w:sz w:val="22"/>
              </w:rPr>
              <w:t>NTK</w:t>
            </w:r>
          </w:p>
        </w:tc>
        <w:tc>
          <w:tcPr>
            <w:tcW w:w="757" w:type="dxa"/>
            <w:shd w:val="clear" w:color="auto" w:fill="DDEBF6"/>
          </w:tcPr>
          <w:p>
            <w:pPr>
              <w:pStyle w:val="TableParagraph"/>
              <w:spacing w:before="7"/>
              <w:rPr>
                <w:b/>
                <w:sz w:val="18"/>
              </w:rPr>
            </w:pPr>
          </w:p>
          <w:p>
            <w:pPr>
              <w:pStyle w:val="TableParagraph"/>
              <w:spacing w:line="252" w:lineRule="exact"/>
              <w:ind w:left="155" w:right="152"/>
              <w:jc w:val="center"/>
              <w:rPr>
                <w:b/>
                <w:sz w:val="22"/>
              </w:rPr>
            </w:pPr>
            <w:r>
              <w:rPr>
                <w:b/>
                <w:sz w:val="22"/>
              </w:rPr>
              <w:t>WIG</w:t>
            </w:r>
          </w:p>
        </w:tc>
        <w:tc>
          <w:tcPr>
            <w:tcW w:w="1451" w:type="dxa"/>
            <w:shd w:val="clear" w:color="auto" w:fill="DDEBF6"/>
          </w:tcPr>
          <w:p>
            <w:pPr>
              <w:pStyle w:val="TableParagraph"/>
              <w:spacing w:before="7"/>
              <w:rPr>
                <w:b/>
                <w:sz w:val="18"/>
              </w:rPr>
            </w:pPr>
          </w:p>
          <w:p>
            <w:pPr>
              <w:pStyle w:val="TableParagraph"/>
              <w:spacing w:line="252" w:lineRule="exact"/>
              <w:ind w:left="468" w:right="466"/>
              <w:jc w:val="center"/>
              <w:rPr>
                <w:b/>
                <w:sz w:val="22"/>
              </w:rPr>
            </w:pPr>
            <w:r>
              <w:rPr>
                <w:b/>
                <w:sz w:val="22"/>
              </w:rPr>
              <w:t>Total</w:t>
            </w:r>
          </w:p>
        </w:tc>
      </w:tr>
      <w:tr>
        <w:trPr>
          <w:trHeight w:val="498" w:hRule="atLeast"/>
        </w:trPr>
        <w:tc>
          <w:tcPr>
            <w:tcW w:w="3689" w:type="dxa"/>
          </w:tcPr>
          <w:p>
            <w:pPr>
              <w:pStyle w:val="TableParagraph"/>
              <w:spacing w:before="7"/>
              <w:rPr>
                <w:b/>
                <w:sz w:val="18"/>
              </w:rPr>
            </w:pPr>
          </w:p>
          <w:p>
            <w:pPr>
              <w:pStyle w:val="TableParagraph"/>
              <w:spacing w:line="252" w:lineRule="exact"/>
              <w:ind w:left="107"/>
              <w:rPr>
                <w:b/>
                <w:sz w:val="22"/>
              </w:rPr>
            </w:pPr>
            <w:r>
              <w:rPr>
                <w:b/>
                <w:sz w:val="22"/>
              </w:rPr>
              <w:t>Clinical Service</w:t>
            </w:r>
          </w:p>
        </w:tc>
        <w:tc>
          <w:tcPr>
            <w:tcW w:w="2115" w:type="dxa"/>
          </w:tcPr>
          <w:p>
            <w:pPr>
              <w:pStyle w:val="TableParagraph"/>
              <w:spacing w:before="7"/>
              <w:rPr>
                <w:b/>
                <w:sz w:val="18"/>
              </w:rPr>
            </w:pPr>
          </w:p>
          <w:p>
            <w:pPr>
              <w:pStyle w:val="TableParagraph"/>
              <w:spacing w:line="252" w:lineRule="exact"/>
              <w:ind w:left="3"/>
              <w:jc w:val="center"/>
              <w:rPr>
                <w:b/>
                <w:sz w:val="22"/>
              </w:rPr>
            </w:pPr>
            <w:r>
              <w:rPr>
                <w:b/>
                <w:w w:val="100"/>
                <w:sz w:val="22"/>
              </w:rPr>
              <w:t>2</w:t>
            </w:r>
          </w:p>
        </w:tc>
        <w:tc>
          <w:tcPr>
            <w:tcW w:w="716" w:type="dxa"/>
          </w:tcPr>
          <w:p>
            <w:pPr>
              <w:pStyle w:val="TableParagraph"/>
              <w:rPr>
                <w:rFonts w:ascii="Times New Roman"/>
                <w:sz w:val="22"/>
              </w:rPr>
            </w:pPr>
          </w:p>
        </w:tc>
        <w:tc>
          <w:tcPr>
            <w:tcW w:w="728" w:type="dxa"/>
          </w:tcPr>
          <w:p>
            <w:pPr>
              <w:pStyle w:val="TableParagraph"/>
              <w:spacing w:before="7"/>
              <w:rPr>
                <w:b/>
                <w:sz w:val="18"/>
              </w:rPr>
            </w:pPr>
          </w:p>
          <w:p>
            <w:pPr>
              <w:pStyle w:val="TableParagraph"/>
              <w:spacing w:line="252" w:lineRule="exact"/>
              <w:ind w:left="4"/>
              <w:jc w:val="center"/>
              <w:rPr>
                <w:b/>
                <w:sz w:val="22"/>
              </w:rPr>
            </w:pPr>
            <w:r>
              <w:rPr>
                <w:b/>
                <w:w w:val="100"/>
                <w:sz w:val="22"/>
              </w:rPr>
              <w:t>4</w:t>
            </w:r>
          </w:p>
        </w:tc>
        <w:tc>
          <w:tcPr>
            <w:tcW w:w="757" w:type="dxa"/>
          </w:tcPr>
          <w:p>
            <w:pPr>
              <w:pStyle w:val="TableParagraph"/>
              <w:rPr>
                <w:rFonts w:ascii="Times New Roman"/>
                <w:sz w:val="22"/>
              </w:rPr>
            </w:pPr>
          </w:p>
        </w:tc>
        <w:tc>
          <w:tcPr>
            <w:tcW w:w="1451" w:type="dxa"/>
          </w:tcPr>
          <w:p>
            <w:pPr>
              <w:pStyle w:val="TableParagraph"/>
              <w:spacing w:before="7"/>
              <w:rPr>
                <w:b/>
                <w:sz w:val="18"/>
              </w:rPr>
            </w:pPr>
          </w:p>
          <w:p>
            <w:pPr>
              <w:pStyle w:val="TableParagraph"/>
              <w:spacing w:line="252" w:lineRule="exact"/>
              <w:ind w:left="2"/>
              <w:jc w:val="center"/>
              <w:rPr>
                <w:b/>
                <w:sz w:val="22"/>
              </w:rPr>
            </w:pPr>
            <w:r>
              <w:rPr>
                <w:b/>
                <w:w w:val="100"/>
                <w:sz w:val="22"/>
              </w:rPr>
              <w:t>6</w:t>
            </w:r>
          </w:p>
        </w:tc>
      </w:tr>
      <w:tr>
        <w:trPr>
          <w:trHeight w:val="498" w:hRule="atLeast"/>
        </w:trPr>
        <w:tc>
          <w:tcPr>
            <w:tcW w:w="3689" w:type="dxa"/>
          </w:tcPr>
          <w:p>
            <w:pPr>
              <w:pStyle w:val="TableParagraph"/>
              <w:spacing w:before="7"/>
              <w:rPr>
                <w:b/>
                <w:sz w:val="18"/>
              </w:rPr>
            </w:pPr>
          </w:p>
          <w:p>
            <w:pPr>
              <w:pStyle w:val="TableParagraph"/>
              <w:spacing w:line="252" w:lineRule="exact"/>
              <w:ind w:left="328"/>
              <w:rPr>
                <w:sz w:val="22"/>
              </w:rPr>
            </w:pPr>
            <w:r>
              <w:rPr>
                <w:sz w:val="22"/>
              </w:rPr>
              <w:t>Conference</w:t>
            </w:r>
          </w:p>
        </w:tc>
        <w:tc>
          <w:tcPr>
            <w:tcW w:w="2115" w:type="dxa"/>
          </w:tcPr>
          <w:p>
            <w:pPr>
              <w:pStyle w:val="TableParagraph"/>
              <w:spacing w:before="7"/>
              <w:rPr>
                <w:b/>
                <w:sz w:val="18"/>
              </w:rPr>
            </w:pPr>
          </w:p>
          <w:p>
            <w:pPr>
              <w:pStyle w:val="TableParagraph"/>
              <w:spacing w:line="252" w:lineRule="exact"/>
              <w:ind w:left="3"/>
              <w:jc w:val="center"/>
              <w:rPr>
                <w:sz w:val="22"/>
              </w:rPr>
            </w:pPr>
            <w:r>
              <w:rPr>
                <w:w w:val="100"/>
                <w:sz w:val="22"/>
              </w:rPr>
              <w:t>1</w:t>
            </w:r>
          </w:p>
        </w:tc>
        <w:tc>
          <w:tcPr>
            <w:tcW w:w="716" w:type="dxa"/>
          </w:tcPr>
          <w:p>
            <w:pPr>
              <w:pStyle w:val="TableParagraph"/>
              <w:rPr>
                <w:rFonts w:ascii="Times New Roman"/>
                <w:sz w:val="22"/>
              </w:rPr>
            </w:pPr>
          </w:p>
        </w:tc>
        <w:tc>
          <w:tcPr>
            <w:tcW w:w="728" w:type="dxa"/>
          </w:tcPr>
          <w:p>
            <w:pPr>
              <w:pStyle w:val="TableParagraph"/>
              <w:rPr>
                <w:rFonts w:ascii="Times New Roman"/>
                <w:sz w:val="22"/>
              </w:rPr>
            </w:pPr>
          </w:p>
        </w:tc>
        <w:tc>
          <w:tcPr>
            <w:tcW w:w="757" w:type="dxa"/>
          </w:tcPr>
          <w:p>
            <w:pPr>
              <w:pStyle w:val="TableParagraph"/>
              <w:rPr>
                <w:rFonts w:ascii="Times New Roman"/>
                <w:sz w:val="22"/>
              </w:rPr>
            </w:pPr>
          </w:p>
        </w:tc>
        <w:tc>
          <w:tcPr>
            <w:tcW w:w="1451" w:type="dxa"/>
          </w:tcPr>
          <w:p>
            <w:pPr>
              <w:pStyle w:val="TableParagraph"/>
              <w:spacing w:before="7"/>
              <w:rPr>
                <w:b/>
                <w:sz w:val="18"/>
              </w:rPr>
            </w:pPr>
          </w:p>
          <w:p>
            <w:pPr>
              <w:pStyle w:val="TableParagraph"/>
              <w:spacing w:line="252" w:lineRule="exact"/>
              <w:ind w:left="2"/>
              <w:jc w:val="center"/>
              <w:rPr>
                <w:sz w:val="22"/>
              </w:rPr>
            </w:pPr>
            <w:r>
              <w:rPr>
                <w:w w:val="100"/>
                <w:sz w:val="22"/>
              </w:rPr>
              <w:t>1</w:t>
            </w:r>
          </w:p>
        </w:tc>
      </w:tr>
      <w:tr>
        <w:trPr>
          <w:trHeight w:val="498" w:hRule="atLeast"/>
        </w:trPr>
        <w:tc>
          <w:tcPr>
            <w:tcW w:w="3689" w:type="dxa"/>
          </w:tcPr>
          <w:p>
            <w:pPr>
              <w:pStyle w:val="TableParagraph"/>
              <w:spacing w:before="7"/>
              <w:rPr>
                <w:b/>
                <w:sz w:val="18"/>
              </w:rPr>
            </w:pPr>
          </w:p>
          <w:p>
            <w:pPr>
              <w:pStyle w:val="TableParagraph"/>
              <w:spacing w:line="252" w:lineRule="exact"/>
              <w:ind w:left="328"/>
              <w:rPr>
                <w:sz w:val="22"/>
              </w:rPr>
            </w:pPr>
            <w:r>
              <w:rPr>
                <w:sz w:val="22"/>
              </w:rPr>
              <w:t>Workshop</w:t>
            </w:r>
          </w:p>
        </w:tc>
        <w:tc>
          <w:tcPr>
            <w:tcW w:w="2115" w:type="dxa"/>
          </w:tcPr>
          <w:p>
            <w:pPr>
              <w:pStyle w:val="TableParagraph"/>
              <w:spacing w:before="7"/>
              <w:rPr>
                <w:b/>
                <w:sz w:val="18"/>
              </w:rPr>
            </w:pPr>
          </w:p>
          <w:p>
            <w:pPr>
              <w:pStyle w:val="TableParagraph"/>
              <w:spacing w:line="252" w:lineRule="exact"/>
              <w:ind w:left="4"/>
              <w:jc w:val="center"/>
              <w:rPr>
                <w:sz w:val="22"/>
              </w:rPr>
            </w:pPr>
            <w:r>
              <w:rPr>
                <w:w w:val="100"/>
                <w:sz w:val="22"/>
              </w:rPr>
              <w:t>1</w:t>
            </w:r>
          </w:p>
        </w:tc>
        <w:tc>
          <w:tcPr>
            <w:tcW w:w="716" w:type="dxa"/>
          </w:tcPr>
          <w:p>
            <w:pPr>
              <w:pStyle w:val="TableParagraph"/>
              <w:rPr>
                <w:rFonts w:ascii="Times New Roman"/>
                <w:sz w:val="22"/>
              </w:rPr>
            </w:pPr>
          </w:p>
        </w:tc>
        <w:tc>
          <w:tcPr>
            <w:tcW w:w="728" w:type="dxa"/>
          </w:tcPr>
          <w:p>
            <w:pPr>
              <w:pStyle w:val="TableParagraph"/>
              <w:spacing w:before="7"/>
              <w:rPr>
                <w:b/>
                <w:sz w:val="18"/>
              </w:rPr>
            </w:pPr>
          </w:p>
          <w:p>
            <w:pPr>
              <w:pStyle w:val="TableParagraph"/>
              <w:spacing w:line="252" w:lineRule="exact"/>
              <w:ind w:left="4"/>
              <w:jc w:val="center"/>
              <w:rPr>
                <w:sz w:val="22"/>
              </w:rPr>
            </w:pPr>
            <w:r>
              <w:rPr>
                <w:w w:val="100"/>
                <w:sz w:val="22"/>
              </w:rPr>
              <w:t>4</w:t>
            </w:r>
          </w:p>
        </w:tc>
        <w:tc>
          <w:tcPr>
            <w:tcW w:w="757" w:type="dxa"/>
          </w:tcPr>
          <w:p>
            <w:pPr>
              <w:pStyle w:val="TableParagraph"/>
              <w:rPr>
                <w:rFonts w:ascii="Times New Roman"/>
                <w:sz w:val="22"/>
              </w:rPr>
            </w:pPr>
          </w:p>
        </w:tc>
        <w:tc>
          <w:tcPr>
            <w:tcW w:w="1451" w:type="dxa"/>
          </w:tcPr>
          <w:p>
            <w:pPr>
              <w:pStyle w:val="TableParagraph"/>
              <w:spacing w:before="7"/>
              <w:rPr>
                <w:b/>
                <w:sz w:val="18"/>
              </w:rPr>
            </w:pPr>
          </w:p>
          <w:p>
            <w:pPr>
              <w:pStyle w:val="TableParagraph"/>
              <w:spacing w:line="252" w:lineRule="exact"/>
              <w:ind w:left="2"/>
              <w:jc w:val="center"/>
              <w:rPr>
                <w:sz w:val="22"/>
              </w:rPr>
            </w:pPr>
            <w:r>
              <w:rPr>
                <w:w w:val="100"/>
                <w:sz w:val="22"/>
              </w:rPr>
              <w:t>5</w:t>
            </w:r>
          </w:p>
        </w:tc>
      </w:tr>
      <w:tr>
        <w:trPr>
          <w:trHeight w:val="498" w:hRule="atLeast"/>
        </w:trPr>
        <w:tc>
          <w:tcPr>
            <w:tcW w:w="3689" w:type="dxa"/>
          </w:tcPr>
          <w:p>
            <w:pPr>
              <w:pStyle w:val="TableParagraph"/>
              <w:spacing w:before="9"/>
              <w:rPr>
                <w:b/>
                <w:sz w:val="18"/>
              </w:rPr>
            </w:pPr>
          </w:p>
          <w:p>
            <w:pPr>
              <w:pStyle w:val="TableParagraph"/>
              <w:spacing w:line="249" w:lineRule="exact" w:before="1"/>
              <w:ind w:left="107"/>
              <w:rPr>
                <w:b/>
                <w:sz w:val="22"/>
              </w:rPr>
            </w:pPr>
            <w:r>
              <w:rPr>
                <w:b/>
                <w:sz w:val="22"/>
              </w:rPr>
              <w:t>Clinical Skills and Simulation</w:t>
            </w:r>
          </w:p>
        </w:tc>
        <w:tc>
          <w:tcPr>
            <w:tcW w:w="2115" w:type="dxa"/>
          </w:tcPr>
          <w:p>
            <w:pPr>
              <w:pStyle w:val="TableParagraph"/>
              <w:spacing w:before="9"/>
              <w:rPr>
                <w:b/>
                <w:sz w:val="18"/>
              </w:rPr>
            </w:pPr>
          </w:p>
          <w:p>
            <w:pPr>
              <w:pStyle w:val="TableParagraph"/>
              <w:spacing w:line="249" w:lineRule="exact" w:before="1"/>
              <w:ind w:left="942"/>
              <w:rPr>
                <w:b/>
                <w:sz w:val="22"/>
              </w:rPr>
            </w:pPr>
            <w:r>
              <w:rPr>
                <w:b/>
                <w:sz w:val="22"/>
              </w:rPr>
              <w:t>19</w:t>
            </w:r>
          </w:p>
        </w:tc>
        <w:tc>
          <w:tcPr>
            <w:tcW w:w="716" w:type="dxa"/>
          </w:tcPr>
          <w:p>
            <w:pPr>
              <w:pStyle w:val="TableParagraph"/>
              <w:rPr>
                <w:rFonts w:ascii="Times New Roman"/>
                <w:sz w:val="22"/>
              </w:rPr>
            </w:pPr>
          </w:p>
        </w:tc>
        <w:tc>
          <w:tcPr>
            <w:tcW w:w="728" w:type="dxa"/>
          </w:tcPr>
          <w:p>
            <w:pPr>
              <w:pStyle w:val="TableParagraph"/>
              <w:rPr>
                <w:rFonts w:ascii="Times New Roman"/>
                <w:sz w:val="22"/>
              </w:rPr>
            </w:pPr>
          </w:p>
        </w:tc>
        <w:tc>
          <w:tcPr>
            <w:tcW w:w="757" w:type="dxa"/>
          </w:tcPr>
          <w:p>
            <w:pPr>
              <w:pStyle w:val="TableParagraph"/>
              <w:rPr>
                <w:rFonts w:ascii="Times New Roman"/>
                <w:sz w:val="22"/>
              </w:rPr>
            </w:pPr>
          </w:p>
        </w:tc>
        <w:tc>
          <w:tcPr>
            <w:tcW w:w="1451" w:type="dxa"/>
          </w:tcPr>
          <w:p>
            <w:pPr>
              <w:pStyle w:val="TableParagraph"/>
              <w:spacing w:before="9"/>
              <w:rPr>
                <w:b/>
                <w:sz w:val="18"/>
              </w:rPr>
            </w:pPr>
          </w:p>
          <w:p>
            <w:pPr>
              <w:pStyle w:val="TableParagraph"/>
              <w:spacing w:line="249" w:lineRule="exact" w:before="1"/>
              <w:ind w:left="468" w:right="465"/>
              <w:jc w:val="center"/>
              <w:rPr>
                <w:b/>
                <w:sz w:val="22"/>
              </w:rPr>
            </w:pPr>
            <w:r>
              <w:rPr>
                <w:b/>
                <w:sz w:val="22"/>
              </w:rPr>
              <w:t>19</w:t>
            </w:r>
          </w:p>
        </w:tc>
      </w:tr>
      <w:tr>
        <w:trPr>
          <w:trHeight w:val="501" w:hRule="atLeast"/>
        </w:trPr>
        <w:tc>
          <w:tcPr>
            <w:tcW w:w="3689" w:type="dxa"/>
          </w:tcPr>
          <w:p>
            <w:pPr>
              <w:pStyle w:val="TableParagraph"/>
              <w:spacing w:before="9"/>
              <w:rPr>
                <w:b/>
                <w:sz w:val="18"/>
              </w:rPr>
            </w:pPr>
          </w:p>
          <w:p>
            <w:pPr>
              <w:pStyle w:val="TableParagraph"/>
              <w:spacing w:line="252" w:lineRule="exact" w:before="1"/>
              <w:ind w:left="328"/>
              <w:rPr>
                <w:sz w:val="22"/>
              </w:rPr>
            </w:pPr>
            <w:r>
              <w:rPr>
                <w:sz w:val="22"/>
              </w:rPr>
              <w:t>Online Course</w:t>
            </w:r>
          </w:p>
        </w:tc>
        <w:tc>
          <w:tcPr>
            <w:tcW w:w="2115" w:type="dxa"/>
          </w:tcPr>
          <w:p>
            <w:pPr>
              <w:pStyle w:val="TableParagraph"/>
              <w:spacing w:before="9"/>
              <w:rPr>
                <w:b/>
                <w:sz w:val="18"/>
              </w:rPr>
            </w:pPr>
          </w:p>
          <w:p>
            <w:pPr>
              <w:pStyle w:val="TableParagraph"/>
              <w:spacing w:line="252" w:lineRule="exact" w:before="1"/>
              <w:ind w:left="943"/>
              <w:rPr>
                <w:sz w:val="22"/>
              </w:rPr>
            </w:pPr>
            <w:r>
              <w:rPr>
                <w:sz w:val="22"/>
              </w:rPr>
              <w:t>19</w:t>
            </w:r>
          </w:p>
        </w:tc>
        <w:tc>
          <w:tcPr>
            <w:tcW w:w="716" w:type="dxa"/>
          </w:tcPr>
          <w:p>
            <w:pPr>
              <w:pStyle w:val="TableParagraph"/>
              <w:rPr>
                <w:rFonts w:ascii="Times New Roman"/>
                <w:sz w:val="22"/>
              </w:rPr>
            </w:pPr>
          </w:p>
        </w:tc>
        <w:tc>
          <w:tcPr>
            <w:tcW w:w="728" w:type="dxa"/>
          </w:tcPr>
          <w:p>
            <w:pPr>
              <w:pStyle w:val="TableParagraph"/>
              <w:rPr>
                <w:rFonts w:ascii="Times New Roman"/>
                <w:sz w:val="22"/>
              </w:rPr>
            </w:pPr>
          </w:p>
        </w:tc>
        <w:tc>
          <w:tcPr>
            <w:tcW w:w="757" w:type="dxa"/>
          </w:tcPr>
          <w:p>
            <w:pPr>
              <w:pStyle w:val="TableParagraph"/>
              <w:rPr>
                <w:rFonts w:ascii="Times New Roman"/>
                <w:sz w:val="22"/>
              </w:rPr>
            </w:pPr>
          </w:p>
        </w:tc>
        <w:tc>
          <w:tcPr>
            <w:tcW w:w="1451" w:type="dxa"/>
          </w:tcPr>
          <w:p>
            <w:pPr>
              <w:pStyle w:val="TableParagraph"/>
              <w:spacing w:before="9"/>
              <w:rPr>
                <w:b/>
                <w:sz w:val="18"/>
              </w:rPr>
            </w:pPr>
          </w:p>
          <w:p>
            <w:pPr>
              <w:pStyle w:val="TableParagraph"/>
              <w:spacing w:line="252" w:lineRule="exact" w:before="1"/>
              <w:ind w:left="468" w:right="465"/>
              <w:jc w:val="center"/>
              <w:rPr>
                <w:sz w:val="22"/>
              </w:rPr>
            </w:pPr>
            <w:r>
              <w:rPr>
                <w:sz w:val="22"/>
              </w:rPr>
              <w:t>19</w:t>
            </w:r>
          </w:p>
        </w:tc>
      </w:tr>
      <w:tr>
        <w:trPr>
          <w:trHeight w:val="498" w:hRule="atLeast"/>
        </w:trPr>
        <w:tc>
          <w:tcPr>
            <w:tcW w:w="3689" w:type="dxa"/>
          </w:tcPr>
          <w:p>
            <w:pPr>
              <w:pStyle w:val="TableParagraph"/>
              <w:spacing w:before="7"/>
              <w:rPr>
                <w:b/>
                <w:sz w:val="18"/>
              </w:rPr>
            </w:pPr>
          </w:p>
          <w:p>
            <w:pPr>
              <w:pStyle w:val="TableParagraph"/>
              <w:spacing w:line="252" w:lineRule="exact"/>
              <w:ind w:left="107"/>
              <w:rPr>
                <w:b/>
                <w:sz w:val="22"/>
              </w:rPr>
            </w:pPr>
            <w:r>
              <w:rPr>
                <w:b/>
                <w:sz w:val="22"/>
              </w:rPr>
              <w:t>Leadership</w:t>
            </w:r>
          </w:p>
        </w:tc>
        <w:tc>
          <w:tcPr>
            <w:tcW w:w="2115" w:type="dxa"/>
          </w:tcPr>
          <w:p>
            <w:pPr>
              <w:pStyle w:val="TableParagraph"/>
              <w:spacing w:before="7"/>
              <w:rPr>
                <w:b/>
                <w:sz w:val="18"/>
              </w:rPr>
            </w:pPr>
          </w:p>
          <w:p>
            <w:pPr>
              <w:pStyle w:val="TableParagraph"/>
              <w:spacing w:line="252" w:lineRule="exact"/>
              <w:ind w:left="944"/>
              <w:rPr>
                <w:b/>
                <w:sz w:val="22"/>
              </w:rPr>
            </w:pPr>
            <w:r>
              <w:rPr>
                <w:b/>
                <w:sz w:val="22"/>
              </w:rPr>
              <w:t>33</w:t>
            </w:r>
          </w:p>
        </w:tc>
        <w:tc>
          <w:tcPr>
            <w:tcW w:w="716" w:type="dxa"/>
          </w:tcPr>
          <w:p>
            <w:pPr>
              <w:pStyle w:val="TableParagraph"/>
              <w:spacing w:before="7"/>
              <w:rPr>
                <w:b/>
                <w:sz w:val="18"/>
              </w:rPr>
            </w:pPr>
          </w:p>
          <w:p>
            <w:pPr>
              <w:pStyle w:val="TableParagraph"/>
              <w:spacing w:line="252" w:lineRule="exact"/>
              <w:ind w:left="7"/>
              <w:jc w:val="center"/>
              <w:rPr>
                <w:b/>
                <w:sz w:val="22"/>
              </w:rPr>
            </w:pPr>
            <w:r>
              <w:rPr>
                <w:b/>
                <w:w w:val="100"/>
                <w:sz w:val="22"/>
              </w:rPr>
              <w:t>7</w:t>
            </w:r>
          </w:p>
        </w:tc>
        <w:tc>
          <w:tcPr>
            <w:tcW w:w="728" w:type="dxa"/>
          </w:tcPr>
          <w:p>
            <w:pPr>
              <w:pStyle w:val="TableParagraph"/>
              <w:spacing w:before="7"/>
              <w:rPr>
                <w:b/>
                <w:sz w:val="18"/>
              </w:rPr>
            </w:pPr>
          </w:p>
          <w:p>
            <w:pPr>
              <w:pStyle w:val="TableParagraph"/>
              <w:spacing w:line="252" w:lineRule="exact"/>
              <w:jc w:val="center"/>
              <w:rPr>
                <w:b/>
                <w:sz w:val="22"/>
              </w:rPr>
            </w:pPr>
            <w:r>
              <w:rPr>
                <w:b/>
                <w:w w:val="100"/>
                <w:sz w:val="22"/>
              </w:rPr>
              <w:t>7</w:t>
            </w:r>
          </w:p>
        </w:tc>
        <w:tc>
          <w:tcPr>
            <w:tcW w:w="757" w:type="dxa"/>
          </w:tcPr>
          <w:p>
            <w:pPr>
              <w:pStyle w:val="TableParagraph"/>
              <w:rPr>
                <w:rFonts w:ascii="Times New Roman"/>
                <w:sz w:val="22"/>
              </w:rPr>
            </w:pPr>
          </w:p>
        </w:tc>
        <w:tc>
          <w:tcPr>
            <w:tcW w:w="1451" w:type="dxa"/>
          </w:tcPr>
          <w:p>
            <w:pPr>
              <w:pStyle w:val="TableParagraph"/>
              <w:spacing w:before="7"/>
              <w:rPr>
                <w:b/>
                <w:sz w:val="18"/>
              </w:rPr>
            </w:pPr>
          </w:p>
          <w:p>
            <w:pPr>
              <w:pStyle w:val="TableParagraph"/>
              <w:spacing w:line="252" w:lineRule="exact"/>
              <w:ind w:left="468" w:right="465"/>
              <w:jc w:val="center"/>
              <w:rPr>
                <w:b/>
                <w:sz w:val="22"/>
              </w:rPr>
            </w:pPr>
            <w:r>
              <w:rPr>
                <w:b/>
                <w:sz w:val="22"/>
              </w:rPr>
              <w:t>47</w:t>
            </w:r>
          </w:p>
        </w:tc>
      </w:tr>
      <w:tr>
        <w:trPr>
          <w:trHeight w:val="498" w:hRule="atLeast"/>
        </w:trPr>
        <w:tc>
          <w:tcPr>
            <w:tcW w:w="3689" w:type="dxa"/>
          </w:tcPr>
          <w:p>
            <w:pPr>
              <w:pStyle w:val="TableParagraph"/>
              <w:spacing w:before="7"/>
              <w:rPr>
                <w:b/>
                <w:sz w:val="18"/>
              </w:rPr>
            </w:pPr>
          </w:p>
          <w:p>
            <w:pPr>
              <w:pStyle w:val="TableParagraph"/>
              <w:spacing w:line="252" w:lineRule="exact"/>
              <w:ind w:left="328"/>
              <w:rPr>
                <w:sz w:val="22"/>
              </w:rPr>
            </w:pPr>
            <w:r>
              <w:rPr>
                <w:sz w:val="22"/>
              </w:rPr>
              <w:t>Conference</w:t>
            </w:r>
          </w:p>
        </w:tc>
        <w:tc>
          <w:tcPr>
            <w:tcW w:w="2115" w:type="dxa"/>
          </w:tcPr>
          <w:p>
            <w:pPr>
              <w:pStyle w:val="TableParagraph"/>
              <w:rPr>
                <w:rFonts w:ascii="Times New Roman"/>
                <w:sz w:val="22"/>
              </w:rPr>
            </w:pPr>
          </w:p>
        </w:tc>
        <w:tc>
          <w:tcPr>
            <w:tcW w:w="716" w:type="dxa"/>
          </w:tcPr>
          <w:p>
            <w:pPr>
              <w:pStyle w:val="TableParagraph"/>
              <w:rPr>
                <w:rFonts w:ascii="Times New Roman"/>
                <w:sz w:val="22"/>
              </w:rPr>
            </w:pPr>
          </w:p>
        </w:tc>
        <w:tc>
          <w:tcPr>
            <w:tcW w:w="728" w:type="dxa"/>
          </w:tcPr>
          <w:p>
            <w:pPr>
              <w:pStyle w:val="TableParagraph"/>
              <w:spacing w:before="7"/>
              <w:rPr>
                <w:b/>
                <w:sz w:val="18"/>
              </w:rPr>
            </w:pPr>
          </w:p>
          <w:p>
            <w:pPr>
              <w:pStyle w:val="TableParagraph"/>
              <w:spacing w:line="252" w:lineRule="exact"/>
              <w:ind w:left="4"/>
              <w:jc w:val="center"/>
              <w:rPr>
                <w:sz w:val="22"/>
              </w:rPr>
            </w:pPr>
            <w:r>
              <w:rPr>
                <w:w w:val="100"/>
                <w:sz w:val="22"/>
              </w:rPr>
              <w:t>6</w:t>
            </w:r>
          </w:p>
        </w:tc>
        <w:tc>
          <w:tcPr>
            <w:tcW w:w="757" w:type="dxa"/>
          </w:tcPr>
          <w:p>
            <w:pPr>
              <w:pStyle w:val="TableParagraph"/>
              <w:rPr>
                <w:rFonts w:ascii="Times New Roman"/>
                <w:sz w:val="22"/>
              </w:rPr>
            </w:pPr>
          </w:p>
        </w:tc>
        <w:tc>
          <w:tcPr>
            <w:tcW w:w="1451" w:type="dxa"/>
          </w:tcPr>
          <w:p>
            <w:pPr>
              <w:pStyle w:val="TableParagraph"/>
              <w:spacing w:before="7"/>
              <w:rPr>
                <w:b/>
                <w:sz w:val="18"/>
              </w:rPr>
            </w:pPr>
          </w:p>
          <w:p>
            <w:pPr>
              <w:pStyle w:val="TableParagraph"/>
              <w:spacing w:line="252" w:lineRule="exact"/>
              <w:ind w:left="2"/>
              <w:jc w:val="center"/>
              <w:rPr>
                <w:sz w:val="22"/>
              </w:rPr>
            </w:pPr>
            <w:r>
              <w:rPr>
                <w:w w:val="100"/>
                <w:sz w:val="22"/>
              </w:rPr>
              <w:t>6</w:t>
            </w:r>
          </w:p>
        </w:tc>
      </w:tr>
      <w:tr>
        <w:trPr>
          <w:trHeight w:val="498" w:hRule="atLeast"/>
        </w:trPr>
        <w:tc>
          <w:tcPr>
            <w:tcW w:w="3689" w:type="dxa"/>
          </w:tcPr>
          <w:p>
            <w:pPr>
              <w:pStyle w:val="TableParagraph"/>
              <w:spacing w:before="7"/>
              <w:rPr>
                <w:b/>
                <w:sz w:val="18"/>
              </w:rPr>
            </w:pPr>
          </w:p>
          <w:p>
            <w:pPr>
              <w:pStyle w:val="TableParagraph"/>
              <w:spacing w:line="252" w:lineRule="exact"/>
              <w:ind w:left="328"/>
              <w:rPr>
                <w:sz w:val="22"/>
              </w:rPr>
            </w:pPr>
            <w:r>
              <w:rPr>
                <w:sz w:val="22"/>
              </w:rPr>
              <w:t>Online Course</w:t>
            </w:r>
          </w:p>
        </w:tc>
        <w:tc>
          <w:tcPr>
            <w:tcW w:w="2115" w:type="dxa"/>
          </w:tcPr>
          <w:p>
            <w:pPr>
              <w:pStyle w:val="TableParagraph"/>
              <w:spacing w:before="7"/>
              <w:rPr>
                <w:b/>
                <w:sz w:val="18"/>
              </w:rPr>
            </w:pPr>
          </w:p>
          <w:p>
            <w:pPr>
              <w:pStyle w:val="TableParagraph"/>
              <w:spacing w:line="252" w:lineRule="exact"/>
              <w:ind w:left="943"/>
              <w:rPr>
                <w:sz w:val="22"/>
              </w:rPr>
            </w:pPr>
            <w:r>
              <w:rPr>
                <w:sz w:val="22"/>
              </w:rPr>
              <w:t>19</w:t>
            </w:r>
          </w:p>
        </w:tc>
        <w:tc>
          <w:tcPr>
            <w:tcW w:w="716" w:type="dxa"/>
          </w:tcPr>
          <w:p>
            <w:pPr>
              <w:pStyle w:val="TableParagraph"/>
              <w:rPr>
                <w:rFonts w:ascii="Times New Roman"/>
                <w:sz w:val="22"/>
              </w:rPr>
            </w:pPr>
          </w:p>
        </w:tc>
        <w:tc>
          <w:tcPr>
            <w:tcW w:w="728" w:type="dxa"/>
          </w:tcPr>
          <w:p>
            <w:pPr>
              <w:pStyle w:val="TableParagraph"/>
              <w:rPr>
                <w:rFonts w:ascii="Times New Roman"/>
                <w:sz w:val="22"/>
              </w:rPr>
            </w:pPr>
          </w:p>
        </w:tc>
        <w:tc>
          <w:tcPr>
            <w:tcW w:w="757" w:type="dxa"/>
          </w:tcPr>
          <w:p>
            <w:pPr>
              <w:pStyle w:val="TableParagraph"/>
              <w:rPr>
                <w:rFonts w:ascii="Times New Roman"/>
                <w:sz w:val="22"/>
              </w:rPr>
            </w:pPr>
          </w:p>
        </w:tc>
        <w:tc>
          <w:tcPr>
            <w:tcW w:w="1451" w:type="dxa"/>
          </w:tcPr>
          <w:p>
            <w:pPr>
              <w:pStyle w:val="TableParagraph"/>
              <w:spacing w:before="7"/>
              <w:rPr>
                <w:b/>
                <w:sz w:val="18"/>
              </w:rPr>
            </w:pPr>
          </w:p>
          <w:p>
            <w:pPr>
              <w:pStyle w:val="TableParagraph"/>
              <w:spacing w:line="252" w:lineRule="exact"/>
              <w:ind w:left="468" w:right="465"/>
              <w:jc w:val="center"/>
              <w:rPr>
                <w:sz w:val="22"/>
              </w:rPr>
            </w:pPr>
            <w:r>
              <w:rPr>
                <w:sz w:val="22"/>
              </w:rPr>
              <w:t>19</w:t>
            </w:r>
          </w:p>
        </w:tc>
      </w:tr>
      <w:tr>
        <w:trPr>
          <w:trHeight w:val="498" w:hRule="atLeast"/>
        </w:trPr>
        <w:tc>
          <w:tcPr>
            <w:tcW w:w="3689" w:type="dxa"/>
          </w:tcPr>
          <w:p>
            <w:pPr>
              <w:pStyle w:val="TableParagraph"/>
              <w:spacing w:before="7"/>
              <w:rPr>
                <w:b/>
                <w:sz w:val="18"/>
              </w:rPr>
            </w:pPr>
          </w:p>
          <w:p>
            <w:pPr>
              <w:pStyle w:val="TableParagraph"/>
              <w:spacing w:line="252" w:lineRule="exact"/>
              <w:ind w:left="328"/>
              <w:rPr>
                <w:sz w:val="22"/>
              </w:rPr>
            </w:pPr>
            <w:r>
              <w:rPr>
                <w:sz w:val="22"/>
              </w:rPr>
              <w:t>Project</w:t>
            </w:r>
          </w:p>
        </w:tc>
        <w:tc>
          <w:tcPr>
            <w:tcW w:w="2115" w:type="dxa"/>
          </w:tcPr>
          <w:p>
            <w:pPr>
              <w:pStyle w:val="TableParagraph"/>
              <w:spacing w:before="7"/>
              <w:rPr>
                <w:b/>
                <w:sz w:val="18"/>
              </w:rPr>
            </w:pPr>
          </w:p>
          <w:p>
            <w:pPr>
              <w:pStyle w:val="TableParagraph"/>
              <w:spacing w:line="252" w:lineRule="exact"/>
              <w:ind w:left="6"/>
              <w:jc w:val="center"/>
              <w:rPr>
                <w:sz w:val="22"/>
              </w:rPr>
            </w:pPr>
            <w:r>
              <w:rPr>
                <w:w w:val="100"/>
                <w:sz w:val="22"/>
              </w:rPr>
              <w:t>1</w:t>
            </w:r>
          </w:p>
        </w:tc>
        <w:tc>
          <w:tcPr>
            <w:tcW w:w="716" w:type="dxa"/>
          </w:tcPr>
          <w:p>
            <w:pPr>
              <w:pStyle w:val="TableParagraph"/>
              <w:rPr>
                <w:rFonts w:ascii="Times New Roman"/>
                <w:sz w:val="22"/>
              </w:rPr>
            </w:pPr>
          </w:p>
        </w:tc>
        <w:tc>
          <w:tcPr>
            <w:tcW w:w="728" w:type="dxa"/>
          </w:tcPr>
          <w:p>
            <w:pPr>
              <w:pStyle w:val="TableParagraph"/>
              <w:rPr>
                <w:rFonts w:ascii="Times New Roman"/>
                <w:sz w:val="22"/>
              </w:rPr>
            </w:pPr>
          </w:p>
        </w:tc>
        <w:tc>
          <w:tcPr>
            <w:tcW w:w="757" w:type="dxa"/>
          </w:tcPr>
          <w:p>
            <w:pPr>
              <w:pStyle w:val="TableParagraph"/>
              <w:rPr>
                <w:rFonts w:ascii="Times New Roman"/>
                <w:sz w:val="22"/>
              </w:rPr>
            </w:pPr>
          </w:p>
        </w:tc>
        <w:tc>
          <w:tcPr>
            <w:tcW w:w="1451" w:type="dxa"/>
          </w:tcPr>
          <w:p>
            <w:pPr>
              <w:pStyle w:val="TableParagraph"/>
              <w:spacing w:before="7"/>
              <w:rPr>
                <w:b/>
                <w:sz w:val="18"/>
              </w:rPr>
            </w:pPr>
          </w:p>
          <w:p>
            <w:pPr>
              <w:pStyle w:val="TableParagraph"/>
              <w:spacing w:line="252" w:lineRule="exact"/>
              <w:ind w:left="2"/>
              <w:jc w:val="center"/>
              <w:rPr>
                <w:sz w:val="22"/>
              </w:rPr>
            </w:pPr>
            <w:r>
              <w:rPr>
                <w:w w:val="100"/>
                <w:sz w:val="22"/>
              </w:rPr>
              <w:t>1</w:t>
            </w:r>
          </w:p>
        </w:tc>
      </w:tr>
      <w:tr>
        <w:trPr>
          <w:trHeight w:val="498" w:hRule="atLeast"/>
        </w:trPr>
        <w:tc>
          <w:tcPr>
            <w:tcW w:w="3689" w:type="dxa"/>
          </w:tcPr>
          <w:p>
            <w:pPr>
              <w:pStyle w:val="TableParagraph"/>
              <w:spacing w:before="7"/>
              <w:rPr>
                <w:b/>
                <w:sz w:val="18"/>
              </w:rPr>
            </w:pPr>
          </w:p>
          <w:p>
            <w:pPr>
              <w:pStyle w:val="TableParagraph"/>
              <w:spacing w:line="252" w:lineRule="exact"/>
              <w:ind w:left="328"/>
              <w:rPr>
                <w:sz w:val="22"/>
              </w:rPr>
            </w:pPr>
            <w:r>
              <w:rPr>
                <w:sz w:val="22"/>
              </w:rPr>
              <w:t>Workshop</w:t>
            </w:r>
          </w:p>
        </w:tc>
        <w:tc>
          <w:tcPr>
            <w:tcW w:w="2115" w:type="dxa"/>
          </w:tcPr>
          <w:p>
            <w:pPr>
              <w:pStyle w:val="TableParagraph"/>
              <w:spacing w:before="7"/>
              <w:rPr>
                <w:b/>
                <w:sz w:val="18"/>
              </w:rPr>
            </w:pPr>
          </w:p>
          <w:p>
            <w:pPr>
              <w:pStyle w:val="TableParagraph"/>
              <w:spacing w:line="252" w:lineRule="exact"/>
              <w:ind w:left="943"/>
              <w:rPr>
                <w:sz w:val="22"/>
              </w:rPr>
            </w:pPr>
            <w:r>
              <w:rPr>
                <w:sz w:val="22"/>
              </w:rPr>
              <w:t>13</w:t>
            </w:r>
          </w:p>
        </w:tc>
        <w:tc>
          <w:tcPr>
            <w:tcW w:w="716" w:type="dxa"/>
          </w:tcPr>
          <w:p>
            <w:pPr>
              <w:pStyle w:val="TableParagraph"/>
              <w:spacing w:before="7"/>
              <w:rPr>
                <w:b/>
                <w:sz w:val="18"/>
              </w:rPr>
            </w:pPr>
          </w:p>
          <w:p>
            <w:pPr>
              <w:pStyle w:val="TableParagraph"/>
              <w:spacing w:line="252" w:lineRule="exact"/>
              <w:ind w:left="7"/>
              <w:jc w:val="center"/>
              <w:rPr>
                <w:sz w:val="22"/>
              </w:rPr>
            </w:pPr>
            <w:r>
              <w:rPr>
                <w:w w:val="100"/>
                <w:sz w:val="22"/>
              </w:rPr>
              <w:t>7</w:t>
            </w:r>
          </w:p>
        </w:tc>
        <w:tc>
          <w:tcPr>
            <w:tcW w:w="728" w:type="dxa"/>
          </w:tcPr>
          <w:p>
            <w:pPr>
              <w:pStyle w:val="TableParagraph"/>
              <w:spacing w:before="7"/>
              <w:rPr>
                <w:b/>
                <w:sz w:val="18"/>
              </w:rPr>
            </w:pPr>
          </w:p>
          <w:p>
            <w:pPr>
              <w:pStyle w:val="TableParagraph"/>
              <w:spacing w:line="252" w:lineRule="exact"/>
              <w:ind w:left="4"/>
              <w:jc w:val="center"/>
              <w:rPr>
                <w:sz w:val="22"/>
              </w:rPr>
            </w:pPr>
            <w:r>
              <w:rPr>
                <w:w w:val="100"/>
                <w:sz w:val="22"/>
              </w:rPr>
              <w:t>1</w:t>
            </w:r>
          </w:p>
        </w:tc>
        <w:tc>
          <w:tcPr>
            <w:tcW w:w="757" w:type="dxa"/>
          </w:tcPr>
          <w:p>
            <w:pPr>
              <w:pStyle w:val="TableParagraph"/>
              <w:rPr>
                <w:rFonts w:ascii="Times New Roman"/>
                <w:sz w:val="22"/>
              </w:rPr>
            </w:pPr>
          </w:p>
        </w:tc>
        <w:tc>
          <w:tcPr>
            <w:tcW w:w="1451" w:type="dxa"/>
          </w:tcPr>
          <w:p>
            <w:pPr>
              <w:pStyle w:val="TableParagraph"/>
              <w:spacing w:before="7"/>
              <w:rPr>
                <w:b/>
                <w:sz w:val="18"/>
              </w:rPr>
            </w:pPr>
          </w:p>
          <w:p>
            <w:pPr>
              <w:pStyle w:val="TableParagraph"/>
              <w:spacing w:line="252" w:lineRule="exact"/>
              <w:ind w:left="468" w:right="465"/>
              <w:jc w:val="center"/>
              <w:rPr>
                <w:sz w:val="22"/>
              </w:rPr>
            </w:pPr>
            <w:r>
              <w:rPr>
                <w:sz w:val="22"/>
              </w:rPr>
              <w:t>21</w:t>
            </w:r>
          </w:p>
        </w:tc>
      </w:tr>
      <w:tr>
        <w:trPr>
          <w:trHeight w:val="498" w:hRule="atLeast"/>
        </w:trPr>
        <w:tc>
          <w:tcPr>
            <w:tcW w:w="3689" w:type="dxa"/>
          </w:tcPr>
          <w:p>
            <w:pPr>
              <w:pStyle w:val="TableParagraph"/>
              <w:spacing w:before="7"/>
              <w:rPr>
                <w:b/>
                <w:sz w:val="18"/>
              </w:rPr>
            </w:pPr>
          </w:p>
          <w:p>
            <w:pPr>
              <w:pStyle w:val="TableParagraph"/>
              <w:spacing w:line="252" w:lineRule="exact"/>
              <w:ind w:left="107"/>
              <w:rPr>
                <w:b/>
                <w:sz w:val="22"/>
              </w:rPr>
            </w:pPr>
            <w:r>
              <w:rPr>
                <w:b/>
                <w:sz w:val="22"/>
              </w:rPr>
              <w:t>Research/Scholarship</w:t>
            </w:r>
          </w:p>
        </w:tc>
        <w:tc>
          <w:tcPr>
            <w:tcW w:w="2115" w:type="dxa"/>
          </w:tcPr>
          <w:p>
            <w:pPr>
              <w:pStyle w:val="TableParagraph"/>
              <w:spacing w:before="7"/>
              <w:rPr>
                <w:b/>
                <w:sz w:val="18"/>
              </w:rPr>
            </w:pPr>
          </w:p>
          <w:p>
            <w:pPr>
              <w:pStyle w:val="TableParagraph"/>
              <w:spacing w:line="252" w:lineRule="exact"/>
              <w:ind w:left="944"/>
              <w:rPr>
                <w:b/>
                <w:sz w:val="22"/>
              </w:rPr>
            </w:pPr>
            <w:r>
              <w:rPr>
                <w:b/>
                <w:sz w:val="22"/>
              </w:rPr>
              <w:t>26</w:t>
            </w:r>
          </w:p>
        </w:tc>
        <w:tc>
          <w:tcPr>
            <w:tcW w:w="716" w:type="dxa"/>
          </w:tcPr>
          <w:p>
            <w:pPr>
              <w:pStyle w:val="TableParagraph"/>
              <w:rPr>
                <w:rFonts w:ascii="Times New Roman"/>
                <w:sz w:val="22"/>
              </w:rPr>
            </w:pPr>
          </w:p>
        </w:tc>
        <w:tc>
          <w:tcPr>
            <w:tcW w:w="728" w:type="dxa"/>
          </w:tcPr>
          <w:p>
            <w:pPr>
              <w:pStyle w:val="TableParagraph"/>
              <w:rPr>
                <w:rFonts w:ascii="Times New Roman"/>
                <w:sz w:val="22"/>
              </w:rPr>
            </w:pPr>
          </w:p>
        </w:tc>
        <w:tc>
          <w:tcPr>
            <w:tcW w:w="757" w:type="dxa"/>
          </w:tcPr>
          <w:p>
            <w:pPr>
              <w:pStyle w:val="TableParagraph"/>
              <w:spacing w:before="7"/>
              <w:rPr>
                <w:b/>
                <w:sz w:val="18"/>
              </w:rPr>
            </w:pPr>
          </w:p>
          <w:p>
            <w:pPr>
              <w:pStyle w:val="TableParagraph"/>
              <w:spacing w:line="252" w:lineRule="exact"/>
              <w:ind w:left="155" w:right="152"/>
              <w:jc w:val="center"/>
              <w:rPr>
                <w:b/>
                <w:sz w:val="22"/>
              </w:rPr>
            </w:pPr>
            <w:r>
              <w:rPr>
                <w:b/>
                <w:sz w:val="22"/>
              </w:rPr>
              <w:t>16</w:t>
            </w:r>
          </w:p>
        </w:tc>
        <w:tc>
          <w:tcPr>
            <w:tcW w:w="1451" w:type="dxa"/>
          </w:tcPr>
          <w:p>
            <w:pPr>
              <w:pStyle w:val="TableParagraph"/>
              <w:spacing w:before="7"/>
              <w:rPr>
                <w:b/>
                <w:sz w:val="18"/>
              </w:rPr>
            </w:pPr>
          </w:p>
          <w:p>
            <w:pPr>
              <w:pStyle w:val="TableParagraph"/>
              <w:spacing w:line="252" w:lineRule="exact"/>
              <w:ind w:left="468" w:right="466"/>
              <w:jc w:val="center"/>
              <w:rPr>
                <w:b/>
                <w:sz w:val="22"/>
              </w:rPr>
            </w:pPr>
            <w:r>
              <w:rPr>
                <w:b/>
                <w:sz w:val="22"/>
              </w:rPr>
              <w:t>42</w:t>
            </w:r>
          </w:p>
        </w:tc>
      </w:tr>
      <w:tr>
        <w:trPr>
          <w:trHeight w:val="498" w:hRule="atLeast"/>
        </w:trPr>
        <w:tc>
          <w:tcPr>
            <w:tcW w:w="3689" w:type="dxa"/>
          </w:tcPr>
          <w:p>
            <w:pPr>
              <w:pStyle w:val="TableParagraph"/>
              <w:spacing w:before="7"/>
              <w:rPr>
                <w:b/>
                <w:sz w:val="18"/>
              </w:rPr>
            </w:pPr>
          </w:p>
          <w:p>
            <w:pPr>
              <w:pStyle w:val="TableParagraph"/>
              <w:spacing w:line="252" w:lineRule="exact"/>
              <w:ind w:left="328"/>
              <w:rPr>
                <w:sz w:val="22"/>
              </w:rPr>
            </w:pPr>
            <w:r>
              <w:rPr>
                <w:sz w:val="22"/>
              </w:rPr>
              <w:t>Conference</w:t>
            </w:r>
          </w:p>
        </w:tc>
        <w:tc>
          <w:tcPr>
            <w:tcW w:w="2115" w:type="dxa"/>
          </w:tcPr>
          <w:p>
            <w:pPr>
              <w:pStyle w:val="TableParagraph"/>
              <w:spacing w:before="7"/>
              <w:rPr>
                <w:b/>
                <w:sz w:val="18"/>
              </w:rPr>
            </w:pPr>
          </w:p>
          <w:p>
            <w:pPr>
              <w:pStyle w:val="TableParagraph"/>
              <w:spacing w:line="252" w:lineRule="exact"/>
              <w:ind w:left="3"/>
              <w:jc w:val="center"/>
              <w:rPr>
                <w:sz w:val="22"/>
              </w:rPr>
            </w:pPr>
            <w:r>
              <w:rPr>
                <w:w w:val="100"/>
                <w:sz w:val="22"/>
              </w:rPr>
              <w:t>2</w:t>
            </w:r>
          </w:p>
        </w:tc>
        <w:tc>
          <w:tcPr>
            <w:tcW w:w="716" w:type="dxa"/>
          </w:tcPr>
          <w:p>
            <w:pPr>
              <w:pStyle w:val="TableParagraph"/>
              <w:rPr>
                <w:rFonts w:ascii="Times New Roman"/>
                <w:sz w:val="22"/>
              </w:rPr>
            </w:pPr>
          </w:p>
        </w:tc>
        <w:tc>
          <w:tcPr>
            <w:tcW w:w="728" w:type="dxa"/>
          </w:tcPr>
          <w:p>
            <w:pPr>
              <w:pStyle w:val="TableParagraph"/>
              <w:rPr>
                <w:rFonts w:ascii="Times New Roman"/>
                <w:sz w:val="22"/>
              </w:rPr>
            </w:pPr>
          </w:p>
        </w:tc>
        <w:tc>
          <w:tcPr>
            <w:tcW w:w="757" w:type="dxa"/>
          </w:tcPr>
          <w:p>
            <w:pPr>
              <w:pStyle w:val="TableParagraph"/>
              <w:rPr>
                <w:rFonts w:ascii="Times New Roman"/>
                <w:sz w:val="22"/>
              </w:rPr>
            </w:pPr>
          </w:p>
        </w:tc>
        <w:tc>
          <w:tcPr>
            <w:tcW w:w="1451" w:type="dxa"/>
          </w:tcPr>
          <w:p>
            <w:pPr>
              <w:pStyle w:val="TableParagraph"/>
              <w:spacing w:before="7"/>
              <w:rPr>
                <w:b/>
                <w:sz w:val="18"/>
              </w:rPr>
            </w:pPr>
          </w:p>
          <w:p>
            <w:pPr>
              <w:pStyle w:val="TableParagraph"/>
              <w:spacing w:line="252" w:lineRule="exact"/>
              <w:ind w:left="2"/>
              <w:jc w:val="center"/>
              <w:rPr>
                <w:sz w:val="22"/>
              </w:rPr>
            </w:pPr>
            <w:r>
              <w:rPr>
                <w:w w:val="100"/>
                <w:sz w:val="22"/>
              </w:rPr>
              <w:t>2</w:t>
            </w:r>
          </w:p>
        </w:tc>
      </w:tr>
      <w:tr>
        <w:trPr>
          <w:trHeight w:val="498" w:hRule="atLeast"/>
        </w:trPr>
        <w:tc>
          <w:tcPr>
            <w:tcW w:w="3689" w:type="dxa"/>
          </w:tcPr>
          <w:p>
            <w:pPr>
              <w:pStyle w:val="TableParagraph"/>
              <w:spacing w:before="7"/>
              <w:rPr>
                <w:b/>
                <w:sz w:val="18"/>
              </w:rPr>
            </w:pPr>
          </w:p>
          <w:p>
            <w:pPr>
              <w:pStyle w:val="TableParagraph"/>
              <w:spacing w:line="252" w:lineRule="exact"/>
              <w:ind w:left="328"/>
              <w:rPr>
                <w:sz w:val="22"/>
              </w:rPr>
            </w:pPr>
            <w:r>
              <w:rPr>
                <w:sz w:val="22"/>
              </w:rPr>
              <w:t>Online Course</w:t>
            </w:r>
          </w:p>
        </w:tc>
        <w:tc>
          <w:tcPr>
            <w:tcW w:w="2115" w:type="dxa"/>
          </w:tcPr>
          <w:p>
            <w:pPr>
              <w:pStyle w:val="TableParagraph"/>
              <w:spacing w:before="7"/>
              <w:rPr>
                <w:b/>
                <w:sz w:val="18"/>
              </w:rPr>
            </w:pPr>
          </w:p>
          <w:p>
            <w:pPr>
              <w:pStyle w:val="TableParagraph"/>
              <w:spacing w:line="252" w:lineRule="exact"/>
              <w:ind w:left="943"/>
              <w:rPr>
                <w:sz w:val="22"/>
              </w:rPr>
            </w:pPr>
            <w:r>
              <w:rPr>
                <w:sz w:val="22"/>
              </w:rPr>
              <w:t>10</w:t>
            </w:r>
          </w:p>
        </w:tc>
        <w:tc>
          <w:tcPr>
            <w:tcW w:w="716" w:type="dxa"/>
          </w:tcPr>
          <w:p>
            <w:pPr>
              <w:pStyle w:val="TableParagraph"/>
              <w:rPr>
                <w:rFonts w:ascii="Times New Roman"/>
                <w:sz w:val="22"/>
              </w:rPr>
            </w:pPr>
          </w:p>
        </w:tc>
        <w:tc>
          <w:tcPr>
            <w:tcW w:w="728" w:type="dxa"/>
          </w:tcPr>
          <w:p>
            <w:pPr>
              <w:pStyle w:val="TableParagraph"/>
              <w:rPr>
                <w:rFonts w:ascii="Times New Roman"/>
                <w:sz w:val="22"/>
              </w:rPr>
            </w:pPr>
          </w:p>
        </w:tc>
        <w:tc>
          <w:tcPr>
            <w:tcW w:w="757" w:type="dxa"/>
          </w:tcPr>
          <w:p>
            <w:pPr>
              <w:pStyle w:val="TableParagraph"/>
              <w:rPr>
                <w:rFonts w:ascii="Times New Roman"/>
                <w:sz w:val="22"/>
              </w:rPr>
            </w:pPr>
          </w:p>
        </w:tc>
        <w:tc>
          <w:tcPr>
            <w:tcW w:w="1451" w:type="dxa"/>
          </w:tcPr>
          <w:p>
            <w:pPr>
              <w:pStyle w:val="TableParagraph"/>
              <w:spacing w:before="7"/>
              <w:rPr>
                <w:b/>
                <w:sz w:val="18"/>
              </w:rPr>
            </w:pPr>
          </w:p>
          <w:p>
            <w:pPr>
              <w:pStyle w:val="TableParagraph"/>
              <w:spacing w:line="252" w:lineRule="exact"/>
              <w:ind w:left="468" w:right="465"/>
              <w:jc w:val="center"/>
              <w:rPr>
                <w:sz w:val="22"/>
              </w:rPr>
            </w:pPr>
            <w:r>
              <w:rPr>
                <w:sz w:val="22"/>
              </w:rPr>
              <w:t>10</w:t>
            </w:r>
          </w:p>
        </w:tc>
      </w:tr>
      <w:tr>
        <w:trPr>
          <w:trHeight w:val="498" w:hRule="atLeast"/>
        </w:trPr>
        <w:tc>
          <w:tcPr>
            <w:tcW w:w="3689" w:type="dxa"/>
          </w:tcPr>
          <w:p>
            <w:pPr>
              <w:pStyle w:val="TableParagraph"/>
              <w:spacing w:before="7"/>
              <w:rPr>
                <w:b/>
                <w:sz w:val="18"/>
              </w:rPr>
            </w:pPr>
          </w:p>
          <w:p>
            <w:pPr>
              <w:pStyle w:val="TableParagraph"/>
              <w:spacing w:line="252" w:lineRule="exact"/>
              <w:ind w:left="328"/>
              <w:rPr>
                <w:sz w:val="22"/>
              </w:rPr>
            </w:pPr>
            <w:r>
              <w:rPr>
                <w:sz w:val="22"/>
              </w:rPr>
              <w:t>Workshop</w:t>
            </w:r>
          </w:p>
        </w:tc>
        <w:tc>
          <w:tcPr>
            <w:tcW w:w="2115" w:type="dxa"/>
          </w:tcPr>
          <w:p>
            <w:pPr>
              <w:pStyle w:val="TableParagraph"/>
              <w:spacing w:before="7"/>
              <w:rPr>
                <w:b/>
                <w:sz w:val="18"/>
              </w:rPr>
            </w:pPr>
          </w:p>
          <w:p>
            <w:pPr>
              <w:pStyle w:val="TableParagraph"/>
              <w:spacing w:line="252" w:lineRule="exact"/>
              <w:ind w:left="943"/>
              <w:rPr>
                <w:sz w:val="22"/>
              </w:rPr>
            </w:pPr>
            <w:r>
              <w:rPr>
                <w:sz w:val="22"/>
              </w:rPr>
              <w:t>14</w:t>
            </w:r>
          </w:p>
        </w:tc>
        <w:tc>
          <w:tcPr>
            <w:tcW w:w="716" w:type="dxa"/>
          </w:tcPr>
          <w:p>
            <w:pPr>
              <w:pStyle w:val="TableParagraph"/>
              <w:rPr>
                <w:rFonts w:ascii="Times New Roman"/>
                <w:sz w:val="22"/>
              </w:rPr>
            </w:pPr>
          </w:p>
        </w:tc>
        <w:tc>
          <w:tcPr>
            <w:tcW w:w="728" w:type="dxa"/>
          </w:tcPr>
          <w:p>
            <w:pPr>
              <w:pStyle w:val="TableParagraph"/>
              <w:rPr>
                <w:rFonts w:ascii="Times New Roman"/>
                <w:sz w:val="22"/>
              </w:rPr>
            </w:pPr>
          </w:p>
        </w:tc>
        <w:tc>
          <w:tcPr>
            <w:tcW w:w="757" w:type="dxa"/>
          </w:tcPr>
          <w:p>
            <w:pPr>
              <w:pStyle w:val="TableParagraph"/>
              <w:spacing w:before="7"/>
              <w:rPr>
                <w:b/>
                <w:sz w:val="18"/>
              </w:rPr>
            </w:pPr>
          </w:p>
          <w:p>
            <w:pPr>
              <w:pStyle w:val="TableParagraph"/>
              <w:spacing w:line="252" w:lineRule="exact"/>
              <w:ind w:left="155" w:right="152"/>
              <w:jc w:val="center"/>
              <w:rPr>
                <w:sz w:val="22"/>
              </w:rPr>
            </w:pPr>
            <w:r>
              <w:rPr>
                <w:sz w:val="22"/>
              </w:rPr>
              <w:t>16</w:t>
            </w:r>
          </w:p>
        </w:tc>
        <w:tc>
          <w:tcPr>
            <w:tcW w:w="1451" w:type="dxa"/>
          </w:tcPr>
          <w:p>
            <w:pPr>
              <w:pStyle w:val="TableParagraph"/>
              <w:spacing w:before="7"/>
              <w:rPr>
                <w:b/>
                <w:sz w:val="18"/>
              </w:rPr>
            </w:pPr>
          </w:p>
          <w:p>
            <w:pPr>
              <w:pStyle w:val="TableParagraph"/>
              <w:spacing w:line="252" w:lineRule="exact"/>
              <w:ind w:left="468" w:right="466"/>
              <w:jc w:val="center"/>
              <w:rPr>
                <w:sz w:val="22"/>
              </w:rPr>
            </w:pPr>
            <w:r>
              <w:rPr>
                <w:sz w:val="22"/>
              </w:rPr>
              <w:t>30</w:t>
            </w:r>
          </w:p>
        </w:tc>
      </w:tr>
      <w:tr>
        <w:trPr>
          <w:trHeight w:val="498" w:hRule="atLeast"/>
        </w:trPr>
        <w:tc>
          <w:tcPr>
            <w:tcW w:w="3689" w:type="dxa"/>
          </w:tcPr>
          <w:p>
            <w:pPr>
              <w:pStyle w:val="TableParagraph"/>
              <w:spacing w:before="7"/>
              <w:rPr>
                <w:b/>
                <w:sz w:val="18"/>
              </w:rPr>
            </w:pPr>
          </w:p>
          <w:p>
            <w:pPr>
              <w:pStyle w:val="TableParagraph"/>
              <w:spacing w:line="252" w:lineRule="exact"/>
              <w:ind w:left="107"/>
              <w:rPr>
                <w:b/>
                <w:sz w:val="22"/>
              </w:rPr>
            </w:pPr>
            <w:r>
              <w:rPr>
                <w:b/>
                <w:sz w:val="22"/>
              </w:rPr>
              <w:t>Teaching</w:t>
            </w:r>
          </w:p>
        </w:tc>
        <w:tc>
          <w:tcPr>
            <w:tcW w:w="2115" w:type="dxa"/>
          </w:tcPr>
          <w:p>
            <w:pPr>
              <w:pStyle w:val="TableParagraph"/>
              <w:spacing w:before="7"/>
              <w:rPr>
                <w:b/>
                <w:sz w:val="18"/>
              </w:rPr>
            </w:pPr>
          </w:p>
          <w:p>
            <w:pPr>
              <w:pStyle w:val="TableParagraph"/>
              <w:spacing w:line="252" w:lineRule="exact"/>
              <w:ind w:left="888"/>
              <w:rPr>
                <w:b/>
                <w:sz w:val="22"/>
              </w:rPr>
            </w:pPr>
            <w:r>
              <w:rPr>
                <w:b/>
                <w:sz w:val="22"/>
              </w:rPr>
              <w:t>123</w:t>
            </w:r>
          </w:p>
        </w:tc>
        <w:tc>
          <w:tcPr>
            <w:tcW w:w="716" w:type="dxa"/>
          </w:tcPr>
          <w:p>
            <w:pPr>
              <w:pStyle w:val="TableParagraph"/>
              <w:rPr>
                <w:rFonts w:ascii="Times New Roman"/>
                <w:sz w:val="22"/>
              </w:rPr>
            </w:pPr>
          </w:p>
        </w:tc>
        <w:tc>
          <w:tcPr>
            <w:tcW w:w="728" w:type="dxa"/>
          </w:tcPr>
          <w:p>
            <w:pPr>
              <w:pStyle w:val="TableParagraph"/>
              <w:spacing w:before="7"/>
              <w:rPr>
                <w:b/>
                <w:sz w:val="18"/>
              </w:rPr>
            </w:pPr>
          </w:p>
          <w:p>
            <w:pPr>
              <w:pStyle w:val="TableParagraph"/>
              <w:spacing w:line="252" w:lineRule="exact"/>
              <w:ind w:left="4"/>
              <w:jc w:val="center"/>
              <w:rPr>
                <w:b/>
                <w:sz w:val="22"/>
              </w:rPr>
            </w:pPr>
            <w:r>
              <w:rPr>
                <w:b/>
                <w:w w:val="100"/>
                <w:sz w:val="22"/>
              </w:rPr>
              <w:t>3</w:t>
            </w:r>
          </w:p>
        </w:tc>
        <w:tc>
          <w:tcPr>
            <w:tcW w:w="757" w:type="dxa"/>
          </w:tcPr>
          <w:p>
            <w:pPr>
              <w:pStyle w:val="TableParagraph"/>
              <w:rPr>
                <w:rFonts w:ascii="Times New Roman"/>
                <w:sz w:val="22"/>
              </w:rPr>
            </w:pPr>
          </w:p>
        </w:tc>
        <w:tc>
          <w:tcPr>
            <w:tcW w:w="1451" w:type="dxa"/>
          </w:tcPr>
          <w:p>
            <w:pPr>
              <w:pStyle w:val="TableParagraph"/>
              <w:spacing w:before="7"/>
              <w:rPr>
                <w:b/>
                <w:sz w:val="18"/>
              </w:rPr>
            </w:pPr>
          </w:p>
          <w:p>
            <w:pPr>
              <w:pStyle w:val="TableParagraph"/>
              <w:spacing w:line="252" w:lineRule="exact"/>
              <w:ind w:left="468" w:right="465"/>
              <w:jc w:val="center"/>
              <w:rPr>
                <w:b/>
                <w:sz w:val="22"/>
              </w:rPr>
            </w:pPr>
            <w:r>
              <w:rPr>
                <w:b/>
                <w:sz w:val="22"/>
              </w:rPr>
              <w:t>126</w:t>
            </w:r>
          </w:p>
        </w:tc>
      </w:tr>
      <w:tr>
        <w:trPr>
          <w:trHeight w:val="501" w:hRule="atLeast"/>
        </w:trPr>
        <w:tc>
          <w:tcPr>
            <w:tcW w:w="3689" w:type="dxa"/>
          </w:tcPr>
          <w:p>
            <w:pPr>
              <w:pStyle w:val="TableParagraph"/>
              <w:spacing w:before="9"/>
              <w:rPr>
                <w:b/>
                <w:sz w:val="18"/>
              </w:rPr>
            </w:pPr>
          </w:p>
          <w:p>
            <w:pPr>
              <w:pStyle w:val="TableParagraph"/>
              <w:spacing w:line="252" w:lineRule="exact" w:before="1"/>
              <w:ind w:left="328"/>
              <w:rPr>
                <w:sz w:val="22"/>
              </w:rPr>
            </w:pPr>
            <w:r>
              <w:rPr>
                <w:sz w:val="22"/>
              </w:rPr>
              <w:t>Conference</w:t>
            </w:r>
          </w:p>
        </w:tc>
        <w:tc>
          <w:tcPr>
            <w:tcW w:w="2115" w:type="dxa"/>
          </w:tcPr>
          <w:p>
            <w:pPr>
              <w:pStyle w:val="TableParagraph"/>
              <w:spacing w:before="9"/>
              <w:rPr>
                <w:b/>
                <w:sz w:val="18"/>
              </w:rPr>
            </w:pPr>
          </w:p>
          <w:p>
            <w:pPr>
              <w:pStyle w:val="TableParagraph"/>
              <w:spacing w:line="252" w:lineRule="exact" w:before="1"/>
              <w:ind w:left="943"/>
              <w:rPr>
                <w:sz w:val="22"/>
              </w:rPr>
            </w:pPr>
            <w:r>
              <w:rPr>
                <w:sz w:val="22"/>
              </w:rPr>
              <w:t>29</w:t>
            </w:r>
          </w:p>
        </w:tc>
        <w:tc>
          <w:tcPr>
            <w:tcW w:w="716" w:type="dxa"/>
          </w:tcPr>
          <w:p>
            <w:pPr>
              <w:pStyle w:val="TableParagraph"/>
              <w:rPr>
                <w:rFonts w:ascii="Times New Roman"/>
                <w:sz w:val="22"/>
              </w:rPr>
            </w:pPr>
          </w:p>
        </w:tc>
        <w:tc>
          <w:tcPr>
            <w:tcW w:w="728" w:type="dxa"/>
          </w:tcPr>
          <w:p>
            <w:pPr>
              <w:pStyle w:val="TableParagraph"/>
              <w:spacing w:before="9"/>
              <w:rPr>
                <w:b/>
                <w:sz w:val="18"/>
              </w:rPr>
            </w:pPr>
          </w:p>
          <w:p>
            <w:pPr>
              <w:pStyle w:val="TableParagraph"/>
              <w:spacing w:line="252" w:lineRule="exact" w:before="1"/>
              <w:ind w:left="4"/>
              <w:jc w:val="center"/>
              <w:rPr>
                <w:sz w:val="22"/>
              </w:rPr>
            </w:pPr>
            <w:r>
              <w:rPr>
                <w:w w:val="100"/>
                <w:sz w:val="22"/>
              </w:rPr>
              <w:t>2</w:t>
            </w:r>
          </w:p>
        </w:tc>
        <w:tc>
          <w:tcPr>
            <w:tcW w:w="757" w:type="dxa"/>
          </w:tcPr>
          <w:p>
            <w:pPr>
              <w:pStyle w:val="TableParagraph"/>
              <w:rPr>
                <w:rFonts w:ascii="Times New Roman"/>
                <w:sz w:val="22"/>
              </w:rPr>
            </w:pPr>
          </w:p>
        </w:tc>
        <w:tc>
          <w:tcPr>
            <w:tcW w:w="1451" w:type="dxa"/>
          </w:tcPr>
          <w:p>
            <w:pPr>
              <w:pStyle w:val="TableParagraph"/>
              <w:spacing w:before="9"/>
              <w:rPr>
                <w:b/>
                <w:sz w:val="18"/>
              </w:rPr>
            </w:pPr>
          </w:p>
          <w:p>
            <w:pPr>
              <w:pStyle w:val="TableParagraph"/>
              <w:spacing w:line="252" w:lineRule="exact" w:before="1"/>
              <w:ind w:left="468" w:right="465"/>
              <w:jc w:val="center"/>
              <w:rPr>
                <w:sz w:val="22"/>
              </w:rPr>
            </w:pPr>
            <w:r>
              <w:rPr>
                <w:sz w:val="22"/>
              </w:rPr>
              <w:t>31</w:t>
            </w:r>
          </w:p>
        </w:tc>
      </w:tr>
    </w:tbl>
    <w:p>
      <w:pPr>
        <w:spacing w:after="0" w:line="252" w:lineRule="exact"/>
        <w:jc w:val="center"/>
        <w:rPr>
          <w:sz w:val="22"/>
        </w:rPr>
        <w:sectPr>
          <w:footerReference w:type="default" r:id="rId8"/>
          <w:pgSz w:w="12240" w:h="15840"/>
          <w:pgMar w:footer="936" w:header="0" w:top="1400" w:bottom="1120" w:left="940" w:right="600"/>
        </w:sect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2115"/>
        <w:gridCol w:w="716"/>
        <w:gridCol w:w="728"/>
        <w:gridCol w:w="757"/>
        <w:gridCol w:w="1451"/>
      </w:tblGrid>
      <w:tr>
        <w:trPr>
          <w:trHeight w:val="498" w:hRule="atLeast"/>
        </w:trPr>
        <w:tc>
          <w:tcPr>
            <w:tcW w:w="3689" w:type="dxa"/>
          </w:tcPr>
          <w:p>
            <w:pPr>
              <w:pStyle w:val="TableParagraph"/>
              <w:spacing w:before="7"/>
              <w:rPr>
                <w:b/>
                <w:sz w:val="18"/>
              </w:rPr>
            </w:pPr>
          </w:p>
          <w:p>
            <w:pPr>
              <w:pStyle w:val="TableParagraph"/>
              <w:spacing w:line="252" w:lineRule="exact"/>
              <w:ind w:left="328"/>
              <w:rPr>
                <w:sz w:val="22"/>
              </w:rPr>
            </w:pPr>
            <w:r>
              <w:rPr>
                <w:sz w:val="22"/>
              </w:rPr>
              <w:t>Online Course</w:t>
            </w:r>
          </w:p>
        </w:tc>
        <w:tc>
          <w:tcPr>
            <w:tcW w:w="2115" w:type="dxa"/>
          </w:tcPr>
          <w:p>
            <w:pPr>
              <w:pStyle w:val="TableParagraph"/>
              <w:spacing w:before="7"/>
              <w:rPr>
                <w:b/>
                <w:sz w:val="18"/>
              </w:rPr>
            </w:pPr>
          </w:p>
          <w:p>
            <w:pPr>
              <w:pStyle w:val="TableParagraph"/>
              <w:spacing w:line="252" w:lineRule="exact"/>
              <w:ind w:left="868" w:right="861"/>
              <w:jc w:val="center"/>
              <w:rPr>
                <w:sz w:val="22"/>
              </w:rPr>
            </w:pPr>
            <w:r>
              <w:rPr>
                <w:sz w:val="22"/>
              </w:rPr>
              <w:t>33</w:t>
            </w:r>
          </w:p>
        </w:tc>
        <w:tc>
          <w:tcPr>
            <w:tcW w:w="716" w:type="dxa"/>
          </w:tcPr>
          <w:p>
            <w:pPr>
              <w:pStyle w:val="TableParagraph"/>
              <w:rPr>
                <w:rFonts w:ascii="Times New Roman"/>
                <w:sz w:val="22"/>
              </w:rPr>
            </w:pPr>
          </w:p>
        </w:tc>
        <w:tc>
          <w:tcPr>
            <w:tcW w:w="728" w:type="dxa"/>
          </w:tcPr>
          <w:p>
            <w:pPr>
              <w:pStyle w:val="TableParagraph"/>
              <w:rPr>
                <w:rFonts w:ascii="Times New Roman"/>
                <w:sz w:val="22"/>
              </w:rPr>
            </w:pPr>
          </w:p>
        </w:tc>
        <w:tc>
          <w:tcPr>
            <w:tcW w:w="757" w:type="dxa"/>
          </w:tcPr>
          <w:p>
            <w:pPr>
              <w:pStyle w:val="TableParagraph"/>
              <w:rPr>
                <w:rFonts w:ascii="Times New Roman"/>
                <w:sz w:val="22"/>
              </w:rPr>
            </w:pPr>
          </w:p>
        </w:tc>
        <w:tc>
          <w:tcPr>
            <w:tcW w:w="1451" w:type="dxa"/>
          </w:tcPr>
          <w:p>
            <w:pPr>
              <w:pStyle w:val="TableParagraph"/>
              <w:spacing w:before="7"/>
              <w:rPr>
                <w:b/>
                <w:sz w:val="18"/>
              </w:rPr>
            </w:pPr>
          </w:p>
          <w:p>
            <w:pPr>
              <w:pStyle w:val="TableParagraph"/>
              <w:spacing w:line="252" w:lineRule="exact"/>
              <w:ind w:left="468" w:right="465"/>
              <w:jc w:val="center"/>
              <w:rPr>
                <w:sz w:val="22"/>
              </w:rPr>
            </w:pPr>
            <w:r>
              <w:rPr>
                <w:sz w:val="22"/>
              </w:rPr>
              <w:t>33</w:t>
            </w:r>
          </w:p>
        </w:tc>
      </w:tr>
      <w:tr>
        <w:trPr>
          <w:trHeight w:val="498" w:hRule="atLeast"/>
        </w:trPr>
        <w:tc>
          <w:tcPr>
            <w:tcW w:w="3689" w:type="dxa"/>
          </w:tcPr>
          <w:p>
            <w:pPr>
              <w:pStyle w:val="TableParagraph"/>
              <w:spacing w:before="7"/>
              <w:rPr>
                <w:b/>
                <w:sz w:val="18"/>
              </w:rPr>
            </w:pPr>
          </w:p>
          <w:p>
            <w:pPr>
              <w:pStyle w:val="TableParagraph"/>
              <w:spacing w:line="252" w:lineRule="exact"/>
              <w:ind w:left="328"/>
              <w:rPr>
                <w:sz w:val="22"/>
              </w:rPr>
            </w:pPr>
            <w:r>
              <w:rPr>
                <w:sz w:val="22"/>
              </w:rPr>
              <w:t>Project</w:t>
            </w:r>
          </w:p>
        </w:tc>
        <w:tc>
          <w:tcPr>
            <w:tcW w:w="2115" w:type="dxa"/>
          </w:tcPr>
          <w:p>
            <w:pPr>
              <w:pStyle w:val="TableParagraph"/>
              <w:spacing w:before="7"/>
              <w:rPr>
                <w:b/>
                <w:sz w:val="18"/>
              </w:rPr>
            </w:pPr>
          </w:p>
          <w:p>
            <w:pPr>
              <w:pStyle w:val="TableParagraph"/>
              <w:spacing w:line="252" w:lineRule="exact"/>
              <w:ind w:left="6"/>
              <w:jc w:val="center"/>
              <w:rPr>
                <w:sz w:val="22"/>
              </w:rPr>
            </w:pPr>
            <w:r>
              <w:rPr>
                <w:w w:val="100"/>
                <w:sz w:val="22"/>
              </w:rPr>
              <w:t>3</w:t>
            </w:r>
          </w:p>
        </w:tc>
        <w:tc>
          <w:tcPr>
            <w:tcW w:w="716" w:type="dxa"/>
          </w:tcPr>
          <w:p>
            <w:pPr>
              <w:pStyle w:val="TableParagraph"/>
              <w:rPr>
                <w:rFonts w:ascii="Times New Roman"/>
                <w:sz w:val="22"/>
              </w:rPr>
            </w:pPr>
          </w:p>
        </w:tc>
        <w:tc>
          <w:tcPr>
            <w:tcW w:w="728" w:type="dxa"/>
          </w:tcPr>
          <w:p>
            <w:pPr>
              <w:pStyle w:val="TableParagraph"/>
              <w:rPr>
                <w:rFonts w:ascii="Times New Roman"/>
                <w:sz w:val="22"/>
              </w:rPr>
            </w:pPr>
          </w:p>
        </w:tc>
        <w:tc>
          <w:tcPr>
            <w:tcW w:w="757" w:type="dxa"/>
          </w:tcPr>
          <w:p>
            <w:pPr>
              <w:pStyle w:val="TableParagraph"/>
              <w:rPr>
                <w:rFonts w:ascii="Times New Roman"/>
                <w:sz w:val="22"/>
              </w:rPr>
            </w:pPr>
          </w:p>
        </w:tc>
        <w:tc>
          <w:tcPr>
            <w:tcW w:w="1451" w:type="dxa"/>
          </w:tcPr>
          <w:p>
            <w:pPr>
              <w:pStyle w:val="TableParagraph"/>
              <w:spacing w:before="7"/>
              <w:rPr>
                <w:b/>
                <w:sz w:val="18"/>
              </w:rPr>
            </w:pPr>
          </w:p>
          <w:p>
            <w:pPr>
              <w:pStyle w:val="TableParagraph"/>
              <w:spacing w:line="252" w:lineRule="exact"/>
              <w:ind w:left="2"/>
              <w:jc w:val="center"/>
              <w:rPr>
                <w:sz w:val="22"/>
              </w:rPr>
            </w:pPr>
            <w:r>
              <w:rPr>
                <w:w w:val="100"/>
                <w:sz w:val="22"/>
              </w:rPr>
              <w:t>3</w:t>
            </w:r>
          </w:p>
        </w:tc>
      </w:tr>
      <w:tr>
        <w:trPr>
          <w:trHeight w:val="498" w:hRule="atLeast"/>
        </w:trPr>
        <w:tc>
          <w:tcPr>
            <w:tcW w:w="3689" w:type="dxa"/>
          </w:tcPr>
          <w:p>
            <w:pPr>
              <w:pStyle w:val="TableParagraph"/>
              <w:spacing w:before="7"/>
              <w:rPr>
                <w:b/>
                <w:sz w:val="18"/>
              </w:rPr>
            </w:pPr>
          </w:p>
          <w:p>
            <w:pPr>
              <w:pStyle w:val="TableParagraph"/>
              <w:spacing w:line="252" w:lineRule="exact"/>
              <w:ind w:left="328"/>
              <w:rPr>
                <w:sz w:val="22"/>
              </w:rPr>
            </w:pPr>
            <w:r>
              <w:rPr>
                <w:sz w:val="22"/>
              </w:rPr>
              <w:t>Workshop</w:t>
            </w:r>
          </w:p>
        </w:tc>
        <w:tc>
          <w:tcPr>
            <w:tcW w:w="2115" w:type="dxa"/>
          </w:tcPr>
          <w:p>
            <w:pPr>
              <w:pStyle w:val="TableParagraph"/>
              <w:spacing w:before="7"/>
              <w:rPr>
                <w:b/>
                <w:sz w:val="18"/>
              </w:rPr>
            </w:pPr>
          </w:p>
          <w:p>
            <w:pPr>
              <w:pStyle w:val="TableParagraph"/>
              <w:spacing w:line="252" w:lineRule="exact"/>
              <w:ind w:left="869" w:right="861"/>
              <w:jc w:val="center"/>
              <w:rPr>
                <w:sz w:val="22"/>
              </w:rPr>
            </w:pPr>
            <w:r>
              <w:rPr>
                <w:sz w:val="22"/>
              </w:rPr>
              <w:t>58</w:t>
            </w:r>
          </w:p>
        </w:tc>
        <w:tc>
          <w:tcPr>
            <w:tcW w:w="716" w:type="dxa"/>
          </w:tcPr>
          <w:p>
            <w:pPr>
              <w:pStyle w:val="TableParagraph"/>
              <w:rPr>
                <w:rFonts w:ascii="Times New Roman"/>
                <w:sz w:val="22"/>
              </w:rPr>
            </w:pPr>
          </w:p>
        </w:tc>
        <w:tc>
          <w:tcPr>
            <w:tcW w:w="728" w:type="dxa"/>
          </w:tcPr>
          <w:p>
            <w:pPr>
              <w:pStyle w:val="TableParagraph"/>
              <w:spacing w:before="7"/>
              <w:rPr>
                <w:b/>
                <w:sz w:val="18"/>
              </w:rPr>
            </w:pPr>
          </w:p>
          <w:p>
            <w:pPr>
              <w:pStyle w:val="TableParagraph"/>
              <w:spacing w:line="252" w:lineRule="exact"/>
              <w:ind w:left="305"/>
              <w:rPr>
                <w:sz w:val="22"/>
              </w:rPr>
            </w:pPr>
            <w:r>
              <w:rPr>
                <w:w w:val="100"/>
                <w:sz w:val="22"/>
              </w:rPr>
              <w:t>1</w:t>
            </w:r>
          </w:p>
        </w:tc>
        <w:tc>
          <w:tcPr>
            <w:tcW w:w="757" w:type="dxa"/>
          </w:tcPr>
          <w:p>
            <w:pPr>
              <w:pStyle w:val="TableParagraph"/>
              <w:rPr>
                <w:rFonts w:ascii="Times New Roman"/>
                <w:sz w:val="22"/>
              </w:rPr>
            </w:pPr>
          </w:p>
        </w:tc>
        <w:tc>
          <w:tcPr>
            <w:tcW w:w="1451" w:type="dxa"/>
          </w:tcPr>
          <w:p>
            <w:pPr>
              <w:pStyle w:val="TableParagraph"/>
              <w:spacing w:before="7"/>
              <w:rPr>
                <w:b/>
                <w:sz w:val="18"/>
              </w:rPr>
            </w:pPr>
          </w:p>
          <w:p>
            <w:pPr>
              <w:pStyle w:val="TableParagraph"/>
              <w:spacing w:line="252" w:lineRule="exact"/>
              <w:ind w:left="468" w:right="465"/>
              <w:jc w:val="center"/>
              <w:rPr>
                <w:sz w:val="22"/>
              </w:rPr>
            </w:pPr>
            <w:r>
              <w:rPr>
                <w:sz w:val="22"/>
              </w:rPr>
              <w:t>59</w:t>
            </w:r>
          </w:p>
        </w:tc>
      </w:tr>
      <w:tr>
        <w:trPr>
          <w:trHeight w:val="498" w:hRule="atLeast"/>
        </w:trPr>
        <w:tc>
          <w:tcPr>
            <w:tcW w:w="3689" w:type="dxa"/>
            <w:shd w:val="clear" w:color="auto" w:fill="DDEBF6"/>
          </w:tcPr>
          <w:p>
            <w:pPr>
              <w:pStyle w:val="TableParagraph"/>
              <w:spacing w:before="7"/>
              <w:rPr>
                <w:b/>
                <w:sz w:val="18"/>
              </w:rPr>
            </w:pPr>
          </w:p>
          <w:p>
            <w:pPr>
              <w:pStyle w:val="TableParagraph"/>
              <w:spacing w:line="252" w:lineRule="exact"/>
              <w:ind w:left="107"/>
              <w:rPr>
                <w:b/>
                <w:sz w:val="22"/>
              </w:rPr>
            </w:pPr>
            <w:r>
              <w:rPr>
                <w:b/>
                <w:sz w:val="22"/>
              </w:rPr>
              <w:t>Total</w:t>
            </w:r>
          </w:p>
        </w:tc>
        <w:tc>
          <w:tcPr>
            <w:tcW w:w="2115" w:type="dxa"/>
            <w:shd w:val="clear" w:color="auto" w:fill="DDEBF6"/>
          </w:tcPr>
          <w:p>
            <w:pPr>
              <w:pStyle w:val="TableParagraph"/>
              <w:spacing w:before="7"/>
              <w:rPr>
                <w:b/>
                <w:sz w:val="18"/>
              </w:rPr>
            </w:pPr>
          </w:p>
          <w:p>
            <w:pPr>
              <w:pStyle w:val="TableParagraph"/>
              <w:spacing w:line="252" w:lineRule="exact"/>
              <w:ind w:left="869" w:right="861"/>
              <w:jc w:val="center"/>
              <w:rPr>
                <w:b/>
                <w:sz w:val="22"/>
              </w:rPr>
            </w:pPr>
            <w:r>
              <w:rPr>
                <w:b/>
                <w:sz w:val="22"/>
              </w:rPr>
              <w:t>203</w:t>
            </w:r>
          </w:p>
        </w:tc>
        <w:tc>
          <w:tcPr>
            <w:tcW w:w="716" w:type="dxa"/>
            <w:shd w:val="clear" w:color="auto" w:fill="DDEBF6"/>
          </w:tcPr>
          <w:p>
            <w:pPr>
              <w:pStyle w:val="TableParagraph"/>
              <w:spacing w:before="7"/>
              <w:rPr>
                <w:b/>
                <w:sz w:val="18"/>
              </w:rPr>
            </w:pPr>
          </w:p>
          <w:p>
            <w:pPr>
              <w:pStyle w:val="TableParagraph"/>
              <w:spacing w:line="252" w:lineRule="exact"/>
              <w:ind w:left="8"/>
              <w:jc w:val="center"/>
              <w:rPr>
                <w:b/>
                <w:sz w:val="22"/>
              </w:rPr>
            </w:pPr>
            <w:r>
              <w:rPr>
                <w:b/>
                <w:w w:val="100"/>
                <w:sz w:val="22"/>
              </w:rPr>
              <w:t>7</w:t>
            </w:r>
          </w:p>
        </w:tc>
        <w:tc>
          <w:tcPr>
            <w:tcW w:w="728" w:type="dxa"/>
            <w:shd w:val="clear" w:color="auto" w:fill="DDEBF6"/>
          </w:tcPr>
          <w:p>
            <w:pPr>
              <w:pStyle w:val="TableParagraph"/>
              <w:spacing w:before="7"/>
              <w:rPr>
                <w:b/>
                <w:sz w:val="18"/>
              </w:rPr>
            </w:pPr>
          </w:p>
          <w:p>
            <w:pPr>
              <w:pStyle w:val="TableParagraph"/>
              <w:spacing w:line="252" w:lineRule="exact"/>
              <w:ind w:left="250"/>
              <w:rPr>
                <w:b/>
                <w:sz w:val="22"/>
              </w:rPr>
            </w:pPr>
            <w:r>
              <w:rPr>
                <w:b/>
                <w:sz w:val="22"/>
              </w:rPr>
              <w:t>14</w:t>
            </w:r>
          </w:p>
        </w:tc>
        <w:tc>
          <w:tcPr>
            <w:tcW w:w="757" w:type="dxa"/>
            <w:shd w:val="clear" w:color="auto" w:fill="DDEBF6"/>
          </w:tcPr>
          <w:p>
            <w:pPr>
              <w:pStyle w:val="TableParagraph"/>
              <w:spacing w:before="7"/>
              <w:rPr>
                <w:b/>
                <w:sz w:val="18"/>
              </w:rPr>
            </w:pPr>
          </w:p>
          <w:p>
            <w:pPr>
              <w:pStyle w:val="TableParagraph"/>
              <w:spacing w:line="252" w:lineRule="exact"/>
              <w:ind w:left="155" w:right="152"/>
              <w:jc w:val="center"/>
              <w:rPr>
                <w:b/>
                <w:sz w:val="22"/>
              </w:rPr>
            </w:pPr>
            <w:r>
              <w:rPr>
                <w:b/>
                <w:sz w:val="22"/>
              </w:rPr>
              <w:t>16</w:t>
            </w:r>
          </w:p>
        </w:tc>
        <w:tc>
          <w:tcPr>
            <w:tcW w:w="1451" w:type="dxa"/>
            <w:shd w:val="clear" w:color="auto" w:fill="DDEBF6"/>
          </w:tcPr>
          <w:p>
            <w:pPr>
              <w:pStyle w:val="TableParagraph"/>
              <w:spacing w:before="7"/>
              <w:rPr>
                <w:b/>
                <w:sz w:val="18"/>
              </w:rPr>
            </w:pPr>
          </w:p>
          <w:p>
            <w:pPr>
              <w:pStyle w:val="TableParagraph"/>
              <w:spacing w:line="252" w:lineRule="exact"/>
              <w:ind w:left="468" w:right="465"/>
              <w:jc w:val="center"/>
              <w:rPr>
                <w:b/>
                <w:sz w:val="22"/>
              </w:rPr>
            </w:pPr>
            <w:r>
              <w:rPr>
                <w:b/>
                <w:sz w:val="22"/>
              </w:rPr>
              <w:t>240</w:t>
            </w:r>
          </w:p>
        </w:tc>
      </w:tr>
    </w:tbl>
    <w:p>
      <w:pPr>
        <w:spacing w:after="0" w:line="252" w:lineRule="exact"/>
        <w:jc w:val="center"/>
        <w:rPr>
          <w:sz w:val="22"/>
        </w:rPr>
        <w:sectPr>
          <w:footerReference w:type="default" r:id="rId9"/>
          <w:pgSz w:w="12240" w:h="15840"/>
          <w:pgMar w:footer="936" w:header="0" w:top="1440" w:bottom="1120" w:left="940" w:right="600"/>
          <w:pgNumType w:start="1"/>
        </w:sectPr>
      </w:pPr>
    </w:p>
    <w:p>
      <w:pPr>
        <w:pStyle w:val="BodyText"/>
        <w:spacing w:before="9"/>
        <w:rPr>
          <w:b/>
          <w:sz w:val="18"/>
        </w:rPr>
      </w:pPr>
    </w:p>
    <w:p>
      <w:pPr>
        <w:pStyle w:val="ListParagraph"/>
        <w:numPr>
          <w:ilvl w:val="1"/>
          <w:numId w:val="1"/>
        </w:numPr>
        <w:tabs>
          <w:tab w:pos="927" w:val="left" w:leader="none"/>
        </w:tabs>
        <w:spacing w:line="292" w:lineRule="exact" w:before="51" w:after="0"/>
        <w:ind w:left="926" w:right="0" w:hanging="427"/>
        <w:jc w:val="left"/>
        <w:rPr>
          <w:b/>
          <w:sz w:val="24"/>
        </w:rPr>
      </w:pPr>
      <w:r>
        <w:rPr>
          <w:b/>
          <w:sz w:val="24"/>
        </w:rPr>
        <w:t>Cultivate a work environment that enhances retention of outstanding</w:t>
      </w:r>
      <w:r>
        <w:rPr>
          <w:b/>
          <w:spacing w:val="-12"/>
          <w:sz w:val="24"/>
        </w:rPr>
        <w:t> </w:t>
      </w:r>
      <w:r>
        <w:rPr>
          <w:b/>
          <w:sz w:val="24"/>
        </w:rPr>
        <w:t>faculty.</w:t>
      </w:r>
    </w:p>
    <w:p>
      <w:pPr>
        <w:numPr>
          <w:ilvl w:val="2"/>
          <w:numId w:val="1"/>
        </w:numPr>
        <w:tabs>
          <w:tab w:pos="1200" w:val="left" w:leader="none"/>
          <w:tab w:pos="1201" w:val="left" w:leader="none"/>
        </w:tabs>
        <w:spacing w:line="267" w:lineRule="exact" w:before="0"/>
        <w:ind w:left="1200" w:right="0" w:hanging="701"/>
        <w:jc w:val="left"/>
        <w:rPr>
          <w:b/>
          <w:sz w:val="22"/>
        </w:rPr>
      </w:pPr>
      <w:r>
        <w:rPr>
          <w:b/>
          <w:color w:val="BF0000"/>
          <w:sz w:val="22"/>
        </w:rPr>
        <w:t>Retain highly valued faculty by implementing programs that recognize</w:t>
      </w:r>
      <w:r>
        <w:rPr>
          <w:b/>
          <w:color w:val="BF0000"/>
          <w:spacing w:val="-9"/>
          <w:sz w:val="22"/>
        </w:rPr>
        <w:t> </w:t>
      </w:r>
      <w:r>
        <w:rPr>
          <w:b/>
          <w:color w:val="BF0000"/>
          <w:sz w:val="22"/>
        </w:rPr>
        <w:t>faculty.</w:t>
      </w:r>
    </w:p>
    <w:p>
      <w:pPr>
        <w:pStyle w:val="BodyText"/>
        <w:spacing w:before="1"/>
        <w:ind w:left="860"/>
      </w:pPr>
      <w:r>
        <w:rPr>
          <w:sz w:val="20"/>
        </w:rPr>
        <w:t>L</w:t>
      </w:r>
      <w:r>
        <w:rPr/>
        <w:t>CME Links:</w:t>
      </w:r>
    </w:p>
    <w:p>
      <w:pPr>
        <w:pStyle w:val="ListParagraph"/>
        <w:numPr>
          <w:ilvl w:val="3"/>
          <w:numId w:val="1"/>
        </w:numPr>
        <w:tabs>
          <w:tab w:pos="1707" w:val="left" w:leader="none"/>
          <w:tab w:pos="1708" w:val="left" w:leader="none"/>
        </w:tabs>
        <w:spacing w:line="240" w:lineRule="auto" w:before="0" w:after="0"/>
        <w:ind w:left="1707" w:right="0" w:hanging="488"/>
        <w:jc w:val="left"/>
        <w:rPr>
          <w:sz w:val="22"/>
        </w:rPr>
      </w:pPr>
      <w:r>
        <w:rPr>
          <w:sz w:val="22"/>
        </w:rPr>
        <w:t>4.1 Sufficiency of</w:t>
      </w:r>
      <w:r>
        <w:rPr>
          <w:spacing w:val="-8"/>
          <w:sz w:val="22"/>
        </w:rPr>
        <w:t> </w:t>
      </w:r>
      <w:r>
        <w:rPr>
          <w:sz w:val="22"/>
        </w:rPr>
        <w:t>Faculty</w:t>
      </w:r>
    </w:p>
    <w:p>
      <w:pPr>
        <w:pStyle w:val="ListParagraph"/>
        <w:numPr>
          <w:ilvl w:val="3"/>
          <w:numId w:val="1"/>
        </w:numPr>
        <w:tabs>
          <w:tab w:pos="1707" w:val="left" w:leader="none"/>
          <w:tab w:pos="1708" w:val="left" w:leader="none"/>
        </w:tabs>
        <w:spacing w:line="240" w:lineRule="auto" w:before="1" w:after="0"/>
        <w:ind w:left="1707" w:right="0" w:hanging="488"/>
        <w:jc w:val="left"/>
        <w:rPr>
          <w:sz w:val="22"/>
        </w:rPr>
      </w:pPr>
      <w:r>
        <w:rPr>
          <w:sz w:val="22"/>
        </w:rPr>
        <w:t>4.4 Feedback to</w:t>
      </w:r>
      <w:r>
        <w:rPr>
          <w:spacing w:val="-1"/>
          <w:sz w:val="22"/>
        </w:rPr>
        <w:t> </w:t>
      </w:r>
      <w:r>
        <w:rPr>
          <w:sz w:val="22"/>
        </w:rPr>
        <w:t>Faculty</w:t>
      </w:r>
    </w:p>
    <w:p>
      <w:pPr>
        <w:pStyle w:val="BodyText"/>
        <w:rPr>
          <w:sz w:val="35"/>
        </w:rPr>
      </w:pPr>
    </w:p>
    <w:p>
      <w:pPr>
        <w:pStyle w:val="BodyText"/>
        <w:ind w:left="500" w:right="844"/>
        <w:jc w:val="both"/>
      </w:pPr>
      <w:r>
        <w:rPr/>
        <w:t>The Office of Faculty Development encourages the IFDC and IFMP participants to foster professional relationships</w:t>
      </w:r>
      <w:r>
        <w:rPr>
          <w:spacing w:val="-10"/>
        </w:rPr>
        <w:t> </w:t>
      </w:r>
      <w:r>
        <w:rPr/>
        <w:t>among</w:t>
      </w:r>
      <w:r>
        <w:rPr>
          <w:spacing w:val="-11"/>
        </w:rPr>
        <w:t> </w:t>
      </w:r>
      <w:r>
        <w:rPr/>
        <w:t>the</w:t>
      </w:r>
      <w:r>
        <w:rPr>
          <w:spacing w:val="-9"/>
        </w:rPr>
        <w:t> </w:t>
      </w:r>
      <w:r>
        <w:rPr/>
        <w:t>participants</w:t>
      </w:r>
      <w:r>
        <w:rPr>
          <w:spacing w:val="-9"/>
        </w:rPr>
        <w:t> </w:t>
      </w:r>
      <w:r>
        <w:rPr/>
        <w:t>and</w:t>
      </w:r>
      <w:r>
        <w:rPr>
          <w:spacing w:val="-10"/>
        </w:rPr>
        <w:t> </w:t>
      </w:r>
      <w:r>
        <w:rPr/>
        <w:t>course</w:t>
      </w:r>
      <w:r>
        <w:rPr>
          <w:spacing w:val="-9"/>
        </w:rPr>
        <w:t> </w:t>
      </w:r>
      <w:r>
        <w:rPr/>
        <w:t>faculty</w:t>
      </w:r>
      <w:r>
        <w:rPr>
          <w:spacing w:val="-9"/>
        </w:rPr>
        <w:t> </w:t>
      </w:r>
      <w:r>
        <w:rPr/>
        <w:t>(instructors/proctors/facilitators.)</w:t>
      </w:r>
      <w:r>
        <w:rPr>
          <w:spacing w:val="-14"/>
        </w:rPr>
        <w:t> </w:t>
      </w:r>
      <w:r>
        <w:rPr/>
        <w:t>These</w:t>
      </w:r>
      <w:r>
        <w:rPr>
          <w:spacing w:val="-11"/>
        </w:rPr>
        <w:t> </w:t>
      </w:r>
      <w:r>
        <w:rPr/>
        <w:t>contacts may be utilized as resources supporting their academic responsibilities in teaching, research, scholarship and administrative roles. A total of six (6) faculty mixers and dinners were scheduled from 2017 to</w:t>
      </w:r>
      <w:r>
        <w:rPr>
          <w:spacing w:val="-34"/>
        </w:rPr>
        <w:t> </w:t>
      </w:r>
      <w:r>
        <w:rPr/>
        <w:t>now.</w:t>
      </w:r>
    </w:p>
    <w:p>
      <w:pPr>
        <w:spacing w:before="162"/>
        <w:ind w:left="500" w:right="0" w:firstLine="0"/>
        <w:jc w:val="both"/>
        <w:rPr>
          <w:b/>
          <w:i/>
          <w:sz w:val="24"/>
        </w:rPr>
      </w:pPr>
      <w:r>
        <w:rPr>
          <w:b/>
          <w:i/>
          <w:sz w:val="24"/>
        </w:rPr>
        <w:t>2017 SMART Metric: Number of faculty led mixers, journal clubs, and panel discussions</w:t>
      </w:r>
    </w:p>
    <w:p>
      <w:pPr>
        <w:pStyle w:val="BodyText"/>
        <w:spacing w:before="11"/>
        <w:rPr>
          <w:b/>
          <w:i/>
          <w:sz w:val="34"/>
        </w:rPr>
      </w:pPr>
    </w:p>
    <w:p>
      <w:pPr>
        <w:spacing w:before="1"/>
        <w:ind w:left="3108" w:right="3450" w:firstLine="0"/>
        <w:jc w:val="center"/>
        <w:rPr>
          <w:b/>
          <w:sz w:val="22"/>
        </w:rPr>
      </w:pPr>
      <w:r>
        <w:rPr/>
        <w:pict>
          <v:shape style="position:absolute;margin-left:193.559998pt;margin-top:27.08363pt;width:189.5pt;height:203.65pt;mso-position-horizontal-relative:page;mso-position-vertical-relative:paragraph;z-index:15729152" type="#_x0000_t202"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69"/>
                    <w:gridCol w:w="2007"/>
                  </w:tblGrid>
                  <w:tr>
                    <w:trPr>
                      <w:trHeight w:val="537" w:hRule="atLeast"/>
                    </w:trPr>
                    <w:tc>
                      <w:tcPr>
                        <w:tcW w:w="1769" w:type="dxa"/>
                        <w:tcBorders>
                          <w:top w:val="nil"/>
                          <w:left w:val="nil"/>
                        </w:tcBorders>
                      </w:tcPr>
                      <w:p>
                        <w:pPr>
                          <w:pStyle w:val="TableParagraph"/>
                          <w:rPr>
                            <w:rFonts w:ascii="Times New Roman"/>
                            <w:sz w:val="22"/>
                          </w:rPr>
                        </w:pPr>
                      </w:p>
                    </w:tc>
                    <w:tc>
                      <w:tcPr>
                        <w:tcW w:w="2007" w:type="dxa"/>
                      </w:tcPr>
                      <w:p>
                        <w:pPr>
                          <w:pStyle w:val="TableParagraph"/>
                          <w:spacing w:line="265" w:lineRule="exact"/>
                          <w:ind w:left="510" w:right="505"/>
                          <w:jc w:val="center"/>
                          <w:rPr>
                            <w:b/>
                            <w:sz w:val="22"/>
                          </w:rPr>
                        </w:pPr>
                        <w:r>
                          <w:rPr>
                            <w:b/>
                            <w:sz w:val="22"/>
                          </w:rPr>
                          <w:t>Attendees</w:t>
                        </w:r>
                      </w:p>
                    </w:tc>
                  </w:tr>
                  <w:tr>
                    <w:trPr>
                      <w:trHeight w:val="575" w:hRule="atLeast"/>
                    </w:trPr>
                    <w:tc>
                      <w:tcPr>
                        <w:tcW w:w="1769" w:type="dxa"/>
                      </w:tcPr>
                      <w:p>
                        <w:pPr>
                          <w:pStyle w:val="TableParagraph"/>
                          <w:spacing w:line="265" w:lineRule="exact"/>
                          <w:ind w:left="387" w:right="380"/>
                          <w:jc w:val="center"/>
                          <w:rPr>
                            <w:sz w:val="22"/>
                          </w:rPr>
                        </w:pPr>
                        <w:r>
                          <w:rPr>
                            <w:sz w:val="22"/>
                          </w:rPr>
                          <w:t>2/15/2017</w:t>
                        </w:r>
                      </w:p>
                    </w:tc>
                    <w:tc>
                      <w:tcPr>
                        <w:tcW w:w="2007" w:type="dxa"/>
                      </w:tcPr>
                      <w:p>
                        <w:pPr>
                          <w:pStyle w:val="TableParagraph"/>
                          <w:spacing w:line="265" w:lineRule="exact"/>
                          <w:ind w:left="510" w:right="504"/>
                          <w:jc w:val="center"/>
                          <w:rPr>
                            <w:sz w:val="22"/>
                          </w:rPr>
                        </w:pPr>
                        <w:r>
                          <w:rPr>
                            <w:sz w:val="22"/>
                          </w:rPr>
                          <w:t>19</w:t>
                        </w:r>
                      </w:p>
                    </w:tc>
                  </w:tr>
                  <w:tr>
                    <w:trPr>
                      <w:trHeight w:val="575" w:hRule="atLeast"/>
                    </w:trPr>
                    <w:tc>
                      <w:tcPr>
                        <w:tcW w:w="1769" w:type="dxa"/>
                      </w:tcPr>
                      <w:p>
                        <w:pPr>
                          <w:pStyle w:val="TableParagraph"/>
                          <w:spacing w:line="265" w:lineRule="exact"/>
                          <w:ind w:left="387" w:right="380"/>
                          <w:jc w:val="center"/>
                          <w:rPr>
                            <w:sz w:val="22"/>
                          </w:rPr>
                        </w:pPr>
                        <w:r>
                          <w:rPr>
                            <w:sz w:val="22"/>
                          </w:rPr>
                          <w:t>6/7/2017</w:t>
                        </w:r>
                      </w:p>
                    </w:tc>
                    <w:tc>
                      <w:tcPr>
                        <w:tcW w:w="2007" w:type="dxa"/>
                      </w:tcPr>
                      <w:p>
                        <w:pPr>
                          <w:pStyle w:val="TableParagraph"/>
                          <w:spacing w:line="265" w:lineRule="exact"/>
                          <w:ind w:left="510" w:right="504"/>
                          <w:jc w:val="center"/>
                          <w:rPr>
                            <w:sz w:val="22"/>
                          </w:rPr>
                        </w:pPr>
                        <w:r>
                          <w:rPr>
                            <w:sz w:val="22"/>
                          </w:rPr>
                          <w:t>23</w:t>
                        </w:r>
                      </w:p>
                    </w:tc>
                  </w:tr>
                  <w:tr>
                    <w:trPr>
                      <w:trHeight w:val="578" w:hRule="atLeast"/>
                    </w:trPr>
                    <w:tc>
                      <w:tcPr>
                        <w:tcW w:w="1769" w:type="dxa"/>
                      </w:tcPr>
                      <w:p>
                        <w:pPr>
                          <w:pStyle w:val="TableParagraph"/>
                          <w:spacing w:line="268" w:lineRule="exact"/>
                          <w:ind w:left="387" w:right="380"/>
                          <w:jc w:val="center"/>
                          <w:rPr>
                            <w:sz w:val="22"/>
                          </w:rPr>
                        </w:pPr>
                        <w:r>
                          <w:rPr>
                            <w:sz w:val="22"/>
                          </w:rPr>
                          <w:t>7/13/2017</w:t>
                        </w:r>
                      </w:p>
                    </w:tc>
                    <w:tc>
                      <w:tcPr>
                        <w:tcW w:w="2007" w:type="dxa"/>
                      </w:tcPr>
                      <w:p>
                        <w:pPr>
                          <w:pStyle w:val="TableParagraph"/>
                          <w:spacing w:line="268" w:lineRule="exact"/>
                          <w:ind w:left="510" w:right="504"/>
                          <w:jc w:val="center"/>
                          <w:rPr>
                            <w:sz w:val="22"/>
                          </w:rPr>
                        </w:pPr>
                        <w:r>
                          <w:rPr>
                            <w:sz w:val="22"/>
                          </w:rPr>
                          <w:t>14</w:t>
                        </w:r>
                      </w:p>
                    </w:tc>
                  </w:tr>
                  <w:tr>
                    <w:trPr>
                      <w:trHeight w:val="575" w:hRule="atLeast"/>
                    </w:trPr>
                    <w:tc>
                      <w:tcPr>
                        <w:tcW w:w="1769" w:type="dxa"/>
                      </w:tcPr>
                      <w:p>
                        <w:pPr>
                          <w:pStyle w:val="TableParagraph"/>
                          <w:spacing w:line="265" w:lineRule="exact"/>
                          <w:ind w:left="387" w:right="380"/>
                          <w:jc w:val="center"/>
                          <w:rPr>
                            <w:sz w:val="22"/>
                          </w:rPr>
                        </w:pPr>
                        <w:r>
                          <w:rPr>
                            <w:sz w:val="22"/>
                          </w:rPr>
                          <w:t>6/6/2018</w:t>
                        </w:r>
                      </w:p>
                    </w:tc>
                    <w:tc>
                      <w:tcPr>
                        <w:tcW w:w="2007" w:type="dxa"/>
                      </w:tcPr>
                      <w:p>
                        <w:pPr>
                          <w:pStyle w:val="TableParagraph"/>
                          <w:spacing w:line="265" w:lineRule="exact"/>
                          <w:ind w:left="510" w:right="504"/>
                          <w:jc w:val="center"/>
                          <w:rPr>
                            <w:sz w:val="22"/>
                          </w:rPr>
                        </w:pPr>
                        <w:r>
                          <w:rPr>
                            <w:sz w:val="22"/>
                          </w:rPr>
                          <w:t>45</w:t>
                        </w:r>
                      </w:p>
                    </w:tc>
                  </w:tr>
                  <w:tr>
                    <w:trPr>
                      <w:trHeight w:val="575" w:hRule="atLeast"/>
                    </w:trPr>
                    <w:tc>
                      <w:tcPr>
                        <w:tcW w:w="1769" w:type="dxa"/>
                      </w:tcPr>
                      <w:p>
                        <w:pPr>
                          <w:pStyle w:val="TableParagraph"/>
                          <w:spacing w:line="265" w:lineRule="exact"/>
                          <w:ind w:left="387" w:right="380"/>
                          <w:jc w:val="center"/>
                          <w:rPr>
                            <w:sz w:val="22"/>
                          </w:rPr>
                        </w:pPr>
                        <w:r>
                          <w:rPr>
                            <w:sz w:val="22"/>
                          </w:rPr>
                          <w:t>2/6/2019</w:t>
                        </w:r>
                      </w:p>
                    </w:tc>
                    <w:tc>
                      <w:tcPr>
                        <w:tcW w:w="2007" w:type="dxa"/>
                      </w:tcPr>
                      <w:p>
                        <w:pPr>
                          <w:pStyle w:val="TableParagraph"/>
                          <w:spacing w:line="265" w:lineRule="exact"/>
                          <w:ind w:left="510" w:right="504"/>
                          <w:jc w:val="center"/>
                          <w:rPr>
                            <w:sz w:val="22"/>
                          </w:rPr>
                        </w:pPr>
                        <w:r>
                          <w:rPr>
                            <w:sz w:val="22"/>
                          </w:rPr>
                          <w:t>23</w:t>
                        </w:r>
                      </w:p>
                    </w:tc>
                  </w:tr>
                  <w:tr>
                    <w:trPr>
                      <w:trHeight w:val="575" w:hRule="atLeast"/>
                    </w:trPr>
                    <w:tc>
                      <w:tcPr>
                        <w:tcW w:w="1769" w:type="dxa"/>
                      </w:tcPr>
                      <w:p>
                        <w:pPr>
                          <w:pStyle w:val="TableParagraph"/>
                          <w:spacing w:line="265" w:lineRule="exact"/>
                          <w:ind w:left="387" w:right="380"/>
                          <w:jc w:val="center"/>
                          <w:rPr>
                            <w:sz w:val="22"/>
                          </w:rPr>
                        </w:pPr>
                        <w:r>
                          <w:rPr>
                            <w:sz w:val="22"/>
                          </w:rPr>
                          <w:t>5/22/2019</w:t>
                        </w:r>
                      </w:p>
                    </w:tc>
                    <w:tc>
                      <w:tcPr>
                        <w:tcW w:w="2007" w:type="dxa"/>
                      </w:tcPr>
                      <w:p>
                        <w:pPr>
                          <w:pStyle w:val="TableParagraph"/>
                          <w:spacing w:line="265" w:lineRule="exact"/>
                          <w:ind w:left="510" w:right="504"/>
                          <w:jc w:val="center"/>
                          <w:rPr>
                            <w:sz w:val="22"/>
                          </w:rPr>
                        </w:pPr>
                        <w:r>
                          <w:rPr>
                            <w:sz w:val="22"/>
                          </w:rPr>
                          <w:t>50</w:t>
                        </w:r>
                      </w:p>
                    </w:tc>
                  </w:tr>
                </w:tbl>
                <w:p>
                  <w:pPr>
                    <w:pStyle w:val="BodyText"/>
                  </w:pPr>
                </w:p>
              </w:txbxContent>
            </v:textbox>
            <w10:wrap type="none"/>
          </v:shape>
        </w:pict>
      </w:r>
      <w:r>
        <w:rPr>
          <w:b/>
          <w:sz w:val="22"/>
        </w:rPr>
        <w:t>Mixers and Dinners Organized by the OFD (2017 - Present)</w:t>
      </w:r>
    </w:p>
    <w:p>
      <w:pPr>
        <w:spacing w:before="10"/>
        <w:ind w:left="3108" w:right="6166" w:firstLine="0"/>
        <w:jc w:val="center"/>
        <w:rPr>
          <w:b/>
          <w:sz w:val="22"/>
        </w:rPr>
      </w:pPr>
      <w:r>
        <w:rPr>
          <w:b/>
          <w:sz w:val="22"/>
        </w:rPr>
        <w:t>Mixers/Dinners Dates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
        <w:rPr>
          <w:b/>
          <w:sz w:val="26"/>
        </w:rPr>
      </w:pPr>
    </w:p>
    <w:p>
      <w:pPr>
        <w:pStyle w:val="BodyText"/>
        <w:spacing w:before="1"/>
        <w:ind w:left="500" w:right="844"/>
        <w:jc w:val="both"/>
      </w:pPr>
      <w:r>
        <w:rPr/>
        <w:t>The Office of Faculty Development hosts journal clubs and panel discussions for faculty. A total of 20 panel discussions were hosted between 2017 to the present.</w:t>
      </w:r>
    </w:p>
    <w:p>
      <w:pPr>
        <w:pStyle w:val="BodyText"/>
        <w:spacing w:before="2"/>
        <w:rPr>
          <w:sz w:val="26"/>
        </w:rPr>
      </w:pPr>
    </w:p>
    <w:p>
      <w:pPr>
        <w:pStyle w:val="Heading8"/>
        <w:ind w:left="1028" w:right="1375"/>
        <w:jc w:val="center"/>
      </w:pPr>
      <w:r>
        <w:rPr/>
        <w:t>Journal Clubs and Panel Discussions Organized by the OFD (2017 - Present)</w:t>
      </w:r>
    </w:p>
    <w:p>
      <w:pPr>
        <w:pStyle w:val="BodyText"/>
        <w:rPr>
          <w:b/>
          <w:sz w:val="24"/>
        </w:rPr>
      </w:pPr>
    </w:p>
    <w:tbl>
      <w:tblPr>
        <w:tblW w:w="0" w:type="auto"/>
        <w:jc w:val="left"/>
        <w:tblInd w:w="510" w:type="dxa"/>
        <w:tblBorders>
          <w:top w:val="single" w:sz="4" w:space="0" w:color="4472C3"/>
          <w:left w:val="single" w:sz="4" w:space="0" w:color="4472C3"/>
          <w:bottom w:val="single" w:sz="4" w:space="0" w:color="4472C3"/>
          <w:right w:val="single" w:sz="4" w:space="0" w:color="4472C3"/>
          <w:insideH w:val="single" w:sz="4" w:space="0" w:color="4472C3"/>
          <w:insideV w:val="single" w:sz="4" w:space="0" w:color="4472C3"/>
        </w:tblBorders>
        <w:tblLayout w:type="fixed"/>
        <w:tblCellMar>
          <w:top w:w="0" w:type="dxa"/>
          <w:left w:w="0" w:type="dxa"/>
          <w:bottom w:w="0" w:type="dxa"/>
          <w:right w:w="0" w:type="dxa"/>
        </w:tblCellMar>
        <w:tblLook w:val="01E0"/>
      </w:tblPr>
      <w:tblGrid>
        <w:gridCol w:w="1335"/>
        <w:gridCol w:w="3819"/>
        <w:gridCol w:w="981"/>
        <w:gridCol w:w="1588"/>
        <w:gridCol w:w="1626"/>
      </w:tblGrid>
      <w:tr>
        <w:trPr>
          <w:trHeight w:val="878" w:hRule="atLeast"/>
        </w:trPr>
        <w:tc>
          <w:tcPr>
            <w:tcW w:w="1335" w:type="dxa"/>
            <w:tcBorders>
              <w:right w:val="nil"/>
            </w:tcBorders>
            <w:shd w:val="clear" w:color="auto" w:fill="DDE9F6"/>
          </w:tcPr>
          <w:p>
            <w:pPr>
              <w:pStyle w:val="TableParagraph"/>
              <w:spacing w:line="292" w:lineRule="exact"/>
              <w:ind w:left="161"/>
              <w:rPr>
                <w:b/>
                <w:sz w:val="24"/>
              </w:rPr>
            </w:pPr>
            <w:r>
              <w:rPr>
                <w:b/>
                <w:color w:val="FFFFFF"/>
                <w:sz w:val="24"/>
              </w:rPr>
              <w:t>(</w:t>
            </w:r>
            <w:r>
              <w:rPr>
                <w:b/>
                <w:sz w:val="24"/>
              </w:rPr>
              <w:t>Date</w:t>
            </w:r>
          </w:p>
        </w:tc>
        <w:tc>
          <w:tcPr>
            <w:tcW w:w="3819" w:type="dxa"/>
            <w:tcBorders>
              <w:left w:val="nil"/>
              <w:right w:val="nil"/>
            </w:tcBorders>
            <w:shd w:val="clear" w:color="auto" w:fill="DDE9F6"/>
          </w:tcPr>
          <w:p>
            <w:pPr>
              <w:pStyle w:val="TableParagraph"/>
              <w:spacing w:line="292" w:lineRule="exact"/>
              <w:ind w:left="174"/>
              <w:rPr>
                <w:b/>
                <w:sz w:val="24"/>
              </w:rPr>
            </w:pPr>
            <w:r>
              <w:rPr>
                <w:b/>
                <w:sz w:val="24"/>
              </w:rPr>
              <w:t>Presentation</w:t>
            </w:r>
          </w:p>
        </w:tc>
        <w:tc>
          <w:tcPr>
            <w:tcW w:w="981" w:type="dxa"/>
            <w:tcBorders>
              <w:left w:val="nil"/>
              <w:right w:val="nil"/>
            </w:tcBorders>
            <w:shd w:val="clear" w:color="auto" w:fill="DDE9F6"/>
          </w:tcPr>
          <w:p>
            <w:pPr>
              <w:pStyle w:val="TableParagraph"/>
              <w:spacing w:line="292" w:lineRule="exact"/>
              <w:ind w:left="121"/>
              <w:rPr>
                <w:b/>
                <w:sz w:val="24"/>
              </w:rPr>
            </w:pPr>
            <w:r>
              <w:rPr>
                <w:b/>
                <w:sz w:val="24"/>
              </w:rPr>
              <w:t>CME</w:t>
            </w:r>
          </w:p>
          <w:p>
            <w:pPr>
              <w:pStyle w:val="TableParagraph"/>
              <w:ind w:left="121"/>
              <w:rPr>
                <w:b/>
                <w:sz w:val="24"/>
              </w:rPr>
            </w:pPr>
            <w:r>
              <w:rPr>
                <w:b/>
                <w:sz w:val="24"/>
              </w:rPr>
              <w:t>Credit</w:t>
            </w:r>
          </w:p>
        </w:tc>
        <w:tc>
          <w:tcPr>
            <w:tcW w:w="1588" w:type="dxa"/>
            <w:tcBorders>
              <w:left w:val="nil"/>
              <w:right w:val="nil"/>
            </w:tcBorders>
            <w:shd w:val="clear" w:color="auto" w:fill="DDE9F6"/>
          </w:tcPr>
          <w:p>
            <w:pPr>
              <w:pStyle w:val="TableParagraph"/>
              <w:spacing w:line="292" w:lineRule="exact"/>
              <w:ind w:left="265"/>
              <w:rPr>
                <w:b/>
                <w:sz w:val="24"/>
              </w:rPr>
            </w:pPr>
            <w:r>
              <w:rPr>
                <w:b/>
                <w:sz w:val="24"/>
              </w:rPr>
              <w:t>PLFSOM</w:t>
            </w:r>
          </w:p>
          <w:p>
            <w:pPr>
              <w:pStyle w:val="TableParagraph"/>
              <w:ind w:left="265"/>
              <w:rPr>
                <w:b/>
                <w:sz w:val="24"/>
              </w:rPr>
            </w:pPr>
            <w:r>
              <w:rPr>
                <w:b/>
                <w:sz w:val="24"/>
              </w:rPr>
              <w:t>Attendees</w:t>
            </w:r>
          </w:p>
        </w:tc>
        <w:tc>
          <w:tcPr>
            <w:tcW w:w="1626" w:type="dxa"/>
            <w:tcBorders>
              <w:left w:val="nil"/>
            </w:tcBorders>
            <w:shd w:val="clear" w:color="auto" w:fill="DDE9F6"/>
          </w:tcPr>
          <w:p>
            <w:pPr>
              <w:pStyle w:val="TableParagraph"/>
              <w:ind w:left="305" w:right="136"/>
              <w:rPr>
                <w:b/>
                <w:sz w:val="24"/>
              </w:rPr>
            </w:pPr>
            <w:r>
              <w:rPr>
                <w:b/>
                <w:sz w:val="24"/>
              </w:rPr>
              <w:t>Community Physicians</w:t>
            </w:r>
          </w:p>
        </w:tc>
      </w:tr>
      <w:tr>
        <w:trPr>
          <w:trHeight w:val="585" w:hRule="atLeast"/>
        </w:trPr>
        <w:tc>
          <w:tcPr>
            <w:tcW w:w="1335" w:type="dxa"/>
            <w:tcBorders>
              <w:left w:val="single" w:sz="4" w:space="0" w:color="8EAADB"/>
              <w:bottom w:val="single" w:sz="4" w:space="0" w:color="8EAADB"/>
              <w:right w:val="nil"/>
            </w:tcBorders>
          </w:tcPr>
          <w:p>
            <w:pPr>
              <w:pStyle w:val="TableParagraph"/>
              <w:spacing w:line="292" w:lineRule="exact"/>
              <w:ind w:left="107"/>
              <w:rPr>
                <w:b/>
                <w:sz w:val="24"/>
              </w:rPr>
            </w:pPr>
            <w:r>
              <w:rPr>
                <w:b/>
                <w:sz w:val="24"/>
              </w:rPr>
              <w:t>2/03/2017</w:t>
            </w:r>
          </w:p>
        </w:tc>
        <w:tc>
          <w:tcPr>
            <w:tcW w:w="3819" w:type="dxa"/>
            <w:tcBorders>
              <w:left w:val="nil"/>
              <w:bottom w:val="single" w:sz="4" w:space="0" w:color="8EAADB"/>
              <w:right w:val="nil"/>
            </w:tcBorders>
          </w:tcPr>
          <w:p>
            <w:pPr>
              <w:pStyle w:val="TableParagraph"/>
              <w:spacing w:line="292" w:lineRule="exact"/>
              <w:ind w:left="174"/>
              <w:rPr>
                <w:sz w:val="24"/>
              </w:rPr>
            </w:pPr>
            <w:r>
              <w:rPr>
                <w:sz w:val="24"/>
              </w:rPr>
              <w:t>How to write and publish a scientific</w:t>
            </w:r>
          </w:p>
          <w:p>
            <w:pPr>
              <w:pStyle w:val="TableParagraph"/>
              <w:spacing w:line="273" w:lineRule="exact"/>
              <w:ind w:left="174"/>
              <w:rPr>
                <w:sz w:val="24"/>
              </w:rPr>
            </w:pPr>
            <w:r>
              <w:rPr>
                <w:sz w:val="24"/>
              </w:rPr>
              <w:t>paper</w:t>
            </w:r>
          </w:p>
        </w:tc>
        <w:tc>
          <w:tcPr>
            <w:tcW w:w="981" w:type="dxa"/>
            <w:tcBorders>
              <w:left w:val="nil"/>
              <w:bottom w:val="single" w:sz="4" w:space="0" w:color="8EAADB"/>
              <w:right w:val="nil"/>
            </w:tcBorders>
          </w:tcPr>
          <w:p>
            <w:pPr>
              <w:pStyle w:val="TableParagraph"/>
              <w:spacing w:line="292" w:lineRule="exact"/>
              <w:ind w:left="121"/>
              <w:rPr>
                <w:sz w:val="24"/>
              </w:rPr>
            </w:pPr>
            <w:r>
              <w:rPr>
                <w:sz w:val="24"/>
              </w:rPr>
              <w:t>3.25</w:t>
            </w:r>
          </w:p>
        </w:tc>
        <w:tc>
          <w:tcPr>
            <w:tcW w:w="1588" w:type="dxa"/>
            <w:tcBorders>
              <w:left w:val="nil"/>
              <w:bottom w:val="single" w:sz="4" w:space="0" w:color="8EAADB"/>
              <w:right w:val="nil"/>
            </w:tcBorders>
          </w:tcPr>
          <w:p>
            <w:pPr>
              <w:pStyle w:val="TableParagraph"/>
              <w:spacing w:line="292" w:lineRule="exact"/>
              <w:ind w:left="655"/>
              <w:rPr>
                <w:sz w:val="24"/>
              </w:rPr>
            </w:pPr>
            <w:r>
              <w:rPr>
                <w:sz w:val="24"/>
              </w:rPr>
              <w:t>26</w:t>
            </w:r>
          </w:p>
        </w:tc>
        <w:tc>
          <w:tcPr>
            <w:tcW w:w="1626" w:type="dxa"/>
            <w:tcBorders>
              <w:left w:val="nil"/>
              <w:bottom w:val="single" w:sz="4" w:space="0" w:color="8EAADB"/>
              <w:right w:val="single" w:sz="4" w:space="0" w:color="8EAADB"/>
            </w:tcBorders>
          </w:tcPr>
          <w:p>
            <w:pPr>
              <w:pStyle w:val="TableParagraph"/>
              <w:spacing w:line="292" w:lineRule="exact"/>
              <w:ind w:left="659"/>
              <w:rPr>
                <w:sz w:val="24"/>
              </w:rPr>
            </w:pPr>
            <w:r>
              <w:rPr>
                <w:w w:val="99"/>
                <w:sz w:val="24"/>
              </w:rPr>
              <w:t>2</w:t>
            </w:r>
          </w:p>
        </w:tc>
      </w:tr>
      <w:tr>
        <w:trPr>
          <w:trHeight w:val="587" w:hRule="atLeast"/>
        </w:trPr>
        <w:tc>
          <w:tcPr>
            <w:tcW w:w="1335" w:type="dxa"/>
            <w:tcBorders>
              <w:top w:val="single" w:sz="4" w:space="0" w:color="8EAADB"/>
              <w:left w:val="single" w:sz="4" w:space="0" w:color="8EAADB"/>
              <w:bottom w:val="single" w:sz="4" w:space="0" w:color="8EAADB"/>
              <w:right w:val="nil"/>
            </w:tcBorders>
          </w:tcPr>
          <w:p>
            <w:pPr>
              <w:pStyle w:val="TableParagraph"/>
              <w:spacing w:line="292" w:lineRule="exact"/>
              <w:ind w:left="107"/>
              <w:rPr>
                <w:b/>
                <w:sz w:val="24"/>
              </w:rPr>
            </w:pPr>
            <w:r>
              <w:rPr>
                <w:b/>
                <w:sz w:val="24"/>
              </w:rPr>
              <w:t>7/11/2017</w:t>
            </w:r>
          </w:p>
        </w:tc>
        <w:tc>
          <w:tcPr>
            <w:tcW w:w="3819" w:type="dxa"/>
            <w:tcBorders>
              <w:top w:val="single" w:sz="4" w:space="0" w:color="8EAADB"/>
              <w:left w:val="nil"/>
              <w:bottom w:val="single" w:sz="4" w:space="0" w:color="8EAADB"/>
              <w:right w:val="nil"/>
            </w:tcBorders>
          </w:tcPr>
          <w:p>
            <w:pPr>
              <w:pStyle w:val="TableParagraph"/>
              <w:spacing w:line="292" w:lineRule="exact"/>
              <w:ind w:left="174"/>
              <w:rPr>
                <w:sz w:val="24"/>
              </w:rPr>
            </w:pPr>
            <w:r>
              <w:rPr>
                <w:sz w:val="24"/>
              </w:rPr>
              <w:t>Running an Effective Journal Club</w:t>
            </w:r>
          </w:p>
        </w:tc>
        <w:tc>
          <w:tcPr>
            <w:tcW w:w="981" w:type="dxa"/>
            <w:tcBorders>
              <w:top w:val="single" w:sz="4" w:space="0" w:color="8EAADB"/>
              <w:left w:val="nil"/>
              <w:bottom w:val="single" w:sz="4" w:space="0" w:color="8EAADB"/>
              <w:right w:val="nil"/>
            </w:tcBorders>
          </w:tcPr>
          <w:p>
            <w:pPr>
              <w:pStyle w:val="TableParagraph"/>
              <w:spacing w:line="292" w:lineRule="exact"/>
              <w:ind w:left="116"/>
              <w:rPr>
                <w:sz w:val="24"/>
              </w:rPr>
            </w:pPr>
            <w:r>
              <w:rPr>
                <w:w w:val="99"/>
                <w:sz w:val="24"/>
              </w:rPr>
              <w:t>1</w:t>
            </w:r>
          </w:p>
        </w:tc>
        <w:tc>
          <w:tcPr>
            <w:tcW w:w="1588" w:type="dxa"/>
            <w:tcBorders>
              <w:top w:val="single" w:sz="4" w:space="0" w:color="8EAADB"/>
              <w:left w:val="nil"/>
              <w:bottom w:val="single" w:sz="4" w:space="0" w:color="8EAADB"/>
              <w:right w:val="nil"/>
            </w:tcBorders>
          </w:tcPr>
          <w:p>
            <w:pPr>
              <w:pStyle w:val="TableParagraph"/>
              <w:spacing w:line="292" w:lineRule="exact"/>
              <w:ind w:left="653"/>
              <w:rPr>
                <w:sz w:val="24"/>
              </w:rPr>
            </w:pPr>
            <w:r>
              <w:rPr>
                <w:sz w:val="24"/>
              </w:rPr>
              <w:t>22</w:t>
            </w:r>
          </w:p>
        </w:tc>
        <w:tc>
          <w:tcPr>
            <w:tcW w:w="1626" w:type="dxa"/>
            <w:tcBorders>
              <w:top w:val="single" w:sz="4" w:space="0" w:color="8EAADB"/>
              <w:left w:val="nil"/>
              <w:bottom w:val="single" w:sz="4" w:space="0" w:color="8EAADB"/>
              <w:right w:val="single" w:sz="4" w:space="0" w:color="8EAADB"/>
            </w:tcBorders>
          </w:tcPr>
          <w:p>
            <w:pPr>
              <w:pStyle w:val="TableParagraph"/>
              <w:spacing w:line="292" w:lineRule="exact"/>
              <w:ind w:left="655"/>
              <w:rPr>
                <w:sz w:val="24"/>
              </w:rPr>
            </w:pPr>
            <w:r>
              <w:rPr>
                <w:w w:val="99"/>
                <w:sz w:val="24"/>
              </w:rPr>
              <w:t>1</w:t>
            </w:r>
          </w:p>
        </w:tc>
      </w:tr>
    </w:tbl>
    <w:p>
      <w:pPr>
        <w:spacing w:after="0" w:line="292" w:lineRule="exact"/>
        <w:rPr>
          <w:sz w:val="24"/>
        </w:rPr>
        <w:sectPr>
          <w:pgSz w:w="12240" w:h="15840"/>
          <w:pgMar w:header="0" w:footer="936" w:top="1500" w:bottom="1120" w:left="940" w:right="600"/>
        </w:sectPr>
      </w:pPr>
    </w:p>
    <w:tbl>
      <w:tblPr>
        <w:tblW w:w="0" w:type="auto"/>
        <w:jc w:val="left"/>
        <w:tblInd w:w="51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top w:w="0" w:type="dxa"/>
          <w:left w:w="0" w:type="dxa"/>
          <w:bottom w:w="0" w:type="dxa"/>
          <w:right w:w="0" w:type="dxa"/>
        </w:tblCellMar>
        <w:tblLook w:val="01E0"/>
      </w:tblPr>
      <w:tblGrid>
        <w:gridCol w:w="1396"/>
        <w:gridCol w:w="3703"/>
        <w:gridCol w:w="1036"/>
        <w:gridCol w:w="1507"/>
        <w:gridCol w:w="1708"/>
      </w:tblGrid>
      <w:tr>
        <w:trPr>
          <w:trHeight w:val="585" w:hRule="atLeast"/>
        </w:trPr>
        <w:tc>
          <w:tcPr>
            <w:tcW w:w="1396" w:type="dxa"/>
            <w:tcBorders>
              <w:right w:val="nil"/>
            </w:tcBorders>
            <w:shd w:val="clear" w:color="auto" w:fill="DDE9F6"/>
          </w:tcPr>
          <w:p>
            <w:pPr>
              <w:pStyle w:val="TableParagraph"/>
              <w:spacing w:line="292" w:lineRule="exact"/>
              <w:ind w:left="107"/>
              <w:rPr>
                <w:b/>
                <w:sz w:val="24"/>
              </w:rPr>
            </w:pPr>
            <w:r>
              <w:rPr>
                <w:b/>
                <w:sz w:val="24"/>
              </w:rPr>
              <w:t>Date</w:t>
            </w:r>
          </w:p>
        </w:tc>
        <w:tc>
          <w:tcPr>
            <w:tcW w:w="3703" w:type="dxa"/>
            <w:tcBorders>
              <w:left w:val="nil"/>
              <w:right w:val="nil"/>
            </w:tcBorders>
            <w:shd w:val="clear" w:color="auto" w:fill="DDE9F6"/>
          </w:tcPr>
          <w:p>
            <w:pPr>
              <w:pStyle w:val="TableParagraph"/>
              <w:spacing w:line="292" w:lineRule="exact"/>
              <w:ind w:left="113"/>
              <w:rPr>
                <w:b/>
                <w:sz w:val="24"/>
              </w:rPr>
            </w:pPr>
            <w:r>
              <w:rPr>
                <w:b/>
                <w:sz w:val="24"/>
              </w:rPr>
              <w:t>Presentation</w:t>
            </w:r>
          </w:p>
        </w:tc>
        <w:tc>
          <w:tcPr>
            <w:tcW w:w="1036" w:type="dxa"/>
            <w:tcBorders>
              <w:left w:val="nil"/>
              <w:right w:val="nil"/>
            </w:tcBorders>
            <w:shd w:val="clear" w:color="auto" w:fill="DDE9F6"/>
          </w:tcPr>
          <w:p>
            <w:pPr>
              <w:pStyle w:val="TableParagraph"/>
              <w:spacing w:line="292" w:lineRule="exact"/>
              <w:ind w:left="176"/>
              <w:rPr>
                <w:b/>
                <w:sz w:val="24"/>
              </w:rPr>
            </w:pPr>
            <w:r>
              <w:rPr>
                <w:b/>
                <w:sz w:val="24"/>
              </w:rPr>
              <w:t>CME</w:t>
            </w:r>
          </w:p>
          <w:p>
            <w:pPr>
              <w:pStyle w:val="TableParagraph"/>
              <w:spacing w:line="273" w:lineRule="exact"/>
              <w:ind w:left="176"/>
              <w:rPr>
                <w:b/>
                <w:sz w:val="24"/>
              </w:rPr>
            </w:pPr>
            <w:r>
              <w:rPr>
                <w:b/>
                <w:sz w:val="24"/>
              </w:rPr>
              <w:t>Credit</w:t>
            </w:r>
          </w:p>
        </w:tc>
        <w:tc>
          <w:tcPr>
            <w:tcW w:w="1507" w:type="dxa"/>
            <w:tcBorders>
              <w:left w:val="nil"/>
              <w:right w:val="nil"/>
            </w:tcBorders>
            <w:shd w:val="clear" w:color="auto" w:fill="DDE9F6"/>
          </w:tcPr>
          <w:p>
            <w:pPr>
              <w:pStyle w:val="TableParagraph"/>
              <w:spacing w:line="292" w:lineRule="exact"/>
              <w:ind w:left="366"/>
              <w:rPr>
                <w:b/>
                <w:sz w:val="24"/>
              </w:rPr>
            </w:pPr>
            <w:r>
              <w:rPr>
                <w:b/>
                <w:sz w:val="24"/>
              </w:rPr>
              <w:t>PLFSOM</w:t>
            </w:r>
          </w:p>
          <w:p>
            <w:pPr>
              <w:pStyle w:val="TableParagraph"/>
              <w:spacing w:line="273" w:lineRule="exact"/>
              <w:ind w:left="265"/>
              <w:rPr>
                <w:b/>
                <w:sz w:val="24"/>
              </w:rPr>
            </w:pPr>
            <w:r>
              <w:rPr>
                <w:b/>
                <w:sz w:val="24"/>
              </w:rPr>
              <w:t>Attendees</w:t>
            </w:r>
          </w:p>
        </w:tc>
        <w:tc>
          <w:tcPr>
            <w:tcW w:w="1708" w:type="dxa"/>
            <w:tcBorders>
              <w:left w:val="nil"/>
            </w:tcBorders>
            <w:shd w:val="clear" w:color="auto" w:fill="DDE9F6"/>
          </w:tcPr>
          <w:p>
            <w:pPr>
              <w:pStyle w:val="TableParagraph"/>
              <w:spacing w:line="292" w:lineRule="exact"/>
              <w:ind w:left="222"/>
              <w:rPr>
                <w:b/>
                <w:sz w:val="24"/>
              </w:rPr>
            </w:pPr>
            <w:r>
              <w:rPr>
                <w:b/>
                <w:sz w:val="24"/>
              </w:rPr>
              <w:t>Community</w:t>
            </w:r>
          </w:p>
          <w:p>
            <w:pPr>
              <w:pStyle w:val="TableParagraph"/>
              <w:spacing w:line="273" w:lineRule="exact"/>
              <w:ind w:left="289"/>
              <w:rPr>
                <w:b/>
                <w:sz w:val="24"/>
              </w:rPr>
            </w:pPr>
            <w:r>
              <w:rPr>
                <w:b/>
                <w:sz w:val="24"/>
              </w:rPr>
              <w:t>Physicians</w:t>
            </w:r>
          </w:p>
        </w:tc>
      </w:tr>
      <w:tr>
        <w:trPr>
          <w:trHeight w:val="587" w:hRule="atLeast"/>
        </w:trPr>
        <w:tc>
          <w:tcPr>
            <w:tcW w:w="1396" w:type="dxa"/>
            <w:tcBorders>
              <w:right w:val="nil"/>
            </w:tcBorders>
          </w:tcPr>
          <w:p>
            <w:pPr>
              <w:pStyle w:val="TableParagraph"/>
              <w:spacing w:line="292" w:lineRule="exact"/>
              <w:ind w:left="107"/>
              <w:rPr>
                <w:b/>
                <w:sz w:val="24"/>
              </w:rPr>
            </w:pPr>
            <w:r>
              <w:rPr>
                <w:b/>
                <w:sz w:val="24"/>
              </w:rPr>
              <w:t>1/26/2018</w:t>
            </w:r>
          </w:p>
        </w:tc>
        <w:tc>
          <w:tcPr>
            <w:tcW w:w="3703" w:type="dxa"/>
            <w:tcBorders>
              <w:left w:val="nil"/>
              <w:right w:val="nil"/>
            </w:tcBorders>
          </w:tcPr>
          <w:p>
            <w:pPr>
              <w:pStyle w:val="TableParagraph"/>
              <w:spacing w:line="292" w:lineRule="exact"/>
              <w:ind w:left="113"/>
              <w:rPr>
                <w:sz w:val="24"/>
              </w:rPr>
            </w:pPr>
            <w:r>
              <w:rPr>
                <w:sz w:val="24"/>
              </w:rPr>
              <w:t>UME Conference: Feedback and</w:t>
            </w:r>
          </w:p>
          <w:p>
            <w:pPr>
              <w:pStyle w:val="TableParagraph"/>
              <w:spacing w:line="273" w:lineRule="exact" w:before="2"/>
              <w:ind w:left="113"/>
              <w:rPr>
                <w:sz w:val="24"/>
              </w:rPr>
            </w:pPr>
            <w:r>
              <w:rPr>
                <w:sz w:val="24"/>
              </w:rPr>
              <w:t>Assessment</w:t>
            </w:r>
          </w:p>
        </w:tc>
        <w:tc>
          <w:tcPr>
            <w:tcW w:w="1036" w:type="dxa"/>
            <w:tcBorders>
              <w:left w:val="nil"/>
              <w:right w:val="nil"/>
            </w:tcBorders>
          </w:tcPr>
          <w:p>
            <w:pPr>
              <w:pStyle w:val="TableParagraph"/>
              <w:spacing w:line="292" w:lineRule="exact"/>
              <w:ind w:left="176"/>
              <w:rPr>
                <w:sz w:val="24"/>
              </w:rPr>
            </w:pPr>
            <w:r>
              <w:rPr>
                <w:sz w:val="24"/>
              </w:rPr>
              <w:t>3.75</w:t>
            </w:r>
          </w:p>
        </w:tc>
        <w:tc>
          <w:tcPr>
            <w:tcW w:w="1507" w:type="dxa"/>
            <w:tcBorders>
              <w:left w:val="nil"/>
              <w:right w:val="nil"/>
            </w:tcBorders>
          </w:tcPr>
          <w:p>
            <w:pPr>
              <w:pStyle w:val="TableParagraph"/>
              <w:spacing w:line="292" w:lineRule="exact"/>
              <w:ind w:left="608" w:right="561"/>
              <w:jc w:val="center"/>
              <w:rPr>
                <w:sz w:val="24"/>
              </w:rPr>
            </w:pPr>
            <w:r>
              <w:rPr>
                <w:sz w:val="24"/>
              </w:rPr>
              <w:t>21</w:t>
            </w:r>
          </w:p>
        </w:tc>
        <w:tc>
          <w:tcPr>
            <w:tcW w:w="1708" w:type="dxa"/>
            <w:tcBorders>
              <w:left w:val="nil"/>
            </w:tcBorders>
          </w:tcPr>
          <w:p>
            <w:pPr>
              <w:pStyle w:val="TableParagraph"/>
              <w:spacing w:line="292" w:lineRule="exact"/>
              <w:ind w:left="740"/>
              <w:rPr>
                <w:sz w:val="24"/>
              </w:rPr>
            </w:pPr>
            <w:r>
              <w:rPr>
                <w:w w:val="99"/>
                <w:sz w:val="24"/>
              </w:rPr>
              <w:t>1</w:t>
            </w:r>
          </w:p>
        </w:tc>
      </w:tr>
      <w:tr>
        <w:trPr>
          <w:trHeight w:val="585" w:hRule="atLeast"/>
        </w:trPr>
        <w:tc>
          <w:tcPr>
            <w:tcW w:w="1396" w:type="dxa"/>
            <w:tcBorders>
              <w:right w:val="nil"/>
            </w:tcBorders>
          </w:tcPr>
          <w:p>
            <w:pPr>
              <w:pStyle w:val="TableParagraph"/>
              <w:spacing w:line="292" w:lineRule="exact"/>
              <w:ind w:left="107"/>
              <w:rPr>
                <w:b/>
                <w:sz w:val="24"/>
              </w:rPr>
            </w:pPr>
            <w:r>
              <w:rPr>
                <w:b/>
                <w:sz w:val="24"/>
              </w:rPr>
              <w:t>2/02/2018</w:t>
            </w:r>
          </w:p>
        </w:tc>
        <w:tc>
          <w:tcPr>
            <w:tcW w:w="3703" w:type="dxa"/>
            <w:tcBorders>
              <w:left w:val="nil"/>
              <w:right w:val="nil"/>
            </w:tcBorders>
          </w:tcPr>
          <w:p>
            <w:pPr>
              <w:pStyle w:val="TableParagraph"/>
              <w:spacing w:line="292" w:lineRule="exact"/>
              <w:ind w:left="113"/>
              <w:rPr>
                <w:sz w:val="24"/>
              </w:rPr>
            </w:pPr>
            <w:r>
              <w:rPr>
                <w:sz w:val="24"/>
              </w:rPr>
              <w:t>Research across the spectrum</w:t>
            </w:r>
          </w:p>
        </w:tc>
        <w:tc>
          <w:tcPr>
            <w:tcW w:w="1036" w:type="dxa"/>
            <w:tcBorders>
              <w:left w:val="nil"/>
              <w:right w:val="nil"/>
            </w:tcBorders>
          </w:tcPr>
          <w:p>
            <w:pPr>
              <w:pStyle w:val="TableParagraph"/>
              <w:spacing w:line="292" w:lineRule="exact"/>
              <w:ind w:left="171"/>
              <w:rPr>
                <w:sz w:val="24"/>
              </w:rPr>
            </w:pPr>
            <w:r>
              <w:rPr>
                <w:sz w:val="24"/>
              </w:rPr>
              <w:t>3.75</w:t>
            </w:r>
          </w:p>
        </w:tc>
        <w:tc>
          <w:tcPr>
            <w:tcW w:w="1507" w:type="dxa"/>
            <w:tcBorders>
              <w:left w:val="nil"/>
              <w:right w:val="nil"/>
            </w:tcBorders>
          </w:tcPr>
          <w:p>
            <w:pPr>
              <w:pStyle w:val="TableParagraph"/>
              <w:spacing w:line="292" w:lineRule="exact"/>
              <w:ind w:left="602" w:right="561"/>
              <w:jc w:val="center"/>
              <w:rPr>
                <w:sz w:val="24"/>
              </w:rPr>
            </w:pPr>
            <w:r>
              <w:rPr>
                <w:sz w:val="24"/>
              </w:rPr>
              <w:t>22</w:t>
            </w:r>
          </w:p>
        </w:tc>
        <w:tc>
          <w:tcPr>
            <w:tcW w:w="1708" w:type="dxa"/>
            <w:tcBorders>
              <w:left w:val="nil"/>
            </w:tcBorders>
          </w:tcPr>
          <w:p>
            <w:pPr>
              <w:pStyle w:val="TableParagraph"/>
              <w:spacing w:line="292" w:lineRule="exact"/>
              <w:ind w:left="735"/>
              <w:rPr>
                <w:sz w:val="24"/>
              </w:rPr>
            </w:pPr>
            <w:r>
              <w:rPr>
                <w:w w:val="99"/>
                <w:sz w:val="24"/>
              </w:rPr>
              <w:t>1</w:t>
            </w:r>
          </w:p>
        </w:tc>
      </w:tr>
      <w:tr>
        <w:trPr>
          <w:trHeight w:val="585" w:hRule="atLeast"/>
        </w:trPr>
        <w:tc>
          <w:tcPr>
            <w:tcW w:w="1396" w:type="dxa"/>
            <w:tcBorders>
              <w:right w:val="nil"/>
            </w:tcBorders>
          </w:tcPr>
          <w:p>
            <w:pPr>
              <w:pStyle w:val="TableParagraph"/>
              <w:spacing w:line="292" w:lineRule="exact"/>
              <w:ind w:left="107"/>
              <w:rPr>
                <w:b/>
                <w:sz w:val="24"/>
              </w:rPr>
            </w:pPr>
            <w:r>
              <w:rPr>
                <w:b/>
                <w:sz w:val="24"/>
              </w:rPr>
              <w:t>2/23/2018</w:t>
            </w:r>
          </w:p>
        </w:tc>
        <w:tc>
          <w:tcPr>
            <w:tcW w:w="3703" w:type="dxa"/>
            <w:tcBorders>
              <w:left w:val="nil"/>
              <w:right w:val="nil"/>
            </w:tcBorders>
          </w:tcPr>
          <w:p>
            <w:pPr>
              <w:pStyle w:val="TableParagraph"/>
              <w:spacing w:line="292" w:lineRule="exact"/>
              <w:ind w:left="113"/>
              <w:rPr>
                <w:sz w:val="24"/>
              </w:rPr>
            </w:pPr>
            <w:r>
              <w:rPr>
                <w:sz w:val="24"/>
              </w:rPr>
              <w:t>Writing Workshop</w:t>
            </w:r>
          </w:p>
        </w:tc>
        <w:tc>
          <w:tcPr>
            <w:tcW w:w="1036" w:type="dxa"/>
            <w:tcBorders>
              <w:left w:val="nil"/>
              <w:right w:val="nil"/>
            </w:tcBorders>
          </w:tcPr>
          <w:p>
            <w:pPr>
              <w:pStyle w:val="TableParagraph"/>
              <w:spacing w:line="292" w:lineRule="exact"/>
              <w:ind w:left="174"/>
              <w:rPr>
                <w:sz w:val="24"/>
              </w:rPr>
            </w:pPr>
            <w:r>
              <w:rPr>
                <w:sz w:val="24"/>
              </w:rPr>
              <w:t>3.50</w:t>
            </w:r>
          </w:p>
        </w:tc>
        <w:tc>
          <w:tcPr>
            <w:tcW w:w="1507" w:type="dxa"/>
            <w:tcBorders>
              <w:left w:val="nil"/>
              <w:right w:val="nil"/>
            </w:tcBorders>
          </w:tcPr>
          <w:p>
            <w:pPr>
              <w:pStyle w:val="TableParagraph"/>
              <w:spacing w:line="292" w:lineRule="exact"/>
              <w:ind w:left="605" w:right="561"/>
              <w:jc w:val="center"/>
              <w:rPr>
                <w:sz w:val="24"/>
              </w:rPr>
            </w:pPr>
            <w:r>
              <w:rPr>
                <w:sz w:val="24"/>
              </w:rPr>
              <w:t>30</w:t>
            </w:r>
          </w:p>
        </w:tc>
        <w:tc>
          <w:tcPr>
            <w:tcW w:w="1708" w:type="dxa"/>
            <w:tcBorders>
              <w:left w:val="nil"/>
            </w:tcBorders>
          </w:tcPr>
          <w:p>
            <w:pPr>
              <w:pStyle w:val="TableParagraph"/>
              <w:spacing w:line="292" w:lineRule="exact"/>
              <w:ind w:left="737"/>
              <w:rPr>
                <w:sz w:val="24"/>
              </w:rPr>
            </w:pPr>
            <w:r>
              <w:rPr>
                <w:w w:val="99"/>
                <w:sz w:val="24"/>
              </w:rPr>
              <w:t>1</w:t>
            </w:r>
          </w:p>
        </w:tc>
      </w:tr>
      <w:tr>
        <w:trPr>
          <w:trHeight w:val="587" w:hRule="atLeast"/>
        </w:trPr>
        <w:tc>
          <w:tcPr>
            <w:tcW w:w="1396" w:type="dxa"/>
            <w:tcBorders>
              <w:right w:val="nil"/>
            </w:tcBorders>
          </w:tcPr>
          <w:p>
            <w:pPr>
              <w:pStyle w:val="TableParagraph"/>
              <w:spacing w:line="292" w:lineRule="exact"/>
              <w:ind w:left="107"/>
              <w:rPr>
                <w:b/>
                <w:sz w:val="24"/>
              </w:rPr>
            </w:pPr>
            <w:r>
              <w:rPr>
                <w:b/>
                <w:sz w:val="24"/>
              </w:rPr>
              <w:t>4/06/2018</w:t>
            </w:r>
          </w:p>
        </w:tc>
        <w:tc>
          <w:tcPr>
            <w:tcW w:w="3703" w:type="dxa"/>
            <w:tcBorders>
              <w:left w:val="nil"/>
              <w:right w:val="nil"/>
            </w:tcBorders>
          </w:tcPr>
          <w:p>
            <w:pPr>
              <w:pStyle w:val="TableParagraph"/>
              <w:spacing w:line="292" w:lineRule="exact"/>
              <w:ind w:left="113"/>
              <w:rPr>
                <w:sz w:val="24"/>
              </w:rPr>
            </w:pPr>
            <w:r>
              <w:rPr>
                <w:sz w:val="24"/>
              </w:rPr>
              <w:t>Quality Improvement in Clinical</w:t>
            </w:r>
          </w:p>
          <w:p>
            <w:pPr>
              <w:pStyle w:val="TableParagraph"/>
              <w:spacing w:line="275" w:lineRule="exact"/>
              <w:ind w:left="113"/>
              <w:rPr>
                <w:sz w:val="24"/>
              </w:rPr>
            </w:pPr>
            <w:r>
              <w:rPr>
                <w:sz w:val="24"/>
              </w:rPr>
              <w:t>Simulation</w:t>
            </w:r>
          </w:p>
        </w:tc>
        <w:tc>
          <w:tcPr>
            <w:tcW w:w="1036" w:type="dxa"/>
            <w:tcBorders>
              <w:left w:val="nil"/>
              <w:right w:val="nil"/>
            </w:tcBorders>
          </w:tcPr>
          <w:p>
            <w:pPr>
              <w:pStyle w:val="TableParagraph"/>
              <w:spacing w:line="292" w:lineRule="exact"/>
              <w:ind w:left="176"/>
              <w:rPr>
                <w:sz w:val="24"/>
              </w:rPr>
            </w:pPr>
            <w:r>
              <w:rPr>
                <w:sz w:val="24"/>
              </w:rPr>
              <w:t>3.75</w:t>
            </w:r>
          </w:p>
        </w:tc>
        <w:tc>
          <w:tcPr>
            <w:tcW w:w="1507" w:type="dxa"/>
            <w:tcBorders>
              <w:left w:val="nil"/>
              <w:right w:val="nil"/>
            </w:tcBorders>
          </w:tcPr>
          <w:p>
            <w:pPr>
              <w:pStyle w:val="TableParagraph"/>
              <w:spacing w:line="292" w:lineRule="exact"/>
              <w:ind w:left="608" w:right="561"/>
              <w:jc w:val="center"/>
              <w:rPr>
                <w:sz w:val="24"/>
              </w:rPr>
            </w:pPr>
            <w:r>
              <w:rPr>
                <w:sz w:val="24"/>
              </w:rPr>
              <w:t>12</w:t>
            </w:r>
          </w:p>
        </w:tc>
        <w:tc>
          <w:tcPr>
            <w:tcW w:w="1708" w:type="dxa"/>
            <w:tcBorders>
              <w:left w:val="nil"/>
            </w:tcBorders>
          </w:tcPr>
          <w:p>
            <w:pPr>
              <w:pStyle w:val="TableParagraph"/>
              <w:spacing w:line="292" w:lineRule="exact"/>
              <w:ind w:left="740"/>
              <w:rPr>
                <w:sz w:val="24"/>
              </w:rPr>
            </w:pPr>
            <w:r>
              <w:rPr>
                <w:w w:val="99"/>
                <w:sz w:val="24"/>
              </w:rPr>
              <w:t>2</w:t>
            </w:r>
          </w:p>
        </w:tc>
      </w:tr>
      <w:tr>
        <w:trPr>
          <w:trHeight w:val="585" w:hRule="atLeast"/>
        </w:trPr>
        <w:tc>
          <w:tcPr>
            <w:tcW w:w="1396" w:type="dxa"/>
            <w:tcBorders>
              <w:right w:val="nil"/>
            </w:tcBorders>
          </w:tcPr>
          <w:p>
            <w:pPr>
              <w:pStyle w:val="TableParagraph"/>
              <w:spacing w:line="292" w:lineRule="exact"/>
              <w:ind w:left="107"/>
              <w:rPr>
                <w:b/>
                <w:sz w:val="24"/>
              </w:rPr>
            </w:pPr>
            <w:r>
              <w:rPr>
                <w:b/>
                <w:sz w:val="24"/>
              </w:rPr>
              <w:t>5/11/2018</w:t>
            </w:r>
          </w:p>
        </w:tc>
        <w:tc>
          <w:tcPr>
            <w:tcW w:w="3703" w:type="dxa"/>
            <w:tcBorders>
              <w:left w:val="nil"/>
              <w:right w:val="nil"/>
            </w:tcBorders>
          </w:tcPr>
          <w:p>
            <w:pPr>
              <w:pStyle w:val="TableParagraph"/>
              <w:spacing w:line="292" w:lineRule="exact"/>
              <w:ind w:left="113"/>
              <w:rPr>
                <w:sz w:val="24"/>
              </w:rPr>
            </w:pPr>
            <w:r>
              <w:rPr>
                <w:sz w:val="24"/>
              </w:rPr>
              <w:t>Tips for Faculty Success</w:t>
            </w:r>
          </w:p>
        </w:tc>
        <w:tc>
          <w:tcPr>
            <w:tcW w:w="1036" w:type="dxa"/>
            <w:tcBorders>
              <w:left w:val="nil"/>
              <w:right w:val="nil"/>
            </w:tcBorders>
          </w:tcPr>
          <w:p>
            <w:pPr>
              <w:pStyle w:val="TableParagraph"/>
              <w:spacing w:line="292" w:lineRule="exact"/>
              <w:ind w:left="173"/>
              <w:rPr>
                <w:sz w:val="24"/>
              </w:rPr>
            </w:pPr>
            <w:r>
              <w:rPr>
                <w:w w:val="99"/>
                <w:sz w:val="24"/>
              </w:rPr>
              <w:t>3</w:t>
            </w:r>
          </w:p>
        </w:tc>
        <w:tc>
          <w:tcPr>
            <w:tcW w:w="1507" w:type="dxa"/>
            <w:tcBorders>
              <w:left w:val="nil"/>
              <w:right w:val="nil"/>
            </w:tcBorders>
          </w:tcPr>
          <w:p>
            <w:pPr>
              <w:pStyle w:val="TableParagraph"/>
              <w:spacing w:line="292" w:lineRule="exact"/>
              <w:ind w:left="632" w:right="532"/>
              <w:jc w:val="center"/>
              <w:rPr>
                <w:sz w:val="24"/>
              </w:rPr>
            </w:pPr>
            <w:r>
              <w:rPr>
                <w:sz w:val="24"/>
              </w:rPr>
              <w:t>27</w:t>
            </w:r>
          </w:p>
        </w:tc>
        <w:tc>
          <w:tcPr>
            <w:tcW w:w="1708" w:type="dxa"/>
            <w:tcBorders>
              <w:left w:val="nil"/>
            </w:tcBorders>
          </w:tcPr>
          <w:p>
            <w:pPr>
              <w:pStyle w:val="TableParagraph"/>
              <w:spacing w:line="292" w:lineRule="exact"/>
              <w:ind w:left="738"/>
              <w:rPr>
                <w:sz w:val="24"/>
              </w:rPr>
            </w:pPr>
            <w:r>
              <w:rPr>
                <w:w w:val="99"/>
                <w:sz w:val="24"/>
              </w:rPr>
              <w:t>4</w:t>
            </w:r>
          </w:p>
        </w:tc>
      </w:tr>
      <w:tr>
        <w:trPr>
          <w:trHeight w:val="585" w:hRule="atLeast"/>
        </w:trPr>
        <w:tc>
          <w:tcPr>
            <w:tcW w:w="1396" w:type="dxa"/>
            <w:tcBorders>
              <w:right w:val="nil"/>
            </w:tcBorders>
          </w:tcPr>
          <w:p>
            <w:pPr>
              <w:pStyle w:val="TableParagraph"/>
              <w:spacing w:line="292" w:lineRule="exact"/>
              <w:ind w:left="107"/>
              <w:rPr>
                <w:b/>
                <w:sz w:val="24"/>
              </w:rPr>
            </w:pPr>
            <w:r>
              <w:rPr>
                <w:b/>
                <w:sz w:val="24"/>
              </w:rPr>
              <w:t>1/11/2019</w:t>
            </w:r>
          </w:p>
        </w:tc>
        <w:tc>
          <w:tcPr>
            <w:tcW w:w="3703" w:type="dxa"/>
            <w:tcBorders>
              <w:left w:val="nil"/>
              <w:right w:val="nil"/>
            </w:tcBorders>
          </w:tcPr>
          <w:p>
            <w:pPr>
              <w:pStyle w:val="TableParagraph"/>
              <w:spacing w:line="292" w:lineRule="exact"/>
              <w:ind w:left="113"/>
              <w:rPr>
                <w:sz w:val="24"/>
              </w:rPr>
            </w:pPr>
            <w:r>
              <w:rPr>
                <w:sz w:val="24"/>
              </w:rPr>
              <w:t>Strengthening Community Ties</w:t>
            </w:r>
          </w:p>
        </w:tc>
        <w:tc>
          <w:tcPr>
            <w:tcW w:w="1036" w:type="dxa"/>
            <w:tcBorders>
              <w:left w:val="nil"/>
              <w:right w:val="nil"/>
            </w:tcBorders>
          </w:tcPr>
          <w:p>
            <w:pPr>
              <w:pStyle w:val="TableParagraph"/>
              <w:spacing w:line="292" w:lineRule="exact"/>
              <w:ind w:left="171"/>
              <w:rPr>
                <w:sz w:val="24"/>
              </w:rPr>
            </w:pPr>
            <w:r>
              <w:rPr>
                <w:w w:val="99"/>
                <w:sz w:val="24"/>
              </w:rPr>
              <w:t>3</w:t>
            </w:r>
          </w:p>
        </w:tc>
        <w:tc>
          <w:tcPr>
            <w:tcW w:w="1507" w:type="dxa"/>
            <w:tcBorders>
              <w:left w:val="nil"/>
              <w:right w:val="nil"/>
            </w:tcBorders>
          </w:tcPr>
          <w:p>
            <w:pPr>
              <w:pStyle w:val="TableParagraph"/>
              <w:spacing w:line="292" w:lineRule="exact"/>
              <w:ind w:left="605" w:right="561"/>
              <w:jc w:val="center"/>
              <w:rPr>
                <w:sz w:val="24"/>
              </w:rPr>
            </w:pPr>
            <w:r>
              <w:rPr>
                <w:sz w:val="24"/>
              </w:rPr>
              <w:t>27</w:t>
            </w:r>
          </w:p>
        </w:tc>
        <w:tc>
          <w:tcPr>
            <w:tcW w:w="1708" w:type="dxa"/>
            <w:tcBorders>
              <w:left w:val="nil"/>
            </w:tcBorders>
          </w:tcPr>
          <w:p>
            <w:pPr>
              <w:pStyle w:val="TableParagraph"/>
              <w:spacing w:line="292" w:lineRule="exact"/>
              <w:ind w:left="736"/>
              <w:rPr>
                <w:sz w:val="24"/>
              </w:rPr>
            </w:pPr>
            <w:r>
              <w:rPr>
                <w:w w:val="99"/>
                <w:sz w:val="24"/>
              </w:rPr>
              <w:t>2</w:t>
            </w:r>
          </w:p>
        </w:tc>
      </w:tr>
      <w:tr>
        <w:trPr>
          <w:trHeight w:val="585" w:hRule="atLeast"/>
        </w:trPr>
        <w:tc>
          <w:tcPr>
            <w:tcW w:w="1396" w:type="dxa"/>
            <w:tcBorders>
              <w:right w:val="nil"/>
            </w:tcBorders>
          </w:tcPr>
          <w:p>
            <w:pPr>
              <w:pStyle w:val="TableParagraph"/>
              <w:spacing w:line="292" w:lineRule="exact"/>
              <w:ind w:left="107"/>
              <w:rPr>
                <w:b/>
                <w:sz w:val="24"/>
              </w:rPr>
            </w:pPr>
            <w:r>
              <w:rPr>
                <w:b/>
                <w:sz w:val="24"/>
              </w:rPr>
              <w:t>1/25/2019</w:t>
            </w:r>
          </w:p>
        </w:tc>
        <w:tc>
          <w:tcPr>
            <w:tcW w:w="3703" w:type="dxa"/>
            <w:tcBorders>
              <w:left w:val="nil"/>
              <w:right w:val="nil"/>
            </w:tcBorders>
          </w:tcPr>
          <w:p>
            <w:pPr>
              <w:pStyle w:val="TableParagraph"/>
              <w:spacing w:line="292" w:lineRule="exact"/>
              <w:ind w:left="113"/>
              <w:rPr>
                <w:sz w:val="24"/>
              </w:rPr>
            </w:pPr>
            <w:r>
              <w:rPr>
                <w:sz w:val="24"/>
              </w:rPr>
              <w:t>Best Practices of</w:t>
            </w:r>
            <w:r>
              <w:rPr>
                <w:spacing w:val="-7"/>
                <w:sz w:val="24"/>
              </w:rPr>
              <w:t> </w:t>
            </w:r>
            <w:r>
              <w:rPr>
                <w:sz w:val="24"/>
              </w:rPr>
              <w:t>Technology</w:t>
            </w:r>
          </w:p>
          <w:p>
            <w:pPr>
              <w:pStyle w:val="TableParagraph"/>
              <w:spacing w:line="273" w:lineRule="exact"/>
              <w:ind w:left="113"/>
              <w:rPr>
                <w:sz w:val="24"/>
              </w:rPr>
            </w:pPr>
            <w:r>
              <w:rPr>
                <w:sz w:val="24"/>
              </w:rPr>
              <w:t>Assisted and Online</w:t>
            </w:r>
            <w:r>
              <w:rPr>
                <w:spacing w:val="-8"/>
                <w:sz w:val="24"/>
              </w:rPr>
              <w:t> </w:t>
            </w:r>
            <w:r>
              <w:rPr>
                <w:sz w:val="24"/>
              </w:rPr>
              <w:t>Learning</w:t>
            </w:r>
          </w:p>
        </w:tc>
        <w:tc>
          <w:tcPr>
            <w:tcW w:w="1036" w:type="dxa"/>
            <w:tcBorders>
              <w:left w:val="nil"/>
              <w:right w:val="nil"/>
            </w:tcBorders>
          </w:tcPr>
          <w:p>
            <w:pPr>
              <w:pStyle w:val="TableParagraph"/>
              <w:spacing w:line="292" w:lineRule="exact"/>
              <w:ind w:left="176"/>
              <w:rPr>
                <w:sz w:val="24"/>
              </w:rPr>
            </w:pPr>
            <w:r>
              <w:rPr>
                <w:sz w:val="24"/>
              </w:rPr>
              <w:t>4.50</w:t>
            </w:r>
          </w:p>
        </w:tc>
        <w:tc>
          <w:tcPr>
            <w:tcW w:w="1507" w:type="dxa"/>
            <w:tcBorders>
              <w:left w:val="nil"/>
              <w:right w:val="nil"/>
            </w:tcBorders>
          </w:tcPr>
          <w:p>
            <w:pPr>
              <w:pStyle w:val="TableParagraph"/>
              <w:spacing w:line="292" w:lineRule="exact"/>
              <w:ind w:left="608" w:right="561"/>
              <w:jc w:val="center"/>
              <w:rPr>
                <w:sz w:val="24"/>
              </w:rPr>
            </w:pPr>
            <w:r>
              <w:rPr>
                <w:sz w:val="24"/>
              </w:rPr>
              <w:t>36</w:t>
            </w:r>
          </w:p>
        </w:tc>
        <w:tc>
          <w:tcPr>
            <w:tcW w:w="1708" w:type="dxa"/>
            <w:tcBorders>
              <w:left w:val="nil"/>
            </w:tcBorders>
          </w:tcPr>
          <w:p>
            <w:pPr>
              <w:pStyle w:val="TableParagraph"/>
              <w:spacing w:line="292" w:lineRule="exact"/>
              <w:ind w:left="740"/>
              <w:rPr>
                <w:sz w:val="24"/>
              </w:rPr>
            </w:pPr>
            <w:r>
              <w:rPr>
                <w:w w:val="99"/>
                <w:sz w:val="24"/>
              </w:rPr>
              <w:t>1</w:t>
            </w:r>
          </w:p>
        </w:tc>
      </w:tr>
      <w:tr>
        <w:trPr>
          <w:trHeight w:val="587" w:hRule="atLeast"/>
        </w:trPr>
        <w:tc>
          <w:tcPr>
            <w:tcW w:w="1396" w:type="dxa"/>
            <w:tcBorders>
              <w:right w:val="nil"/>
            </w:tcBorders>
          </w:tcPr>
          <w:p>
            <w:pPr>
              <w:pStyle w:val="TableParagraph"/>
              <w:spacing w:before="1"/>
              <w:ind w:left="107"/>
              <w:rPr>
                <w:b/>
                <w:sz w:val="24"/>
              </w:rPr>
            </w:pPr>
            <w:r>
              <w:rPr>
                <w:b/>
                <w:sz w:val="24"/>
              </w:rPr>
              <w:t>2/08/2019</w:t>
            </w:r>
          </w:p>
        </w:tc>
        <w:tc>
          <w:tcPr>
            <w:tcW w:w="3703" w:type="dxa"/>
            <w:tcBorders>
              <w:left w:val="nil"/>
              <w:right w:val="nil"/>
            </w:tcBorders>
          </w:tcPr>
          <w:p>
            <w:pPr>
              <w:pStyle w:val="TableParagraph"/>
              <w:spacing w:line="290" w:lineRule="atLeast" w:before="1"/>
              <w:ind w:left="113"/>
              <w:rPr>
                <w:sz w:val="24"/>
              </w:rPr>
            </w:pPr>
            <w:r>
              <w:rPr>
                <w:sz w:val="24"/>
              </w:rPr>
              <w:t>Turning clinical work to scholarship How to succeed as Me Ed Scholar</w:t>
            </w:r>
          </w:p>
        </w:tc>
        <w:tc>
          <w:tcPr>
            <w:tcW w:w="1036" w:type="dxa"/>
            <w:tcBorders>
              <w:left w:val="nil"/>
              <w:right w:val="nil"/>
            </w:tcBorders>
          </w:tcPr>
          <w:p>
            <w:pPr>
              <w:pStyle w:val="TableParagraph"/>
              <w:spacing w:before="1"/>
              <w:ind w:left="176"/>
              <w:rPr>
                <w:sz w:val="24"/>
              </w:rPr>
            </w:pPr>
            <w:r>
              <w:rPr>
                <w:sz w:val="24"/>
              </w:rPr>
              <w:t>3.50</w:t>
            </w:r>
          </w:p>
        </w:tc>
        <w:tc>
          <w:tcPr>
            <w:tcW w:w="1507" w:type="dxa"/>
            <w:tcBorders>
              <w:left w:val="nil"/>
              <w:right w:val="nil"/>
            </w:tcBorders>
          </w:tcPr>
          <w:p>
            <w:pPr>
              <w:pStyle w:val="TableParagraph"/>
              <w:spacing w:before="1"/>
              <w:ind w:left="608" w:right="561"/>
              <w:jc w:val="center"/>
              <w:rPr>
                <w:sz w:val="24"/>
              </w:rPr>
            </w:pPr>
            <w:r>
              <w:rPr>
                <w:sz w:val="24"/>
              </w:rPr>
              <w:t>25</w:t>
            </w:r>
          </w:p>
        </w:tc>
        <w:tc>
          <w:tcPr>
            <w:tcW w:w="1708" w:type="dxa"/>
            <w:tcBorders>
              <w:left w:val="nil"/>
            </w:tcBorders>
          </w:tcPr>
          <w:p>
            <w:pPr>
              <w:pStyle w:val="TableParagraph"/>
              <w:spacing w:before="1"/>
              <w:ind w:left="740"/>
              <w:rPr>
                <w:sz w:val="24"/>
              </w:rPr>
            </w:pPr>
            <w:r>
              <w:rPr>
                <w:w w:val="99"/>
                <w:sz w:val="24"/>
              </w:rPr>
              <w:t>1</w:t>
            </w:r>
          </w:p>
        </w:tc>
      </w:tr>
      <w:tr>
        <w:trPr>
          <w:trHeight w:val="585" w:hRule="atLeast"/>
        </w:trPr>
        <w:tc>
          <w:tcPr>
            <w:tcW w:w="1396" w:type="dxa"/>
            <w:tcBorders>
              <w:right w:val="nil"/>
            </w:tcBorders>
          </w:tcPr>
          <w:p>
            <w:pPr>
              <w:pStyle w:val="TableParagraph"/>
              <w:spacing w:line="292" w:lineRule="exact"/>
              <w:ind w:left="107"/>
              <w:rPr>
                <w:b/>
                <w:sz w:val="24"/>
              </w:rPr>
            </w:pPr>
            <w:r>
              <w:rPr>
                <w:b/>
                <w:sz w:val="24"/>
              </w:rPr>
              <w:t>2/15/2019</w:t>
            </w:r>
          </w:p>
        </w:tc>
        <w:tc>
          <w:tcPr>
            <w:tcW w:w="3703" w:type="dxa"/>
            <w:tcBorders>
              <w:left w:val="nil"/>
              <w:right w:val="nil"/>
            </w:tcBorders>
          </w:tcPr>
          <w:p>
            <w:pPr>
              <w:pStyle w:val="TableParagraph"/>
              <w:spacing w:line="292" w:lineRule="exact"/>
              <w:ind w:left="113"/>
              <w:rPr>
                <w:sz w:val="24"/>
              </w:rPr>
            </w:pPr>
            <w:r>
              <w:rPr>
                <w:sz w:val="24"/>
              </w:rPr>
              <w:t>Writing Interest Group (WIG)</w:t>
            </w:r>
          </w:p>
        </w:tc>
        <w:tc>
          <w:tcPr>
            <w:tcW w:w="1036" w:type="dxa"/>
            <w:tcBorders>
              <w:left w:val="nil"/>
              <w:right w:val="nil"/>
            </w:tcBorders>
          </w:tcPr>
          <w:p>
            <w:pPr>
              <w:pStyle w:val="TableParagraph"/>
              <w:spacing w:line="292" w:lineRule="exact"/>
              <w:ind w:left="171"/>
              <w:rPr>
                <w:sz w:val="24"/>
              </w:rPr>
            </w:pPr>
            <w:r>
              <w:rPr>
                <w:w w:val="99"/>
                <w:sz w:val="24"/>
              </w:rPr>
              <w:t>4</w:t>
            </w:r>
          </w:p>
        </w:tc>
        <w:tc>
          <w:tcPr>
            <w:tcW w:w="1507" w:type="dxa"/>
            <w:tcBorders>
              <w:left w:val="nil"/>
              <w:right w:val="nil"/>
            </w:tcBorders>
          </w:tcPr>
          <w:p>
            <w:pPr>
              <w:pStyle w:val="TableParagraph"/>
              <w:spacing w:line="292" w:lineRule="exact"/>
              <w:ind w:left="603" w:right="561"/>
              <w:jc w:val="center"/>
              <w:rPr>
                <w:sz w:val="24"/>
              </w:rPr>
            </w:pPr>
            <w:r>
              <w:rPr>
                <w:sz w:val="24"/>
              </w:rPr>
              <w:t>16</w:t>
            </w:r>
          </w:p>
        </w:tc>
        <w:tc>
          <w:tcPr>
            <w:tcW w:w="1708" w:type="dxa"/>
            <w:tcBorders>
              <w:left w:val="nil"/>
            </w:tcBorders>
          </w:tcPr>
          <w:p>
            <w:pPr>
              <w:pStyle w:val="TableParagraph"/>
              <w:spacing w:line="292" w:lineRule="exact"/>
              <w:ind w:left="736"/>
              <w:rPr>
                <w:sz w:val="24"/>
              </w:rPr>
            </w:pPr>
            <w:r>
              <w:rPr>
                <w:w w:val="99"/>
                <w:sz w:val="24"/>
              </w:rPr>
              <w:t>2</w:t>
            </w:r>
          </w:p>
        </w:tc>
      </w:tr>
      <w:tr>
        <w:trPr>
          <w:trHeight w:val="877" w:hRule="atLeast"/>
        </w:trPr>
        <w:tc>
          <w:tcPr>
            <w:tcW w:w="1396" w:type="dxa"/>
            <w:tcBorders>
              <w:right w:val="nil"/>
            </w:tcBorders>
          </w:tcPr>
          <w:p>
            <w:pPr>
              <w:pStyle w:val="TableParagraph"/>
              <w:spacing w:line="292" w:lineRule="exact"/>
              <w:ind w:left="107"/>
              <w:rPr>
                <w:b/>
                <w:sz w:val="24"/>
              </w:rPr>
            </w:pPr>
            <w:r>
              <w:rPr>
                <w:b/>
                <w:sz w:val="24"/>
              </w:rPr>
              <w:t>2/22/2019</w:t>
            </w:r>
          </w:p>
        </w:tc>
        <w:tc>
          <w:tcPr>
            <w:tcW w:w="3703" w:type="dxa"/>
            <w:tcBorders>
              <w:left w:val="nil"/>
              <w:right w:val="nil"/>
            </w:tcBorders>
          </w:tcPr>
          <w:p>
            <w:pPr>
              <w:pStyle w:val="TableParagraph"/>
              <w:spacing w:line="292" w:lineRule="exact"/>
              <w:ind w:left="113"/>
              <w:rPr>
                <w:sz w:val="24"/>
              </w:rPr>
            </w:pPr>
            <w:r>
              <w:rPr>
                <w:sz w:val="24"/>
              </w:rPr>
              <w:t>Writing Skills Rhetoric of Medicine:</w:t>
            </w:r>
          </w:p>
          <w:p>
            <w:pPr>
              <w:pStyle w:val="TableParagraph"/>
              <w:spacing w:line="290" w:lineRule="atLeast"/>
              <w:ind w:left="113"/>
              <w:rPr>
                <w:sz w:val="24"/>
              </w:rPr>
            </w:pPr>
            <w:r>
              <w:rPr>
                <w:sz w:val="24"/>
              </w:rPr>
              <w:t>Opportunities for Interprofessional Scholarship</w:t>
            </w:r>
          </w:p>
        </w:tc>
        <w:tc>
          <w:tcPr>
            <w:tcW w:w="1036" w:type="dxa"/>
            <w:tcBorders>
              <w:left w:val="nil"/>
              <w:right w:val="nil"/>
            </w:tcBorders>
          </w:tcPr>
          <w:p>
            <w:pPr>
              <w:pStyle w:val="TableParagraph"/>
              <w:spacing w:line="292" w:lineRule="exact"/>
              <w:ind w:left="176"/>
              <w:rPr>
                <w:sz w:val="24"/>
              </w:rPr>
            </w:pPr>
            <w:r>
              <w:rPr>
                <w:sz w:val="24"/>
              </w:rPr>
              <w:t>3.50</w:t>
            </w:r>
          </w:p>
        </w:tc>
        <w:tc>
          <w:tcPr>
            <w:tcW w:w="1507" w:type="dxa"/>
            <w:tcBorders>
              <w:left w:val="nil"/>
              <w:right w:val="nil"/>
            </w:tcBorders>
          </w:tcPr>
          <w:p>
            <w:pPr>
              <w:pStyle w:val="TableParagraph"/>
              <w:spacing w:line="292" w:lineRule="exact"/>
              <w:ind w:left="45"/>
              <w:jc w:val="center"/>
              <w:rPr>
                <w:sz w:val="24"/>
              </w:rPr>
            </w:pPr>
            <w:r>
              <w:rPr>
                <w:w w:val="99"/>
                <w:sz w:val="24"/>
              </w:rPr>
              <w:t>8</w:t>
            </w:r>
          </w:p>
        </w:tc>
        <w:tc>
          <w:tcPr>
            <w:tcW w:w="1708" w:type="dxa"/>
            <w:tcBorders>
              <w:left w:val="nil"/>
            </w:tcBorders>
          </w:tcPr>
          <w:p>
            <w:pPr>
              <w:pStyle w:val="TableParagraph"/>
              <w:spacing w:line="292" w:lineRule="exact"/>
              <w:ind w:left="740"/>
              <w:rPr>
                <w:sz w:val="24"/>
              </w:rPr>
            </w:pPr>
            <w:r>
              <w:rPr>
                <w:w w:val="99"/>
                <w:sz w:val="24"/>
              </w:rPr>
              <w:t>0</w:t>
            </w:r>
          </w:p>
        </w:tc>
      </w:tr>
      <w:tr>
        <w:trPr>
          <w:trHeight w:val="587" w:hRule="atLeast"/>
        </w:trPr>
        <w:tc>
          <w:tcPr>
            <w:tcW w:w="1396" w:type="dxa"/>
            <w:tcBorders>
              <w:right w:val="nil"/>
            </w:tcBorders>
          </w:tcPr>
          <w:p>
            <w:pPr>
              <w:pStyle w:val="TableParagraph"/>
              <w:spacing w:before="1"/>
              <w:ind w:left="107"/>
              <w:rPr>
                <w:b/>
                <w:sz w:val="24"/>
              </w:rPr>
            </w:pPr>
            <w:r>
              <w:rPr>
                <w:b/>
                <w:sz w:val="24"/>
              </w:rPr>
              <w:t>3/01/2019</w:t>
            </w:r>
          </w:p>
        </w:tc>
        <w:tc>
          <w:tcPr>
            <w:tcW w:w="3703" w:type="dxa"/>
            <w:tcBorders>
              <w:left w:val="nil"/>
              <w:right w:val="nil"/>
            </w:tcBorders>
          </w:tcPr>
          <w:p>
            <w:pPr>
              <w:pStyle w:val="TableParagraph"/>
              <w:spacing w:line="290" w:lineRule="atLeast" w:before="1"/>
              <w:ind w:left="113"/>
              <w:rPr>
                <w:sz w:val="24"/>
              </w:rPr>
            </w:pPr>
            <w:r>
              <w:rPr>
                <w:sz w:val="24"/>
              </w:rPr>
              <w:t>Quality Improvement in Clinical Simulation</w:t>
            </w:r>
          </w:p>
        </w:tc>
        <w:tc>
          <w:tcPr>
            <w:tcW w:w="1036" w:type="dxa"/>
            <w:tcBorders>
              <w:left w:val="nil"/>
              <w:right w:val="nil"/>
            </w:tcBorders>
          </w:tcPr>
          <w:p>
            <w:pPr>
              <w:pStyle w:val="TableParagraph"/>
              <w:spacing w:before="1"/>
              <w:ind w:left="176"/>
              <w:rPr>
                <w:sz w:val="24"/>
              </w:rPr>
            </w:pPr>
            <w:r>
              <w:rPr>
                <w:sz w:val="24"/>
              </w:rPr>
              <w:t>3.75</w:t>
            </w:r>
          </w:p>
        </w:tc>
        <w:tc>
          <w:tcPr>
            <w:tcW w:w="1507" w:type="dxa"/>
            <w:tcBorders>
              <w:left w:val="nil"/>
              <w:right w:val="nil"/>
            </w:tcBorders>
          </w:tcPr>
          <w:p>
            <w:pPr>
              <w:pStyle w:val="TableParagraph"/>
              <w:spacing w:before="1"/>
              <w:ind w:left="608" w:right="561"/>
              <w:jc w:val="center"/>
              <w:rPr>
                <w:sz w:val="24"/>
              </w:rPr>
            </w:pPr>
            <w:r>
              <w:rPr>
                <w:sz w:val="24"/>
              </w:rPr>
              <w:t>17</w:t>
            </w:r>
          </w:p>
        </w:tc>
        <w:tc>
          <w:tcPr>
            <w:tcW w:w="1708" w:type="dxa"/>
            <w:tcBorders>
              <w:left w:val="nil"/>
            </w:tcBorders>
          </w:tcPr>
          <w:p>
            <w:pPr>
              <w:pStyle w:val="TableParagraph"/>
              <w:spacing w:before="1"/>
              <w:ind w:left="740"/>
              <w:rPr>
                <w:sz w:val="24"/>
              </w:rPr>
            </w:pPr>
            <w:r>
              <w:rPr>
                <w:w w:val="99"/>
                <w:sz w:val="24"/>
              </w:rPr>
              <w:t>2</w:t>
            </w:r>
          </w:p>
        </w:tc>
      </w:tr>
      <w:tr>
        <w:trPr>
          <w:trHeight w:val="877" w:hRule="atLeast"/>
        </w:trPr>
        <w:tc>
          <w:tcPr>
            <w:tcW w:w="1396" w:type="dxa"/>
            <w:tcBorders>
              <w:right w:val="nil"/>
            </w:tcBorders>
          </w:tcPr>
          <w:p>
            <w:pPr>
              <w:pStyle w:val="TableParagraph"/>
              <w:spacing w:line="292" w:lineRule="exact"/>
              <w:ind w:left="107"/>
              <w:rPr>
                <w:b/>
                <w:sz w:val="24"/>
              </w:rPr>
            </w:pPr>
            <w:r>
              <w:rPr>
                <w:b/>
                <w:sz w:val="24"/>
              </w:rPr>
              <w:t>5/01/2019</w:t>
            </w:r>
          </w:p>
        </w:tc>
        <w:tc>
          <w:tcPr>
            <w:tcW w:w="3703" w:type="dxa"/>
            <w:tcBorders>
              <w:left w:val="nil"/>
              <w:right w:val="nil"/>
            </w:tcBorders>
          </w:tcPr>
          <w:p>
            <w:pPr>
              <w:pStyle w:val="TableParagraph"/>
              <w:ind w:left="113" w:right="147"/>
              <w:rPr>
                <w:sz w:val="24"/>
              </w:rPr>
            </w:pPr>
            <w:r>
              <w:rPr>
                <w:sz w:val="24"/>
              </w:rPr>
              <w:t>Faculty Burnout and Resilience and Faculty Wellness Program</w:t>
            </w:r>
          </w:p>
          <w:p>
            <w:pPr>
              <w:pStyle w:val="TableParagraph"/>
              <w:spacing w:line="273" w:lineRule="exact"/>
              <w:ind w:left="113"/>
              <w:rPr>
                <w:sz w:val="24"/>
              </w:rPr>
            </w:pPr>
            <w:r>
              <w:rPr>
                <w:sz w:val="24"/>
              </w:rPr>
              <w:t>Conflict resolution and negotiation</w:t>
            </w:r>
          </w:p>
        </w:tc>
        <w:tc>
          <w:tcPr>
            <w:tcW w:w="1036" w:type="dxa"/>
            <w:tcBorders>
              <w:left w:val="nil"/>
              <w:right w:val="nil"/>
            </w:tcBorders>
          </w:tcPr>
          <w:p>
            <w:pPr>
              <w:pStyle w:val="TableParagraph"/>
              <w:spacing w:line="292" w:lineRule="exact"/>
              <w:ind w:left="176"/>
              <w:rPr>
                <w:sz w:val="24"/>
              </w:rPr>
            </w:pPr>
            <w:r>
              <w:rPr>
                <w:w w:val="99"/>
                <w:sz w:val="24"/>
              </w:rPr>
              <w:t>4</w:t>
            </w:r>
          </w:p>
        </w:tc>
        <w:tc>
          <w:tcPr>
            <w:tcW w:w="1507" w:type="dxa"/>
            <w:tcBorders>
              <w:left w:val="nil"/>
              <w:right w:val="nil"/>
            </w:tcBorders>
          </w:tcPr>
          <w:p>
            <w:pPr>
              <w:pStyle w:val="TableParagraph"/>
              <w:spacing w:line="292" w:lineRule="exact"/>
              <w:ind w:left="611" w:right="561"/>
              <w:jc w:val="center"/>
              <w:rPr>
                <w:sz w:val="24"/>
              </w:rPr>
            </w:pPr>
            <w:r>
              <w:rPr>
                <w:sz w:val="24"/>
              </w:rPr>
              <w:t>20</w:t>
            </w:r>
          </w:p>
        </w:tc>
        <w:tc>
          <w:tcPr>
            <w:tcW w:w="1708" w:type="dxa"/>
            <w:tcBorders>
              <w:left w:val="nil"/>
            </w:tcBorders>
          </w:tcPr>
          <w:p>
            <w:pPr>
              <w:pStyle w:val="TableParagraph"/>
              <w:spacing w:line="292" w:lineRule="exact"/>
              <w:ind w:left="741"/>
              <w:rPr>
                <w:sz w:val="24"/>
              </w:rPr>
            </w:pPr>
            <w:r>
              <w:rPr>
                <w:w w:val="99"/>
                <w:sz w:val="24"/>
              </w:rPr>
              <w:t>0</w:t>
            </w:r>
          </w:p>
        </w:tc>
      </w:tr>
      <w:tr>
        <w:trPr>
          <w:trHeight w:val="585" w:hRule="atLeast"/>
        </w:trPr>
        <w:tc>
          <w:tcPr>
            <w:tcW w:w="1396" w:type="dxa"/>
            <w:tcBorders>
              <w:right w:val="nil"/>
            </w:tcBorders>
          </w:tcPr>
          <w:p>
            <w:pPr>
              <w:pStyle w:val="TableParagraph"/>
              <w:spacing w:line="292" w:lineRule="exact"/>
              <w:ind w:left="107"/>
              <w:rPr>
                <w:b/>
                <w:sz w:val="24"/>
              </w:rPr>
            </w:pPr>
            <w:r>
              <w:rPr>
                <w:b/>
                <w:sz w:val="24"/>
              </w:rPr>
              <w:t>5/10/2019</w:t>
            </w:r>
          </w:p>
        </w:tc>
        <w:tc>
          <w:tcPr>
            <w:tcW w:w="3703" w:type="dxa"/>
            <w:tcBorders>
              <w:left w:val="nil"/>
              <w:right w:val="nil"/>
            </w:tcBorders>
          </w:tcPr>
          <w:p>
            <w:pPr>
              <w:pStyle w:val="TableParagraph"/>
              <w:spacing w:line="292" w:lineRule="exact"/>
              <w:ind w:left="113"/>
              <w:rPr>
                <w:sz w:val="24"/>
              </w:rPr>
            </w:pPr>
            <w:r>
              <w:rPr>
                <w:sz w:val="24"/>
              </w:rPr>
              <w:t>Retaining and recruiting retired</w:t>
            </w:r>
          </w:p>
          <w:p>
            <w:pPr>
              <w:pStyle w:val="TableParagraph"/>
              <w:spacing w:line="273" w:lineRule="exact"/>
              <w:ind w:left="113"/>
              <w:rPr>
                <w:sz w:val="24"/>
              </w:rPr>
            </w:pPr>
            <w:r>
              <w:rPr>
                <w:sz w:val="24"/>
              </w:rPr>
              <w:t>faculty</w:t>
            </w:r>
          </w:p>
        </w:tc>
        <w:tc>
          <w:tcPr>
            <w:tcW w:w="1036" w:type="dxa"/>
            <w:tcBorders>
              <w:left w:val="nil"/>
              <w:right w:val="nil"/>
            </w:tcBorders>
          </w:tcPr>
          <w:p>
            <w:pPr>
              <w:pStyle w:val="TableParagraph"/>
              <w:spacing w:line="292" w:lineRule="exact"/>
              <w:ind w:left="176"/>
              <w:rPr>
                <w:sz w:val="24"/>
              </w:rPr>
            </w:pPr>
            <w:r>
              <w:rPr>
                <w:w w:val="99"/>
                <w:sz w:val="24"/>
              </w:rPr>
              <w:t>3</w:t>
            </w:r>
          </w:p>
        </w:tc>
        <w:tc>
          <w:tcPr>
            <w:tcW w:w="1507" w:type="dxa"/>
            <w:tcBorders>
              <w:left w:val="nil"/>
              <w:right w:val="nil"/>
            </w:tcBorders>
          </w:tcPr>
          <w:p>
            <w:pPr>
              <w:pStyle w:val="TableParagraph"/>
              <w:spacing w:line="292" w:lineRule="exact"/>
              <w:ind w:left="611" w:right="561"/>
              <w:jc w:val="center"/>
              <w:rPr>
                <w:sz w:val="24"/>
              </w:rPr>
            </w:pPr>
            <w:r>
              <w:rPr>
                <w:sz w:val="24"/>
              </w:rPr>
              <w:t>12</w:t>
            </w:r>
          </w:p>
        </w:tc>
        <w:tc>
          <w:tcPr>
            <w:tcW w:w="1708" w:type="dxa"/>
            <w:tcBorders>
              <w:left w:val="nil"/>
            </w:tcBorders>
          </w:tcPr>
          <w:p>
            <w:pPr>
              <w:pStyle w:val="TableParagraph"/>
              <w:spacing w:line="292" w:lineRule="exact"/>
              <w:ind w:left="741"/>
              <w:rPr>
                <w:sz w:val="24"/>
              </w:rPr>
            </w:pPr>
            <w:r>
              <w:rPr>
                <w:w w:val="99"/>
                <w:sz w:val="24"/>
              </w:rPr>
              <w:t>1</w:t>
            </w:r>
          </w:p>
        </w:tc>
      </w:tr>
      <w:tr>
        <w:trPr>
          <w:trHeight w:val="587" w:hRule="atLeast"/>
        </w:trPr>
        <w:tc>
          <w:tcPr>
            <w:tcW w:w="1396" w:type="dxa"/>
            <w:tcBorders>
              <w:right w:val="nil"/>
            </w:tcBorders>
          </w:tcPr>
          <w:p>
            <w:pPr>
              <w:pStyle w:val="TableParagraph"/>
              <w:spacing w:before="1"/>
              <w:ind w:left="107"/>
              <w:rPr>
                <w:b/>
                <w:sz w:val="24"/>
              </w:rPr>
            </w:pPr>
            <w:r>
              <w:rPr>
                <w:b/>
                <w:sz w:val="24"/>
              </w:rPr>
              <w:t>11/22/2019</w:t>
            </w:r>
          </w:p>
        </w:tc>
        <w:tc>
          <w:tcPr>
            <w:tcW w:w="3703" w:type="dxa"/>
            <w:tcBorders>
              <w:left w:val="nil"/>
              <w:right w:val="nil"/>
            </w:tcBorders>
          </w:tcPr>
          <w:p>
            <w:pPr>
              <w:pStyle w:val="TableParagraph"/>
              <w:spacing w:before="1"/>
              <w:ind w:left="113"/>
              <w:rPr>
                <w:sz w:val="24"/>
              </w:rPr>
            </w:pPr>
            <w:r>
              <w:rPr>
                <w:sz w:val="24"/>
              </w:rPr>
              <w:t>UME Seminar</w:t>
            </w:r>
          </w:p>
        </w:tc>
        <w:tc>
          <w:tcPr>
            <w:tcW w:w="1036" w:type="dxa"/>
            <w:tcBorders>
              <w:left w:val="nil"/>
              <w:right w:val="nil"/>
            </w:tcBorders>
          </w:tcPr>
          <w:p>
            <w:pPr>
              <w:pStyle w:val="TableParagraph"/>
              <w:spacing w:before="1"/>
              <w:ind w:left="175"/>
              <w:rPr>
                <w:sz w:val="24"/>
              </w:rPr>
            </w:pPr>
            <w:r>
              <w:rPr>
                <w:w w:val="99"/>
                <w:sz w:val="24"/>
              </w:rPr>
              <w:t>4</w:t>
            </w:r>
          </w:p>
        </w:tc>
        <w:tc>
          <w:tcPr>
            <w:tcW w:w="1507" w:type="dxa"/>
            <w:tcBorders>
              <w:left w:val="nil"/>
              <w:right w:val="nil"/>
            </w:tcBorders>
          </w:tcPr>
          <w:p>
            <w:pPr>
              <w:pStyle w:val="TableParagraph"/>
              <w:rPr>
                <w:rFonts w:ascii="Times New Roman"/>
                <w:sz w:val="22"/>
              </w:rPr>
            </w:pPr>
          </w:p>
        </w:tc>
        <w:tc>
          <w:tcPr>
            <w:tcW w:w="1708" w:type="dxa"/>
            <w:tcBorders>
              <w:left w:val="nil"/>
            </w:tcBorders>
          </w:tcPr>
          <w:p>
            <w:pPr>
              <w:pStyle w:val="TableParagraph"/>
              <w:rPr>
                <w:rFonts w:ascii="Times New Roman"/>
                <w:sz w:val="22"/>
              </w:rPr>
            </w:pPr>
          </w:p>
        </w:tc>
      </w:tr>
      <w:tr>
        <w:trPr>
          <w:trHeight w:val="1463" w:hRule="atLeast"/>
        </w:trPr>
        <w:tc>
          <w:tcPr>
            <w:tcW w:w="1396" w:type="dxa"/>
            <w:tcBorders>
              <w:right w:val="nil"/>
            </w:tcBorders>
          </w:tcPr>
          <w:p>
            <w:pPr>
              <w:pStyle w:val="TableParagraph"/>
              <w:spacing w:line="292" w:lineRule="exact"/>
              <w:ind w:left="107"/>
              <w:rPr>
                <w:b/>
                <w:sz w:val="24"/>
              </w:rPr>
            </w:pPr>
            <w:r>
              <w:rPr>
                <w:b/>
                <w:sz w:val="24"/>
              </w:rPr>
              <w:t>1/24/2020</w:t>
            </w:r>
          </w:p>
        </w:tc>
        <w:tc>
          <w:tcPr>
            <w:tcW w:w="3703" w:type="dxa"/>
            <w:tcBorders>
              <w:left w:val="nil"/>
              <w:right w:val="nil"/>
            </w:tcBorders>
          </w:tcPr>
          <w:p>
            <w:pPr>
              <w:pStyle w:val="TableParagraph"/>
              <w:ind w:left="113" w:right="177"/>
              <w:rPr>
                <w:sz w:val="24"/>
              </w:rPr>
            </w:pPr>
            <w:r>
              <w:rPr>
                <w:sz w:val="24"/>
              </w:rPr>
              <w:t>Exploring &amp; Creating Opportunities for Community-Engaged &amp; Community-Based Participatory Research in the Paso del Norte</w:t>
            </w:r>
          </w:p>
          <w:p>
            <w:pPr>
              <w:pStyle w:val="TableParagraph"/>
              <w:spacing w:line="272" w:lineRule="exact"/>
              <w:ind w:left="113"/>
              <w:rPr>
                <w:sz w:val="24"/>
              </w:rPr>
            </w:pPr>
            <w:r>
              <w:rPr>
                <w:sz w:val="24"/>
              </w:rPr>
              <w:t>Region and Beyond</w:t>
            </w:r>
          </w:p>
        </w:tc>
        <w:tc>
          <w:tcPr>
            <w:tcW w:w="1036" w:type="dxa"/>
            <w:tcBorders>
              <w:left w:val="nil"/>
              <w:right w:val="nil"/>
            </w:tcBorders>
          </w:tcPr>
          <w:p>
            <w:pPr>
              <w:pStyle w:val="TableParagraph"/>
              <w:spacing w:line="292" w:lineRule="exact"/>
              <w:ind w:left="176"/>
              <w:rPr>
                <w:sz w:val="24"/>
              </w:rPr>
            </w:pPr>
            <w:r>
              <w:rPr>
                <w:sz w:val="24"/>
              </w:rPr>
              <w:t>3.75</w:t>
            </w:r>
          </w:p>
        </w:tc>
        <w:tc>
          <w:tcPr>
            <w:tcW w:w="1507" w:type="dxa"/>
            <w:tcBorders>
              <w:left w:val="nil"/>
              <w:right w:val="nil"/>
            </w:tcBorders>
          </w:tcPr>
          <w:p>
            <w:pPr>
              <w:pStyle w:val="TableParagraph"/>
              <w:spacing w:line="292" w:lineRule="exact"/>
              <w:ind w:left="608" w:right="561"/>
              <w:jc w:val="center"/>
              <w:rPr>
                <w:sz w:val="24"/>
              </w:rPr>
            </w:pPr>
            <w:r>
              <w:rPr>
                <w:sz w:val="24"/>
              </w:rPr>
              <w:t>24</w:t>
            </w:r>
          </w:p>
        </w:tc>
        <w:tc>
          <w:tcPr>
            <w:tcW w:w="1708" w:type="dxa"/>
            <w:tcBorders>
              <w:left w:val="nil"/>
            </w:tcBorders>
          </w:tcPr>
          <w:p>
            <w:pPr>
              <w:pStyle w:val="TableParagraph"/>
              <w:spacing w:line="292" w:lineRule="exact"/>
              <w:ind w:left="740"/>
              <w:rPr>
                <w:sz w:val="24"/>
              </w:rPr>
            </w:pPr>
            <w:r>
              <w:rPr>
                <w:w w:val="99"/>
                <w:sz w:val="24"/>
              </w:rPr>
              <w:t>2</w:t>
            </w:r>
          </w:p>
        </w:tc>
      </w:tr>
      <w:tr>
        <w:trPr>
          <w:trHeight w:val="587" w:hRule="atLeast"/>
        </w:trPr>
        <w:tc>
          <w:tcPr>
            <w:tcW w:w="1396" w:type="dxa"/>
            <w:tcBorders>
              <w:right w:val="nil"/>
            </w:tcBorders>
          </w:tcPr>
          <w:p>
            <w:pPr>
              <w:pStyle w:val="TableParagraph"/>
              <w:spacing w:line="292" w:lineRule="exact"/>
              <w:ind w:left="107"/>
              <w:rPr>
                <w:b/>
                <w:sz w:val="24"/>
              </w:rPr>
            </w:pPr>
            <w:r>
              <w:rPr>
                <w:b/>
                <w:sz w:val="24"/>
              </w:rPr>
              <w:t>1/31/2020</w:t>
            </w:r>
          </w:p>
        </w:tc>
        <w:tc>
          <w:tcPr>
            <w:tcW w:w="3703" w:type="dxa"/>
            <w:tcBorders>
              <w:left w:val="nil"/>
              <w:right w:val="nil"/>
            </w:tcBorders>
          </w:tcPr>
          <w:p>
            <w:pPr>
              <w:pStyle w:val="TableParagraph"/>
              <w:spacing w:line="292" w:lineRule="exact"/>
              <w:ind w:left="113"/>
              <w:rPr>
                <w:sz w:val="24"/>
              </w:rPr>
            </w:pPr>
            <w:r>
              <w:rPr>
                <w:sz w:val="24"/>
              </w:rPr>
              <w:t>Teaching Today’s Leaner’s: Are You</w:t>
            </w:r>
          </w:p>
          <w:p>
            <w:pPr>
              <w:pStyle w:val="TableParagraph"/>
              <w:spacing w:line="273" w:lineRule="exact" w:before="2"/>
              <w:ind w:left="113"/>
              <w:rPr>
                <w:sz w:val="24"/>
              </w:rPr>
            </w:pPr>
            <w:r>
              <w:rPr>
                <w:sz w:val="24"/>
              </w:rPr>
              <w:t>Ready?</w:t>
            </w:r>
          </w:p>
        </w:tc>
        <w:tc>
          <w:tcPr>
            <w:tcW w:w="1036" w:type="dxa"/>
            <w:tcBorders>
              <w:left w:val="nil"/>
              <w:right w:val="nil"/>
            </w:tcBorders>
          </w:tcPr>
          <w:p>
            <w:pPr>
              <w:pStyle w:val="TableParagraph"/>
              <w:spacing w:line="292" w:lineRule="exact"/>
              <w:ind w:left="176"/>
              <w:rPr>
                <w:sz w:val="24"/>
              </w:rPr>
            </w:pPr>
            <w:r>
              <w:rPr>
                <w:sz w:val="24"/>
              </w:rPr>
              <w:t>3.75</w:t>
            </w:r>
          </w:p>
        </w:tc>
        <w:tc>
          <w:tcPr>
            <w:tcW w:w="1507" w:type="dxa"/>
            <w:tcBorders>
              <w:left w:val="nil"/>
              <w:right w:val="nil"/>
            </w:tcBorders>
          </w:tcPr>
          <w:p>
            <w:pPr>
              <w:pStyle w:val="TableParagraph"/>
              <w:spacing w:line="292" w:lineRule="exact"/>
              <w:ind w:left="608" w:right="561"/>
              <w:jc w:val="center"/>
              <w:rPr>
                <w:sz w:val="24"/>
              </w:rPr>
            </w:pPr>
            <w:r>
              <w:rPr>
                <w:sz w:val="24"/>
              </w:rPr>
              <w:t>14</w:t>
            </w:r>
          </w:p>
        </w:tc>
        <w:tc>
          <w:tcPr>
            <w:tcW w:w="1708" w:type="dxa"/>
            <w:tcBorders>
              <w:left w:val="nil"/>
            </w:tcBorders>
          </w:tcPr>
          <w:p>
            <w:pPr>
              <w:pStyle w:val="TableParagraph"/>
              <w:spacing w:line="292" w:lineRule="exact"/>
              <w:ind w:left="740"/>
              <w:rPr>
                <w:sz w:val="24"/>
              </w:rPr>
            </w:pPr>
            <w:r>
              <w:rPr>
                <w:w w:val="99"/>
                <w:sz w:val="24"/>
              </w:rPr>
              <w:t>2</w:t>
            </w:r>
          </w:p>
        </w:tc>
      </w:tr>
      <w:tr>
        <w:trPr>
          <w:trHeight w:val="585" w:hRule="atLeast"/>
        </w:trPr>
        <w:tc>
          <w:tcPr>
            <w:tcW w:w="1396" w:type="dxa"/>
            <w:tcBorders>
              <w:right w:val="nil"/>
            </w:tcBorders>
          </w:tcPr>
          <w:p>
            <w:pPr>
              <w:pStyle w:val="TableParagraph"/>
              <w:spacing w:line="292" w:lineRule="exact"/>
              <w:ind w:left="107"/>
              <w:rPr>
                <w:b/>
                <w:sz w:val="24"/>
              </w:rPr>
            </w:pPr>
            <w:r>
              <w:rPr>
                <w:b/>
                <w:sz w:val="24"/>
              </w:rPr>
              <w:t>2/14/2020</w:t>
            </w:r>
          </w:p>
        </w:tc>
        <w:tc>
          <w:tcPr>
            <w:tcW w:w="3703" w:type="dxa"/>
            <w:tcBorders>
              <w:left w:val="nil"/>
              <w:right w:val="nil"/>
            </w:tcBorders>
          </w:tcPr>
          <w:p>
            <w:pPr>
              <w:pStyle w:val="TableParagraph"/>
              <w:spacing w:line="292" w:lineRule="exact"/>
              <w:ind w:left="113"/>
              <w:rPr>
                <w:sz w:val="24"/>
              </w:rPr>
            </w:pPr>
            <w:r>
              <w:rPr>
                <w:sz w:val="24"/>
              </w:rPr>
              <w:t>Critical Research Skills: IRB</w:t>
            </w:r>
          </w:p>
          <w:p>
            <w:pPr>
              <w:pStyle w:val="TableParagraph"/>
              <w:spacing w:line="273" w:lineRule="exact"/>
              <w:ind w:left="113"/>
              <w:rPr>
                <w:sz w:val="24"/>
              </w:rPr>
            </w:pPr>
            <w:r>
              <w:rPr>
                <w:sz w:val="24"/>
              </w:rPr>
              <w:t>Submissions, Databases, and More</w:t>
            </w:r>
          </w:p>
        </w:tc>
        <w:tc>
          <w:tcPr>
            <w:tcW w:w="1036" w:type="dxa"/>
            <w:tcBorders>
              <w:left w:val="nil"/>
              <w:right w:val="nil"/>
            </w:tcBorders>
          </w:tcPr>
          <w:p>
            <w:pPr>
              <w:pStyle w:val="TableParagraph"/>
              <w:spacing w:line="292" w:lineRule="exact"/>
              <w:ind w:left="176"/>
              <w:rPr>
                <w:sz w:val="24"/>
              </w:rPr>
            </w:pPr>
            <w:r>
              <w:rPr>
                <w:sz w:val="24"/>
              </w:rPr>
              <w:t>3.5</w:t>
            </w:r>
          </w:p>
        </w:tc>
        <w:tc>
          <w:tcPr>
            <w:tcW w:w="1507" w:type="dxa"/>
            <w:tcBorders>
              <w:left w:val="nil"/>
              <w:right w:val="nil"/>
            </w:tcBorders>
          </w:tcPr>
          <w:p>
            <w:pPr>
              <w:pStyle w:val="TableParagraph"/>
              <w:spacing w:line="292" w:lineRule="exact"/>
              <w:ind w:left="608" w:right="561"/>
              <w:jc w:val="center"/>
              <w:rPr>
                <w:sz w:val="24"/>
              </w:rPr>
            </w:pPr>
            <w:r>
              <w:rPr>
                <w:sz w:val="24"/>
              </w:rPr>
              <w:t>18</w:t>
            </w:r>
          </w:p>
        </w:tc>
        <w:tc>
          <w:tcPr>
            <w:tcW w:w="1708" w:type="dxa"/>
            <w:tcBorders>
              <w:left w:val="nil"/>
            </w:tcBorders>
          </w:tcPr>
          <w:p>
            <w:pPr>
              <w:pStyle w:val="TableParagraph"/>
              <w:spacing w:line="292" w:lineRule="exact"/>
              <w:ind w:left="740"/>
              <w:rPr>
                <w:sz w:val="24"/>
              </w:rPr>
            </w:pPr>
            <w:r>
              <w:rPr>
                <w:w w:val="99"/>
                <w:sz w:val="24"/>
              </w:rPr>
              <w:t>0</w:t>
            </w:r>
          </w:p>
        </w:tc>
      </w:tr>
      <w:tr>
        <w:trPr>
          <w:trHeight w:val="585" w:hRule="atLeast"/>
        </w:trPr>
        <w:tc>
          <w:tcPr>
            <w:tcW w:w="1396" w:type="dxa"/>
            <w:tcBorders>
              <w:right w:val="nil"/>
            </w:tcBorders>
          </w:tcPr>
          <w:p>
            <w:pPr>
              <w:pStyle w:val="TableParagraph"/>
              <w:spacing w:line="292" w:lineRule="exact"/>
              <w:ind w:left="107"/>
              <w:rPr>
                <w:b/>
                <w:sz w:val="24"/>
              </w:rPr>
            </w:pPr>
            <w:r>
              <w:rPr>
                <w:b/>
                <w:sz w:val="24"/>
              </w:rPr>
              <w:t>2/21/2020</w:t>
            </w:r>
          </w:p>
        </w:tc>
        <w:tc>
          <w:tcPr>
            <w:tcW w:w="3703" w:type="dxa"/>
            <w:tcBorders>
              <w:left w:val="nil"/>
              <w:right w:val="nil"/>
            </w:tcBorders>
          </w:tcPr>
          <w:p>
            <w:pPr>
              <w:pStyle w:val="TableParagraph"/>
              <w:spacing w:line="292" w:lineRule="exact"/>
              <w:ind w:left="113"/>
              <w:rPr>
                <w:sz w:val="24"/>
              </w:rPr>
            </w:pPr>
            <w:r>
              <w:rPr>
                <w:sz w:val="24"/>
              </w:rPr>
              <w:t>Writing Interest Group (WIG)</w:t>
            </w:r>
          </w:p>
        </w:tc>
        <w:tc>
          <w:tcPr>
            <w:tcW w:w="1036" w:type="dxa"/>
            <w:tcBorders>
              <w:left w:val="nil"/>
              <w:right w:val="nil"/>
            </w:tcBorders>
          </w:tcPr>
          <w:p>
            <w:pPr>
              <w:pStyle w:val="TableParagraph"/>
              <w:spacing w:line="292" w:lineRule="exact"/>
              <w:ind w:left="171"/>
              <w:rPr>
                <w:sz w:val="24"/>
              </w:rPr>
            </w:pPr>
            <w:r>
              <w:rPr>
                <w:sz w:val="24"/>
              </w:rPr>
              <w:t>3.75</w:t>
            </w:r>
          </w:p>
        </w:tc>
        <w:tc>
          <w:tcPr>
            <w:tcW w:w="1507" w:type="dxa"/>
            <w:tcBorders>
              <w:left w:val="nil"/>
              <w:right w:val="nil"/>
            </w:tcBorders>
          </w:tcPr>
          <w:p>
            <w:pPr>
              <w:pStyle w:val="TableParagraph"/>
              <w:spacing w:line="292" w:lineRule="exact"/>
              <w:ind w:left="602" w:right="561"/>
              <w:jc w:val="center"/>
              <w:rPr>
                <w:sz w:val="24"/>
              </w:rPr>
            </w:pPr>
            <w:r>
              <w:rPr>
                <w:sz w:val="24"/>
              </w:rPr>
              <w:t>21</w:t>
            </w:r>
          </w:p>
        </w:tc>
        <w:tc>
          <w:tcPr>
            <w:tcW w:w="1708" w:type="dxa"/>
            <w:tcBorders>
              <w:left w:val="nil"/>
            </w:tcBorders>
          </w:tcPr>
          <w:p>
            <w:pPr>
              <w:pStyle w:val="TableParagraph"/>
              <w:spacing w:line="292" w:lineRule="exact"/>
              <w:ind w:left="735"/>
              <w:rPr>
                <w:sz w:val="24"/>
              </w:rPr>
            </w:pPr>
            <w:r>
              <w:rPr>
                <w:w w:val="99"/>
                <w:sz w:val="24"/>
              </w:rPr>
              <w:t>1</w:t>
            </w:r>
          </w:p>
        </w:tc>
      </w:tr>
    </w:tbl>
    <w:p>
      <w:pPr>
        <w:spacing w:after="0" w:line="292" w:lineRule="exact"/>
        <w:rPr>
          <w:sz w:val="24"/>
        </w:rPr>
        <w:sectPr>
          <w:pgSz w:w="12240" w:h="15840"/>
          <w:pgMar w:header="0" w:footer="936" w:top="1440" w:bottom="1120" w:left="940" w:right="600"/>
        </w:sectPr>
      </w:pPr>
    </w:p>
    <w:p>
      <w:pPr>
        <w:pStyle w:val="BodyText"/>
        <w:spacing w:before="3"/>
        <w:rPr>
          <w:b/>
          <w:sz w:val="10"/>
        </w:rPr>
      </w:pPr>
    </w:p>
    <w:p>
      <w:pPr>
        <w:pStyle w:val="BodyText"/>
        <w:spacing w:before="56"/>
        <w:ind w:left="500" w:right="841"/>
        <w:jc w:val="both"/>
      </w:pPr>
      <w:r>
        <w:rPr/>
        <w:t>One of the faculty development course objectives is to help participants become effective teachers and presenters. Each IFDC participant is required to create and present an oral and/or teleconference presentation. The oral presentation exercise (application of knowledge) consists of the creation of presentation on two topics, one of the participants’ choice and one from a pre-selected topic list (2017 – 2018) or his/her choice on a discipline/specialty specific topic (2019). A well-structured comprehensive and timely feedback is provided by the IFDC faculty and their peers (IFDC participants.)</w:t>
      </w:r>
    </w:p>
    <w:p>
      <w:pPr>
        <w:pStyle w:val="BodyText"/>
      </w:pPr>
    </w:p>
    <w:p>
      <w:pPr>
        <w:pStyle w:val="BodyText"/>
        <w:spacing w:before="4"/>
        <w:rPr>
          <w:sz w:val="26"/>
        </w:rPr>
      </w:pPr>
    </w:p>
    <w:p>
      <w:pPr>
        <w:spacing w:before="0"/>
        <w:ind w:left="0" w:right="340" w:firstLine="0"/>
        <w:jc w:val="center"/>
        <w:rPr>
          <w:b/>
          <w:sz w:val="24"/>
        </w:rPr>
      </w:pPr>
      <w:r>
        <w:rPr>
          <w:rFonts w:ascii="Times New Roman" w:hAnsi="Times New Roman"/>
          <w:spacing w:val="-60"/>
          <w:w w:val="99"/>
          <w:sz w:val="24"/>
          <w:u w:val="single"/>
        </w:rPr>
        <w:t> </w:t>
      </w:r>
      <w:r>
        <w:rPr>
          <w:b/>
          <w:sz w:val="24"/>
          <w:u w:val="single"/>
        </w:rPr>
        <w:t>Application of Knowledge Exercises of IFDC Participants (2017 – Present):</w:t>
      </w:r>
    </w:p>
    <w:p>
      <w:pPr>
        <w:pStyle w:val="BodyText"/>
        <w:spacing w:before="2"/>
        <w:rPr>
          <w:b/>
          <w:sz w:val="19"/>
        </w:rPr>
      </w:pPr>
    </w:p>
    <w:p>
      <w:pPr>
        <w:spacing w:before="56" w:after="4"/>
        <w:ind w:left="1030" w:right="1373" w:firstLine="0"/>
        <w:jc w:val="center"/>
        <w:rPr>
          <w:b/>
          <w:sz w:val="22"/>
        </w:rPr>
      </w:pPr>
      <w:r>
        <w:rPr>
          <w:b/>
          <w:sz w:val="22"/>
        </w:rPr>
        <w:t>IFDC 16 Oral Presentation</w:t>
      </w:r>
      <w:r>
        <w:rPr>
          <w:b/>
          <w:spacing w:val="-10"/>
          <w:sz w:val="22"/>
        </w:rPr>
        <w:t> </w:t>
      </w:r>
      <w:r>
        <w:rPr>
          <w:b/>
          <w:sz w:val="22"/>
        </w:rPr>
        <w:t>(2017)</w:t>
      </w:r>
    </w:p>
    <w:tbl>
      <w:tblPr>
        <w:tblW w:w="0" w:type="auto"/>
        <w:jc w:val="left"/>
        <w:tblInd w:w="1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31"/>
        <w:gridCol w:w="3146"/>
      </w:tblGrid>
      <w:tr>
        <w:trPr>
          <w:trHeight w:val="268" w:hRule="atLeast"/>
        </w:trPr>
        <w:tc>
          <w:tcPr>
            <w:tcW w:w="3331" w:type="dxa"/>
          </w:tcPr>
          <w:p>
            <w:pPr>
              <w:pStyle w:val="TableParagraph"/>
              <w:spacing w:line="248" w:lineRule="exact"/>
              <w:ind w:left="603" w:right="600"/>
              <w:jc w:val="center"/>
              <w:rPr>
                <w:sz w:val="22"/>
              </w:rPr>
            </w:pPr>
            <w:r>
              <w:rPr>
                <w:sz w:val="22"/>
              </w:rPr>
              <w:t>Number of Participants</w:t>
            </w:r>
          </w:p>
        </w:tc>
        <w:tc>
          <w:tcPr>
            <w:tcW w:w="3146" w:type="dxa"/>
          </w:tcPr>
          <w:p>
            <w:pPr>
              <w:pStyle w:val="TableParagraph"/>
              <w:spacing w:line="248" w:lineRule="exact"/>
              <w:ind w:left="178" w:right="168"/>
              <w:jc w:val="center"/>
              <w:rPr>
                <w:sz w:val="22"/>
              </w:rPr>
            </w:pPr>
            <w:r>
              <w:rPr>
                <w:sz w:val="22"/>
              </w:rPr>
              <w:t>Number of Presentations</w:t>
            </w:r>
          </w:p>
        </w:tc>
      </w:tr>
      <w:tr>
        <w:trPr>
          <w:trHeight w:val="270" w:hRule="atLeast"/>
        </w:trPr>
        <w:tc>
          <w:tcPr>
            <w:tcW w:w="3331" w:type="dxa"/>
          </w:tcPr>
          <w:p>
            <w:pPr>
              <w:pStyle w:val="TableParagraph"/>
              <w:spacing w:line="251" w:lineRule="exact"/>
              <w:ind w:left="603" w:right="596"/>
              <w:jc w:val="center"/>
              <w:rPr>
                <w:sz w:val="22"/>
              </w:rPr>
            </w:pPr>
            <w:r>
              <w:rPr>
                <w:sz w:val="22"/>
              </w:rPr>
              <w:t>14</w:t>
            </w:r>
          </w:p>
        </w:tc>
        <w:tc>
          <w:tcPr>
            <w:tcW w:w="3146" w:type="dxa"/>
          </w:tcPr>
          <w:p>
            <w:pPr>
              <w:pStyle w:val="TableParagraph"/>
              <w:spacing w:line="251" w:lineRule="exact"/>
              <w:ind w:left="178" w:right="168"/>
              <w:jc w:val="center"/>
              <w:rPr>
                <w:sz w:val="22"/>
              </w:rPr>
            </w:pPr>
            <w:r>
              <w:rPr>
                <w:sz w:val="22"/>
              </w:rPr>
              <w:t>28</w:t>
            </w:r>
          </w:p>
        </w:tc>
      </w:tr>
    </w:tbl>
    <w:p>
      <w:pPr>
        <w:pStyle w:val="BodyText"/>
        <w:rPr>
          <w:b/>
        </w:rPr>
      </w:pPr>
    </w:p>
    <w:p>
      <w:pPr>
        <w:pStyle w:val="BodyText"/>
        <w:spacing w:before="7"/>
        <w:rPr>
          <w:b/>
          <w:sz w:val="21"/>
        </w:rPr>
      </w:pPr>
    </w:p>
    <w:p>
      <w:pPr>
        <w:spacing w:before="0" w:after="4"/>
        <w:ind w:left="1030" w:right="1373" w:firstLine="0"/>
        <w:jc w:val="center"/>
        <w:rPr>
          <w:b/>
          <w:sz w:val="22"/>
        </w:rPr>
      </w:pPr>
      <w:r>
        <w:rPr>
          <w:b/>
          <w:sz w:val="22"/>
        </w:rPr>
        <w:t>IFDC 17 Oral Presentation</w:t>
      </w:r>
      <w:r>
        <w:rPr>
          <w:b/>
          <w:spacing w:val="-10"/>
          <w:sz w:val="22"/>
        </w:rPr>
        <w:t> </w:t>
      </w:r>
      <w:r>
        <w:rPr>
          <w:b/>
          <w:sz w:val="22"/>
        </w:rPr>
        <w:t>(2018)</w:t>
      </w:r>
    </w:p>
    <w:tbl>
      <w:tblPr>
        <w:tblW w:w="0" w:type="auto"/>
        <w:jc w:val="left"/>
        <w:tblInd w:w="1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31"/>
        <w:gridCol w:w="3146"/>
      </w:tblGrid>
      <w:tr>
        <w:trPr>
          <w:trHeight w:val="268" w:hRule="atLeast"/>
        </w:trPr>
        <w:tc>
          <w:tcPr>
            <w:tcW w:w="3331" w:type="dxa"/>
          </w:tcPr>
          <w:p>
            <w:pPr>
              <w:pStyle w:val="TableParagraph"/>
              <w:spacing w:line="248" w:lineRule="exact"/>
              <w:ind w:left="603" w:right="600"/>
              <w:jc w:val="center"/>
              <w:rPr>
                <w:sz w:val="22"/>
              </w:rPr>
            </w:pPr>
            <w:r>
              <w:rPr>
                <w:sz w:val="22"/>
              </w:rPr>
              <w:t>Number of Participants</w:t>
            </w:r>
          </w:p>
        </w:tc>
        <w:tc>
          <w:tcPr>
            <w:tcW w:w="3146" w:type="dxa"/>
          </w:tcPr>
          <w:p>
            <w:pPr>
              <w:pStyle w:val="TableParagraph"/>
              <w:spacing w:line="248" w:lineRule="exact"/>
              <w:ind w:left="178" w:right="168"/>
              <w:jc w:val="center"/>
              <w:rPr>
                <w:sz w:val="22"/>
              </w:rPr>
            </w:pPr>
            <w:r>
              <w:rPr>
                <w:sz w:val="22"/>
              </w:rPr>
              <w:t>Number of Presentations</w:t>
            </w:r>
          </w:p>
        </w:tc>
      </w:tr>
      <w:tr>
        <w:trPr>
          <w:trHeight w:val="270" w:hRule="atLeast"/>
        </w:trPr>
        <w:tc>
          <w:tcPr>
            <w:tcW w:w="3331" w:type="dxa"/>
          </w:tcPr>
          <w:p>
            <w:pPr>
              <w:pStyle w:val="TableParagraph"/>
              <w:spacing w:line="251" w:lineRule="exact"/>
              <w:ind w:left="603" w:right="596"/>
              <w:jc w:val="center"/>
              <w:rPr>
                <w:sz w:val="22"/>
              </w:rPr>
            </w:pPr>
            <w:r>
              <w:rPr>
                <w:sz w:val="22"/>
              </w:rPr>
              <w:t>18</w:t>
            </w:r>
          </w:p>
        </w:tc>
        <w:tc>
          <w:tcPr>
            <w:tcW w:w="3146" w:type="dxa"/>
          </w:tcPr>
          <w:p>
            <w:pPr>
              <w:pStyle w:val="TableParagraph"/>
              <w:spacing w:line="251" w:lineRule="exact"/>
              <w:ind w:left="178" w:right="168"/>
              <w:jc w:val="center"/>
              <w:rPr>
                <w:sz w:val="22"/>
              </w:rPr>
            </w:pPr>
            <w:r>
              <w:rPr>
                <w:sz w:val="22"/>
              </w:rPr>
              <w:t>36</w:t>
            </w:r>
          </w:p>
        </w:tc>
      </w:tr>
    </w:tbl>
    <w:p>
      <w:pPr>
        <w:pStyle w:val="BodyText"/>
        <w:rPr>
          <w:b/>
        </w:rPr>
      </w:pPr>
    </w:p>
    <w:p>
      <w:pPr>
        <w:pStyle w:val="BodyText"/>
        <w:spacing w:before="7"/>
        <w:rPr>
          <w:b/>
          <w:sz w:val="21"/>
        </w:rPr>
      </w:pPr>
    </w:p>
    <w:p>
      <w:pPr>
        <w:spacing w:before="0" w:after="4"/>
        <w:ind w:left="1030" w:right="1373" w:firstLine="0"/>
        <w:jc w:val="center"/>
        <w:rPr>
          <w:b/>
          <w:sz w:val="22"/>
        </w:rPr>
      </w:pPr>
      <w:r>
        <w:rPr>
          <w:b/>
          <w:sz w:val="22"/>
        </w:rPr>
        <w:t>IFDC 18 Oral Presentation</w:t>
      </w:r>
      <w:r>
        <w:rPr>
          <w:b/>
          <w:spacing w:val="-10"/>
          <w:sz w:val="22"/>
        </w:rPr>
        <w:t> </w:t>
      </w:r>
      <w:r>
        <w:rPr>
          <w:b/>
          <w:sz w:val="22"/>
        </w:rPr>
        <w:t>(2019)</w:t>
      </w:r>
    </w:p>
    <w:tbl>
      <w:tblPr>
        <w:tblW w:w="0" w:type="auto"/>
        <w:jc w:val="left"/>
        <w:tblInd w:w="1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31"/>
        <w:gridCol w:w="3146"/>
      </w:tblGrid>
      <w:tr>
        <w:trPr>
          <w:trHeight w:val="268" w:hRule="atLeast"/>
        </w:trPr>
        <w:tc>
          <w:tcPr>
            <w:tcW w:w="3331" w:type="dxa"/>
          </w:tcPr>
          <w:p>
            <w:pPr>
              <w:pStyle w:val="TableParagraph"/>
              <w:spacing w:line="248" w:lineRule="exact"/>
              <w:ind w:left="603" w:right="600"/>
              <w:jc w:val="center"/>
              <w:rPr>
                <w:sz w:val="22"/>
              </w:rPr>
            </w:pPr>
            <w:r>
              <w:rPr>
                <w:sz w:val="22"/>
              </w:rPr>
              <w:t>Number of Participants</w:t>
            </w:r>
          </w:p>
        </w:tc>
        <w:tc>
          <w:tcPr>
            <w:tcW w:w="3146" w:type="dxa"/>
          </w:tcPr>
          <w:p>
            <w:pPr>
              <w:pStyle w:val="TableParagraph"/>
              <w:spacing w:line="248" w:lineRule="exact"/>
              <w:ind w:left="178" w:right="168"/>
              <w:jc w:val="center"/>
              <w:rPr>
                <w:sz w:val="22"/>
              </w:rPr>
            </w:pPr>
            <w:r>
              <w:rPr>
                <w:sz w:val="22"/>
              </w:rPr>
              <w:t>Number of Presentations</w:t>
            </w:r>
          </w:p>
        </w:tc>
      </w:tr>
      <w:tr>
        <w:trPr>
          <w:trHeight w:val="270" w:hRule="atLeast"/>
        </w:trPr>
        <w:tc>
          <w:tcPr>
            <w:tcW w:w="3331" w:type="dxa"/>
          </w:tcPr>
          <w:p>
            <w:pPr>
              <w:pStyle w:val="TableParagraph"/>
              <w:spacing w:line="251" w:lineRule="exact"/>
              <w:ind w:left="603" w:right="596"/>
              <w:jc w:val="center"/>
              <w:rPr>
                <w:sz w:val="22"/>
              </w:rPr>
            </w:pPr>
            <w:r>
              <w:rPr>
                <w:sz w:val="22"/>
              </w:rPr>
              <w:t>14</w:t>
            </w:r>
          </w:p>
        </w:tc>
        <w:tc>
          <w:tcPr>
            <w:tcW w:w="3146" w:type="dxa"/>
          </w:tcPr>
          <w:p>
            <w:pPr>
              <w:pStyle w:val="TableParagraph"/>
              <w:spacing w:line="251" w:lineRule="exact"/>
              <w:ind w:left="178" w:right="168"/>
              <w:jc w:val="center"/>
              <w:rPr>
                <w:sz w:val="22"/>
              </w:rPr>
            </w:pPr>
            <w:r>
              <w:rPr>
                <w:sz w:val="22"/>
              </w:rPr>
              <w:t>14</w:t>
            </w:r>
          </w:p>
        </w:tc>
      </w:tr>
    </w:tbl>
    <w:p>
      <w:pPr>
        <w:pStyle w:val="BodyText"/>
        <w:rPr>
          <w:b/>
        </w:rPr>
      </w:pPr>
    </w:p>
    <w:p>
      <w:pPr>
        <w:pStyle w:val="BodyText"/>
        <w:spacing w:before="7"/>
        <w:rPr>
          <w:b/>
          <w:sz w:val="21"/>
        </w:rPr>
      </w:pPr>
    </w:p>
    <w:p>
      <w:pPr>
        <w:pStyle w:val="BodyText"/>
        <w:ind w:left="500" w:right="841"/>
        <w:jc w:val="both"/>
      </w:pPr>
      <w:r>
        <w:rPr/>
        <w:t>One of the IFDC objectives is to help participants become effective teachers and presenters. Each participant is required to create and upload one online learning presentation/module. Technical assistance is provided by the eLearning Innovation Team (eLIT) of the OFD. Online projects are evaluated and a constructive feedback is provided by the instructors and faculty of the Teaching Block/Module and the IFDC peers. Some of the online presentations created by IFDC participants remain active and are utilized for the UME and GME education (e.g., Dr. Genrich’s and Dr. Khin’s online modules.)</w:t>
      </w:r>
    </w:p>
    <w:p>
      <w:pPr>
        <w:pStyle w:val="BodyText"/>
      </w:pPr>
    </w:p>
    <w:p>
      <w:pPr>
        <w:spacing w:before="160"/>
        <w:ind w:left="3370" w:right="2129" w:hanging="859"/>
        <w:jc w:val="left"/>
        <w:rPr>
          <w:sz w:val="22"/>
        </w:rPr>
      </w:pPr>
      <w:r>
        <w:rPr>
          <w:b/>
          <w:sz w:val="22"/>
        </w:rPr>
        <w:t>IFDC 18 Learning Management System, Online Canvas project Total of 14 online learning presentations </w:t>
      </w:r>
      <w:r>
        <w:rPr>
          <w:sz w:val="22"/>
        </w:rPr>
        <w:t>(2020)</w:t>
      </w:r>
    </w:p>
    <w:p>
      <w:pPr>
        <w:pStyle w:val="BodyText"/>
        <w:spacing w:before="4"/>
      </w:pPr>
    </w:p>
    <w:tbl>
      <w:tblPr>
        <w:tblW w:w="0" w:type="auto"/>
        <w:jc w:val="left"/>
        <w:tblInd w:w="1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35"/>
        <w:gridCol w:w="1889"/>
        <w:gridCol w:w="2962"/>
      </w:tblGrid>
      <w:tr>
        <w:trPr>
          <w:trHeight w:val="450" w:hRule="atLeast"/>
        </w:trPr>
        <w:tc>
          <w:tcPr>
            <w:tcW w:w="3235" w:type="dxa"/>
            <w:shd w:val="clear" w:color="auto" w:fill="DDE9F6"/>
          </w:tcPr>
          <w:p>
            <w:pPr>
              <w:pStyle w:val="TableParagraph"/>
              <w:spacing w:line="265" w:lineRule="exact"/>
              <w:ind w:left="107"/>
              <w:rPr>
                <w:b/>
                <w:sz w:val="22"/>
              </w:rPr>
            </w:pPr>
            <w:r>
              <w:rPr>
                <w:b/>
                <w:sz w:val="22"/>
              </w:rPr>
              <w:t>Course</w:t>
            </w:r>
          </w:p>
        </w:tc>
        <w:tc>
          <w:tcPr>
            <w:tcW w:w="1889" w:type="dxa"/>
            <w:shd w:val="clear" w:color="auto" w:fill="DDE9F6"/>
          </w:tcPr>
          <w:p>
            <w:pPr>
              <w:pStyle w:val="TableParagraph"/>
              <w:spacing w:line="265" w:lineRule="exact"/>
              <w:ind w:left="107"/>
              <w:rPr>
                <w:b/>
                <w:sz w:val="22"/>
              </w:rPr>
            </w:pPr>
            <w:r>
              <w:rPr>
                <w:b/>
                <w:sz w:val="22"/>
              </w:rPr>
              <w:t>Full Name</w:t>
            </w:r>
          </w:p>
        </w:tc>
        <w:tc>
          <w:tcPr>
            <w:tcW w:w="2962" w:type="dxa"/>
            <w:shd w:val="clear" w:color="auto" w:fill="DDE9F6"/>
          </w:tcPr>
          <w:p>
            <w:pPr>
              <w:pStyle w:val="TableParagraph"/>
              <w:spacing w:line="265" w:lineRule="exact"/>
              <w:ind w:left="107"/>
              <w:rPr>
                <w:b/>
                <w:sz w:val="22"/>
              </w:rPr>
            </w:pPr>
            <w:r>
              <w:rPr>
                <w:b/>
                <w:sz w:val="22"/>
              </w:rPr>
              <w:t>Term</w:t>
            </w:r>
          </w:p>
        </w:tc>
      </w:tr>
      <w:tr>
        <w:trPr>
          <w:trHeight w:val="424" w:hRule="atLeast"/>
        </w:trPr>
        <w:tc>
          <w:tcPr>
            <w:tcW w:w="3235" w:type="dxa"/>
          </w:tcPr>
          <w:p>
            <w:pPr>
              <w:pStyle w:val="TableParagraph"/>
              <w:spacing w:line="243" w:lineRule="exact"/>
              <w:ind w:left="107"/>
              <w:rPr>
                <w:sz w:val="20"/>
              </w:rPr>
            </w:pPr>
            <w:r>
              <w:rPr>
                <w:sz w:val="20"/>
              </w:rPr>
              <w:t>V1_IFDC Online_Chacon, Jessica</w:t>
            </w:r>
          </w:p>
        </w:tc>
        <w:tc>
          <w:tcPr>
            <w:tcW w:w="1889" w:type="dxa"/>
          </w:tcPr>
          <w:p>
            <w:pPr>
              <w:pStyle w:val="TableParagraph"/>
              <w:spacing w:line="243" w:lineRule="exact"/>
              <w:ind w:left="104"/>
              <w:rPr>
                <w:sz w:val="20"/>
              </w:rPr>
            </w:pPr>
            <w:r>
              <w:rPr>
                <w:sz w:val="20"/>
              </w:rPr>
              <w:t>Chacon, Jessica</w:t>
            </w:r>
          </w:p>
        </w:tc>
        <w:tc>
          <w:tcPr>
            <w:tcW w:w="2962" w:type="dxa"/>
          </w:tcPr>
          <w:p>
            <w:pPr>
              <w:pStyle w:val="TableParagraph"/>
              <w:spacing w:line="243" w:lineRule="exact"/>
              <w:ind w:left="103"/>
              <w:rPr>
                <w:sz w:val="20"/>
              </w:rPr>
            </w:pPr>
            <w:r>
              <w:rPr>
                <w:sz w:val="20"/>
              </w:rPr>
              <w:t>Faculty Development – El Paso</w:t>
            </w:r>
          </w:p>
        </w:tc>
      </w:tr>
      <w:tr>
        <w:trPr>
          <w:trHeight w:val="421" w:hRule="atLeast"/>
        </w:trPr>
        <w:tc>
          <w:tcPr>
            <w:tcW w:w="3235" w:type="dxa"/>
          </w:tcPr>
          <w:p>
            <w:pPr>
              <w:pStyle w:val="TableParagraph"/>
              <w:spacing w:line="243" w:lineRule="exact"/>
              <w:ind w:left="107"/>
              <w:rPr>
                <w:sz w:val="20"/>
              </w:rPr>
            </w:pPr>
            <w:r>
              <w:rPr>
                <w:sz w:val="20"/>
              </w:rPr>
              <w:t>V2_IFDC Online_Delgado, Fabrizzio</w:t>
            </w:r>
          </w:p>
        </w:tc>
        <w:tc>
          <w:tcPr>
            <w:tcW w:w="1889" w:type="dxa"/>
          </w:tcPr>
          <w:p>
            <w:pPr>
              <w:pStyle w:val="TableParagraph"/>
              <w:spacing w:line="243" w:lineRule="exact"/>
              <w:ind w:left="104"/>
              <w:rPr>
                <w:sz w:val="20"/>
              </w:rPr>
            </w:pPr>
            <w:r>
              <w:rPr>
                <w:sz w:val="20"/>
              </w:rPr>
              <w:t>Delgado, Fabrizzio</w:t>
            </w:r>
          </w:p>
        </w:tc>
        <w:tc>
          <w:tcPr>
            <w:tcW w:w="2962" w:type="dxa"/>
          </w:tcPr>
          <w:p>
            <w:pPr>
              <w:pStyle w:val="TableParagraph"/>
              <w:spacing w:line="243" w:lineRule="exact"/>
              <w:ind w:left="102"/>
              <w:rPr>
                <w:sz w:val="20"/>
              </w:rPr>
            </w:pPr>
            <w:r>
              <w:rPr>
                <w:sz w:val="20"/>
              </w:rPr>
              <w:t>Faculty Development – El Paso</w:t>
            </w:r>
          </w:p>
        </w:tc>
      </w:tr>
      <w:tr>
        <w:trPr>
          <w:trHeight w:val="424" w:hRule="atLeast"/>
        </w:trPr>
        <w:tc>
          <w:tcPr>
            <w:tcW w:w="3235" w:type="dxa"/>
          </w:tcPr>
          <w:p>
            <w:pPr>
              <w:pStyle w:val="TableParagraph"/>
              <w:spacing w:before="1"/>
              <w:ind w:left="107"/>
              <w:rPr>
                <w:sz w:val="20"/>
              </w:rPr>
            </w:pPr>
            <w:r>
              <w:rPr>
                <w:sz w:val="20"/>
              </w:rPr>
              <w:t>V3_IFDC Online_Dhar, Abhishek</w:t>
            </w:r>
          </w:p>
        </w:tc>
        <w:tc>
          <w:tcPr>
            <w:tcW w:w="1889" w:type="dxa"/>
          </w:tcPr>
          <w:p>
            <w:pPr>
              <w:pStyle w:val="TableParagraph"/>
              <w:spacing w:before="1"/>
              <w:ind w:left="104"/>
              <w:rPr>
                <w:sz w:val="20"/>
              </w:rPr>
            </w:pPr>
            <w:r>
              <w:rPr>
                <w:sz w:val="20"/>
              </w:rPr>
              <w:t>Dhar, Abhishek</w:t>
            </w:r>
          </w:p>
        </w:tc>
        <w:tc>
          <w:tcPr>
            <w:tcW w:w="2962" w:type="dxa"/>
          </w:tcPr>
          <w:p>
            <w:pPr>
              <w:pStyle w:val="TableParagraph"/>
              <w:spacing w:before="1"/>
              <w:ind w:left="102"/>
              <w:rPr>
                <w:sz w:val="20"/>
              </w:rPr>
            </w:pPr>
            <w:r>
              <w:rPr>
                <w:sz w:val="20"/>
              </w:rPr>
              <w:t>Faculty Development – El Paso</w:t>
            </w:r>
          </w:p>
        </w:tc>
      </w:tr>
      <w:tr>
        <w:trPr>
          <w:trHeight w:val="424" w:hRule="atLeast"/>
        </w:trPr>
        <w:tc>
          <w:tcPr>
            <w:tcW w:w="3235" w:type="dxa"/>
          </w:tcPr>
          <w:p>
            <w:pPr>
              <w:pStyle w:val="TableParagraph"/>
              <w:spacing w:before="1"/>
              <w:ind w:left="107"/>
              <w:rPr>
                <w:sz w:val="20"/>
              </w:rPr>
            </w:pPr>
            <w:r>
              <w:rPr>
                <w:sz w:val="20"/>
              </w:rPr>
              <w:t>V4_IFDC Online_Genrich, Colby</w:t>
            </w:r>
          </w:p>
        </w:tc>
        <w:tc>
          <w:tcPr>
            <w:tcW w:w="1889" w:type="dxa"/>
          </w:tcPr>
          <w:p>
            <w:pPr>
              <w:pStyle w:val="TableParagraph"/>
              <w:spacing w:before="1"/>
              <w:ind w:left="105"/>
              <w:rPr>
                <w:sz w:val="20"/>
              </w:rPr>
            </w:pPr>
            <w:r>
              <w:rPr>
                <w:sz w:val="20"/>
              </w:rPr>
              <w:t>Genrich, Colby</w:t>
            </w:r>
          </w:p>
        </w:tc>
        <w:tc>
          <w:tcPr>
            <w:tcW w:w="2962" w:type="dxa"/>
          </w:tcPr>
          <w:p>
            <w:pPr>
              <w:pStyle w:val="TableParagraph"/>
              <w:spacing w:before="1"/>
              <w:ind w:left="103"/>
              <w:rPr>
                <w:sz w:val="20"/>
              </w:rPr>
            </w:pPr>
            <w:r>
              <w:rPr>
                <w:sz w:val="20"/>
              </w:rPr>
              <w:t>Faculty Development – El Paso</w:t>
            </w:r>
          </w:p>
        </w:tc>
      </w:tr>
      <w:tr>
        <w:trPr>
          <w:trHeight w:val="423" w:hRule="atLeast"/>
        </w:trPr>
        <w:tc>
          <w:tcPr>
            <w:tcW w:w="3235" w:type="dxa"/>
          </w:tcPr>
          <w:p>
            <w:pPr>
              <w:pStyle w:val="TableParagraph"/>
              <w:spacing w:line="243" w:lineRule="exact"/>
              <w:ind w:left="107"/>
              <w:rPr>
                <w:sz w:val="20"/>
              </w:rPr>
            </w:pPr>
            <w:r>
              <w:rPr>
                <w:sz w:val="20"/>
              </w:rPr>
              <w:t>V5_IFDC Online_Khin, Ei</w:t>
            </w:r>
          </w:p>
        </w:tc>
        <w:tc>
          <w:tcPr>
            <w:tcW w:w="1889" w:type="dxa"/>
          </w:tcPr>
          <w:p>
            <w:pPr>
              <w:pStyle w:val="TableParagraph"/>
              <w:spacing w:line="243" w:lineRule="exact"/>
              <w:ind w:left="104"/>
              <w:rPr>
                <w:sz w:val="20"/>
              </w:rPr>
            </w:pPr>
            <w:r>
              <w:rPr>
                <w:sz w:val="20"/>
              </w:rPr>
              <w:t>Khin, Ei</w:t>
            </w:r>
          </w:p>
        </w:tc>
        <w:tc>
          <w:tcPr>
            <w:tcW w:w="2962" w:type="dxa"/>
          </w:tcPr>
          <w:p>
            <w:pPr>
              <w:pStyle w:val="TableParagraph"/>
              <w:spacing w:line="243" w:lineRule="exact"/>
              <w:ind w:left="103"/>
              <w:rPr>
                <w:sz w:val="20"/>
              </w:rPr>
            </w:pPr>
            <w:r>
              <w:rPr>
                <w:sz w:val="20"/>
              </w:rPr>
              <w:t>Faculty Development – El Paso</w:t>
            </w:r>
          </w:p>
        </w:tc>
      </w:tr>
    </w:tbl>
    <w:p>
      <w:pPr>
        <w:spacing w:after="0" w:line="243" w:lineRule="exact"/>
        <w:rPr>
          <w:sz w:val="20"/>
        </w:rPr>
        <w:sectPr>
          <w:pgSz w:w="12240" w:h="15840"/>
          <w:pgMar w:header="0" w:footer="936" w:top="1500" w:bottom="1120" w:left="940" w:right="600"/>
        </w:sectPr>
      </w:pPr>
    </w:p>
    <w:tbl>
      <w:tblPr>
        <w:tblW w:w="0" w:type="auto"/>
        <w:jc w:val="left"/>
        <w:tblInd w:w="1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35"/>
        <w:gridCol w:w="1889"/>
        <w:gridCol w:w="2962"/>
      </w:tblGrid>
      <w:tr>
        <w:trPr>
          <w:trHeight w:val="422" w:hRule="atLeast"/>
        </w:trPr>
        <w:tc>
          <w:tcPr>
            <w:tcW w:w="3235" w:type="dxa"/>
            <w:tcBorders>
              <w:top w:val="nil"/>
            </w:tcBorders>
          </w:tcPr>
          <w:p>
            <w:pPr>
              <w:pStyle w:val="TableParagraph"/>
              <w:spacing w:line="234" w:lineRule="exact"/>
              <w:ind w:left="107"/>
              <w:rPr>
                <w:sz w:val="20"/>
              </w:rPr>
            </w:pPr>
            <w:r>
              <w:rPr>
                <w:sz w:val="20"/>
              </w:rPr>
              <w:t>V6_IFDC Online_Longhurst, Melanie</w:t>
            </w:r>
          </w:p>
        </w:tc>
        <w:tc>
          <w:tcPr>
            <w:tcW w:w="1889" w:type="dxa"/>
            <w:tcBorders>
              <w:top w:val="nil"/>
            </w:tcBorders>
          </w:tcPr>
          <w:p>
            <w:pPr>
              <w:pStyle w:val="TableParagraph"/>
              <w:spacing w:line="234" w:lineRule="exact"/>
              <w:ind w:left="104"/>
              <w:rPr>
                <w:sz w:val="20"/>
              </w:rPr>
            </w:pPr>
            <w:r>
              <w:rPr>
                <w:sz w:val="20"/>
              </w:rPr>
              <w:t>Longhurst, Melanie</w:t>
            </w:r>
          </w:p>
        </w:tc>
        <w:tc>
          <w:tcPr>
            <w:tcW w:w="2962" w:type="dxa"/>
            <w:tcBorders>
              <w:top w:val="nil"/>
            </w:tcBorders>
          </w:tcPr>
          <w:p>
            <w:pPr>
              <w:pStyle w:val="TableParagraph"/>
              <w:spacing w:line="234" w:lineRule="exact"/>
              <w:ind w:left="102"/>
              <w:rPr>
                <w:sz w:val="20"/>
              </w:rPr>
            </w:pPr>
            <w:r>
              <w:rPr>
                <w:sz w:val="20"/>
              </w:rPr>
              <w:t>Faculty Development – El Paso</w:t>
            </w:r>
          </w:p>
        </w:tc>
      </w:tr>
      <w:tr>
        <w:trPr>
          <w:trHeight w:val="423" w:hRule="atLeast"/>
        </w:trPr>
        <w:tc>
          <w:tcPr>
            <w:tcW w:w="3235" w:type="dxa"/>
          </w:tcPr>
          <w:p>
            <w:pPr>
              <w:pStyle w:val="TableParagraph"/>
              <w:spacing w:line="236" w:lineRule="exact"/>
              <w:ind w:left="107"/>
              <w:rPr>
                <w:sz w:val="20"/>
              </w:rPr>
            </w:pPr>
            <w:r>
              <w:rPr>
                <w:sz w:val="20"/>
              </w:rPr>
              <w:t>V7_IFDC Online_Ng, Grace</w:t>
            </w:r>
          </w:p>
        </w:tc>
        <w:tc>
          <w:tcPr>
            <w:tcW w:w="1889" w:type="dxa"/>
          </w:tcPr>
          <w:p>
            <w:pPr>
              <w:pStyle w:val="TableParagraph"/>
              <w:spacing w:line="236" w:lineRule="exact"/>
              <w:ind w:left="104"/>
              <w:rPr>
                <w:sz w:val="20"/>
              </w:rPr>
            </w:pPr>
            <w:r>
              <w:rPr>
                <w:sz w:val="20"/>
              </w:rPr>
              <w:t>Ng, Grace</w:t>
            </w:r>
          </w:p>
        </w:tc>
        <w:tc>
          <w:tcPr>
            <w:tcW w:w="2962" w:type="dxa"/>
          </w:tcPr>
          <w:p>
            <w:pPr>
              <w:pStyle w:val="TableParagraph"/>
              <w:spacing w:line="236" w:lineRule="exact"/>
              <w:ind w:left="103"/>
              <w:rPr>
                <w:sz w:val="20"/>
              </w:rPr>
            </w:pPr>
            <w:r>
              <w:rPr>
                <w:sz w:val="20"/>
              </w:rPr>
              <w:t>Faculty Development – El Paso</w:t>
            </w:r>
          </w:p>
        </w:tc>
      </w:tr>
      <w:tr>
        <w:trPr>
          <w:trHeight w:val="424" w:hRule="atLeast"/>
        </w:trPr>
        <w:tc>
          <w:tcPr>
            <w:tcW w:w="3235" w:type="dxa"/>
          </w:tcPr>
          <w:p>
            <w:pPr>
              <w:pStyle w:val="TableParagraph"/>
              <w:spacing w:line="236" w:lineRule="exact"/>
              <w:ind w:left="107"/>
              <w:rPr>
                <w:sz w:val="20"/>
              </w:rPr>
            </w:pPr>
            <w:r>
              <w:rPr>
                <w:sz w:val="20"/>
              </w:rPr>
              <w:t>V8_IFDC Online_Nino, Diego</w:t>
            </w:r>
          </w:p>
        </w:tc>
        <w:tc>
          <w:tcPr>
            <w:tcW w:w="1889" w:type="dxa"/>
          </w:tcPr>
          <w:p>
            <w:pPr>
              <w:pStyle w:val="TableParagraph"/>
              <w:spacing w:line="236" w:lineRule="exact"/>
              <w:ind w:left="105"/>
              <w:rPr>
                <w:sz w:val="20"/>
              </w:rPr>
            </w:pPr>
            <w:r>
              <w:rPr>
                <w:sz w:val="20"/>
              </w:rPr>
              <w:t>Nino, Diego</w:t>
            </w:r>
          </w:p>
        </w:tc>
        <w:tc>
          <w:tcPr>
            <w:tcW w:w="2962" w:type="dxa"/>
          </w:tcPr>
          <w:p>
            <w:pPr>
              <w:pStyle w:val="TableParagraph"/>
              <w:spacing w:line="236" w:lineRule="exact"/>
              <w:ind w:left="102"/>
              <w:rPr>
                <w:sz w:val="20"/>
              </w:rPr>
            </w:pPr>
            <w:r>
              <w:rPr>
                <w:sz w:val="20"/>
              </w:rPr>
              <w:t>Faculty Development – El Paso</w:t>
            </w:r>
          </w:p>
        </w:tc>
      </w:tr>
      <w:tr>
        <w:trPr>
          <w:trHeight w:val="424" w:hRule="atLeast"/>
        </w:trPr>
        <w:tc>
          <w:tcPr>
            <w:tcW w:w="3235" w:type="dxa"/>
          </w:tcPr>
          <w:p>
            <w:pPr>
              <w:pStyle w:val="TableParagraph"/>
              <w:spacing w:line="233" w:lineRule="exact"/>
              <w:ind w:left="107"/>
              <w:rPr>
                <w:sz w:val="20"/>
              </w:rPr>
            </w:pPr>
            <w:r>
              <w:rPr>
                <w:sz w:val="20"/>
              </w:rPr>
              <w:t>V9_IFDC Online_Prieto, Robert</w:t>
            </w:r>
          </w:p>
        </w:tc>
        <w:tc>
          <w:tcPr>
            <w:tcW w:w="1889" w:type="dxa"/>
          </w:tcPr>
          <w:p>
            <w:pPr>
              <w:pStyle w:val="TableParagraph"/>
              <w:spacing w:line="233" w:lineRule="exact"/>
              <w:ind w:left="103"/>
              <w:rPr>
                <w:sz w:val="20"/>
              </w:rPr>
            </w:pPr>
            <w:r>
              <w:rPr>
                <w:sz w:val="20"/>
              </w:rPr>
              <w:t>Prieto, Robert</w:t>
            </w:r>
          </w:p>
        </w:tc>
        <w:tc>
          <w:tcPr>
            <w:tcW w:w="2962" w:type="dxa"/>
          </w:tcPr>
          <w:p>
            <w:pPr>
              <w:pStyle w:val="TableParagraph"/>
              <w:spacing w:line="233" w:lineRule="exact"/>
              <w:ind w:left="102"/>
              <w:rPr>
                <w:sz w:val="20"/>
              </w:rPr>
            </w:pPr>
            <w:r>
              <w:rPr>
                <w:sz w:val="20"/>
              </w:rPr>
              <w:t>Faculty Development – El Paso</w:t>
            </w:r>
          </w:p>
        </w:tc>
      </w:tr>
      <w:tr>
        <w:trPr>
          <w:trHeight w:val="423" w:hRule="atLeast"/>
        </w:trPr>
        <w:tc>
          <w:tcPr>
            <w:tcW w:w="3235" w:type="dxa"/>
          </w:tcPr>
          <w:p>
            <w:pPr>
              <w:pStyle w:val="TableParagraph"/>
              <w:spacing w:line="233" w:lineRule="exact"/>
              <w:ind w:left="107"/>
              <w:rPr>
                <w:sz w:val="20"/>
              </w:rPr>
            </w:pPr>
            <w:r>
              <w:rPr>
                <w:sz w:val="20"/>
              </w:rPr>
              <w:t>V10_IFDC Online_Singh, Ajay</w:t>
            </w:r>
          </w:p>
        </w:tc>
        <w:tc>
          <w:tcPr>
            <w:tcW w:w="1889" w:type="dxa"/>
          </w:tcPr>
          <w:p>
            <w:pPr>
              <w:pStyle w:val="TableParagraph"/>
              <w:spacing w:line="233" w:lineRule="exact"/>
              <w:ind w:left="104"/>
              <w:rPr>
                <w:sz w:val="20"/>
              </w:rPr>
            </w:pPr>
            <w:r>
              <w:rPr>
                <w:sz w:val="20"/>
              </w:rPr>
              <w:t>Singh, Ajay</w:t>
            </w:r>
          </w:p>
        </w:tc>
        <w:tc>
          <w:tcPr>
            <w:tcW w:w="2962" w:type="dxa"/>
          </w:tcPr>
          <w:p>
            <w:pPr>
              <w:pStyle w:val="TableParagraph"/>
              <w:spacing w:line="233" w:lineRule="exact"/>
              <w:ind w:left="102"/>
              <w:rPr>
                <w:sz w:val="20"/>
              </w:rPr>
            </w:pPr>
            <w:r>
              <w:rPr>
                <w:sz w:val="20"/>
              </w:rPr>
              <w:t>Faculty Development – El Paso</w:t>
            </w:r>
          </w:p>
        </w:tc>
      </w:tr>
      <w:tr>
        <w:trPr>
          <w:trHeight w:val="421" w:hRule="atLeast"/>
        </w:trPr>
        <w:tc>
          <w:tcPr>
            <w:tcW w:w="3235" w:type="dxa"/>
          </w:tcPr>
          <w:p>
            <w:pPr>
              <w:pStyle w:val="TableParagraph"/>
              <w:spacing w:line="233" w:lineRule="exact"/>
              <w:ind w:left="107"/>
              <w:rPr>
                <w:sz w:val="20"/>
              </w:rPr>
            </w:pPr>
            <w:r>
              <w:rPr>
                <w:sz w:val="20"/>
              </w:rPr>
              <w:t>V11_IFDC Online_Walker, Sarah</w:t>
            </w:r>
          </w:p>
        </w:tc>
        <w:tc>
          <w:tcPr>
            <w:tcW w:w="1889" w:type="dxa"/>
          </w:tcPr>
          <w:p>
            <w:pPr>
              <w:pStyle w:val="TableParagraph"/>
              <w:spacing w:line="233" w:lineRule="exact"/>
              <w:ind w:left="105"/>
              <w:rPr>
                <w:sz w:val="20"/>
              </w:rPr>
            </w:pPr>
            <w:r>
              <w:rPr>
                <w:sz w:val="20"/>
              </w:rPr>
              <w:t>Walker, Sarah</w:t>
            </w:r>
          </w:p>
        </w:tc>
        <w:tc>
          <w:tcPr>
            <w:tcW w:w="2962" w:type="dxa"/>
          </w:tcPr>
          <w:p>
            <w:pPr>
              <w:pStyle w:val="TableParagraph"/>
              <w:spacing w:line="233" w:lineRule="exact"/>
              <w:ind w:left="102"/>
              <w:rPr>
                <w:sz w:val="20"/>
              </w:rPr>
            </w:pPr>
            <w:r>
              <w:rPr>
                <w:sz w:val="20"/>
              </w:rPr>
              <w:t>Faculty Development – El Paso</w:t>
            </w:r>
          </w:p>
        </w:tc>
      </w:tr>
      <w:tr>
        <w:trPr>
          <w:trHeight w:val="424" w:hRule="atLeast"/>
        </w:trPr>
        <w:tc>
          <w:tcPr>
            <w:tcW w:w="3235" w:type="dxa"/>
          </w:tcPr>
          <w:p>
            <w:pPr>
              <w:pStyle w:val="TableParagraph"/>
              <w:spacing w:line="236" w:lineRule="exact"/>
              <w:ind w:left="107"/>
              <w:rPr>
                <w:sz w:val="20"/>
              </w:rPr>
            </w:pPr>
            <w:r>
              <w:rPr>
                <w:sz w:val="20"/>
              </w:rPr>
              <w:t>V12_IFDC Online_Wang, Annie</w:t>
            </w:r>
          </w:p>
        </w:tc>
        <w:tc>
          <w:tcPr>
            <w:tcW w:w="1889" w:type="dxa"/>
          </w:tcPr>
          <w:p>
            <w:pPr>
              <w:pStyle w:val="TableParagraph"/>
              <w:spacing w:line="236" w:lineRule="exact"/>
              <w:ind w:left="104"/>
              <w:rPr>
                <w:sz w:val="20"/>
              </w:rPr>
            </w:pPr>
            <w:r>
              <w:rPr>
                <w:sz w:val="20"/>
              </w:rPr>
              <w:t>Wang, Annie</w:t>
            </w:r>
          </w:p>
        </w:tc>
        <w:tc>
          <w:tcPr>
            <w:tcW w:w="2962" w:type="dxa"/>
          </w:tcPr>
          <w:p>
            <w:pPr>
              <w:pStyle w:val="TableParagraph"/>
              <w:spacing w:line="236" w:lineRule="exact"/>
              <w:ind w:left="102"/>
              <w:rPr>
                <w:sz w:val="20"/>
              </w:rPr>
            </w:pPr>
            <w:r>
              <w:rPr>
                <w:sz w:val="20"/>
              </w:rPr>
              <w:t>Faculty Development – El Paso</w:t>
            </w:r>
          </w:p>
        </w:tc>
      </w:tr>
      <w:tr>
        <w:trPr>
          <w:trHeight w:val="424" w:hRule="atLeast"/>
        </w:trPr>
        <w:tc>
          <w:tcPr>
            <w:tcW w:w="3235" w:type="dxa"/>
          </w:tcPr>
          <w:p>
            <w:pPr>
              <w:pStyle w:val="TableParagraph"/>
              <w:spacing w:line="233" w:lineRule="exact"/>
              <w:ind w:left="107"/>
              <w:rPr>
                <w:sz w:val="20"/>
              </w:rPr>
            </w:pPr>
            <w:r>
              <w:rPr>
                <w:sz w:val="20"/>
              </w:rPr>
              <w:t>V14_IFDC Online_Scully, Shawna</w:t>
            </w:r>
          </w:p>
        </w:tc>
        <w:tc>
          <w:tcPr>
            <w:tcW w:w="1889" w:type="dxa"/>
          </w:tcPr>
          <w:p>
            <w:pPr>
              <w:pStyle w:val="TableParagraph"/>
              <w:spacing w:line="233" w:lineRule="exact"/>
              <w:ind w:left="105"/>
              <w:rPr>
                <w:sz w:val="20"/>
              </w:rPr>
            </w:pPr>
            <w:r>
              <w:rPr>
                <w:sz w:val="20"/>
              </w:rPr>
              <w:t>Scully, Shawna</w:t>
            </w:r>
          </w:p>
        </w:tc>
        <w:tc>
          <w:tcPr>
            <w:tcW w:w="2962" w:type="dxa"/>
          </w:tcPr>
          <w:p>
            <w:pPr>
              <w:pStyle w:val="TableParagraph"/>
              <w:spacing w:line="233" w:lineRule="exact"/>
              <w:ind w:left="104"/>
              <w:rPr>
                <w:sz w:val="20"/>
              </w:rPr>
            </w:pPr>
            <w:r>
              <w:rPr>
                <w:sz w:val="20"/>
              </w:rPr>
              <w:t>Faculty Development – El Paso</w:t>
            </w:r>
          </w:p>
        </w:tc>
      </w:tr>
    </w:tbl>
    <w:p>
      <w:pPr>
        <w:pStyle w:val="BodyText"/>
        <w:rPr>
          <w:sz w:val="20"/>
        </w:rPr>
      </w:pPr>
    </w:p>
    <w:p>
      <w:pPr>
        <w:pStyle w:val="BodyText"/>
        <w:spacing w:before="5"/>
        <w:rPr>
          <w:sz w:val="18"/>
        </w:rPr>
      </w:pPr>
    </w:p>
    <w:p>
      <w:pPr>
        <w:pStyle w:val="BodyText"/>
        <w:spacing w:before="56"/>
        <w:ind w:left="500" w:right="841"/>
        <w:jc w:val="both"/>
      </w:pPr>
      <w:r>
        <w:rPr/>
        <w:t>One of the IFDC objectives is to help participants become effective teachers and presenters. Each participant is required to complete one research or scholarship project proposal. The proposals are reviewed by the IFDC Research Block/Module instructors and/or faculty.</w:t>
      </w:r>
    </w:p>
    <w:p>
      <w:pPr>
        <w:pStyle w:val="BodyText"/>
      </w:pPr>
    </w:p>
    <w:p>
      <w:pPr>
        <w:pStyle w:val="BodyText"/>
        <w:spacing w:before="4"/>
        <w:rPr>
          <w:sz w:val="19"/>
        </w:rPr>
      </w:pPr>
    </w:p>
    <w:p>
      <w:pPr>
        <w:pStyle w:val="Heading7"/>
        <w:spacing w:line="340" w:lineRule="exact" w:before="0"/>
        <w:ind w:left="1030" w:right="1370"/>
      </w:pPr>
      <w:r>
        <w:rPr/>
        <w:t>Research/Scholarship</w:t>
      </w:r>
    </w:p>
    <w:p>
      <w:pPr>
        <w:spacing w:line="267" w:lineRule="exact" w:before="0"/>
        <w:ind w:left="1030" w:right="1375" w:firstLine="0"/>
        <w:jc w:val="center"/>
        <w:rPr>
          <w:b/>
          <w:sz w:val="22"/>
        </w:rPr>
      </w:pPr>
      <w:r>
        <w:rPr>
          <w:b/>
          <w:sz w:val="22"/>
        </w:rPr>
        <w:t>IFDC 18 Research/Scholarship Project Proposal (2020)</w:t>
      </w:r>
    </w:p>
    <w:p>
      <w:pPr>
        <w:pStyle w:val="BodyText"/>
        <w:spacing w:before="4"/>
        <w:rPr>
          <w:b/>
        </w:rPr>
      </w:pPr>
    </w:p>
    <w:tbl>
      <w:tblPr>
        <w:tblW w:w="0" w:type="auto"/>
        <w:jc w:val="left"/>
        <w:tblInd w:w="1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31"/>
        <w:gridCol w:w="3146"/>
      </w:tblGrid>
      <w:tr>
        <w:trPr>
          <w:trHeight w:val="268" w:hRule="atLeast"/>
        </w:trPr>
        <w:tc>
          <w:tcPr>
            <w:tcW w:w="3331" w:type="dxa"/>
          </w:tcPr>
          <w:p>
            <w:pPr>
              <w:pStyle w:val="TableParagraph"/>
              <w:spacing w:line="248" w:lineRule="exact"/>
              <w:ind w:left="603" w:right="600"/>
              <w:jc w:val="center"/>
              <w:rPr>
                <w:sz w:val="22"/>
              </w:rPr>
            </w:pPr>
            <w:r>
              <w:rPr>
                <w:sz w:val="22"/>
              </w:rPr>
              <w:t>Number of Participants</w:t>
            </w:r>
          </w:p>
        </w:tc>
        <w:tc>
          <w:tcPr>
            <w:tcW w:w="3146" w:type="dxa"/>
          </w:tcPr>
          <w:p>
            <w:pPr>
              <w:pStyle w:val="TableParagraph"/>
              <w:spacing w:line="248" w:lineRule="exact"/>
              <w:ind w:left="178" w:right="169"/>
              <w:jc w:val="center"/>
              <w:rPr>
                <w:sz w:val="22"/>
              </w:rPr>
            </w:pPr>
            <w:r>
              <w:rPr>
                <w:sz w:val="22"/>
              </w:rPr>
              <w:t>Number of Research Proposals</w:t>
            </w:r>
          </w:p>
        </w:tc>
      </w:tr>
      <w:tr>
        <w:trPr>
          <w:trHeight w:val="268" w:hRule="atLeast"/>
        </w:trPr>
        <w:tc>
          <w:tcPr>
            <w:tcW w:w="3331" w:type="dxa"/>
          </w:tcPr>
          <w:p>
            <w:pPr>
              <w:pStyle w:val="TableParagraph"/>
              <w:spacing w:line="248" w:lineRule="exact"/>
              <w:ind w:left="603" w:right="596"/>
              <w:jc w:val="center"/>
              <w:rPr>
                <w:sz w:val="22"/>
              </w:rPr>
            </w:pPr>
            <w:r>
              <w:rPr>
                <w:sz w:val="22"/>
              </w:rPr>
              <w:t>12</w:t>
            </w:r>
          </w:p>
        </w:tc>
        <w:tc>
          <w:tcPr>
            <w:tcW w:w="3146" w:type="dxa"/>
          </w:tcPr>
          <w:p>
            <w:pPr>
              <w:pStyle w:val="TableParagraph"/>
              <w:spacing w:line="248" w:lineRule="exact"/>
              <w:ind w:left="178" w:right="168"/>
              <w:jc w:val="center"/>
              <w:rPr>
                <w:sz w:val="22"/>
              </w:rPr>
            </w:pPr>
            <w:r>
              <w:rPr>
                <w:sz w:val="22"/>
              </w:rPr>
              <w:t>12</w:t>
            </w:r>
          </w:p>
        </w:tc>
      </w:tr>
    </w:tbl>
    <w:p>
      <w:pPr>
        <w:spacing w:after="0" w:line="248" w:lineRule="exact"/>
        <w:jc w:val="center"/>
        <w:rPr>
          <w:sz w:val="22"/>
        </w:rPr>
        <w:sectPr>
          <w:pgSz w:w="12240" w:h="15840"/>
          <w:pgMar w:header="0" w:footer="936" w:top="1440" w:bottom="1200" w:left="940" w:right="600"/>
        </w:sectPr>
      </w:pPr>
    </w:p>
    <w:p>
      <w:pPr>
        <w:pStyle w:val="ListParagraph"/>
        <w:numPr>
          <w:ilvl w:val="2"/>
          <w:numId w:val="4"/>
        </w:numPr>
        <w:tabs>
          <w:tab w:pos="1200" w:val="left" w:leader="none"/>
          <w:tab w:pos="1201" w:val="left" w:leader="none"/>
        </w:tabs>
        <w:spacing w:line="240" w:lineRule="auto" w:before="37" w:after="0"/>
        <w:ind w:left="1200" w:right="0" w:hanging="701"/>
        <w:jc w:val="left"/>
        <w:rPr>
          <w:b/>
          <w:sz w:val="22"/>
        </w:rPr>
      </w:pPr>
      <w:r>
        <w:rPr>
          <w:b/>
          <w:color w:val="BF0000"/>
          <w:sz w:val="22"/>
        </w:rPr>
        <w:t>Create a family-friendly workplace by supporting a healthy work-life</w:t>
      </w:r>
      <w:r>
        <w:rPr>
          <w:b/>
          <w:color w:val="BF0000"/>
          <w:spacing w:val="-1"/>
          <w:sz w:val="22"/>
        </w:rPr>
        <w:t> </w:t>
      </w:r>
      <w:r>
        <w:rPr>
          <w:b/>
          <w:color w:val="BF0000"/>
          <w:sz w:val="22"/>
        </w:rPr>
        <w:t>balance.</w:t>
      </w:r>
    </w:p>
    <w:p>
      <w:pPr>
        <w:pStyle w:val="BodyText"/>
        <w:ind w:left="860"/>
      </w:pPr>
      <w:r>
        <w:rPr/>
        <w:t>LCME Links:</w:t>
      </w:r>
    </w:p>
    <w:p>
      <w:pPr>
        <w:pStyle w:val="ListParagraph"/>
        <w:numPr>
          <w:ilvl w:val="3"/>
          <w:numId w:val="4"/>
        </w:numPr>
        <w:tabs>
          <w:tab w:pos="1347" w:val="left" w:leader="none"/>
          <w:tab w:pos="1348" w:val="left" w:leader="none"/>
        </w:tabs>
        <w:spacing w:line="240" w:lineRule="auto" w:before="0" w:after="0"/>
        <w:ind w:left="1347" w:right="0" w:hanging="488"/>
        <w:jc w:val="left"/>
        <w:rPr>
          <w:sz w:val="22"/>
        </w:rPr>
      </w:pPr>
      <w:r>
        <w:rPr>
          <w:sz w:val="22"/>
        </w:rPr>
        <w:t>3.5 Learning</w:t>
      </w:r>
      <w:r>
        <w:rPr>
          <w:spacing w:val="-3"/>
          <w:sz w:val="22"/>
        </w:rPr>
        <w:t> </w:t>
      </w:r>
      <w:r>
        <w:rPr>
          <w:sz w:val="22"/>
        </w:rPr>
        <w:t>Environment/Professionalism</w:t>
      </w:r>
    </w:p>
    <w:p>
      <w:pPr>
        <w:pStyle w:val="BodyText"/>
        <w:spacing w:before="11"/>
        <w:rPr>
          <w:sz w:val="21"/>
        </w:rPr>
      </w:pPr>
    </w:p>
    <w:p>
      <w:pPr>
        <w:spacing w:before="0"/>
        <w:ind w:left="500" w:right="725" w:firstLine="0"/>
        <w:jc w:val="left"/>
        <w:rPr>
          <w:b/>
          <w:i/>
          <w:sz w:val="22"/>
        </w:rPr>
      </w:pPr>
      <w:r>
        <w:rPr>
          <w:b/>
          <w:i/>
          <w:sz w:val="22"/>
        </w:rPr>
        <w:t>2017 SMART Metric: Number of work-life balance educational offerings and number of available </w:t>
      </w:r>
      <w:r>
        <w:rPr>
          <w:b/>
          <w:i/>
          <w:sz w:val="22"/>
        </w:rPr>
        <w:t>support programs</w:t>
      </w:r>
    </w:p>
    <w:p>
      <w:pPr>
        <w:pStyle w:val="BodyText"/>
        <w:rPr>
          <w:b/>
          <w:i/>
        </w:rPr>
      </w:pPr>
    </w:p>
    <w:p>
      <w:pPr>
        <w:pStyle w:val="BodyText"/>
        <w:spacing w:before="2"/>
        <w:rPr>
          <w:b/>
          <w:i/>
          <w:sz w:val="17"/>
        </w:rPr>
      </w:pPr>
    </w:p>
    <w:p>
      <w:pPr>
        <w:pStyle w:val="BodyText"/>
        <w:ind w:left="500"/>
      </w:pPr>
      <w:r>
        <w:rPr/>
        <w:t>The Office of Faculty Development held three (3) number of work-life balance education offerings.</w:t>
      </w:r>
    </w:p>
    <w:p>
      <w:pPr>
        <w:spacing w:before="159"/>
        <w:ind w:left="1030" w:right="1374" w:firstLine="0"/>
        <w:jc w:val="center"/>
        <w:rPr>
          <w:b/>
          <w:sz w:val="24"/>
        </w:rPr>
      </w:pPr>
      <w:r>
        <w:rPr>
          <w:b/>
          <w:sz w:val="24"/>
        </w:rPr>
        <w:t>Work-Life Balance Faculty Development Offerings (2017 – Present)</w:t>
      </w:r>
    </w:p>
    <w:p>
      <w:pPr>
        <w:pStyle w:val="BodyText"/>
        <w:spacing w:before="4"/>
        <w:rPr>
          <w:b/>
          <w:sz w:val="15"/>
        </w:rPr>
      </w:pPr>
    </w:p>
    <w:tbl>
      <w:tblPr>
        <w:tblW w:w="0" w:type="auto"/>
        <w:jc w:val="left"/>
        <w:tblInd w:w="510" w:type="dxa"/>
        <w:tblBorders>
          <w:top w:val="single" w:sz="4" w:space="0" w:color="4472C3"/>
          <w:left w:val="single" w:sz="4" w:space="0" w:color="4472C3"/>
          <w:bottom w:val="single" w:sz="4" w:space="0" w:color="4472C3"/>
          <w:right w:val="single" w:sz="4" w:space="0" w:color="4472C3"/>
          <w:insideH w:val="single" w:sz="4" w:space="0" w:color="4472C3"/>
          <w:insideV w:val="single" w:sz="4" w:space="0" w:color="4472C3"/>
        </w:tblBorders>
        <w:tblLayout w:type="fixed"/>
        <w:tblCellMar>
          <w:top w:w="0" w:type="dxa"/>
          <w:left w:w="0" w:type="dxa"/>
          <w:bottom w:w="0" w:type="dxa"/>
          <w:right w:w="0" w:type="dxa"/>
        </w:tblCellMar>
        <w:tblLook w:val="01E0"/>
      </w:tblPr>
      <w:tblGrid>
        <w:gridCol w:w="1275"/>
        <w:gridCol w:w="3980"/>
        <w:gridCol w:w="1047"/>
        <w:gridCol w:w="1512"/>
        <w:gridCol w:w="1537"/>
      </w:tblGrid>
      <w:tr>
        <w:trPr>
          <w:trHeight w:val="585" w:hRule="atLeast"/>
        </w:trPr>
        <w:tc>
          <w:tcPr>
            <w:tcW w:w="1275" w:type="dxa"/>
            <w:tcBorders>
              <w:right w:val="nil"/>
            </w:tcBorders>
            <w:shd w:val="clear" w:color="auto" w:fill="DDE9F6"/>
          </w:tcPr>
          <w:p>
            <w:pPr>
              <w:pStyle w:val="TableParagraph"/>
              <w:spacing w:line="292" w:lineRule="exact"/>
              <w:ind w:left="107"/>
              <w:rPr>
                <w:b/>
                <w:sz w:val="24"/>
              </w:rPr>
            </w:pPr>
            <w:r>
              <w:rPr>
                <w:b/>
                <w:sz w:val="24"/>
              </w:rPr>
              <w:t>Date</w:t>
            </w:r>
          </w:p>
        </w:tc>
        <w:tc>
          <w:tcPr>
            <w:tcW w:w="3980" w:type="dxa"/>
            <w:tcBorders>
              <w:left w:val="nil"/>
              <w:right w:val="nil"/>
            </w:tcBorders>
            <w:shd w:val="clear" w:color="auto" w:fill="DDE9F6"/>
          </w:tcPr>
          <w:p>
            <w:pPr>
              <w:pStyle w:val="TableParagraph"/>
              <w:spacing w:line="292" w:lineRule="exact"/>
              <w:ind w:left="112"/>
              <w:rPr>
                <w:b/>
                <w:sz w:val="24"/>
              </w:rPr>
            </w:pPr>
            <w:r>
              <w:rPr>
                <w:b/>
                <w:sz w:val="24"/>
              </w:rPr>
              <w:t>Presentation</w:t>
            </w:r>
          </w:p>
        </w:tc>
        <w:tc>
          <w:tcPr>
            <w:tcW w:w="1047" w:type="dxa"/>
            <w:tcBorders>
              <w:left w:val="nil"/>
              <w:right w:val="nil"/>
            </w:tcBorders>
            <w:shd w:val="clear" w:color="auto" w:fill="DDE9F6"/>
          </w:tcPr>
          <w:p>
            <w:pPr>
              <w:pStyle w:val="TableParagraph"/>
              <w:spacing w:line="292" w:lineRule="exact"/>
              <w:ind w:left="166"/>
              <w:rPr>
                <w:b/>
                <w:sz w:val="24"/>
              </w:rPr>
            </w:pPr>
            <w:r>
              <w:rPr>
                <w:b/>
                <w:sz w:val="24"/>
              </w:rPr>
              <w:t>CME</w:t>
            </w:r>
          </w:p>
          <w:p>
            <w:pPr>
              <w:pStyle w:val="TableParagraph"/>
              <w:spacing w:line="273" w:lineRule="exact"/>
              <w:ind w:left="166"/>
              <w:rPr>
                <w:b/>
                <w:sz w:val="24"/>
              </w:rPr>
            </w:pPr>
            <w:r>
              <w:rPr>
                <w:b/>
                <w:sz w:val="24"/>
              </w:rPr>
              <w:t>Credit</w:t>
            </w:r>
          </w:p>
        </w:tc>
        <w:tc>
          <w:tcPr>
            <w:tcW w:w="1512" w:type="dxa"/>
            <w:tcBorders>
              <w:left w:val="nil"/>
              <w:right w:val="nil"/>
            </w:tcBorders>
            <w:shd w:val="clear" w:color="auto" w:fill="DDE9F6"/>
          </w:tcPr>
          <w:p>
            <w:pPr>
              <w:pStyle w:val="TableParagraph"/>
              <w:spacing w:line="292" w:lineRule="exact"/>
              <w:ind w:left="286"/>
              <w:rPr>
                <w:b/>
                <w:sz w:val="24"/>
              </w:rPr>
            </w:pPr>
            <w:r>
              <w:rPr>
                <w:b/>
                <w:sz w:val="24"/>
              </w:rPr>
              <w:t>Attendees</w:t>
            </w:r>
          </w:p>
        </w:tc>
        <w:tc>
          <w:tcPr>
            <w:tcW w:w="1537" w:type="dxa"/>
            <w:tcBorders>
              <w:left w:val="nil"/>
            </w:tcBorders>
            <w:shd w:val="clear" w:color="auto" w:fill="DDE9F6"/>
          </w:tcPr>
          <w:p>
            <w:pPr>
              <w:pStyle w:val="TableParagraph"/>
              <w:spacing w:line="292" w:lineRule="exact"/>
              <w:ind w:left="206"/>
              <w:rPr>
                <w:b/>
                <w:sz w:val="24"/>
              </w:rPr>
            </w:pPr>
            <w:r>
              <w:rPr>
                <w:b/>
                <w:sz w:val="24"/>
              </w:rPr>
              <w:t>Community</w:t>
            </w:r>
          </w:p>
          <w:p>
            <w:pPr>
              <w:pStyle w:val="TableParagraph"/>
              <w:spacing w:line="273" w:lineRule="exact"/>
              <w:ind w:left="206"/>
              <w:rPr>
                <w:b/>
                <w:sz w:val="24"/>
              </w:rPr>
            </w:pPr>
            <w:r>
              <w:rPr>
                <w:b/>
                <w:sz w:val="24"/>
              </w:rPr>
              <w:t>Physicians</w:t>
            </w:r>
          </w:p>
        </w:tc>
      </w:tr>
      <w:tr>
        <w:trPr>
          <w:trHeight w:val="585" w:hRule="atLeast"/>
        </w:trPr>
        <w:tc>
          <w:tcPr>
            <w:tcW w:w="1275" w:type="dxa"/>
            <w:tcBorders>
              <w:left w:val="single" w:sz="4" w:space="0" w:color="8EAADB"/>
              <w:bottom w:val="single" w:sz="4" w:space="0" w:color="8EAADB"/>
              <w:right w:val="nil"/>
            </w:tcBorders>
          </w:tcPr>
          <w:p>
            <w:pPr>
              <w:pStyle w:val="TableParagraph"/>
              <w:spacing w:line="292" w:lineRule="exact"/>
              <w:ind w:left="107"/>
              <w:rPr>
                <w:b/>
                <w:sz w:val="24"/>
              </w:rPr>
            </w:pPr>
            <w:r>
              <w:rPr>
                <w:b/>
                <w:sz w:val="24"/>
              </w:rPr>
              <w:t>5/11/2018</w:t>
            </w:r>
          </w:p>
        </w:tc>
        <w:tc>
          <w:tcPr>
            <w:tcW w:w="3980" w:type="dxa"/>
            <w:tcBorders>
              <w:left w:val="nil"/>
              <w:bottom w:val="single" w:sz="4" w:space="0" w:color="8EAADB"/>
              <w:right w:val="nil"/>
            </w:tcBorders>
          </w:tcPr>
          <w:p>
            <w:pPr>
              <w:pStyle w:val="TableParagraph"/>
              <w:spacing w:line="292" w:lineRule="exact"/>
              <w:ind w:left="112"/>
              <w:rPr>
                <w:sz w:val="24"/>
              </w:rPr>
            </w:pPr>
            <w:r>
              <w:rPr>
                <w:sz w:val="24"/>
              </w:rPr>
              <w:t>Tips for Faculty Success</w:t>
            </w:r>
          </w:p>
        </w:tc>
        <w:tc>
          <w:tcPr>
            <w:tcW w:w="1047" w:type="dxa"/>
            <w:tcBorders>
              <w:left w:val="nil"/>
              <w:bottom w:val="single" w:sz="4" w:space="0" w:color="8EAADB"/>
              <w:right w:val="nil"/>
            </w:tcBorders>
          </w:tcPr>
          <w:p>
            <w:pPr>
              <w:pStyle w:val="TableParagraph"/>
              <w:spacing w:line="292" w:lineRule="exact"/>
              <w:ind w:left="163"/>
              <w:rPr>
                <w:sz w:val="24"/>
              </w:rPr>
            </w:pPr>
            <w:r>
              <w:rPr>
                <w:w w:val="99"/>
                <w:sz w:val="24"/>
              </w:rPr>
              <w:t>3</w:t>
            </w:r>
          </w:p>
        </w:tc>
        <w:tc>
          <w:tcPr>
            <w:tcW w:w="1512" w:type="dxa"/>
            <w:tcBorders>
              <w:left w:val="nil"/>
              <w:bottom w:val="single" w:sz="4" w:space="0" w:color="8EAADB"/>
              <w:right w:val="nil"/>
            </w:tcBorders>
          </w:tcPr>
          <w:p>
            <w:pPr>
              <w:pStyle w:val="TableParagraph"/>
              <w:spacing w:line="292" w:lineRule="exact"/>
              <w:ind w:left="513" w:right="660"/>
              <w:jc w:val="center"/>
              <w:rPr>
                <w:sz w:val="24"/>
              </w:rPr>
            </w:pPr>
            <w:r>
              <w:rPr>
                <w:sz w:val="24"/>
              </w:rPr>
              <w:t>27</w:t>
            </w:r>
          </w:p>
        </w:tc>
        <w:tc>
          <w:tcPr>
            <w:tcW w:w="1537" w:type="dxa"/>
            <w:tcBorders>
              <w:left w:val="nil"/>
              <w:bottom w:val="single" w:sz="4" w:space="0" w:color="8EAADB"/>
              <w:right w:val="single" w:sz="4" w:space="0" w:color="8EAADB"/>
            </w:tcBorders>
          </w:tcPr>
          <w:p>
            <w:pPr>
              <w:pStyle w:val="TableParagraph"/>
              <w:spacing w:line="292" w:lineRule="exact"/>
              <w:ind w:left="544"/>
              <w:rPr>
                <w:sz w:val="24"/>
              </w:rPr>
            </w:pPr>
            <w:r>
              <w:rPr>
                <w:w w:val="99"/>
                <w:sz w:val="24"/>
              </w:rPr>
              <w:t>4</w:t>
            </w:r>
          </w:p>
        </w:tc>
      </w:tr>
      <w:tr>
        <w:trPr>
          <w:trHeight w:val="587" w:hRule="atLeast"/>
        </w:trPr>
        <w:tc>
          <w:tcPr>
            <w:tcW w:w="1275" w:type="dxa"/>
            <w:tcBorders>
              <w:top w:val="single" w:sz="4" w:space="0" w:color="8EAADB"/>
              <w:left w:val="single" w:sz="4" w:space="0" w:color="8EAADB"/>
              <w:bottom w:val="single" w:sz="4" w:space="0" w:color="8EAADB"/>
              <w:right w:val="nil"/>
            </w:tcBorders>
          </w:tcPr>
          <w:p>
            <w:pPr>
              <w:pStyle w:val="TableParagraph"/>
              <w:spacing w:line="292" w:lineRule="exact"/>
              <w:ind w:left="107"/>
              <w:rPr>
                <w:b/>
                <w:sz w:val="24"/>
              </w:rPr>
            </w:pPr>
            <w:r>
              <w:rPr>
                <w:b/>
                <w:sz w:val="24"/>
              </w:rPr>
              <w:t>5/01/2019</w:t>
            </w:r>
          </w:p>
        </w:tc>
        <w:tc>
          <w:tcPr>
            <w:tcW w:w="3980" w:type="dxa"/>
            <w:tcBorders>
              <w:top w:val="single" w:sz="4" w:space="0" w:color="8EAADB"/>
              <w:left w:val="nil"/>
              <w:bottom w:val="single" w:sz="4" w:space="0" w:color="8EAADB"/>
              <w:right w:val="nil"/>
            </w:tcBorders>
          </w:tcPr>
          <w:p>
            <w:pPr>
              <w:pStyle w:val="TableParagraph"/>
              <w:spacing w:line="292" w:lineRule="exact"/>
              <w:ind w:left="112"/>
              <w:rPr>
                <w:sz w:val="24"/>
              </w:rPr>
            </w:pPr>
            <w:r>
              <w:rPr>
                <w:sz w:val="24"/>
              </w:rPr>
              <w:t>Faculty Burnout and Resilience and</w:t>
            </w:r>
          </w:p>
          <w:p>
            <w:pPr>
              <w:pStyle w:val="TableParagraph"/>
              <w:spacing w:line="275" w:lineRule="exact"/>
              <w:ind w:left="112"/>
              <w:rPr>
                <w:sz w:val="24"/>
              </w:rPr>
            </w:pPr>
            <w:r>
              <w:rPr>
                <w:sz w:val="24"/>
              </w:rPr>
              <w:t>Faculty Wellness Program</w:t>
            </w:r>
          </w:p>
        </w:tc>
        <w:tc>
          <w:tcPr>
            <w:tcW w:w="1047" w:type="dxa"/>
            <w:tcBorders>
              <w:top w:val="single" w:sz="4" w:space="0" w:color="8EAADB"/>
              <w:left w:val="nil"/>
              <w:bottom w:val="single" w:sz="4" w:space="0" w:color="8EAADB"/>
              <w:right w:val="nil"/>
            </w:tcBorders>
          </w:tcPr>
          <w:p>
            <w:pPr>
              <w:pStyle w:val="TableParagraph"/>
              <w:spacing w:line="292" w:lineRule="exact"/>
              <w:ind w:left="220"/>
              <w:rPr>
                <w:sz w:val="24"/>
              </w:rPr>
            </w:pPr>
            <w:r>
              <w:rPr>
                <w:w w:val="99"/>
                <w:sz w:val="24"/>
              </w:rPr>
              <w:t>2</w:t>
            </w:r>
          </w:p>
        </w:tc>
        <w:tc>
          <w:tcPr>
            <w:tcW w:w="1512" w:type="dxa"/>
            <w:tcBorders>
              <w:top w:val="single" w:sz="4" w:space="0" w:color="8EAADB"/>
              <w:left w:val="nil"/>
              <w:bottom w:val="single" w:sz="4" w:space="0" w:color="8EAADB"/>
              <w:right w:val="nil"/>
            </w:tcBorders>
          </w:tcPr>
          <w:p>
            <w:pPr>
              <w:pStyle w:val="TableParagraph"/>
              <w:spacing w:line="292" w:lineRule="exact"/>
              <w:ind w:left="540" w:right="633"/>
              <w:jc w:val="center"/>
              <w:rPr>
                <w:sz w:val="24"/>
              </w:rPr>
            </w:pPr>
            <w:r>
              <w:rPr>
                <w:sz w:val="24"/>
              </w:rPr>
              <w:t>20</w:t>
            </w:r>
          </w:p>
        </w:tc>
        <w:tc>
          <w:tcPr>
            <w:tcW w:w="1537" w:type="dxa"/>
            <w:tcBorders>
              <w:top w:val="single" w:sz="4" w:space="0" w:color="8EAADB"/>
              <w:left w:val="nil"/>
              <w:bottom w:val="single" w:sz="4" w:space="0" w:color="8EAADB"/>
              <w:right w:val="single" w:sz="4" w:space="0" w:color="8EAADB"/>
            </w:tcBorders>
          </w:tcPr>
          <w:p>
            <w:pPr>
              <w:pStyle w:val="TableParagraph"/>
              <w:spacing w:line="292" w:lineRule="exact"/>
              <w:ind w:left="545"/>
              <w:rPr>
                <w:sz w:val="24"/>
              </w:rPr>
            </w:pPr>
            <w:r>
              <w:rPr>
                <w:w w:val="99"/>
                <w:sz w:val="24"/>
              </w:rPr>
              <w:t>0</w:t>
            </w:r>
          </w:p>
        </w:tc>
      </w:tr>
      <w:tr>
        <w:trPr>
          <w:trHeight w:val="585" w:hRule="atLeast"/>
        </w:trPr>
        <w:tc>
          <w:tcPr>
            <w:tcW w:w="1275" w:type="dxa"/>
            <w:tcBorders>
              <w:top w:val="single" w:sz="4" w:space="0" w:color="8EAADB"/>
              <w:left w:val="single" w:sz="4" w:space="0" w:color="8EAADB"/>
              <w:bottom w:val="single" w:sz="4" w:space="0" w:color="8EAADB"/>
              <w:right w:val="nil"/>
            </w:tcBorders>
          </w:tcPr>
          <w:p>
            <w:pPr>
              <w:pStyle w:val="TableParagraph"/>
              <w:spacing w:line="292" w:lineRule="exact"/>
              <w:ind w:left="107"/>
              <w:rPr>
                <w:b/>
                <w:sz w:val="24"/>
              </w:rPr>
            </w:pPr>
            <w:r>
              <w:rPr>
                <w:b/>
                <w:sz w:val="24"/>
              </w:rPr>
              <w:t>10/4/2019</w:t>
            </w:r>
          </w:p>
        </w:tc>
        <w:tc>
          <w:tcPr>
            <w:tcW w:w="3980" w:type="dxa"/>
            <w:tcBorders>
              <w:top w:val="single" w:sz="4" w:space="0" w:color="8EAADB"/>
              <w:left w:val="nil"/>
              <w:bottom w:val="single" w:sz="4" w:space="0" w:color="8EAADB"/>
              <w:right w:val="nil"/>
            </w:tcBorders>
          </w:tcPr>
          <w:p>
            <w:pPr>
              <w:pStyle w:val="TableParagraph"/>
              <w:spacing w:line="292" w:lineRule="exact"/>
              <w:ind w:left="166"/>
              <w:rPr>
                <w:sz w:val="24"/>
              </w:rPr>
            </w:pPr>
            <w:r>
              <w:rPr>
                <w:sz w:val="24"/>
              </w:rPr>
              <w:t>Peace Building and Wellness Program</w:t>
            </w:r>
          </w:p>
        </w:tc>
        <w:tc>
          <w:tcPr>
            <w:tcW w:w="1047" w:type="dxa"/>
            <w:tcBorders>
              <w:top w:val="single" w:sz="4" w:space="0" w:color="8EAADB"/>
              <w:left w:val="nil"/>
              <w:bottom w:val="single" w:sz="4" w:space="0" w:color="8EAADB"/>
              <w:right w:val="nil"/>
            </w:tcBorders>
          </w:tcPr>
          <w:p>
            <w:pPr>
              <w:pStyle w:val="TableParagraph"/>
              <w:spacing w:line="292" w:lineRule="exact"/>
              <w:ind w:left="214"/>
              <w:rPr>
                <w:sz w:val="24"/>
              </w:rPr>
            </w:pPr>
            <w:r>
              <w:rPr>
                <w:w w:val="99"/>
                <w:sz w:val="24"/>
              </w:rPr>
              <w:t>3</w:t>
            </w:r>
          </w:p>
        </w:tc>
        <w:tc>
          <w:tcPr>
            <w:tcW w:w="1512" w:type="dxa"/>
            <w:tcBorders>
              <w:top w:val="single" w:sz="4" w:space="0" w:color="8EAADB"/>
              <w:left w:val="nil"/>
              <w:bottom w:val="single" w:sz="4" w:space="0" w:color="8EAADB"/>
              <w:right w:val="nil"/>
            </w:tcBorders>
          </w:tcPr>
          <w:p>
            <w:pPr>
              <w:pStyle w:val="TableParagraph"/>
              <w:spacing w:line="292" w:lineRule="exact"/>
              <w:ind w:left="540" w:right="648"/>
              <w:jc w:val="center"/>
              <w:rPr>
                <w:sz w:val="24"/>
              </w:rPr>
            </w:pPr>
            <w:r>
              <w:rPr>
                <w:sz w:val="24"/>
              </w:rPr>
              <w:t>23</w:t>
            </w:r>
          </w:p>
        </w:tc>
        <w:tc>
          <w:tcPr>
            <w:tcW w:w="1537" w:type="dxa"/>
            <w:tcBorders>
              <w:top w:val="single" w:sz="4" w:space="0" w:color="8EAADB"/>
              <w:left w:val="nil"/>
              <w:bottom w:val="single" w:sz="4" w:space="0" w:color="8EAADB"/>
              <w:right w:val="single" w:sz="4" w:space="0" w:color="8EAADB"/>
            </w:tcBorders>
          </w:tcPr>
          <w:p>
            <w:pPr>
              <w:pStyle w:val="TableParagraph"/>
              <w:spacing w:line="292" w:lineRule="exact"/>
              <w:ind w:left="566"/>
              <w:rPr>
                <w:sz w:val="24"/>
              </w:rPr>
            </w:pPr>
            <w:r>
              <w:rPr>
                <w:w w:val="99"/>
                <w:sz w:val="24"/>
              </w:rPr>
              <w:t>0</w:t>
            </w:r>
          </w:p>
        </w:tc>
      </w:tr>
    </w:tbl>
    <w:p>
      <w:pPr>
        <w:spacing w:after="0" w:line="292" w:lineRule="exact"/>
        <w:rPr>
          <w:sz w:val="24"/>
        </w:rPr>
        <w:sectPr>
          <w:pgSz w:w="12240" w:h="15840"/>
          <w:pgMar w:header="0" w:footer="936" w:top="1400" w:bottom="1200" w:left="940" w:right="600"/>
        </w:sectPr>
      </w:pPr>
    </w:p>
    <w:p>
      <w:pPr>
        <w:pStyle w:val="BodyText"/>
        <w:spacing w:before="11"/>
        <w:rPr>
          <w:b/>
          <w:sz w:val="20"/>
        </w:rPr>
      </w:pPr>
    </w:p>
    <w:p>
      <w:pPr>
        <w:spacing w:before="51"/>
        <w:ind w:left="500" w:right="1445" w:firstLine="0"/>
        <w:jc w:val="left"/>
        <w:rPr>
          <w:sz w:val="24"/>
        </w:rPr>
      </w:pPr>
      <w:r>
        <w:rPr>
          <w:b/>
          <w:sz w:val="24"/>
        </w:rPr>
        <w:t>GOAL 7. Address the needs of our socially and culturally diverse region by encouraging community engagement by our faculty, staff, and students</w:t>
      </w:r>
      <w:r>
        <w:rPr>
          <w:sz w:val="24"/>
        </w:rPr>
        <w:t>.</w:t>
      </w:r>
    </w:p>
    <w:p>
      <w:pPr>
        <w:tabs>
          <w:tab w:pos="1219" w:val="left" w:leader="none"/>
        </w:tabs>
        <w:spacing w:line="242" w:lineRule="auto" w:before="0"/>
        <w:ind w:left="500" w:right="1570" w:firstLine="0"/>
        <w:jc w:val="left"/>
        <w:rPr>
          <w:sz w:val="24"/>
        </w:rPr>
      </w:pPr>
      <w:r>
        <w:rPr>
          <w:b/>
          <w:sz w:val="22"/>
        </w:rPr>
        <w:t>7.1</w:t>
        <w:tab/>
        <w:t>Encourage PLFSOM students, faculty and staff participation in community</w:t>
      </w:r>
      <w:r>
        <w:rPr>
          <w:b/>
          <w:spacing w:val="-21"/>
          <w:sz w:val="22"/>
        </w:rPr>
        <w:t> </w:t>
      </w:r>
      <w:r>
        <w:rPr>
          <w:b/>
          <w:sz w:val="22"/>
        </w:rPr>
        <w:t>engagement activities within our PLFSOM</w:t>
      </w:r>
      <w:r>
        <w:rPr>
          <w:b/>
          <w:spacing w:val="-5"/>
          <w:sz w:val="22"/>
        </w:rPr>
        <w:t> </w:t>
      </w:r>
      <w:r>
        <w:rPr>
          <w:b/>
          <w:sz w:val="22"/>
        </w:rPr>
        <w:t>mission</w:t>
      </w:r>
      <w:r>
        <w:rPr>
          <w:sz w:val="24"/>
        </w:rPr>
        <w:t>.</w:t>
      </w:r>
    </w:p>
    <w:p>
      <w:pPr>
        <w:pStyle w:val="ListParagraph"/>
        <w:numPr>
          <w:ilvl w:val="2"/>
          <w:numId w:val="5"/>
        </w:numPr>
        <w:tabs>
          <w:tab w:pos="1200" w:val="left" w:leader="none"/>
          <w:tab w:pos="1201" w:val="left" w:leader="none"/>
        </w:tabs>
        <w:spacing w:line="240" w:lineRule="auto" w:before="0" w:after="0"/>
        <w:ind w:left="500" w:right="952" w:firstLine="0"/>
        <w:jc w:val="left"/>
        <w:rPr>
          <w:b/>
          <w:sz w:val="22"/>
        </w:rPr>
      </w:pPr>
      <w:r>
        <w:rPr>
          <w:b/>
          <w:color w:val="BF0000"/>
          <w:sz w:val="22"/>
        </w:rPr>
        <w:t>Promote faculty engagement with the El Paso community that meets the PLFSOM</w:t>
      </w:r>
      <w:r>
        <w:rPr>
          <w:b/>
          <w:color w:val="BF0000"/>
          <w:spacing w:val="-21"/>
          <w:sz w:val="22"/>
        </w:rPr>
        <w:t> </w:t>
      </w:r>
      <w:r>
        <w:rPr>
          <w:b/>
          <w:color w:val="BF0000"/>
          <w:sz w:val="22"/>
        </w:rPr>
        <w:t>triumvirate mission (medical education, clinical service, and community based</w:t>
      </w:r>
      <w:r>
        <w:rPr>
          <w:b/>
          <w:color w:val="BF0000"/>
          <w:spacing w:val="-15"/>
          <w:sz w:val="22"/>
        </w:rPr>
        <w:t> </w:t>
      </w:r>
      <w:r>
        <w:rPr>
          <w:b/>
          <w:color w:val="BF0000"/>
          <w:sz w:val="22"/>
        </w:rPr>
        <w:t>research)</w:t>
      </w:r>
    </w:p>
    <w:p>
      <w:pPr>
        <w:pStyle w:val="BodyText"/>
        <w:spacing w:line="267" w:lineRule="exact"/>
        <w:ind w:left="1220"/>
      </w:pPr>
      <w:r>
        <w:rPr/>
        <w:t>LCME Links:</w:t>
      </w:r>
    </w:p>
    <w:p>
      <w:pPr>
        <w:pStyle w:val="ListParagraph"/>
        <w:numPr>
          <w:ilvl w:val="3"/>
          <w:numId w:val="5"/>
        </w:numPr>
        <w:tabs>
          <w:tab w:pos="1677" w:val="left" w:leader="none"/>
          <w:tab w:pos="1679" w:val="left" w:leader="none"/>
        </w:tabs>
        <w:spacing w:line="240" w:lineRule="auto" w:before="0" w:after="0"/>
        <w:ind w:left="1678" w:right="0" w:hanging="459"/>
        <w:jc w:val="left"/>
        <w:rPr>
          <w:sz w:val="22"/>
        </w:rPr>
      </w:pPr>
      <w:r>
        <w:rPr>
          <w:sz w:val="22"/>
        </w:rPr>
        <w:t>3.3 Diversity/Pipeline Programs and</w:t>
      </w:r>
      <w:r>
        <w:rPr>
          <w:spacing w:val="-8"/>
          <w:sz w:val="22"/>
        </w:rPr>
        <w:t> </w:t>
      </w:r>
      <w:r>
        <w:rPr>
          <w:sz w:val="22"/>
        </w:rPr>
        <w:t>Partnerships</w:t>
      </w:r>
    </w:p>
    <w:p>
      <w:pPr>
        <w:pStyle w:val="ListParagraph"/>
        <w:numPr>
          <w:ilvl w:val="3"/>
          <w:numId w:val="5"/>
        </w:numPr>
        <w:tabs>
          <w:tab w:pos="1677" w:val="left" w:leader="none"/>
          <w:tab w:pos="1679" w:val="left" w:leader="none"/>
        </w:tabs>
        <w:spacing w:line="240" w:lineRule="auto" w:before="0" w:after="0"/>
        <w:ind w:left="1678" w:right="0" w:hanging="459"/>
        <w:jc w:val="left"/>
        <w:rPr>
          <w:sz w:val="22"/>
        </w:rPr>
      </w:pPr>
      <w:r>
        <w:rPr>
          <w:sz w:val="22"/>
        </w:rPr>
        <w:t>3.5 Learning</w:t>
      </w:r>
      <w:r>
        <w:rPr>
          <w:spacing w:val="-3"/>
          <w:sz w:val="22"/>
        </w:rPr>
        <w:t> </w:t>
      </w:r>
      <w:r>
        <w:rPr>
          <w:sz w:val="22"/>
        </w:rPr>
        <w:t>Environment/Professionalism</w:t>
      </w:r>
    </w:p>
    <w:p>
      <w:pPr>
        <w:pStyle w:val="ListParagraph"/>
        <w:numPr>
          <w:ilvl w:val="3"/>
          <w:numId w:val="5"/>
        </w:numPr>
        <w:tabs>
          <w:tab w:pos="1677" w:val="left" w:leader="none"/>
          <w:tab w:pos="1679" w:val="left" w:leader="none"/>
        </w:tabs>
        <w:spacing w:line="261" w:lineRule="exact" w:before="0" w:after="0"/>
        <w:ind w:left="1678" w:right="0" w:hanging="459"/>
        <w:jc w:val="left"/>
        <w:rPr>
          <w:sz w:val="22"/>
        </w:rPr>
      </w:pPr>
      <w:r>
        <w:rPr>
          <w:spacing w:val="-112"/>
          <w:sz w:val="22"/>
          <w:u w:val="single"/>
        </w:rPr>
        <w:t>4</w:t>
      </w:r>
      <w:r>
        <w:rPr>
          <w:spacing w:val="65"/>
          <w:sz w:val="22"/>
        </w:rPr>
        <w:t> </w:t>
      </w:r>
      <w:r>
        <w:rPr>
          <w:sz w:val="22"/>
          <w:u w:val="single"/>
        </w:rPr>
        <w:t>.2 Scholarly Productivity</w:t>
      </w:r>
    </w:p>
    <w:p>
      <w:pPr>
        <w:pStyle w:val="ListParagraph"/>
        <w:numPr>
          <w:ilvl w:val="3"/>
          <w:numId w:val="5"/>
        </w:numPr>
        <w:tabs>
          <w:tab w:pos="1677" w:val="left" w:leader="none"/>
          <w:tab w:pos="1679" w:val="left" w:leader="none"/>
        </w:tabs>
        <w:spacing w:line="240" w:lineRule="auto" w:before="0" w:after="0"/>
        <w:ind w:left="1678" w:right="0" w:hanging="459"/>
        <w:jc w:val="left"/>
        <w:rPr>
          <w:sz w:val="22"/>
        </w:rPr>
      </w:pPr>
      <w:r>
        <w:rPr>
          <w:spacing w:val="-112"/>
          <w:sz w:val="22"/>
          <w:u w:val="single"/>
        </w:rPr>
        <w:t>6</w:t>
      </w:r>
      <w:r>
        <w:rPr>
          <w:spacing w:val="65"/>
          <w:sz w:val="22"/>
        </w:rPr>
        <w:t> </w:t>
      </w:r>
      <w:r>
        <w:rPr>
          <w:sz w:val="22"/>
          <w:u w:val="single"/>
        </w:rPr>
        <w:t>.7 Academic</w:t>
      </w:r>
      <w:r>
        <w:rPr>
          <w:spacing w:val="1"/>
          <w:sz w:val="22"/>
          <w:u w:val="single"/>
        </w:rPr>
        <w:t> </w:t>
      </w:r>
      <w:r>
        <w:rPr>
          <w:sz w:val="22"/>
          <w:u w:val="single"/>
        </w:rPr>
        <w:t>Environments</w:t>
      </w:r>
    </w:p>
    <w:p>
      <w:pPr>
        <w:pStyle w:val="BodyText"/>
        <w:rPr>
          <w:sz w:val="20"/>
        </w:rPr>
      </w:pPr>
    </w:p>
    <w:p>
      <w:pPr>
        <w:spacing w:before="51"/>
        <w:ind w:left="1029" w:right="1375" w:firstLine="0"/>
        <w:jc w:val="center"/>
        <w:rPr>
          <w:b/>
          <w:i/>
          <w:sz w:val="24"/>
        </w:rPr>
      </w:pPr>
      <w:r>
        <w:rPr>
          <w:b/>
          <w:i/>
          <w:sz w:val="24"/>
        </w:rPr>
        <w:t>2017 SMART Metric: Establish expectation and metrics for number of activities</w:t>
      </w:r>
    </w:p>
    <w:p>
      <w:pPr>
        <w:pStyle w:val="BodyText"/>
        <w:spacing w:before="3"/>
        <w:rPr>
          <w:b/>
          <w:i/>
          <w:sz w:val="30"/>
        </w:rPr>
      </w:pPr>
    </w:p>
    <w:p>
      <w:pPr>
        <w:pStyle w:val="Heading8"/>
        <w:spacing w:before="1"/>
        <w:ind w:left="1030" w:right="1375"/>
        <w:jc w:val="center"/>
      </w:pPr>
      <w:r>
        <w:rPr/>
        <w:t>Number of community physicians participating in FDC and NTK grand rounds series (2017 – Present)</w:t>
      </w:r>
    </w:p>
    <w:p>
      <w:pPr>
        <w:pStyle w:val="BodyText"/>
        <w:rPr>
          <w:b/>
        </w:rPr>
      </w:pPr>
    </w:p>
    <w:tbl>
      <w:tblPr>
        <w:tblW w:w="0" w:type="auto"/>
        <w:jc w:val="left"/>
        <w:tblInd w:w="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6"/>
        <w:gridCol w:w="3399"/>
      </w:tblGrid>
      <w:tr>
        <w:trPr>
          <w:trHeight w:val="537" w:hRule="atLeast"/>
        </w:trPr>
        <w:tc>
          <w:tcPr>
            <w:tcW w:w="3886" w:type="dxa"/>
            <w:shd w:val="clear" w:color="auto" w:fill="DDEBF6"/>
          </w:tcPr>
          <w:p>
            <w:pPr>
              <w:pStyle w:val="TableParagraph"/>
              <w:spacing w:line="265" w:lineRule="exact"/>
              <w:ind w:left="1599" w:right="1591"/>
              <w:jc w:val="center"/>
              <w:rPr>
                <w:b/>
                <w:sz w:val="22"/>
              </w:rPr>
            </w:pPr>
            <w:r>
              <w:rPr>
                <w:b/>
                <w:sz w:val="22"/>
              </w:rPr>
              <w:t>FDC</w:t>
            </w:r>
          </w:p>
        </w:tc>
        <w:tc>
          <w:tcPr>
            <w:tcW w:w="3399" w:type="dxa"/>
            <w:shd w:val="clear" w:color="auto" w:fill="DDEBF6"/>
          </w:tcPr>
          <w:p>
            <w:pPr>
              <w:pStyle w:val="TableParagraph"/>
              <w:spacing w:line="265" w:lineRule="exact"/>
              <w:ind w:left="129" w:right="129"/>
              <w:jc w:val="center"/>
              <w:rPr>
                <w:b/>
                <w:sz w:val="22"/>
              </w:rPr>
            </w:pPr>
            <w:r>
              <w:rPr>
                <w:b/>
                <w:sz w:val="22"/>
              </w:rPr>
              <w:t>Number of Community Physicians</w:t>
            </w:r>
          </w:p>
        </w:tc>
      </w:tr>
      <w:tr>
        <w:trPr>
          <w:trHeight w:val="371" w:hRule="atLeast"/>
        </w:trPr>
        <w:tc>
          <w:tcPr>
            <w:tcW w:w="3886" w:type="dxa"/>
          </w:tcPr>
          <w:p>
            <w:pPr>
              <w:pStyle w:val="TableParagraph"/>
              <w:spacing w:line="252" w:lineRule="exact" w:before="100"/>
              <w:ind w:left="1599" w:right="1592"/>
              <w:jc w:val="center"/>
              <w:rPr>
                <w:sz w:val="22"/>
              </w:rPr>
            </w:pPr>
            <w:r>
              <w:rPr>
                <w:sz w:val="22"/>
              </w:rPr>
              <w:t>FDC-15</w:t>
            </w:r>
          </w:p>
        </w:tc>
        <w:tc>
          <w:tcPr>
            <w:tcW w:w="3399" w:type="dxa"/>
          </w:tcPr>
          <w:p>
            <w:pPr>
              <w:pStyle w:val="TableParagraph"/>
              <w:spacing w:line="252" w:lineRule="exact" w:before="100"/>
              <w:ind w:left="129" w:right="125"/>
              <w:jc w:val="center"/>
              <w:rPr>
                <w:sz w:val="22"/>
              </w:rPr>
            </w:pPr>
            <w:r>
              <w:rPr>
                <w:sz w:val="22"/>
              </w:rPr>
              <w:t>20</w:t>
            </w:r>
          </w:p>
        </w:tc>
      </w:tr>
      <w:tr>
        <w:trPr>
          <w:trHeight w:val="374" w:hRule="atLeast"/>
        </w:trPr>
        <w:tc>
          <w:tcPr>
            <w:tcW w:w="3886" w:type="dxa"/>
          </w:tcPr>
          <w:p>
            <w:pPr>
              <w:pStyle w:val="TableParagraph"/>
              <w:spacing w:line="252" w:lineRule="exact" w:before="102"/>
              <w:ind w:left="1599" w:right="1592"/>
              <w:jc w:val="center"/>
              <w:rPr>
                <w:sz w:val="22"/>
              </w:rPr>
            </w:pPr>
            <w:r>
              <w:rPr>
                <w:sz w:val="22"/>
              </w:rPr>
              <w:t>FDC-16</w:t>
            </w:r>
          </w:p>
        </w:tc>
        <w:tc>
          <w:tcPr>
            <w:tcW w:w="3399" w:type="dxa"/>
          </w:tcPr>
          <w:p>
            <w:pPr>
              <w:pStyle w:val="TableParagraph"/>
              <w:spacing w:line="252" w:lineRule="exact" w:before="102"/>
              <w:ind w:left="129" w:right="125"/>
              <w:jc w:val="center"/>
              <w:rPr>
                <w:sz w:val="22"/>
              </w:rPr>
            </w:pPr>
            <w:r>
              <w:rPr>
                <w:sz w:val="22"/>
              </w:rPr>
              <w:t>14</w:t>
            </w:r>
          </w:p>
        </w:tc>
      </w:tr>
      <w:tr>
        <w:trPr>
          <w:trHeight w:val="374" w:hRule="atLeast"/>
        </w:trPr>
        <w:tc>
          <w:tcPr>
            <w:tcW w:w="3886" w:type="dxa"/>
          </w:tcPr>
          <w:p>
            <w:pPr>
              <w:pStyle w:val="TableParagraph"/>
              <w:spacing w:line="252" w:lineRule="exact" w:before="102"/>
              <w:ind w:left="1599" w:right="1592"/>
              <w:jc w:val="center"/>
              <w:rPr>
                <w:sz w:val="22"/>
              </w:rPr>
            </w:pPr>
            <w:r>
              <w:rPr>
                <w:sz w:val="22"/>
              </w:rPr>
              <w:t>FDC-17</w:t>
            </w:r>
          </w:p>
        </w:tc>
        <w:tc>
          <w:tcPr>
            <w:tcW w:w="3399" w:type="dxa"/>
          </w:tcPr>
          <w:p>
            <w:pPr>
              <w:pStyle w:val="TableParagraph"/>
              <w:spacing w:line="252" w:lineRule="exact" w:before="102"/>
              <w:ind w:left="129" w:right="125"/>
              <w:jc w:val="center"/>
              <w:rPr>
                <w:sz w:val="22"/>
              </w:rPr>
            </w:pPr>
            <w:r>
              <w:rPr>
                <w:sz w:val="22"/>
              </w:rPr>
              <w:t>10</w:t>
            </w:r>
          </w:p>
        </w:tc>
      </w:tr>
      <w:tr>
        <w:trPr>
          <w:trHeight w:val="371" w:hRule="atLeast"/>
        </w:trPr>
        <w:tc>
          <w:tcPr>
            <w:tcW w:w="3886" w:type="dxa"/>
          </w:tcPr>
          <w:p>
            <w:pPr>
              <w:pStyle w:val="TableParagraph"/>
              <w:spacing w:line="252" w:lineRule="exact" w:before="100"/>
              <w:ind w:left="1599" w:right="1592"/>
              <w:jc w:val="center"/>
              <w:rPr>
                <w:sz w:val="22"/>
              </w:rPr>
            </w:pPr>
            <w:r>
              <w:rPr>
                <w:sz w:val="22"/>
              </w:rPr>
              <w:t>FDC-18</w:t>
            </w:r>
          </w:p>
        </w:tc>
        <w:tc>
          <w:tcPr>
            <w:tcW w:w="3399" w:type="dxa"/>
          </w:tcPr>
          <w:p>
            <w:pPr>
              <w:pStyle w:val="TableParagraph"/>
              <w:spacing w:line="252" w:lineRule="exact" w:before="100"/>
              <w:ind w:left="7"/>
              <w:jc w:val="center"/>
              <w:rPr>
                <w:sz w:val="22"/>
              </w:rPr>
            </w:pPr>
            <w:r>
              <w:rPr>
                <w:w w:val="100"/>
                <w:sz w:val="22"/>
              </w:rPr>
              <w:t>4</w:t>
            </w:r>
          </w:p>
        </w:tc>
      </w:tr>
      <w:tr>
        <w:trPr>
          <w:trHeight w:val="373" w:hRule="atLeast"/>
        </w:trPr>
        <w:tc>
          <w:tcPr>
            <w:tcW w:w="3886" w:type="dxa"/>
            <w:shd w:val="clear" w:color="auto" w:fill="DDEBF6"/>
          </w:tcPr>
          <w:p>
            <w:pPr>
              <w:pStyle w:val="TableParagraph"/>
              <w:spacing w:line="252" w:lineRule="exact" w:before="102"/>
              <w:ind w:left="1599" w:right="1591"/>
              <w:jc w:val="center"/>
              <w:rPr>
                <w:b/>
                <w:sz w:val="22"/>
              </w:rPr>
            </w:pPr>
            <w:r>
              <w:rPr>
                <w:b/>
                <w:sz w:val="22"/>
              </w:rPr>
              <w:t>Total</w:t>
            </w:r>
          </w:p>
        </w:tc>
        <w:tc>
          <w:tcPr>
            <w:tcW w:w="3399" w:type="dxa"/>
            <w:shd w:val="clear" w:color="auto" w:fill="DDEBF6"/>
          </w:tcPr>
          <w:p>
            <w:pPr>
              <w:pStyle w:val="TableParagraph"/>
              <w:spacing w:line="252" w:lineRule="exact" w:before="102"/>
              <w:ind w:left="129" w:right="124"/>
              <w:jc w:val="center"/>
              <w:rPr>
                <w:b/>
                <w:sz w:val="22"/>
              </w:rPr>
            </w:pPr>
            <w:r>
              <w:rPr>
                <w:b/>
                <w:sz w:val="22"/>
              </w:rPr>
              <w:t>43</w:t>
            </w:r>
          </w:p>
        </w:tc>
      </w:tr>
    </w:tbl>
    <w:p>
      <w:pPr>
        <w:pStyle w:val="BodyText"/>
        <w:rPr>
          <w:b/>
          <w:sz w:val="20"/>
        </w:rPr>
      </w:pPr>
    </w:p>
    <w:p>
      <w:pPr>
        <w:pStyle w:val="BodyText"/>
        <w:spacing w:before="11"/>
        <w:rPr>
          <w:b/>
          <w:sz w:val="18"/>
        </w:rPr>
      </w:pPr>
    </w:p>
    <w:tbl>
      <w:tblPr>
        <w:tblW w:w="0" w:type="auto"/>
        <w:jc w:val="left"/>
        <w:tblInd w:w="1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0"/>
        <w:gridCol w:w="3305"/>
      </w:tblGrid>
      <w:tr>
        <w:trPr>
          <w:trHeight w:val="402" w:hRule="atLeast"/>
        </w:trPr>
        <w:tc>
          <w:tcPr>
            <w:tcW w:w="3960" w:type="dxa"/>
            <w:shd w:val="clear" w:color="auto" w:fill="DDEBF6"/>
          </w:tcPr>
          <w:p>
            <w:pPr>
              <w:pStyle w:val="TableParagraph"/>
              <w:spacing w:line="265" w:lineRule="exact"/>
              <w:ind w:left="1773"/>
              <w:rPr>
                <w:b/>
                <w:sz w:val="22"/>
              </w:rPr>
            </w:pPr>
            <w:r>
              <w:rPr>
                <w:b/>
                <w:sz w:val="22"/>
              </w:rPr>
              <w:t>Year</w:t>
            </w:r>
          </w:p>
        </w:tc>
        <w:tc>
          <w:tcPr>
            <w:tcW w:w="3305" w:type="dxa"/>
            <w:shd w:val="clear" w:color="auto" w:fill="DDEBF6"/>
          </w:tcPr>
          <w:p>
            <w:pPr>
              <w:pStyle w:val="TableParagraph"/>
              <w:spacing w:line="265" w:lineRule="exact"/>
              <w:ind w:left="1445" w:right="1435"/>
              <w:jc w:val="center"/>
              <w:rPr>
                <w:b/>
                <w:sz w:val="22"/>
              </w:rPr>
            </w:pPr>
            <w:r>
              <w:rPr>
                <w:b/>
                <w:sz w:val="22"/>
              </w:rPr>
              <w:t>NTK</w:t>
            </w:r>
          </w:p>
        </w:tc>
      </w:tr>
      <w:tr>
        <w:trPr>
          <w:trHeight w:val="402" w:hRule="atLeast"/>
        </w:trPr>
        <w:tc>
          <w:tcPr>
            <w:tcW w:w="3960" w:type="dxa"/>
          </w:tcPr>
          <w:p>
            <w:pPr>
              <w:pStyle w:val="TableParagraph"/>
              <w:spacing w:line="265" w:lineRule="exact"/>
              <w:ind w:left="1756"/>
              <w:rPr>
                <w:sz w:val="22"/>
              </w:rPr>
            </w:pPr>
            <w:r>
              <w:rPr>
                <w:sz w:val="22"/>
              </w:rPr>
              <w:t>2017</w:t>
            </w:r>
          </w:p>
        </w:tc>
        <w:tc>
          <w:tcPr>
            <w:tcW w:w="3305" w:type="dxa"/>
          </w:tcPr>
          <w:p>
            <w:pPr>
              <w:pStyle w:val="TableParagraph"/>
              <w:spacing w:line="265" w:lineRule="exact"/>
              <w:ind w:left="8"/>
              <w:jc w:val="center"/>
              <w:rPr>
                <w:sz w:val="22"/>
              </w:rPr>
            </w:pPr>
            <w:r>
              <w:rPr>
                <w:w w:val="100"/>
                <w:sz w:val="22"/>
              </w:rPr>
              <w:t>1</w:t>
            </w:r>
          </w:p>
        </w:tc>
      </w:tr>
      <w:tr>
        <w:trPr>
          <w:trHeight w:val="402" w:hRule="atLeast"/>
        </w:trPr>
        <w:tc>
          <w:tcPr>
            <w:tcW w:w="3960" w:type="dxa"/>
          </w:tcPr>
          <w:p>
            <w:pPr>
              <w:pStyle w:val="TableParagraph"/>
              <w:spacing w:line="265" w:lineRule="exact"/>
              <w:ind w:left="1756"/>
              <w:rPr>
                <w:sz w:val="22"/>
              </w:rPr>
            </w:pPr>
            <w:r>
              <w:rPr>
                <w:sz w:val="22"/>
              </w:rPr>
              <w:t>2018</w:t>
            </w:r>
          </w:p>
        </w:tc>
        <w:tc>
          <w:tcPr>
            <w:tcW w:w="3305" w:type="dxa"/>
          </w:tcPr>
          <w:p>
            <w:pPr>
              <w:pStyle w:val="TableParagraph"/>
              <w:spacing w:line="265" w:lineRule="exact"/>
              <w:ind w:left="1444" w:right="1435"/>
              <w:jc w:val="center"/>
              <w:rPr>
                <w:sz w:val="22"/>
              </w:rPr>
            </w:pPr>
            <w:r>
              <w:rPr>
                <w:sz w:val="22"/>
              </w:rPr>
              <w:t>19</w:t>
            </w:r>
          </w:p>
        </w:tc>
      </w:tr>
      <w:tr>
        <w:trPr>
          <w:trHeight w:val="402" w:hRule="atLeast"/>
        </w:trPr>
        <w:tc>
          <w:tcPr>
            <w:tcW w:w="3960" w:type="dxa"/>
          </w:tcPr>
          <w:p>
            <w:pPr>
              <w:pStyle w:val="TableParagraph"/>
              <w:spacing w:line="265" w:lineRule="exact"/>
              <w:ind w:left="1756"/>
              <w:rPr>
                <w:sz w:val="22"/>
              </w:rPr>
            </w:pPr>
            <w:r>
              <w:rPr>
                <w:sz w:val="22"/>
              </w:rPr>
              <w:t>2019</w:t>
            </w:r>
          </w:p>
        </w:tc>
        <w:tc>
          <w:tcPr>
            <w:tcW w:w="3305" w:type="dxa"/>
          </w:tcPr>
          <w:p>
            <w:pPr>
              <w:pStyle w:val="TableParagraph"/>
              <w:spacing w:line="265" w:lineRule="exact"/>
              <w:ind w:left="8"/>
              <w:jc w:val="center"/>
              <w:rPr>
                <w:sz w:val="22"/>
              </w:rPr>
            </w:pPr>
            <w:r>
              <w:rPr>
                <w:w w:val="100"/>
                <w:sz w:val="22"/>
              </w:rPr>
              <w:t>8</w:t>
            </w:r>
          </w:p>
        </w:tc>
      </w:tr>
      <w:tr>
        <w:trPr>
          <w:trHeight w:val="405" w:hRule="atLeast"/>
        </w:trPr>
        <w:tc>
          <w:tcPr>
            <w:tcW w:w="3960" w:type="dxa"/>
            <w:shd w:val="clear" w:color="auto" w:fill="DDEBF6"/>
          </w:tcPr>
          <w:p>
            <w:pPr>
              <w:pStyle w:val="TableParagraph"/>
              <w:spacing w:line="268" w:lineRule="exact"/>
              <w:ind w:left="1746"/>
              <w:rPr>
                <w:b/>
                <w:sz w:val="22"/>
              </w:rPr>
            </w:pPr>
            <w:r>
              <w:rPr>
                <w:b/>
                <w:sz w:val="22"/>
              </w:rPr>
              <w:t>Total</w:t>
            </w:r>
          </w:p>
        </w:tc>
        <w:tc>
          <w:tcPr>
            <w:tcW w:w="3305" w:type="dxa"/>
            <w:shd w:val="clear" w:color="auto" w:fill="DDEBF6"/>
          </w:tcPr>
          <w:p>
            <w:pPr>
              <w:pStyle w:val="TableParagraph"/>
              <w:spacing w:line="268" w:lineRule="exact"/>
              <w:ind w:left="1444" w:right="1435"/>
              <w:jc w:val="center"/>
              <w:rPr>
                <w:b/>
                <w:sz w:val="22"/>
              </w:rPr>
            </w:pPr>
            <w:r>
              <w:rPr>
                <w:b/>
                <w:sz w:val="22"/>
              </w:rPr>
              <w:t>28</w:t>
            </w:r>
          </w:p>
        </w:tc>
      </w:tr>
    </w:tbl>
    <w:p>
      <w:pPr>
        <w:spacing w:after="0" w:line="268" w:lineRule="exact"/>
        <w:jc w:val="center"/>
        <w:rPr>
          <w:sz w:val="22"/>
        </w:rPr>
        <w:sectPr>
          <w:pgSz w:w="12240" w:h="15840"/>
          <w:pgMar w:header="0" w:footer="936" w:top="1500" w:bottom="1200" w:left="940" w:right="600"/>
        </w:sectPr>
      </w:pPr>
    </w:p>
    <w:p>
      <w:pPr>
        <w:spacing w:line="259" w:lineRule="auto" w:before="37"/>
        <w:ind w:left="4320" w:right="725" w:hanging="3344"/>
        <w:jc w:val="left"/>
        <w:rPr>
          <w:b/>
          <w:sz w:val="24"/>
        </w:rPr>
      </w:pPr>
      <w:r>
        <w:rPr>
          <w:b/>
          <w:sz w:val="24"/>
        </w:rPr>
        <w:t>PLFSOM faculty and staff participation in research/scholarship supported by the OFD (2017 to Present)</w:t>
      </w:r>
    </w:p>
    <w:p>
      <w:pPr>
        <w:pStyle w:val="BodyText"/>
        <w:rPr>
          <w:b/>
          <w:sz w:val="20"/>
        </w:rPr>
      </w:pPr>
    </w:p>
    <w:p>
      <w:pPr>
        <w:pStyle w:val="BodyText"/>
        <w:spacing w:before="4"/>
        <w:rPr>
          <w:b/>
          <w:sz w:val="10"/>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2251"/>
        <w:gridCol w:w="3060"/>
        <w:gridCol w:w="2880"/>
      </w:tblGrid>
      <w:tr>
        <w:trPr>
          <w:trHeight w:val="536" w:hRule="atLeast"/>
        </w:trPr>
        <w:tc>
          <w:tcPr>
            <w:tcW w:w="1800" w:type="dxa"/>
            <w:tcBorders>
              <w:bottom w:val="double" w:sz="1" w:space="0" w:color="000000"/>
            </w:tcBorders>
            <w:shd w:val="clear" w:color="auto" w:fill="DDE9F6"/>
          </w:tcPr>
          <w:p>
            <w:pPr>
              <w:pStyle w:val="TableParagraph"/>
              <w:spacing w:line="265" w:lineRule="exact"/>
              <w:ind w:left="655" w:right="542"/>
              <w:jc w:val="center"/>
              <w:rPr>
                <w:b/>
                <w:sz w:val="22"/>
              </w:rPr>
            </w:pPr>
            <w:r>
              <w:rPr>
                <w:b/>
                <w:sz w:val="22"/>
              </w:rPr>
              <w:t>AY</w:t>
            </w:r>
          </w:p>
        </w:tc>
        <w:tc>
          <w:tcPr>
            <w:tcW w:w="2251" w:type="dxa"/>
            <w:tcBorders>
              <w:bottom w:val="double" w:sz="1" w:space="0" w:color="000000"/>
            </w:tcBorders>
            <w:shd w:val="clear" w:color="auto" w:fill="DDE9F6"/>
          </w:tcPr>
          <w:p>
            <w:pPr>
              <w:pStyle w:val="TableParagraph"/>
              <w:spacing w:line="265" w:lineRule="exact"/>
              <w:ind w:left="250" w:right="244"/>
              <w:jc w:val="center"/>
              <w:rPr>
                <w:b/>
                <w:sz w:val="22"/>
              </w:rPr>
            </w:pPr>
            <w:r>
              <w:rPr>
                <w:b/>
                <w:sz w:val="22"/>
              </w:rPr>
              <w:t>Number of Studies</w:t>
            </w:r>
          </w:p>
        </w:tc>
        <w:tc>
          <w:tcPr>
            <w:tcW w:w="3060" w:type="dxa"/>
            <w:tcBorders>
              <w:bottom w:val="double" w:sz="1" w:space="0" w:color="000000"/>
            </w:tcBorders>
            <w:shd w:val="clear" w:color="auto" w:fill="DDE9F6"/>
          </w:tcPr>
          <w:p>
            <w:pPr>
              <w:pStyle w:val="TableParagraph"/>
              <w:spacing w:line="265" w:lineRule="exact"/>
              <w:ind w:left="258" w:right="254"/>
              <w:jc w:val="center"/>
              <w:rPr>
                <w:b/>
                <w:sz w:val="22"/>
              </w:rPr>
            </w:pPr>
            <w:r>
              <w:rPr>
                <w:b/>
                <w:sz w:val="22"/>
              </w:rPr>
              <w:t>Number of PLFSOM Faculty</w:t>
            </w:r>
          </w:p>
          <w:p>
            <w:pPr>
              <w:pStyle w:val="TableParagraph"/>
              <w:spacing w:line="251" w:lineRule="exact"/>
              <w:ind w:left="258" w:right="249"/>
              <w:jc w:val="center"/>
              <w:rPr>
                <w:b/>
                <w:sz w:val="22"/>
              </w:rPr>
            </w:pPr>
            <w:r>
              <w:rPr>
                <w:b/>
                <w:sz w:val="22"/>
              </w:rPr>
              <w:t>Collaborators</w:t>
            </w:r>
          </w:p>
        </w:tc>
        <w:tc>
          <w:tcPr>
            <w:tcW w:w="2880" w:type="dxa"/>
            <w:tcBorders>
              <w:bottom w:val="double" w:sz="1" w:space="0" w:color="000000"/>
            </w:tcBorders>
            <w:shd w:val="clear" w:color="auto" w:fill="DDE9F6"/>
          </w:tcPr>
          <w:p>
            <w:pPr>
              <w:pStyle w:val="TableParagraph"/>
              <w:spacing w:line="265" w:lineRule="exact"/>
              <w:ind w:left="283" w:right="276"/>
              <w:jc w:val="center"/>
              <w:rPr>
                <w:b/>
                <w:sz w:val="22"/>
              </w:rPr>
            </w:pPr>
            <w:r>
              <w:rPr>
                <w:b/>
                <w:sz w:val="22"/>
              </w:rPr>
              <w:t>Number of PLFSOM Staff</w:t>
            </w:r>
          </w:p>
        </w:tc>
      </w:tr>
      <w:tr>
        <w:trPr>
          <w:trHeight w:val="402" w:hRule="atLeast"/>
        </w:trPr>
        <w:tc>
          <w:tcPr>
            <w:tcW w:w="1800" w:type="dxa"/>
            <w:tcBorders>
              <w:top w:val="double" w:sz="1" w:space="0" w:color="000000"/>
              <w:bottom w:val="double" w:sz="1" w:space="0" w:color="000000"/>
            </w:tcBorders>
          </w:tcPr>
          <w:p>
            <w:pPr>
              <w:pStyle w:val="TableParagraph"/>
              <w:spacing w:line="267" w:lineRule="exact"/>
              <w:ind w:left="655" w:right="596"/>
              <w:jc w:val="center"/>
              <w:rPr>
                <w:sz w:val="22"/>
              </w:rPr>
            </w:pPr>
            <w:r>
              <w:rPr>
                <w:sz w:val="22"/>
              </w:rPr>
              <w:t>2017</w:t>
            </w:r>
          </w:p>
        </w:tc>
        <w:tc>
          <w:tcPr>
            <w:tcW w:w="2251" w:type="dxa"/>
            <w:tcBorders>
              <w:top w:val="double" w:sz="1" w:space="0" w:color="000000"/>
              <w:bottom w:val="double" w:sz="1" w:space="0" w:color="000000"/>
            </w:tcBorders>
          </w:tcPr>
          <w:p>
            <w:pPr>
              <w:pStyle w:val="TableParagraph"/>
              <w:spacing w:line="267" w:lineRule="exact"/>
              <w:ind w:left="6"/>
              <w:jc w:val="center"/>
              <w:rPr>
                <w:sz w:val="22"/>
              </w:rPr>
            </w:pPr>
            <w:r>
              <w:rPr>
                <w:w w:val="100"/>
                <w:sz w:val="22"/>
              </w:rPr>
              <w:t>9</w:t>
            </w:r>
          </w:p>
        </w:tc>
        <w:tc>
          <w:tcPr>
            <w:tcW w:w="3060" w:type="dxa"/>
            <w:tcBorders>
              <w:top w:val="double" w:sz="1" w:space="0" w:color="000000"/>
              <w:bottom w:val="double" w:sz="1" w:space="0" w:color="000000"/>
            </w:tcBorders>
          </w:tcPr>
          <w:p>
            <w:pPr>
              <w:pStyle w:val="TableParagraph"/>
              <w:spacing w:line="267" w:lineRule="exact"/>
              <w:ind w:left="258" w:right="248"/>
              <w:jc w:val="center"/>
              <w:rPr>
                <w:sz w:val="22"/>
              </w:rPr>
            </w:pPr>
            <w:r>
              <w:rPr>
                <w:sz w:val="22"/>
              </w:rPr>
              <w:t>29</w:t>
            </w:r>
          </w:p>
        </w:tc>
        <w:tc>
          <w:tcPr>
            <w:tcW w:w="2880" w:type="dxa"/>
            <w:tcBorders>
              <w:top w:val="double" w:sz="1" w:space="0" w:color="000000"/>
              <w:bottom w:val="double" w:sz="1" w:space="0" w:color="000000"/>
            </w:tcBorders>
          </w:tcPr>
          <w:p>
            <w:pPr>
              <w:pStyle w:val="TableParagraph"/>
              <w:spacing w:line="267" w:lineRule="exact"/>
              <w:ind w:left="11"/>
              <w:jc w:val="center"/>
              <w:rPr>
                <w:sz w:val="22"/>
              </w:rPr>
            </w:pPr>
            <w:r>
              <w:rPr>
                <w:w w:val="100"/>
                <w:sz w:val="22"/>
              </w:rPr>
              <w:t>1</w:t>
            </w:r>
          </w:p>
        </w:tc>
      </w:tr>
      <w:tr>
        <w:trPr>
          <w:trHeight w:val="404" w:hRule="atLeast"/>
        </w:trPr>
        <w:tc>
          <w:tcPr>
            <w:tcW w:w="1800" w:type="dxa"/>
            <w:tcBorders>
              <w:top w:val="double" w:sz="1" w:space="0" w:color="000000"/>
              <w:bottom w:val="double" w:sz="1" w:space="0" w:color="000000"/>
            </w:tcBorders>
          </w:tcPr>
          <w:p>
            <w:pPr>
              <w:pStyle w:val="TableParagraph"/>
              <w:spacing w:line="267" w:lineRule="exact"/>
              <w:ind w:left="628" w:right="622"/>
              <w:jc w:val="center"/>
              <w:rPr>
                <w:sz w:val="22"/>
              </w:rPr>
            </w:pPr>
            <w:r>
              <w:rPr>
                <w:sz w:val="22"/>
              </w:rPr>
              <w:t>2018</w:t>
            </w:r>
          </w:p>
        </w:tc>
        <w:tc>
          <w:tcPr>
            <w:tcW w:w="2251" w:type="dxa"/>
            <w:tcBorders>
              <w:top w:val="double" w:sz="1" w:space="0" w:color="000000"/>
              <w:bottom w:val="double" w:sz="1" w:space="0" w:color="000000"/>
            </w:tcBorders>
          </w:tcPr>
          <w:p>
            <w:pPr>
              <w:pStyle w:val="TableParagraph"/>
              <w:spacing w:line="267" w:lineRule="exact"/>
              <w:ind w:left="250" w:right="195"/>
              <w:jc w:val="center"/>
              <w:rPr>
                <w:sz w:val="22"/>
              </w:rPr>
            </w:pPr>
            <w:r>
              <w:rPr>
                <w:sz w:val="22"/>
              </w:rPr>
              <w:t>20</w:t>
            </w:r>
          </w:p>
        </w:tc>
        <w:tc>
          <w:tcPr>
            <w:tcW w:w="3060" w:type="dxa"/>
            <w:tcBorders>
              <w:top w:val="double" w:sz="1" w:space="0" w:color="000000"/>
              <w:bottom w:val="double" w:sz="1" w:space="0" w:color="000000"/>
            </w:tcBorders>
          </w:tcPr>
          <w:p>
            <w:pPr>
              <w:pStyle w:val="TableParagraph"/>
              <w:spacing w:line="267" w:lineRule="exact"/>
              <w:ind w:left="258" w:right="200"/>
              <w:jc w:val="center"/>
              <w:rPr>
                <w:sz w:val="22"/>
              </w:rPr>
            </w:pPr>
            <w:r>
              <w:rPr>
                <w:sz w:val="22"/>
              </w:rPr>
              <w:t>32</w:t>
            </w:r>
          </w:p>
        </w:tc>
        <w:tc>
          <w:tcPr>
            <w:tcW w:w="2880" w:type="dxa"/>
            <w:tcBorders>
              <w:top w:val="double" w:sz="1" w:space="0" w:color="000000"/>
              <w:bottom w:val="double" w:sz="1" w:space="0" w:color="000000"/>
            </w:tcBorders>
          </w:tcPr>
          <w:p>
            <w:pPr>
              <w:pStyle w:val="TableParagraph"/>
              <w:spacing w:line="267" w:lineRule="exact"/>
              <w:ind w:left="11"/>
              <w:jc w:val="center"/>
              <w:rPr>
                <w:sz w:val="22"/>
              </w:rPr>
            </w:pPr>
            <w:r>
              <w:rPr>
                <w:w w:val="100"/>
                <w:sz w:val="22"/>
              </w:rPr>
              <w:t>1</w:t>
            </w:r>
          </w:p>
        </w:tc>
      </w:tr>
      <w:tr>
        <w:trPr>
          <w:trHeight w:val="402" w:hRule="atLeast"/>
        </w:trPr>
        <w:tc>
          <w:tcPr>
            <w:tcW w:w="1800" w:type="dxa"/>
            <w:tcBorders>
              <w:top w:val="double" w:sz="1" w:space="0" w:color="000000"/>
              <w:bottom w:val="double" w:sz="1" w:space="0" w:color="000000"/>
            </w:tcBorders>
          </w:tcPr>
          <w:p>
            <w:pPr>
              <w:pStyle w:val="TableParagraph"/>
              <w:spacing w:line="265" w:lineRule="exact"/>
              <w:ind w:left="633" w:right="622"/>
              <w:jc w:val="center"/>
              <w:rPr>
                <w:sz w:val="22"/>
              </w:rPr>
            </w:pPr>
            <w:r>
              <w:rPr>
                <w:sz w:val="22"/>
              </w:rPr>
              <w:t>2019</w:t>
            </w:r>
          </w:p>
        </w:tc>
        <w:tc>
          <w:tcPr>
            <w:tcW w:w="2251" w:type="dxa"/>
            <w:tcBorders>
              <w:top w:val="double" w:sz="1" w:space="0" w:color="000000"/>
              <w:bottom w:val="double" w:sz="1" w:space="0" w:color="000000"/>
            </w:tcBorders>
          </w:tcPr>
          <w:p>
            <w:pPr>
              <w:pStyle w:val="TableParagraph"/>
              <w:spacing w:line="265" w:lineRule="exact"/>
              <w:ind w:left="59"/>
              <w:jc w:val="center"/>
              <w:rPr>
                <w:sz w:val="22"/>
              </w:rPr>
            </w:pPr>
            <w:r>
              <w:rPr>
                <w:w w:val="100"/>
                <w:sz w:val="22"/>
              </w:rPr>
              <w:t>5</w:t>
            </w:r>
          </w:p>
        </w:tc>
        <w:tc>
          <w:tcPr>
            <w:tcW w:w="3060" w:type="dxa"/>
            <w:tcBorders>
              <w:top w:val="double" w:sz="1" w:space="0" w:color="000000"/>
              <w:bottom w:val="double" w:sz="1" w:space="0" w:color="000000"/>
            </w:tcBorders>
          </w:tcPr>
          <w:p>
            <w:pPr>
              <w:pStyle w:val="TableParagraph"/>
              <w:spacing w:line="265" w:lineRule="exact"/>
              <w:ind w:left="258" w:right="200"/>
              <w:jc w:val="center"/>
              <w:rPr>
                <w:sz w:val="22"/>
              </w:rPr>
            </w:pPr>
            <w:r>
              <w:rPr>
                <w:sz w:val="22"/>
              </w:rPr>
              <w:t>17</w:t>
            </w:r>
          </w:p>
        </w:tc>
        <w:tc>
          <w:tcPr>
            <w:tcW w:w="2880" w:type="dxa"/>
            <w:tcBorders>
              <w:top w:val="double" w:sz="1" w:space="0" w:color="000000"/>
              <w:bottom w:val="double" w:sz="1" w:space="0" w:color="000000"/>
            </w:tcBorders>
          </w:tcPr>
          <w:p>
            <w:pPr>
              <w:pStyle w:val="TableParagraph"/>
              <w:spacing w:line="265" w:lineRule="exact"/>
              <w:ind w:left="11"/>
              <w:jc w:val="center"/>
              <w:rPr>
                <w:sz w:val="22"/>
              </w:rPr>
            </w:pPr>
            <w:r>
              <w:rPr>
                <w:w w:val="100"/>
                <w:sz w:val="22"/>
              </w:rPr>
              <w:t>5</w:t>
            </w:r>
          </w:p>
        </w:tc>
      </w:tr>
      <w:tr>
        <w:trPr>
          <w:trHeight w:val="404" w:hRule="atLeast"/>
        </w:trPr>
        <w:tc>
          <w:tcPr>
            <w:tcW w:w="1800" w:type="dxa"/>
            <w:tcBorders>
              <w:top w:val="double" w:sz="1" w:space="0" w:color="000000"/>
              <w:bottom w:val="double" w:sz="1" w:space="0" w:color="000000"/>
            </w:tcBorders>
          </w:tcPr>
          <w:p>
            <w:pPr>
              <w:pStyle w:val="TableParagraph"/>
              <w:spacing w:line="267" w:lineRule="exact"/>
              <w:ind w:left="633" w:right="622"/>
              <w:jc w:val="center"/>
              <w:rPr>
                <w:sz w:val="22"/>
              </w:rPr>
            </w:pPr>
            <w:r>
              <w:rPr>
                <w:sz w:val="22"/>
              </w:rPr>
              <w:t>2020</w:t>
            </w:r>
          </w:p>
        </w:tc>
        <w:tc>
          <w:tcPr>
            <w:tcW w:w="2251" w:type="dxa"/>
            <w:tcBorders>
              <w:top w:val="double" w:sz="1" w:space="0" w:color="000000"/>
              <w:bottom w:val="double" w:sz="1" w:space="0" w:color="000000"/>
            </w:tcBorders>
          </w:tcPr>
          <w:p>
            <w:pPr>
              <w:pStyle w:val="TableParagraph"/>
              <w:spacing w:line="267" w:lineRule="exact"/>
              <w:ind w:left="59"/>
              <w:jc w:val="center"/>
              <w:rPr>
                <w:sz w:val="22"/>
              </w:rPr>
            </w:pPr>
            <w:r>
              <w:rPr>
                <w:w w:val="100"/>
                <w:sz w:val="22"/>
              </w:rPr>
              <w:t>6</w:t>
            </w:r>
          </w:p>
        </w:tc>
        <w:tc>
          <w:tcPr>
            <w:tcW w:w="3060" w:type="dxa"/>
            <w:tcBorders>
              <w:top w:val="double" w:sz="1" w:space="0" w:color="000000"/>
              <w:bottom w:val="double" w:sz="1" w:space="0" w:color="000000"/>
            </w:tcBorders>
          </w:tcPr>
          <w:p>
            <w:pPr>
              <w:pStyle w:val="TableParagraph"/>
              <w:spacing w:line="267" w:lineRule="exact"/>
              <w:ind w:left="258" w:right="200"/>
              <w:jc w:val="center"/>
              <w:rPr>
                <w:sz w:val="22"/>
              </w:rPr>
            </w:pPr>
            <w:r>
              <w:rPr>
                <w:sz w:val="22"/>
              </w:rPr>
              <w:t>20</w:t>
            </w:r>
          </w:p>
        </w:tc>
        <w:tc>
          <w:tcPr>
            <w:tcW w:w="2880" w:type="dxa"/>
            <w:tcBorders>
              <w:top w:val="double" w:sz="1" w:space="0" w:color="000000"/>
              <w:bottom w:val="double" w:sz="1" w:space="0" w:color="000000"/>
            </w:tcBorders>
          </w:tcPr>
          <w:p>
            <w:pPr>
              <w:pStyle w:val="TableParagraph"/>
              <w:spacing w:line="267" w:lineRule="exact"/>
              <w:ind w:left="283" w:right="276"/>
              <w:jc w:val="center"/>
              <w:rPr>
                <w:sz w:val="22"/>
              </w:rPr>
            </w:pPr>
            <w:r>
              <w:rPr>
                <w:sz w:val="22"/>
              </w:rPr>
              <w:t>10</w:t>
            </w:r>
          </w:p>
        </w:tc>
      </w:tr>
    </w:tbl>
    <w:p>
      <w:pPr>
        <w:spacing w:after="0" w:line="267" w:lineRule="exact"/>
        <w:jc w:val="center"/>
        <w:rPr>
          <w:sz w:val="22"/>
        </w:rPr>
        <w:sectPr>
          <w:pgSz w:w="12240" w:h="15840"/>
          <w:pgMar w:header="0" w:footer="936" w:top="1400" w:bottom="1200" w:left="940" w:right="600"/>
        </w:sectPr>
      </w:pPr>
    </w:p>
    <w:p>
      <w:pPr>
        <w:pStyle w:val="BodyText"/>
        <w:spacing w:before="1"/>
        <w:rPr>
          <w:b/>
          <w:sz w:val="21"/>
        </w:rPr>
      </w:pPr>
    </w:p>
    <w:p>
      <w:pPr>
        <w:spacing w:before="40"/>
        <w:ind w:left="2367" w:right="2101" w:firstLine="0"/>
        <w:jc w:val="center"/>
        <w:rPr>
          <w:b/>
          <w:sz w:val="30"/>
        </w:rPr>
      </w:pPr>
      <w:r>
        <w:rPr>
          <w:b/>
          <w:sz w:val="30"/>
        </w:rPr>
        <w:t>Faculty Engaged Research Supported by the OFD (2017 – Present)</w:t>
      </w:r>
    </w:p>
    <w:p>
      <w:pPr>
        <w:pStyle w:val="BodyText"/>
        <w:spacing w:before="1"/>
        <w:rPr>
          <w:b/>
          <w:sz w:val="44"/>
        </w:rPr>
      </w:pPr>
    </w:p>
    <w:p>
      <w:pPr>
        <w:pStyle w:val="Heading8"/>
        <w:ind w:left="2372" w:right="2101"/>
        <w:jc w:val="center"/>
      </w:pPr>
      <w:r>
        <w:rPr/>
        <w:t>Current and Completed IRB-Approved Studies with the Office of Faculty (OFD), 2017 to Present.</w:t>
      </w:r>
    </w:p>
    <w:p>
      <w:pPr>
        <w:pStyle w:val="BodyText"/>
        <w:rPr>
          <w:b/>
          <w:sz w:val="20"/>
        </w:rPr>
      </w:pPr>
    </w:p>
    <w:p>
      <w:pPr>
        <w:pStyle w:val="BodyText"/>
        <w:spacing w:before="1"/>
        <w:rPr>
          <w:b/>
          <w:sz w:val="24"/>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2"/>
        <w:gridCol w:w="3328"/>
        <w:gridCol w:w="2879"/>
        <w:gridCol w:w="3330"/>
        <w:gridCol w:w="1528"/>
        <w:gridCol w:w="1259"/>
      </w:tblGrid>
      <w:tr>
        <w:trPr>
          <w:trHeight w:val="714" w:hRule="atLeast"/>
        </w:trPr>
        <w:tc>
          <w:tcPr>
            <w:tcW w:w="1082" w:type="dxa"/>
            <w:tcBorders>
              <w:bottom w:val="thinThickMediumGap" w:sz="17" w:space="0" w:color="000000"/>
            </w:tcBorders>
            <w:shd w:val="clear" w:color="auto" w:fill="DDE9F6"/>
          </w:tcPr>
          <w:p>
            <w:pPr>
              <w:pStyle w:val="TableParagraph"/>
              <w:spacing w:before="11"/>
              <w:rPr>
                <w:b/>
                <w:sz w:val="19"/>
              </w:rPr>
            </w:pPr>
          </w:p>
          <w:p>
            <w:pPr>
              <w:pStyle w:val="TableParagraph"/>
              <w:spacing w:before="1"/>
              <w:ind w:left="177" w:right="171"/>
              <w:jc w:val="center"/>
              <w:rPr>
                <w:b/>
                <w:sz w:val="20"/>
              </w:rPr>
            </w:pPr>
            <w:r>
              <w:rPr>
                <w:b/>
                <w:sz w:val="20"/>
              </w:rPr>
              <w:t>IRB</w:t>
            </w:r>
          </w:p>
          <w:p>
            <w:pPr>
              <w:pStyle w:val="TableParagraph"/>
              <w:spacing w:line="206" w:lineRule="exact"/>
              <w:ind w:left="180" w:right="171"/>
              <w:jc w:val="center"/>
              <w:rPr>
                <w:b/>
                <w:sz w:val="20"/>
              </w:rPr>
            </w:pPr>
            <w:r>
              <w:rPr>
                <w:b/>
                <w:sz w:val="20"/>
              </w:rPr>
              <w:t>Number</w:t>
            </w:r>
          </w:p>
        </w:tc>
        <w:tc>
          <w:tcPr>
            <w:tcW w:w="3328" w:type="dxa"/>
            <w:tcBorders>
              <w:bottom w:val="thinThickMediumGap" w:sz="17" w:space="0" w:color="000000"/>
            </w:tcBorders>
            <w:shd w:val="clear" w:color="auto" w:fill="DDE9F6"/>
          </w:tcPr>
          <w:p>
            <w:pPr>
              <w:pStyle w:val="TableParagraph"/>
              <w:rPr>
                <w:b/>
                <w:sz w:val="20"/>
              </w:rPr>
            </w:pPr>
          </w:p>
          <w:p>
            <w:pPr>
              <w:pStyle w:val="TableParagraph"/>
              <w:rPr>
                <w:b/>
                <w:sz w:val="20"/>
              </w:rPr>
            </w:pPr>
          </w:p>
          <w:p>
            <w:pPr>
              <w:pStyle w:val="TableParagraph"/>
              <w:spacing w:line="206" w:lineRule="exact"/>
              <w:ind w:left="1456" w:right="1453"/>
              <w:jc w:val="center"/>
              <w:rPr>
                <w:b/>
                <w:sz w:val="20"/>
              </w:rPr>
            </w:pPr>
            <w:r>
              <w:rPr>
                <w:b/>
                <w:sz w:val="20"/>
              </w:rPr>
              <w:t>Title</w:t>
            </w:r>
          </w:p>
        </w:tc>
        <w:tc>
          <w:tcPr>
            <w:tcW w:w="2879" w:type="dxa"/>
            <w:tcBorders>
              <w:bottom w:val="thinThickMediumGap" w:sz="17" w:space="0" w:color="000000"/>
            </w:tcBorders>
            <w:shd w:val="clear" w:color="auto" w:fill="DDE9F6"/>
          </w:tcPr>
          <w:p>
            <w:pPr>
              <w:pStyle w:val="TableParagraph"/>
              <w:rPr>
                <w:b/>
                <w:sz w:val="20"/>
              </w:rPr>
            </w:pPr>
          </w:p>
          <w:p>
            <w:pPr>
              <w:pStyle w:val="TableParagraph"/>
              <w:rPr>
                <w:b/>
                <w:sz w:val="20"/>
              </w:rPr>
            </w:pPr>
          </w:p>
          <w:p>
            <w:pPr>
              <w:pStyle w:val="TableParagraph"/>
              <w:spacing w:line="206" w:lineRule="exact"/>
              <w:ind w:left="826"/>
              <w:rPr>
                <w:b/>
                <w:sz w:val="20"/>
              </w:rPr>
            </w:pPr>
            <w:r>
              <w:rPr>
                <w:b/>
                <w:sz w:val="20"/>
              </w:rPr>
              <w:t>OFD Personnel</w:t>
            </w:r>
          </w:p>
        </w:tc>
        <w:tc>
          <w:tcPr>
            <w:tcW w:w="3330" w:type="dxa"/>
            <w:tcBorders>
              <w:bottom w:val="thinThickMediumGap" w:sz="17" w:space="0" w:color="000000"/>
            </w:tcBorders>
            <w:shd w:val="clear" w:color="auto" w:fill="DDE9F6"/>
          </w:tcPr>
          <w:p>
            <w:pPr>
              <w:pStyle w:val="TableParagraph"/>
              <w:spacing w:line="243" w:lineRule="exact"/>
              <w:ind w:left="624" w:right="612"/>
              <w:jc w:val="center"/>
              <w:rPr>
                <w:b/>
                <w:sz w:val="20"/>
              </w:rPr>
            </w:pPr>
            <w:r>
              <w:rPr>
                <w:b/>
                <w:sz w:val="20"/>
              </w:rPr>
              <w:t>Non-OFD</w:t>
            </w:r>
          </w:p>
          <w:p>
            <w:pPr>
              <w:pStyle w:val="TableParagraph"/>
              <w:spacing w:line="240" w:lineRule="atLeast"/>
              <w:ind w:left="628" w:right="612"/>
              <w:jc w:val="center"/>
              <w:rPr>
                <w:b/>
                <w:sz w:val="20"/>
              </w:rPr>
            </w:pPr>
            <w:r>
              <w:rPr>
                <w:b/>
                <w:sz w:val="20"/>
              </w:rPr>
              <w:t>TTUHSC EP Collaborators (Affiliation)</w:t>
            </w:r>
          </w:p>
        </w:tc>
        <w:tc>
          <w:tcPr>
            <w:tcW w:w="1528" w:type="dxa"/>
            <w:tcBorders>
              <w:bottom w:val="thinThickMediumGap" w:sz="17" w:space="0" w:color="000000"/>
            </w:tcBorders>
            <w:shd w:val="clear" w:color="auto" w:fill="DDE9F6"/>
          </w:tcPr>
          <w:p>
            <w:pPr>
              <w:pStyle w:val="TableParagraph"/>
              <w:spacing w:before="11"/>
              <w:rPr>
                <w:b/>
                <w:sz w:val="19"/>
              </w:rPr>
            </w:pPr>
          </w:p>
          <w:p>
            <w:pPr>
              <w:pStyle w:val="TableParagraph"/>
              <w:spacing w:line="240" w:lineRule="atLeast" w:before="1"/>
              <w:ind w:left="504" w:right="355" w:hanging="118"/>
              <w:rPr>
                <w:b/>
                <w:sz w:val="20"/>
              </w:rPr>
            </w:pPr>
            <w:r>
              <w:rPr>
                <w:b/>
                <w:sz w:val="20"/>
              </w:rPr>
              <w:t>Approval Status</w:t>
            </w:r>
          </w:p>
        </w:tc>
        <w:tc>
          <w:tcPr>
            <w:tcW w:w="1259" w:type="dxa"/>
            <w:tcBorders>
              <w:bottom w:val="thinThickMediumGap" w:sz="17" w:space="0" w:color="000000"/>
            </w:tcBorders>
            <w:shd w:val="clear" w:color="auto" w:fill="DDE9F6"/>
          </w:tcPr>
          <w:p>
            <w:pPr>
              <w:pStyle w:val="TableParagraph"/>
              <w:spacing w:before="11"/>
              <w:rPr>
                <w:b/>
                <w:sz w:val="19"/>
              </w:rPr>
            </w:pPr>
          </w:p>
          <w:p>
            <w:pPr>
              <w:pStyle w:val="TableParagraph"/>
              <w:spacing w:line="240" w:lineRule="atLeast" w:before="1"/>
              <w:ind w:left="361" w:right="302" w:hanging="24"/>
              <w:rPr>
                <w:b/>
                <w:sz w:val="20"/>
              </w:rPr>
            </w:pPr>
            <w:r>
              <w:rPr>
                <w:b/>
                <w:sz w:val="20"/>
              </w:rPr>
              <w:t>Project Period</w:t>
            </w:r>
          </w:p>
        </w:tc>
      </w:tr>
      <w:tr>
        <w:trPr>
          <w:trHeight w:val="695" w:hRule="atLeast"/>
        </w:trPr>
        <w:tc>
          <w:tcPr>
            <w:tcW w:w="1082" w:type="dxa"/>
            <w:tcBorders>
              <w:top w:val="thickThinMediumGap" w:sz="17" w:space="0" w:color="000000"/>
            </w:tcBorders>
          </w:tcPr>
          <w:p>
            <w:pPr>
              <w:pStyle w:val="TableParagraph"/>
              <w:spacing w:before="11"/>
              <w:rPr>
                <w:b/>
                <w:sz w:val="16"/>
              </w:rPr>
            </w:pPr>
          </w:p>
          <w:p>
            <w:pPr>
              <w:pStyle w:val="TableParagraph"/>
              <w:spacing w:before="1"/>
              <w:ind w:left="107"/>
              <w:rPr>
                <w:sz w:val="20"/>
              </w:rPr>
            </w:pPr>
            <w:r>
              <w:rPr>
                <w:sz w:val="20"/>
              </w:rPr>
              <w:t>E20004</w:t>
            </w:r>
          </w:p>
        </w:tc>
        <w:tc>
          <w:tcPr>
            <w:tcW w:w="3328" w:type="dxa"/>
            <w:tcBorders>
              <w:top w:val="thickThinMediumGap" w:sz="17" w:space="0" w:color="000000"/>
            </w:tcBorders>
          </w:tcPr>
          <w:p>
            <w:pPr>
              <w:pStyle w:val="TableParagraph"/>
              <w:spacing w:line="207" w:lineRule="exact"/>
              <w:ind w:left="105"/>
              <w:rPr>
                <w:sz w:val="20"/>
              </w:rPr>
            </w:pPr>
            <w:r>
              <w:rPr>
                <w:sz w:val="20"/>
              </w:rPr>
              <w:t>Evaluation of the impact of the</w:t>
            </w:r>
          </w:p>
          <w:p>
            <w:pPr>
              <w:pStyle w:val="TableParagraph"/>
              <w:spacing w:line="240" w:lineRule="atLeast"/>
              <w:ind w:left="105" w:right="107"/>
              <w:rPr>
                <w:sz w:val="20"/>
              </w:rPr>
            </w:pPr>
            <w:r>
              <w:rPr>
                <w:sz w:val="20"/>
              </w:rPr>
              <w:t>Leadership Development Academy on the acquisition of leadership skills</w:t>
            </w:r>
          </w:p>
        </w:tc>
        <w:tc>
          <w:tcPr>
            <w:tcW w:w="2879" w:type="dxa"/>
            <w:tcBorders>
              <w:top w:val="thickThinMediumGap" w:sz="17" w:space="0" w:color="000000"/>
            </w:tcBorders>
          </w:tcPr>
          <w:p>
            <w:pPr>
              <w:pStyle w:val="TableParagraph"/>
              <w:spacing w:line="207" w:lineRule="exact"/>
              <w:ind w:left="109"/>
              <w:rPr>
                <w:sz w:val="20"/>
              </w:rPr>
            </w:pPr>
            <w:r>
              <w:rPr>
                <w:sz w:val="20"/>
              </w:rPr>
              <w:t>Sanja Kupesic Plavsic, Zuber D.</w:t>
            </w:r>
          </w:p>
          <w:p>
            <w:pPr>
              <w:pStyle w:val="TableParagraph"/>
              <w:spacing w:line="240" w:lineRule="atLeast"/>
              <w:ind w:left="109" w:right="535"/>
              <w:rPr>
                <w:sz w:val="20"/>
              </w:rPr>
            </w:pPr>
            <w:r>
              <w:rPr>
                <w:sz w:val="20"/>
              </w:rPr>
              <w:t>Mulla, Marco A. Rodriguez, Eduardo Vazquez</w:t>
            </w:r>
          </w:p>
        </w:tc>
        <w:tc>
          <w:tcPr>
            <w:tcW w:w="3330" w:type="dxa"/>
            <w:tcBorders>
              <w:top w:val="thickThinMediumGap" w:sz="17" w:space="0" w:color="000000"/>
            </w:tcBorders>
          </w:tcPr>
          <w:p>
            <w:pPr>
              <w:pStyle w:val="TableParagraph"/>
              <w:spacing w:line="207" w:lineRule="exact"/>
              <w:ind w:left="110"/>
              <w:rPr>
                <w:sz w:val="20"/>
              </w:rPr>
            </w:pPr>
            <w:r>
              <w:rPr>
                <w:sz w:val="20"/>
              </w:rPr>
              <w:t>Oliana Alikaj-Fierro (OIRE), Julie Blow</w:t>
            </w:r>
          </w:p>
          <w:p>
            <w:pPr>
              <w:pStyle w:val="TableParagraph"/>
              <w:spacing w:line="240" w:lineRule="atLeast"/>
              <w:ind w:left="110" w:right="552"/>
              <w:rPr>
                <w:sz w:val="20"/>
              </w:rPr>
            </w:pPr>
            <w:r>
              <w:rPr>
                <w:sz w:val="20"/>
              </w:rPr>
              <w:t>(OIRE), Christiane Herber-Valdez (OIRE)</w:t>
            </w:r>
          </w:p>
        </w:tc>
        <w:tc>
          <w:tcPr>
            <w:tcW w:w="1528" w:type="dxa"/>
            <w:tcBorders>
              <w:top w:val="thickThinMediumGap" w:sz="17" w:space="0" w:color="000000"/>
            </w:tcBorders>
          </w:tcPr>
          <w:p>
            <w:pPr>
              <w:pStyle w:val="TableParagraph"/>
              <w:spacing w:before="11"/>
              <w:rPr>
                <w:b/>
                <w:sz w:val="16"/>
              </w:rPr>
            </w:pPr>
          </w:p>
          <w:p>
            <w:pPr>
              <w:pStyle w:val="TableParagraph"/>
              <w:spacing w:before="1"/>
              <w:ind w:left="108"/>
              <w:rPr>
                <w:sz w:val="20"/>
              </w:rPr>
            </w:pPr>
            <w:r>
              <w:rPr>
                <w:sz w:val="20"/>
              </w:rPr>
              <w:t>Exempt</w:t>
            </w:r>
          </w:p>
        </w:tc>
        <w:tc>
          <w:tcPr>
            <w:tcW w:w="1259" w:type="dxa"/>
            <w:tcBorders>
              <w:top w:val="thickThinMediumGap" w:sz="17" w:space="0" w:color="000000"/>
            </w:tcBorders>
          </w:tcPr>
          <w:p>
            <w:pPr>
              <w:pStyle w:val="TableParagraph"/>
              <w:spacing w:before="85"/>
              <w:ind w:left="112" w:right="136"/>
              <w:rPr>
                <w:sz w:val="20"/>
              </w:rPr>
            </w:pPr>
            <w:r>
              <w:rPr>
                <w:sz w:val="20"/>
              </w:rPr>
              <w:t>08/26/19 to Present</w:t>
            </w:r>
          </w:p>
        </w:tc>
      </w:tr>
      <w:tr>
        <w:trPr>
          <w:trHeight w:val="733" w:hRule="atLeast"/>
        </w:trPr>
        <w:tc>
          <w:tcPr>
            <w:tcW w:w="1082" w:type="dxa"/>
          </w:tcPr>
          <w:p>
            <w:pPr>
              <w:pStyle w:val="TableParagraph"/>
              <w:spacing w:before="11"/>
              <w:rPr>
                <w:b/>
                <w:sz w:val="19"/>
              </w:rPr>
            </w:pPr>
          </w:p>
          <w:p>
            <w:pPr>
              <w:pStyle w:val="TableParagraph"/>
              <w:spacing w:before="1"/>
              <w:ind w:left="107"/>
              <w:rPr>
                <w:sz w:val="20"/>
              </w:rPr>
            </w:pPr>
            <w:r>
              <w:rPr>
                <w:sz w:val="20"/>
              </w:rPr>
              <w:t>E20124</w:t>
            </w:r>
          </w:p>
        </w:tc>
        <w:tc>
          <w:tcPr>
            <w:tcW w:w="3328" w:type="dxa"/>
          </w:tcPr>
          <w:p>
            <w:pPr>
              <w:pStyle w:val="TableParagraph"/>
              <w:ind w:left="105" w:right="226"/>
              <w:rPr>
                <w:sz w:val="20"/>
              </w:rPr>
            </w:pPr>
            <w:r>
              <w:rPr>
                <w:sz w:val="20"/>
              </w:rPr>
              <w:t>Impact of an institutional faculty development course on professional</w:t>
            </w:r>
          </w:p>
          <w:p>
            <w:pPr>
              <w:pStyle w:val="TableParagraph"/>
              <w:spacing w:line="225" w:lineRule="exact"/>
              <w:ind w:left="105"/>
              <w:rPr>
                <w:sz w:val="20"/>
              </w:rPr>
            </w:pPr>
            <w:r>
              <w:rPr>
                <w:sz w:val="20"/>
              </w:rPr>
              <w:t>success</w:t>
            </w:r>
          </w:p>
        </w:tc>
        <w:tc>
          <w:tcPr>
            <w:tcW w:w="2879" w:type="dxa"/>
          </w:tcPr>
          <w:p>
            <w:pPr>
              <w:pStyle w:val="TableParagraph"/>
              <w:ind w:left="109" w:right="129"/>
              <w:rPr>
                <w:sz w:val="20"/>
              </w:rPr>
            </w:pPr>
            <w:r>
              <w:rPr>
                <w:sz w:val="20"/>
              </w:rPr>
              <w:t>Sanja Kupesic Plavsic, Zuber D. Mulla, Nadia C. Rocha, Marco A.</w:t>
            </w:r>
          </w:p>
          <w:p>
            <w:pPr>
              <w:pStyle w:val="TableParagraph"/>
              <w:spacing w:line="225" w:lineRule="exact"/>
              <w:ind w:left="109"/>
              <w:rPr>
                <w:sz w:val="20"/>
              </w:rPr>
            </w:pPr>
            <w:r>
              <w:rPr>
                <w:sz w:val="20"/>
              </w:rPr>
              <w:t>Rodriguez, Eduardo Vazquez</w:t>
            </w:r>
          </w:p>
        </w:tc>
        <w:tc>
          <w:tcPr>
            <w:tcW w:w="3330" w:type="dxa"/>
          </w:tcPr>
          <w:p>
            <w:pPr>
              <w:pStyle w:val="TableParagraph"/>
              <w:spacing w:before="11"/>
              <w:rPr>
                <w:b/>
                <w:sz w:val="19"/>
              </w:rPr>
            </w:pPr>
          </w:p>
          <w:p>
            <w:pPr>
              <w:pStyle w:val="TableParagraph"/>
              <w:spacing w:before="1"/>
              <w:ind w:left="110"/>
              <w:rPr>
                <w:sz w:val="20"/>
              </w:rPr>
            </w:pPr>
            <w:r>
              <w:rPr>
                <w:sz w:val="20"/>
              </w:rPr>
              <w:t>Christiane Herber-Valdez (OIRE)</w:t>
            </w:r>
          </w:p>
        </w:tc>
        <w:tc>
          <w:tcPr>
            <w:tcW w:w="1528" w:type="dxa"/>
          </w:tcPr>
          <w:p>
            <w:pPr>
              <w:pStyle w:val="TableParagraph"/>
              <w:spacing w:before="11"/>
              <w:rPr>
                <w:b/>
                <w:sz w:val="19"/>
              </w:rPr>
            </w:pPr>
          </w:p>
          <w:p>
            <w:pPr>
              <w:pStyle w:val="TableParagraph"/>
              <w:spacing w:before="1"/>
              <w:ind w:left="111"/>
              <w:rPr>
                <w:sz w:val="20"/>
              </w:rPr>
            </w:pPr>
            <w:r>
              <w:rPr>
                <w:sz w:val="20"/>
              </w:rPr>
              <w:t>Exempt</w:t>
            </w:r>
          </w:p>
        </w:tc>
        <w:tc>
          <w:tcPr>
            <w:tcW w:w="1259" w:type="dxa"/>
          </w:tcPr>
          <w:p>
            <w:pPr>
              <w:pStyle w:val="TableParagraph"/>
              <w:spacing w:before="121"/>
              <w:ind w:left="112" w:right="136"/>
              <w:rPr>
                <w:sz w:val="20"/>
              </w:rPr>
            </w:pPr>
            <w:r>
              <w:rPr>
                <w:sz w:val="20"/>
              </w:rPr>
              <w:t>05/12/20 to Present</w:t>
            </w:r>
          </w:p>
        </w:tc>
      </w:tr>
      <w:tr>
        <w:trPr>
          <w:trHeight w:val="731" w:hRule="atLeast"/>
        </w:trPr>
        <w:tc>
          <w:tcPr>
            <w:tcW w:w="1082" w:type="dxa"/>
          </w:tcPr>
          <w:p>
            <w:pPr>
              <w:pStyle w:val="TableParagraph"/>
              <w:spacing w:before="11"/>
              <w:rPr>
                <w:b/>
                <w:sz w:val="19"/>
              </w:rPr>
            </w:pPr>
          </w:p>
          <w:p>
            <w:pPr>
              <w:pStyle w:val="TableParagraph"/>
              <w:spacing w:before="1"/>
              <w:ind w:left="107"/>
              <w:rPr>
                <w:sz w:val="20"/>
              </w:rPr>
            </w:pPr>
            <w:r>
              <w:rPr>
                <w:sz w:val="20"/>
              </w:rPr>
              <w:t>E21013</w:t>
            </w:r>
          </w:p>
        </w:tc>
        <w:tc>
          <w:tcPr>
            <w:tcW w:w="3328" w:type="dxa"/>
          </w:tcPr>
          <w:p>
            <w:pPr>
              <w:pStyle w:val="TableParagraph"/>
              <w:spacing w:before="121"/>
              <w:ind w:left="105" w:right="344"/>
              <w:rPr>
                <w:sz w:val="20"/>
              </w:rPr>
            </w:pPr>
            <w:r>
              <w:rPr>
                <w:sz w:val="20"/>
              </w:rPr>
              <w:t>Assessing the quality of faculty development courses on eLearning</w:t>
            </w:r>
          </w:p>
        </w:tc>
        <w:tc>
          <w:tcPr>
            <w:tcW w:w="2879" w:type="dxa"/>
          </w:tcPr>
          <w:p>
            <w:pPr>
              <w:pStyle w:val="TableParagraph"/>
              <w:ind w:left="109" w:right="183"/>
              <w:rPr>
                <w:sz w:val="20"/>
              </w:rPr>
            </w:pPr>
            <w:r>
              <w:rPr>
                <w:sz w:val="20"/>
              </w:rPr>
              <w:t>Sanja Kupesic Plavsic, Zuber D. Mulla, Nadia C. Rocha, Eduardo</w:t>
            </w:r>
          </w:p>
          <w:p>
            <w:pPr>
              <w:pStyle w:val="TableParagraph"/>
              <w:spacing w:line="224" w:lineRule="exact"/>
              <w:ind w:left="109"/>
              <w:rPr>
                <w:sz w:val="20"/>
              </w:rPr>
            </w:pPr>
            <w:r>
              <w:rPr>
                <w:sz w:val="20"/>
              </w:rPr>
              <w:t>Vazquez</w:t>
            </w:r>
          </w:p>
        </w:tc>
        <w:tc>
          <w:tcPr>
            <w:tcW w:w="3330" w:type="dxa"/>
          </w:tcPr>
          <w:p>
            <w:pPr>
              <w:pStyle w:val="TableParagraph"/>
              <w:spacing w:before="11"/>
              <w:rPr>
                <w:b/>
                <w:sz w:val="19"/>
              </w:rPr>
            </w:pPr>
          </w:p>
          <w:p>
            <w:pPr>
              <w:pStyle w:val="TableParagraph"/>
              <w:spacing w:before="1"/>
              <w:ind w:left="110"/>
              <w:rPr>
                <w:sz w:val="20"/>
              </w:rPr>
            </w:pPr>
            <w:r>
              <w:rPr>
                <w:sz w:val="20"/>
              </w:rPr>
              <w:t>Valerie Paton (Office of the Provost)</w:t>
            </w:r>
          </w:p>
        </w:tc>
        <w:tc>
          <w:tcPr>
            <w:tcW w:w="1528" w:type="dxa"/>
          </w:tcPr>
          <w:p>
            <w:pPr>
              <w:pStyle w:val="TableParagraph"/>
              <w:spacing w:before="11"/>
              <w:rPr>
                <w:b/>
                <w:sz w:val="19"/>
              </w:rPr>
            </w:pPr>
          </w:p>
          <w:p>
            <w:pPr>
              <w:pStyle w:val="TableParagraph"/>
              <w:spacing w:before="1"/>
              <w:ind w:left="111"/>
              <w:rPr>
                <w:sz w:val="20"/>
              </w:rPr>
            </w:pPr>
            <w:r>
              <w:rPr>
                <w:sz w:val="20"/>
              </w:rPr>
              <w:t>Exempt</w:t>
            </w:r>
          </w:p>
        </w:tc>
        <w:tc>
          <w:tcPr>
            <w:tcW w:w="1259" w:type="dxa"/>
          </w:tcPr>
          <w:p>
            <w:pPr>
              <w:pStyle w:val="TableParagraph"/>
              <w:spacing w:before="121"/>
              <w:ind w:left="112" w:right="136"/>
              <w:rPr>
                <w:sz w:val="20"/>
              </w:rPr>
            </w:pPr>
            <w:r>
              <w:rPr>
                <w:sz w:val="20"/>
              </w:rPr>
              <w:t>08/31/20 to Present</w:t>
            </w:r>
          </w:p>
        </w:tc>
      </w:tr>
      <w:tr>
        <w:trPr>
          <w:trHeight w:val="976" w:hRule="atLeast"/>
        </w:trPr>
        <w:tc>
          <w:tcPr>
            <w:tcW w:w="1082" w:type="dxa"/>
          </w:tcPr>
          <w:p>
            <w:pPr>
              <w:pStyle w:val="TableParagraph"/>
              <w:spacing w:before="12"/>
              <w:rPr>
                <w:b/>
                <w:sz w:val="29"/>
              </w:rPr>
            </w:pPr>
          </w:p>
          <w:p>
            <w:pPr>
              <w:pStyle w:val="TableParagraph"/>
              <w:ind w:left="107"/>
              <w:rPr>
                <w:sz w:val="20"/>
              </w:rPr>
            </w:pPr>
            <w:r>
              <w:rPr>
                <w:sz w:val="20"/>
              </w:rPr>
              <w:t>E17004</w:t>
            </w:r>
          </w:p>
        </w:tc>
        <w:tc>
          <w:tcPr>
            <w:tcW w:w="3328" w:type="dxa"/>
          </w:tcPr>
          <w:p>
            <w:pPr>
              <w:pStyle w:val="TableParagraph"/>
              <w:spacing w:before="121"/>
              <w:ind w:left="105" w:right="254"/>
              <w:rPr>
                <w:sz w:val="20"/>
              </w:rPr>
            </w:pPr>
            <w:r>
              <w:rPr>
                <w:sz w:val="20"/>
              </w:rPr>
              <w:t>Interprofessional Education &amp; Collaborative Practice: Diabetes and Pregnancy</w:t>
            </w:r>
          </w:p>
        </w:tc>
        <w:tc>
          <w:tcPr>
            <w:tcW w:w="2879" w:type="dxa"/>
          </w:tcPr>
          <w:p>
            <w:pPr>
              <w:pStyle w:val="TableParagraph"/>
              <w:spacing w:before="11"/>
              <w:rPr>
                <w:b/>
                <w:sz w:val="19"/>
              </w:rPr>
            </w:pPr>
          </w:p>
          <w:p>
            <w:pPr>
              <w:pStyle w:val="TableParagraph"/>
              <w:spacing w:before="1"/>
              <w:ind w:left="109" w:right="259"/>
              <w:rPr>
                <w:sz w:val="20"/>
              </w:rPr>
            </w:pPr>
            <w:r>
              <w:rPr>
                <w:sz w:val="20"/>
              </w:rPr>
              <w:t>Sanja Kupesic Plavsic, Zuber D. Mulla</w:t>
            </w:r>
          </w:p>
        </w:tc>
        <w:tc>
          <w:tcPr>
            <w:tcW w:w="3330" w:type="dxa"/>
          </w:tcPr>
          <w:p>
            <w:pPr>
              <w:pStyle w:val="TableParagraph"/>
              <w:ind w:left="110" w:right="227"/>
              <w:rPr>
                <w:sz w:val="20"/>
              </w:rPr>
            </w:pPr>
            <w:r>
              <w:rPr>
                <w:sz w:val="20"/>
              </w:rPr>
              <w:t>Melissa Mendez (PLFSOM), Sushila Arya (PLFSOM), Scott Crawford (PLFSOM), Stormy Monks (PLFSOM),</w:t>
            </w:r>
          </w:p>
          <w:p>
            <w:pPr>
              <w:pStyle w:val="TableParagraph"/>
              <w:spacing w:line="225" w:lineRule="exact"/>
              <w:ind w:left="110"/>
              <w:rPr>
                <w:sz w:val="20"/>
              </w:rPr>
            </w:pPr>
            <w:r>
              <w:rPr>
                <w:sz w:val="20"/>
              </w:rPr>
              <w:t>Dale Quest (PLFSOM)</w:t>
            </w:r>
          </w:p>
        </w:tc>
        <w:tc>
          <w:tcPr>
            <w:tcW w:w="1528" w:type="dxa"/>
          </w:tcPr>
          <w:p>
            <w:pPr>
              <w:pStyle w:val="TableParagraph"/>
              <w:spacing w:before="12"/>
              <w:rPr>
                <w:b/>
                <w:sz w:val="29"/>
              </w:rPr>
            </w:pPr>
          </w:p>
          <w:p>
            <w:pPr>
              <w:pStyle w:val="TableParagraph"/>
              <w:ind w:left="108"/>
              <w:rPr>
                <w:sz w:val="20"/>
              </w:rPr>
            </w:pPr>
            <w:r>
              <w:rPr>
                <w:sz w:val="20"/>
              </w:rPr>
              <w:t>Completed</w:t>
            </w:r>
          </w:p>
        </w:tc>
        <w:tc>
          <w:tcPr>
            <w:tcW w:w="1259" w:type="dxa"/>
          </w:tcPr>
          <w:p>
            <w:pPr>
              <w:pStyle w:val="TableParagraph"/>
              <w:spacing w:before="11"/>
              <w:rPr>
                <w:b/>
                <w:sz w:val="19"/>
              </w:rPr>
            </w:pPr>
          </w:p>
          <w:p>
            <w:pPr>
              <w:pStyle w:val="TableParagraph"/>
              <w:spacing w:before="1"/>
              <w:ind w:left="112"/>
              <w:rPr>
                <w:sz w:val="20"/>
              </w:rPr>
            </w:pPr>
            <w:r>
              <w:rPr>
                <w:sz w:val="20"/>
              </w:rPr>
              <w:t>09/28/16 to</w:t>
            </w:r>
          </w:p>
          <w:p>
            <w:pPr>
              <w:pStyle w:val="TableParagraph"/>
              <w:ind w:left="112"/>
              <w:rPr>
                <w:sz w:val="20"/>
              </w:rPr>
            </w:pPr>
            <w:r>
              <w:rPr>
                <w:sz w:val="20"/>
              </w:rPr>
              <w:t>05/01/20</w:t>
            </w:r>
          </w:p>
        </w:tc>
      </w:tr>
      <w:tr>
        <w:trPr>
          <w:trHeight w:val="733" w:hRule="atLeast"/>
        </w:trPr>
        <w:tc>
          <w:tcPr>
            <w:tcW w:w="1082" w:type="dxa"/>
          </w:tcPr>
          <w:p>
            <w:pPr>
              <w:pStyle w:val="TableParagraph"/>
              <w:spacing w:before="11"/>
              <w:rPr>
                <w:b/>
                <w:sz w:val="19"/>
              </w:rPr>
            </w:pPr>
          </w:p>
          <w:p>
            <w:pPr>
              <w:pStyle w:val="TableParagraph"/>
              <w:spacing w:before="1"/>
              <w:ind w:left="107"/>
              <w:rPr>
                <w:sz w:val="20"/>
              </w:rPr>
            </w:pPr>
            <w:r>
              <w:rPr>
                <w:sz w:val="20"/>
              </w:rPr>
              <w:t>E19046</w:t>
            </w:r>
          </w:p>
        </w:tc>
        <w:tc>
          <w:tcPr>
            <w:tcW w:w="3328" w:type="dxa"/>
          </w:tcPr>
          <w:p>
            <w:pPr>
              <w:pStyle w:val="TableParagraph"/>
              <w:ind w:left="105" w:right="240"/>
              <w:rPr>
                <w:sz w:val="20"/>
              </w:rPr>
            </w:pPr>
            <w:r>
              <w:rPr>
                <w:sz w:val="20"/>
              </w:rPr>
              <w:t>Evaluating the performance of a low cost mobile phone attachment</w:t>
            </w:r>
          </w:p>
          <w:p>
            <w:pPr>
              <w:pStyle w:val="TableParagraph"/>
              <w:spacing w:line="225" w:lineRule="exact"/>
              <w:ind w:left="105"/>
              <w:rPr>
                <w:sz w:val="20"/>
              </w:rPr>
            </w:pPr>
            <w:r>
              <w:rPr>
                <w:sz w:val="20"/>
              </w:rPr>
              <w:t>microscope</w:t>
            </w:r>
          </w:p>
        </w:tc>
        <w:tc>
          <w:tcPr>
            <w:tcW w:w="2879" w:type="dxa"/>
          </w:tcPr>
          <w:p>
            <w:pPr>
              <w:pStyle w:val="TableParagraph"/>
              <w:spacing w:before="11"/>
              <w:rPr>
                <w:b/>
                <w:sz w:val="19"/>
              </w:rPr>
            </w:pPr>
          </w:p>
          <w:p>
            <w:pPr>
              <w:pStyle w:val="TableParagraph"/>
              <w:spacing w:before="1"/>
              <w:ind w:left="109"/>
              <w:rPr>
                <w:sz w:val="20"/>
              </w:rPr>
            </w:pPr>
            <w:r>
              <w:rPr>
                <w:sz w:val="20"/>
              </w:rPr>
              <w:t>Zuber D. Mulla</w:t>
            </w:r>
          </w:p>
        </w:tc>
        <w:tc>
          <w:tcPr>
            <w:tcW w:w="3330" w:type="dxa"/>
          </w:tcPr>
          <w:p>
            <w:pPr>
              <w:pStyle w:val="TableParagraph"/>
              <w:spacing w:before="121"/>
              <w:ind w:left="110" w:right="348"/>
              <w:rPr>
                <w:sz w:val="20"/>
              </w:rPr>
            </w:pPr>
            <w:r>
              <w:rPr>
                <w:sz w:val="20"/>
              </w:rPr>
              <w:t>Jorge Cervantes (PLFSOM), Cynthia Perry (PLFSOM)</w:t>
            </w:r>
          </w:p>
        </w:tc>
        <w:tc>
          <w:tcPr>
            <w:tcW w:w="1528" w:type="dxa"/>
          </w:tcPr>
          <w:p>
            <w:pPr>
              <w:pStyle w:val="TableParagraph"/>
              <w:spacing w:before="11"/>
              <w:rPr>
                <w:b/>
                <w:sz w:val="19"/>
              </w:rPr>
            </w:pPr>
          </w:p>
          <w:p>
            <w:pPr>
              <w:pStyle w:val="TableParagraph"/>
              <w:spacing w:before="1"/>
              <w:ind w:left="108"/>
              <w:rPr>
                <w:sz w:val="20"/>
              </w:rPr>
            </w:pPr>
            <w:r>
              <w:rPr>
                <w:sz w:val="20"/>
              </w:rPr>
              <w:t>Completed</w:t>
            </w:r>
          </w:p>
        </w:tc>
        <w:tc>
          <w:tcPr>
            <w:tcW w:w="1259" w:type="dxa"/>
          </w:tcPr>
          <w:p>
            <w:pPr>
              <w:pStyle w:val="TableParagraph"/>
              <w:spacing w:before="11"/>
              <w:rPr>
                <w:b/>
                <w:sz w:val="19"/>
              </w:rPr>
            </w:pPr>
          </w:p>
          <w:p>
            <w:pPr>
              <w:pStyle w:val="TableParagraph"/>
              <w:spacing w:before="1"/>
              <w:ind w:left="113"/>
              <w:rPr>
                <w:sz w:val="20"/>
              </w:rPr>
            </w:pPr>
            <w:r>
              <w:rPr>
                <w:sz w:val="20"/>
              </w:rPr>
              <w:t>04/21/20</w:t>
            </w:r>
          </w:p>
        </w:tc>
      </w:tr>
    </w:tbl>
    <w:p>
      <w:pPr>
        <w:spacing w:after="0"/>
        <w:rPr>
          <w:sz w:val="20"/>
        </w:rPr>
        <w:sectPr>
          <w:footerReference w:type="default" r:id="rId10"/>
          <w:pgSz w:w="15840" w:h="12240" w:orient="landscape"/>
          <w:pgMar w:footer="1017" w:header="0" w:top="1140" w:bottom="1200" w:left="780" w:right="1040"/>
        </w:sectPr>
      </w:pPr>
    </w:p>
    <w:p>
      <w:pPr>
        <w:pStyle w:val="BodyText"/>
        <w:rPr>
          <w:b/>
          <w:sz w:val="20"/>
        </w:rPr>
      </w:pPr>
    </w:p>
    <w:p>
      <w:pPr>
        <w:pStyle w:val="BodyText"/>
        <w:rPr>
          <w:b/>
          <w:sz w:val="20"/>
        </w:rPr>
      </w:pPr>
    </w:p>
    <w:p>
      <w:pPr>
        <w:pStyle w:val="BodyText"/>
        <w:spacing w:before="2"/>
        <w:rPr>
          <w:b/>
          <w:sz w:val="20"/>
        </w:rPr>
      </w:pPr>
    </w:p>
    <w:p>
      <w:pPr>
        <w:spacing w:before="52"/>
        <w:ind w:left="2369" w:right="2101" w:firstLine="0"/>
        <w:jc w:val="center"/>
        <w:rPr>
          <w:b/>
          <w:sz w:val="24"/>
        </w:rPr>
      </w:pPr>
      <w:r>
        <w:rPr>
          <w:b/>
          <w:sz w:val="24"/>
        </w:rPr>
        <w:t>(Continued). Current and Completed IRB-Approved Studies with the OFD, 2017 to the Present.</w:t>
      </w:r>
    </w:p>
    <w:p>
      <w:pPr>
        <w:pStyle w:val="BodyText"/>
        <w:spacing w:before="1"/>
        <w:rPr>
          <w:b/>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1"/>
        <w:gridCol w:w="4320"/>
        <w:gridCol w:w="2429"/>
        <w:gridCol w:w="3151"/>
        <w:gridCol w:w="1349"/>
        <w:gridCol w:w="1171"/>
      </w:tblGrid>
      <w:tr>
        <w:trPr>
          <w:trHeight w:val="714" w:hRule="atLeast"/>
        </w:trPr>
        <w:tc>
          <w:tcPr>
            <w:tcW w:w="1351" w:type="dxa"/>
            <w:tcBorders>
              <w:bottom w:val="thinThickMediumGap" w:sz="17" w:space="0" w:color="000000"/>
            </w:tcBorders>
            <w:shd w:val="clear" w:color="auto" w:fill="DDE9F6"/>
          </w:tcPr>
          <w:p>
            <w:pPr>
              <w:pStyle w:val="TableParagraph"/>
              <w:rPr>
                <w:b/>
                <w:sz w:val="20"/>
              </w:rPr>
            </w:pPr>
          </w:p>
          <w:p>
            <w:pPr>
              <w:pStyle w:val="TableParagraph"/>
              <w:rPr>
                <w:b/>
                <w:sz w:val="20"/>
              </w:rPr>
            </w:pPr>
          </w:p>
          <w:p>
            <w:pPr>
              <w:pStyle w:val="TableParagraph"/>
              <w:spacing w:line="206" w:lineRule="exact"/>
              <w:ind w:left="172"/>
              <w:rPr>
                <w:b/>
                <w:sz w:val="20"/>
              </w:rPr>
            </w:pPr>
            <w:r>
              <w:rPr>
                <w:b/>
                <w:sz w:val="20"/>
              </w:rPr>
              <w:t>IRB Number</w:t>
            </w:r>
          </w:p>
        </w:tc>
        <w:tc>
          <w:tcPr>
            <w:tcW w:w="4320" w:type="dxa"/>
            <w:tcBorders>
              <w:bottom w:val="thinThickMediumGap" w:sz="17" w:space="0" w:color="000000"/>
            </w:tcBorders>
            <w:shd w:val="clear" w:color="auto" w:fill="DDE9F6"/>
          </w:tcPr>
          <w:p>
            <w:pPr>
              <w:pStyle w:val="TableParagraph"/>
              <w:rPr>
                <w:b/>
                <w:sz w:val="20"/>
              </w:rPr>
            </w:pPr>
          </w:p>
          <w:p>
            <w:pPr>
              <w:pStyle w:val="TableParagraph"/>
              <w:rPr>
                <w:b/>
                <w:sz w:val="20"/>
              </w:rPr>
            </w:pPr>
          </w:p>
          <w:p>
            <w:pPr>
              <w:pStyle w:val="TableParagraph"/>
              <w:spacing w:line="206" w:lineRule="exact"/>
              <w:ind w:left="1951" w:right="1951"/>
              <w:jc w:val="center"/>
              <w:rPr>
                <w:b/>
                <w:sz w:val="20"/>
              </w:rPr>
            </w:pPr>
            <w:r>
              <w:rPr>
                <w:b/>
                <w:sz w:val="20"/>
              </w:rPr>
              <w:t>Title</w:t>
            </w:r>
          </w:p>
        </w:tc>
        <w:tc>
          <w:tcPr>
            <w:tcW w:w="2429" w:type="dxa"/>
            <w:tcBorders>
              <w:bottom w:val="thinThickMediumGap" w:sz="17" w:space="0" w:color="000000"/>
            </w:tcBorders>
            <w:shd w:val="clear" w:color="auto" w:fill="DDE9F6"/>
          </w:tcPr>
          <w:p>
            <w:pPr>
              <w:pStyle w:val="TableParagraph"/>
              <w:rPr>
                <w:b/>
                <w:sz w:val="20"/>
              </w:rPr>
            </w:pPr>
          </w:p>
          <w:p>
            <w:pPr>
              <w:pStyle w:val="TableParagraph"/>
              <w:rPr>
                <w:b/>
                <w:sz w:val="20"/>
              </w:rPr>
            </w:pPr>
          </w:p>
          <w:p>
            <w:pPr>
              <w:pStyle w:val="TableParagraph"/>
              <w:spacing w:line="206" w:lineRule="exact"/>
              <w:ind w:left="597"/>
              <w:rPr>
                <w:b/>
                <w:sz w:val="20"/>
              </w:rPr>
            </w:pPr>
            <w:r>
              <w:rPr>
                <w:b/>
                <w:sz w:val="20"/>
              </w:rPr>
              <w:t>OFD Personnel</w:t>
            </w:r>
          </w:p>
        </w:tc>
        <w:tc>
          <w:tcPr>
            <w:tcW w:w="3151" w:type="dxa"/>
            <w:tcBorders>
              <w:bottom w:val="thinThickMediumGap" w:sz="17" w:space="0" w:color="000000"/>
            </w:tcBorders>
            <w:shd w:val="clear" w:color="auto" w:fill="DDE9F6"/>
          </w:tcPr>
          <w:p>
            <w:pPr>
              <w:pStyle w:val="TableParagraph"/>
              <w:spacing w:line="243" w:lineRule="exact"/>
              <w:ind w:left="528" w:right="524"/>
              <w:jc w:val="center"/>
              <w:rPr>
                <w:b/>
                <w:sz w:val="20"/>
              </w:rPr>
            </w:pPr>
            <w:r>
              <w:rPr>
                <w:b/>
                <w:sz w:val="20"/>
              </w:rPr>
              <w:t>Non-OFD</w:t>
            </w:r>
          </w:p>
          <w:p>
            <w:pPr>
              <w:pStyle w:val="TableParagraph"/>
              <w:spacing w:line="240" w:lineRule="atLeast"/>
              <w:ind w:left="537" w:right="524"/>
              <w:jc w:val="center"/>
              <w:rPr>
                <w:b/>
                <w:sz w:val="20"/>
              </w:rPr>
            </w:pPr>
            <w:r>
              <w:rPr>
                <w:b/>
                <w:sz w:val="20"/>
              </w:rPr>
              <w:t>TTUHSC EP Collaborators (Affiliation)</w:t>
            </w:r>
          </w:p>
        </w:tc>
        <w:tc>
          <w:tcPr>
            <w:tcW w:w="1349" w:type="dxa"/>
            <w:tcBorders>
              <w:bottom w:val="thinThickMediumGap" w:sz="17" w:space="0" w:color="000000"/>
            </w:tcBorders>
            <w:shd w:val="clear" w:color="auto" w:fill="DDE9F6"/>
          </w:tcPr>
          <w:p>
            <w:pPr>
              <w:pStyle w:val="TableParagraph"/>
              <w:spacing w:before="11"/>
              <w:rPr>
                <w:b/>
                <w:sz w:val="19"/>
              </w:rPr>
            </w:pPr>
          </w:p>
          <w:p>
            <w:pPr>
              <w:pStyle w:val="TableParagraph"/>
              <w:spacing w:line="240" w:lineRule="atLeast" w:before="1"/>
              <w:ind w:left="412" w:right="270" w:hanging="120"/>
              <w:rPr>
                <w:b/>
                <w:sz w:val="20"/>
              </w:rPr>
            </w:pPr>
            <w:r>
              <w:rPr>
                <w:b/>
                <w:sz w:val="20"/>
              </w:rPr>
              <w:t>Approval Status</w:t>
            </w:r>
          </w:p>
        </w:tc>
        <w:tc>
          <w:tcPr>
            <w:tcW w:w="1171" w:type="dxa"/>
            <w:tcBorders>
              <w:bottom w:val="thinThickMediumGap" w:sz="17" w:space="0" w:color="000000"/>
            </w:tcBorders>
            <w:shd w:val="clear" w:color="auto" w:fill="DDE9F6"/>
          </w:tcPr>
          <w:p>
            <w:pPr>
              <w:pStyle w:val="TableParagraph"/>
              <w:spacing w:before="11"/>
              <w:rPr>
                <w:b/>
                <w:sz w:val="19"/>
              </w:rPr>
            </w:pPr>
          </w:p>
          <w:p>
            <w:pPr>
              <w:pStyle w:val="TableParagraph"/>
              <w:spacing w:line="240" w:lineRule="atLeast" w:before="1"/>
              <w:ind w:left="311" w:right="264" w:hanging="24"/>
              <w:rPr>
                <w:b/>
                <w:sz w:val="20"/>
              </w:rPr>
            </w:pPr>
            <w:r>
              <w:rPr>
                <w:b/>
                <w:sz w:val="20"/>
              </w:rPr>
              <w:t>Project Period</w:t>
            </w:r>
          </w:p>
        </w:tc>
      </w:tr>
      <w:tr>
        <w:trPr>
          <w:trHeight w:val="695" w:hRule="atLeast"/>
        </w:trPr>
        <w:tc>
          <w:tcPr>
            <w:tcW w:w="1351" w:type="dxa"/>
            <w:tcBorders>
              <w:top w:val="thickThinMediumGap" w:sz="17" w:space="0" w:color="000000"/>
            </w:tcBorders>
          </w:tcPr>
          <w:p>
            <w:pPr>
              <w:pStyle w:val="TableParagraph"/>
              <w:spacing w:before="11"/>
              <w:rPr>
                <w:b/>
                <w:sz w:val="16"/>
              </w:rPr>
            </w:pPr>
          </w:p>
          <w:p>
            <w:pPr>
              <w:pStyle w:val="TableParagraph"/>
              <w:spacing w:before="1"/>
              <w:ind w:left="107"/>
              <w:rPr>
                <w:sz w:val="20"/>
              </w:rPr>
            </w:pPr>
            <w:r>
              <w:rPr>
                <w:sz w:val="20"/>
              </w:rPr>
              <w:t>E18154</w:t>
            </w:r>
          </w:p>
        </w:tc>
        <w:tc>
          <w:tcPr>
            <w:tcW w:w="4320" w:type="dxa"/>
            <w:tcBorders>
              <w:top w:val="thickThinMediumGap" w:sz="17" w:space="0" w:color="000000"/>
            </w:tcBorders>
          </w:tcPr>
          <w:p>
            <w:pPr>
              <w:pStyle w:val="TableParagraph"/>
              <w:spacing w:line="207" w:lineRule="exact"/>
              <w:ind w:left="105"/>
              <w:rPr>
                <w:sz w:val="20"/>
              </w:rPr>
            </w:pPr>
            <w:r>
              <w:rPr>
                <w:sz w:val="20"/>
              </w:rPr>
              <w:t>An Evaluation on the Texas Tech University Health</w:t>
            </w:r>
          </w:p>
          <w:p>
            <w:pPr>
              <w:pStyle w:val="TableParagraph"/>
              <w:spacing w:line="240" w:lineRule="atLeast"/>
              <w:ind w:left="105" w:right="514"/>
              <w:rPr>
                <w:sz w:val="20"/>
              </w:rPr>
            </w:pPr>
            <w:r>
              <w:rPr>
                <w:sz w:val="20"/>
              </w:rPr>
              <w:t>Sciences Center El Paso Faculty Development Course and Mentoring Program</w:t>
            </w:r>
          </w:p>
        </w:tc>
        <w:tc>
          <w:tcPr>
            <w:tcW w:w="2429" w:type="dxa"/>
            <w:tcBorders>
              <w:top w:val="thickThinMediumGap" w:sz="17" w:space="0" w:color="000000"/>
            </w:tcBorders>
          </w:tcPr>
          <w:p>
            <w:pPr>
              <w:pStyle w:val="TableParagraph"/>
              <w:spacing w:before="85"/>
              <w:ind w:left="105" w:right="550"/>
              <w:rPr>
                <w:sz w:val="20"/>
              </w:rPr>
            </w:pPr>
            <w:r>
              <w:rPr>
                <w:sz w:val="20"/>
              </w:rPr>
              <w:t>Sanja Kupesic Plavsic, Zuber D. Mulla</w:t>
            </w:r>
          </w:p>
        </w:tc>
        <w:tc>
          <w:tcPr>
            <w:tcW w:w="3151" w:type="dxa"/>
            <w:tcBorders>
              <w:top w:val="thickThinMediumGap" w:sz="17" w:space="0" w:color="000000"/>
            </w:tcBorders>
          </w:tcPr>
          <w:p>
            <w:pPr>
              <w:pStyle w:val="TableParagraph"/>
              <w:spacing w:before="11"/>
              <w:rPr>
                <w:b/>
                <w:sz w:val="16"/>
              </w:rPr>
            </w:pPr>
          </w:p>
          <w:p>
            <w:pPr>
              <w:pStyle w:val="TableParagraph"/>
              <w:spacing w:before="1"/>
              <w:ind w:left="107"/>
              <w:rPr>
                <w:sz w:val="20"/>
              </w:rPr>
            </w:pPr>
            <w:r>
              <w:rPr>
                <w:sz w:val="20"/>
              </w:rPr>
              <w:t>Cynthia Ogaz (Office of CME)</w:t>
            </w:r>
          </w:p>
        </w:tc>
        <w:tc>
          <w:tcPr>
            <w:tcW w:w="1349" w:type="dxa"/>
            <w:tcBorders>
              <w:top w:val="thickThinMediumGap" w:sz="17" w:space="0" w:color="000000"/>
            </w:tcBorders>
          </w:tcPr>
          <w:p>
            <w:pPr>
              <w:pStyle w:val="TableParagraph"/>
              <w:spacing w:before="11"/>
              <w:rPr>
                <w:b/>
                <w:sz w:val="16"/>
              </w:rPr>
            </w:pPr>
          </w:p>
          <w:p>
            <w:pPr>
              <w:pStyle w:val="TableParagraph"/>
              <w:spacing w:before="1"/>
              <w:ind w:left="108"/>
              <w:rPr>
                <w:sz w:val="20"/>
              </w:rPr>
            </w:pPr>
            <w:r>
              <w:rPr>
                <w:sz w:val="20"/>
              </w:rPr>
              <w:t>Exempt</w:t>
            </w:r>
          </w:p>
        </w:tc>
        <w:tc>
          <w:tcPr>
            <w:tcW w:w="1171" w:type="dxa"/>
            <w:tcBorders>
              <w:top w:val="thickThinMediumGap" w:sz="17" w:space="0" w:color="000000"/>
            </w:tcBorders>
          </w:tcPr>
          <w:p>
            <w:pPr>
              <w:pStyle w:val="TableParagraph"/>
              <w:spacing w:line="207" w:lineRule="exact"/>
              <w:ind w:left="107"/>
              <w:rPr>
                <w:sz w:val="20"/>
              </w:rPr>
            </w:pPr>
            <w:r>
              <w:rPr>
                <w:sz w:val="20"/>
              </w:rPr>
              <w:t>08/31/18</w:t>
            </w:r>
          </w:p>
          <w:p>
            <w:pPr>
              <w:pStyle w:val="TableParagraph"/>
              <w:spacing w:line="240" w:lineRule="atLeast"/>
              <w:ind w:left="107" w:right="264"/>
              <w:rPr>
                <w:sz w:val="20"/>
              </w:rPr>
            </w:pPr>
            <w:r>
              <w:rPr>
                <w:sz w:val="20"/>
              </w:rPr>
              <w:t>to </w:t>
            </w:r>
            <w:r>
              <w:rPr>
                <w:w w:val="95"/>
                <w:sz w:val="20"/>
              </w:rPr>
              <w:t>11/14/18</w:t>
            </w:r>
          </w:p>
        </w:tc>
      </w:tr>
      <w:tr>
        <w:trPr>
          <w:trHeight w:val="733" w:hRule="atLeast"/>
        </w:trPr>
        <w:tc>
          <w:tcPr>
            <w:tcW w:w="1351" w:type="dxa"/>
          </w:tcPr>
          <w:p>
            <w:pPr>
              <w:pStyle w:val="TableParagraph"/>
              <w:spacing w:before="11"/>
              <w:rPr>
                <w:b/>
                <w:sz w:val="19"/>
              </w:rPr>
            </w:pPr>
          </w:p>
          <w:p>
            <w:pPr>
              <w:pStyle w:val="TableParagraph"/>
              <w:spacing w:before="1"/>
              <w:ind w:left="107"/>
              <w:rPr>
                <w:sz w:val="20"/>
              </w:rPr>
            </w:pPr>
            <w:r>
              <w:rPr>
                <w:sz w:val="20"/>
              </w:rPr>
              <w:t>E18076</w:t>
            </w:r>
          </w:p>
        </w:tc>
        <w:tc>
          <w:tcPr>
            <w:tcW w:w="4320" w:type="dxa"/>
          </w:tcPr>
          <w:p>
            <w:pPr>
              <w:pStyle w:val="TableParagraph"/>
              <w:ind w:left="105" w:right="521"/>
              <w:rPr>
                <w:sz w:val="20"/>
              </w:rPr>
            </w:pPr>
            <w:r>
              <w:rPr>
                <w:sz w:val="20"/>
              </w:rPr>
              <w:t>Intrauterine Device Misplacement Rate and Uterine Morphology Based on 3-Dimensional</w:t>
            </w:r>
          </w:p>
          <w:p>
            <w:pPr>
              <w:pStyle w:val="TableParagraph"/>
              <w:spacing w:line="225" w:lineRule="exact"/>
              <w:ind w:left="105"/>
              <w:rPr>
                <w:sz w:val="20"/>
              </w:rPr>
            </w:pPr>
            <w:r>
              <w:rPr>
                <w:sz w:val="20"/>
              </w:rPr>
              <w:t>Transvaginal Ultrasonography</w:t>
            </w:r>
          </w:p>
        </w:tc>
        <w:tc>
          <w:tcPr>
            <w:tcW w:w="2429" w:type="dxa"/>
          </w:tcPr>
          <w:p>
            <w:pPr>
              <w:pStyle w:val="TableParagraph"/>
              <w:spacing w:before="121"/>
              <w:ind w:left="105" w:right="550"/>
              <w:rPr>
                <w:sz w:val="20"/>
              </w:rPr>
            </w:pPr>
            <w:r>
              <w:rPr>
                <w:sz w:val="20"/>
              </w:rPr>
              <w:t>Sanja Kupesic Plavsic, Zuber D. Mulla</w:t>
            </w:r>
          </w:p>
        </w:tc>
        <w:tc>
          <w:tcPr>
            <w:tcW w:w="3151" w:type="dxa"/>
          </w:tcPr>
          <w:p>
            <w:pPr>
              <w:pStyle w:val="TableParagraph"/>
              <w:spacing w:before="121"/>
              <w:ind w:left="107" w:right="430"/>
              <w:rPr>
                <w:sz w:val="20"/>
              </w:rPr>
            </w:pPr>
            <w:r>
              <w:rPr>
                <w:sz w:val="20"/>
              </w:rPr>
              <w:t>Sushila Arya (PLFSOM), Tracy N. Nguyen (PLFSOM)</w:t>
            </w:r>
          </w:p>
        </w:tc>
        <w:tc>
          <w:tcPr>
            <w:tcW w:w="1349" w:type="dxa"/>
          </w:tcPr>
          <w:p>
            <w:pPr>
              <w:pStyle w:val="TableParagraph"/>
              <w:spacing w:before="11"/>
              <w:rPr>
                <w:b/>
                <w:sz w:val="19"/>
              </w:rPr>
            </w:pPr>
          </w:p>
          <w:p>
            <w:pPr>
              <w:pStyle w:val="TableParagraph"/>
              <w:spacing w:before="1"/>
              <w:ind w:left="105"/>
              <w:rPr>
                <w:sz w:val="20"/>
              </w:rPr>
            </w:pPr>
            <w:r>
              <w:rPr>
                <w:sz w:val="20"/>
              </w:rPr>
              <w:t>Completed</w:t>
            </w:r>
          </w:p>
        </w:tc>
        <w:tc>
          <w:tcPr>
            <w:tcW w:w="1171" w:type="dxa"/>
          </w:tcPr>
          <w:p>
            <w:pPr>
              <w:pStyle w:val="TableParagraph"/>
              <w:spacing w:line="243" w:lineRule="exact"/>
              <w:ind w:left="107"/>
              <w:rPr>
                <w:sz w:val="20"/>
              </w:rPr>
            </w:pPr>
            <w:r>
              <w:rPr>
                <w:sz w:val="20"/>
              </w:rPr>
              <w:t>03/13/18</w:t>
            </w:r>
          </w:p>
          <w:p>
            <w:pPr>
              <w:pStyle w:val="TableParagraph"/>
              <w:spacing w:line="240" w:lineRule="atLeast"/>
              <w:ind w:left="107" w:right="264"/>
              <w:rPr>
                <w:sz w:val="20"/>
              </w:rPr>
            </w:pPr>
            <w:r>
              <w:rPr>
                <w:sz w:val="20"/>
              </w:rPr>
              <w:t>to </w:t>
            </w:r>
            <w:r>
              <w:rPr>
                <w:w w:val="95"/>
                <w:sz w:val="20"/>
              </w:rPr>
              <w:t>11/22/19</w:t>
            </w:r>
          </w:p>
        </w:tc>
      </w:tr>
      <w:tr>
        <w:trPr>
          <w:trHeight w:val="731" w:hRule="atLeast"/>
        </w:trPr>
        <w:tc>
          <w:tcPr>
            <w:tcW w:w="1351" w:type="dxa"/>
          </w:tcPr>
          <w:p>
            <w:pPr>
              <w:pStyle w:val="TableParagraph"/>
              <w:spacing w:before="9"/>
              <w:rPr>
                <w:b/>
                <w:sz w:val="19"/>
              </w:rPr>
            </w:pPr>
          </w:p>
          <w:p>
            <w:pPr>
              <w:pStyle w:val="TableParagraph"/>
              <w:ind w:left="107"/>
              <w:rPr>
                <w:sz w:val="20"/>
              </w:rPr>
            </w:pPr>
            <w:r>
              <w:rPr>
                <w:sz w:val="20"/>
              </w:rPr>
              <w:t>E17059</w:t>
            </w:r>
          </w:p>
        </w:tc>
        <w:tc>
          <w:tcPr>
            <w:tcW w:w="4320" w:type="dxa"/>
          </w:tcPr>
          <w:p>
            <w:pPr>
              <w:pStyle w:val="TableParagraph"/>
              <w:spacing w:before="121"/>
              <w:ind w:left="105" w:right="111"/>
              <w:rPr>
                <w:sz w:val="20"/>
              </w:rPr>
            </w:pPr>
            <w:r>
              <w:rPr>
                <w:sz w:val="20"/>
              </w:rPr>
              <w:t>Outcomes of Women Delivering at Very Advanced Maternal Age: A Statewide Analysis</w:t>
            </w:r>
          </w:p>
        </w:tc>
        <w:tc>
          <w:tcPr>
            <w:tcW w:w="2429" w:type="dxa"/>
          </w:tcPr>
          <w:p>
            <w:pPr>
              <w:pStyle w:val="TableParagraph"/>
              <w:spacing w:before="121"/>
              <w:ind w:left="105" w:right="550"/>
              <w:rPr>
                <w:sz w:val="20"/>
              </w:rPr>
            </w:pPr>
            <w:r>
              <w:rPr>
                <w:sz w:val="20"/>
              </w:rPr>
              <w:t>Sanja Kupesic Plavsic, Zuber D. Mulla</w:t>
            </w:r>
          </w:p>
        </w:tc>
        <w:tc>
          <w:tcPr>
            <w:tcW w:w="3151" w:type="dxa"/>
          </w:tcPr>
          <w:p>
            <w:pPr>
              <w:pStyle w:val="TableParagraph"/>
              <w:spacing w:before="9"/>
              <w:rPr>
                <w:b/>
                <w:sz w:val="19"/>
              </w:rPr>
            </w:pPr>
          </w:p>
          <w:p>
            <w:pPr>
              <w:pStyle w:val="TableParagraph"/>
              <w:ind w:left="107"/>
              <w:rPr>
                <w:sz w:val="20"/>
              </w:rPr>
            </w:pPr>
            <w:r>
              <w:rPr>
                <w:sz w:val="20"/>
              </w:rPr>
              <w:t>Sushila Arya (PLFSOM)</w:t>
            </w:r>
          </w:p>
        </w:tc>
        <w:tc>
          <w:tcPr>
            <w:tcW w:w="1349" w:type="dxa"/>
          </w:tcPr>
          <w:p>
            <w:pPr>
              <w:pStyle w:val="TableParagraph"/>
              <w:spacing w:before="9"/>
              <w:rPr>
                <w:b/>
                <w:sz w:val="19"/>
              </w:rPr>
            </w:pPr>
          </w:p>
          <w:p>
            <w:pPr>
              <w:pStyle w:val="TableParagraph"/>
              <w:ind w:left="108"/>
              <w:rPr>
                <w:sz w:val="20"/>
              </w:rPr>
            </w:pPr>
            <w:r>
              <w:rPr>
                <w:sz w:val="20"/>
              </w:rPr>
              <w:t>Completed</w:t>
            </w:r>
          </w:p>
        </w:tc>
        <w:tc>
          <w:tcPr>
            <w:tcW w:w="1171" w:type="dxa"/>
          </w:tcPr>
          <w:p>
            <w:pPr>
              <w:pStyle w:val="TableParagraph"/>
              <w:spacing w:line="242" w:lineRule="exact"/>
              <w:ind w:left="107"/>
              <w:rPr>
                <w:sz w:val="20"/>
              </w:rPr>
            </w:pPr>
            <w:r>
              <w:rPr>
                <w:sz w:val="20"/>
              </w:rPr>
              <w:t>02/27/17</w:t>
            </w:r>
          </w:p>
          <w:p>
            <w:pPr>
              <w:pStyle w:val="TableParagraph"/>
              <w:spacing w:line="243" w:lineRule="exact"/>
              <w:ind w:left="107"/>
              <w:rPr>
                <w:sz w:val="20"/>
              </w:rPr>
            </w:pPr>
            <w:r>
              <w:rPr>
                <w:sz w:val="20"/>
              </w:rPr>
              <w:t>to</w:t>
            </w:r>
          </w:p>
          <w:p>
            <w:pPr>
              <w:pStyle w:val="TableParagraph"/>
              <w:spacing w:line="225" w:lineRule="exact"/>
              <w:ind w:left="107"/>
              <w:rPr>
                <w:sz w:val="20"/>
              </w:rPr>
            </w:pPr>
            <w:r>
              <w:rPr>
                <w:sz w:val="20"/>
              </w:rPr>
              <w:t>09/27/18</w:t>
            </w:r>
          </w:p>
        </w:tc>
      </w:tr>
      <w:tr>
        <w:trPr>
          <w:trHeight w:val="731" w:hRule="atLeast"/>
        </w:trPr>
        <w:tc>
          <w:tcPr>
            <w:tcW w:w="1351" w:type="dxa"/>
          </w:tcPr>
          <w:p>
            <w:pPr>
              <w:pStyle w:val="TableParagraph"/>
              <w:spacing w:before="11"/>
              <w:rPr>
                <w:b/>
                <w:sz w:val="19"/>
              </w:rPr>
            </w:pPr>
          </w:p>
          <w:p>
            <w:pPr>
              <w:pStyle w:val="TableParagraph"/>
              <w:spacing w:before="1"/>
              <w:ind w:left="107"/>
              <w:rPr>
                <w:sz w:val="20"/>
              </w:rPr>
            </w:pPr>
            <w:r>
              <w:rPr>
                <w:sz w:val="20"/>
              </w:rPr>
              <w:t>E17046</w:t>
            </w:r>
          </w:p>
        </w:tc>
        <w:tc>
          <w:tcPr>
            <w:tcW w:w="4320" w:type="dxa"/>
          </w:tcPr>
          <w:p>
            <w:pPr>
              <w:pStyle w:val="TableParagraph"/>
              <w:spacing w:before="11"/>
              <w:rPr>
                <w:b/>
                <w:sz w:val="19"/>
              </w:rPr>
            </w:pPr>
          </w:p>
          <w:p>
            <w:pPr>
              <w:pStyle w:val="TableParagraph"/>
              <w:spacing w:before="1"/>
              <w:ind w:left="107"/>
              <w:rPr>
                <w:sz w:val="20"/>
              </w:rPr>
            </w:pPr>
            <w:r>
              <w:rPr>
                <w:sz w:val="20"/>
              </w:rPr>
              <w:t>Sonographic features of adenomyosis</w:t>
            </w:r>
          </w:p>
        </w:tc>
        <w:tc>
          <w:tcPr>
            <w:tcW w:w="2429" w:type="dxa"/>
          </w:tcPr>
          <w:p>
            <w:pPr>
              <w:pStyle w:val="TableParagraph"/>
              <w:spacing w:before="121"/>
              <w:ind w:left="105" w:right="550"/>
              <w:rPr>
                <w:sz w:val="20"/>
              </w:rPr>
            </w:pPr>
            <w:r>
              <w:rPr>
                <w:sz w:val="20"/>
              </w:rPr>
              <w:t>Sanja Kupesic Plavsic, Zuber D. Mulla</w:t>
            </w:r>
          </w:p>
        </w:tc>
        <w:tc>
          <w:tcPr>
            <w:tcW w:w="3151" w:type="dxa"/>
          </w:tcPr>
          <w:p>
            <w:pPr>
              <w:pStyle w:val="TableParagraph"/>
              <w:spacing w:before="11"/>
              <w:rPr>
                <w:b/>
                <w:sz w:val="19"/>
              </w:rPr>
            </w:pPr>
          </w:p>
          <w:p>
            <w:pPr>
              <w:pStyle w:val="TableParagraph"/>
              <w:spacing w:before="1"/>
              <w:ind w:left="107"/>
              <w:rPr>
                <w:sz w:val="20"/>
              </w:rPr>
            </w:pPr>
            <w:r>
              <w:rPr>
                <w:sz w:val="20"/>
              </w:rPr>
              <w:t>Sushila Arya (PLFSOM)</w:t>
            </w:r>
          </w:p>
        </w:tc>
        <w:tc>
          <w:tcPr>
            <w:tcW w:w="1349" w:type="dxa"/>
          </w:tcPr>
          <w:p>
            <w:pPr>
              <w:pStyle w:val="TableParagraph"/>
              <w:spacing w:before="11"/>
              <w:rPr>
                <w:b/>
                <w:sz w:val="19"/>
              </w:rPr>
            </w:pPr>
          </w:p>
          <w:p>
            <w:pPr>
              <w:pStyle w:val="TableParagraph"/>
              <w:spacing w:before="1"/>
              <w:ind w:left="108"/>
              <w:rPr>
                <w:sz w:val="20"/>
              </w:rPr>
            </w:pPr>
            <w:r>
              <w:rPr>
                <w:sz w:val="20"/>
              </w:rPr>
              <w:t>Completed</w:t>
            </w:r>
          </w:p>
        </w:tc>
        <w:tc>
          <w:tcPr>
            <w:tcW w:w="1171" w:type="dxa"/>
          </w:tcPr>
          <w:p>
            <w:pPr>
              <w:pStyle w:val="TableParagraph"/>
              <w:spacing w:line="243" w:lineRule="exact"/>
              <w:ind w:left="107"/>
              <w:rPr>
                <w:sz w:val="20"/>
              </w:rPr>
            </w:pPr>
            <w:r>
              <w:rPr>
                <w:sz w:val="20"/>
              </w:rPr>
              <w:t>01/05/17</w:t>
            </w:r>
          </w:p>
          <w:p>
            <w:pPr>
              <w:pStyle w:val="TableParagraph"/>
              <w:spacing w:line="240" w:lineRule="atLeast"/>
              <w:ind w:left="107" w:right="264"/>
              <w:rPr>
                <w:sz w:val="20"/>
              </w:rPr>
            </w:pPr>
            <w:r>
              <w:rPr>
                <w:sz w:val="20"/>
              </w:rPr>
              <w:t>to </w:t>
            </w:r>
            <w:r>
              <w:rPr>
                <w:w w:val="95"/>
                <w:sz w:val="20"/>
              </w:rPr>
              <w:t>09/28/18</w:t>
            </w:r>
          </w:p>
        </w:tc>
      </w:tr>
      <w:tr>
        <w:trPr>
          <w:trHeight w:val="733" w:hRule="atLeast"/>
        </w:trPr>
        <w:tc>
          <w:tcPr>
            <w:tcW w:w="1351" w:type="dxa"/>
          </w:tcPr>
          <w:p>
            <w:pPr>
              <w:pStyle w:val="TableParagraph"/>
              <w:spacing w:before="11"/>
              <w:rPr>
                <w:b/>
                <w:sz w:val="19"/>
              </w:rPr>
            </w:pPr>
          </w:p>
          <w:p>
            <w:pPr>
              <w:pStyle w:val="TableParagraph"/>
              <w:spacing w:before="1"/>
              <w:ind w:left="107"/>
              <w:rPr>
                <w:sz w:val="20"/>
              </w:rPr>
            </w:pPr>
            <w:r>
              <w:rPr>
                <w:sz w:val="20"/>
              </w:rPr>
              <w:t>E17061</w:t>
            </w:r>
          </w:p>
        </w:tc>
        <w:tc>
          <w:tcPr>
            <w:tcW w:w="4320" w:type="dxa"/>
          </w:tcPr>
          <w:p>
            <w:pPr>
              <w:pStyle w:val="TableParagraph"/>
              <w:spacing w:before="11"/>
              <w:rPr>
                <w:b/>
                <w:sz w:val="19"/>
              </w:rPr>
            </w:pPr>
          </w:p>
          <w:p>
            <w:pPr>
              <w:pStyle w:val="TableParagraph"/>
              <w:spacing w:before="1"/>
              <w:ind w:left="107"/>
              <w:rPr>
                <w:sz w:val="20"/>
              </w:rPr>
            </w:pPr>
            <w:r>
              <w:rPr>
                <w:sz w:val="20"/>
              </w:rPr>
              <w:t>Role of Pelvic Ultrasound Simulation</w:t>
            </w:r>
          </w:p>
        </w:tc>
        <w:tc>
          <w:tcPr>
            <w:tcW w:w="2429" w:type="dxa"/>
          </w:tcPr>
          <w:p>
            <w:pPr>
              <w:pStyle w:val="TableParagraph"/>
              <w:spacing w:before="121"/>
              <w:ind w:left="105" w:right="550"/>
              <w:rPr>
                <w:sz w:val="20"/>
              </w:rPr>
            </w:pPr>
            <w:r>
              <w:rPr>
                <w:sz w:val="20"/>
              </w:rPr>
              <w:t>Sanja Kupesic Plavsic, Zuber D. Mulla</w:t>
            </w:r>
          </w:p>
        </w:tc>
        <w:tc>
          <w:tcPr>
            <w:tcW w:w="3151" w:type="dxa"/>
          </w:tcPr>
          <w:p>
            <w:pPr>
              <w:pStyle w:val="TableParagraph"/>
              <w:spacing w:before="11"/>
              <w:rPr>
                <w:b/>
                <w:sz w:val="19"/>
              </w:rPr>
            </w:pPr>
          </w:p>
          <w:p>
            <w:pPr>
              <w:pStyle w:val="TableParagraph"/>
              <w:spacing w:before="1"/>
              <w:ind w:left="107"/>
              <w:rPr>
                <w:sz w:val="20"/>
              </w:rPr>
            </w:pPr>
            <w:r>
              <w:rPr>
                <w:sz w:val="20"/>
              </w:rPr>
              <w:t>Sushila Arya (PLFSOM)</w:t>
            </w:r>
          </w:p>
        </w:tc>
        <w:tc>
          <w:tcPr>
            <w:tcW w:w="1349" w:type="dxa"/>
          </w:tcPr>
          <w:p>
            <w:pPr>
              <w:pStyle w:val="TableParagraph"/>
              <w:spacing w:before="11"/>
              <w:rPr>
                <w:b/>
                <w:sz w:val="19"/>
              </w:rPr>
            </w:pPr>
          </w:p>
          <w:p>
            <w:pPr>
              <w:pStyle w:val="TableParagraph"/>
              <w:spacing w:before="1"/>
              <w:ind w:left="108"/>
              <w:rPr>
                <w:sz w:val="20"/>
              </w:rPr>
            </w:pPr>
            <w:r>
              <w:rPr>
                <w:sz w:val="20"/>
              </w:rPr>
              <w:t>Completed</w:t>
            </w:r>
          </w:p>
        </w:tc>
        <w:tc>
          <w:tcPr>
            <w:tcW w:w="1171" w:type="dxa"/>
          </w:tcPr>
          <w:p>
            <w:pPr>
              <w:pStyle w:val="TableParagraph"/>
              <w:spacing w:line="243" w:lineRule="exact"/>
              <w:ind w:left="107"/>
              <w:rPr>
                <w:sz w:val="20"/>
              </w:rPr>
            </w:pPr>
            <w:r>
              <w:rPr>
                <w:sz w:val="20"/>
              </w:rPr>
              <w:t>02/28/17</w:t>
            </w:r>
          </w:p>
          <w:p>
            <w:pPr>
              <w:pStyle w:val="TableParagraph"/>
              <w:spacing w:line="240" w:lineRule="atLeast"/>
              <w:ind w:left="107" w:right="264"/>
              <w:rPr>
                <w:sz w:val="20"/>
              </w:rPr>
            </w:pPr>
            <w:r>
              <w:rPr>
                <w:sz w:val="20"/>
              </w:rPr>
              <w:t>to </w:t>
            </w:r>
            <w:r>
              <w:rPr>
                <w:w w:val="95"/>
                <w:sz w:val="20"/>
              </w:rPr>
              <w:t>08/25/17</w:t>
            </w:r>
          </w:p>
        </w:tc>
      </w:tr>
      <w:tr>
        <w:trPr>
          <w:trHeight w:val="976" w:hRule="atLeast"/>
        </w:trPr>
        <w:tc>
          <w:tcPr>
            <w:tcW w:w="1351" w:type="dxa"/>
          </w:tcPr>
          <w:p>
            <w:pPr>
              <w:pStyle w:val="TableParagraph"/>
              <w:spacing w:before="9"/>
              <w:rPr>
                <w:b/>
                <w:sz w:val="29"/>
              </w:rPr>
            </w:pPr>
          </w:p>
          <w:p>
            <w:pPr>
              <w:pStyle w:val="TableParagraph"/>
              <w:ind w:left="107"/>
              <w:rPr>
                <w:sz w:val="20"/>
              </w:rPr>
            </w:pPr>
            <w:r>
              <w:rPr>
                <w:sz w:val="20"/>
              </w:rPr>
              <w:t>E18144</w:t>
            </w:r>
          </w:p>
        </w:tc>
        <w:tc>
          <w:tcPr>
            <w:tcW w:w="4320" w:type="dxa"/>
          </w:tcPr>
          <w:p>
            <w:pPr>
              <w:pStyle w:val="TableParagraph"/>
              <w:spacing w:line="243" w:lineRule="exact" w:before="121"/>
              <w:ind w:left="105"/>
              <w:rPr>
                <w:sz w:val="20"/>
              </w:rPr>
            </w:pPr>
            <w:r>
              <w:rPr>
                <w:sz w:val="20"/>
              </w:rPr>
              <w:t>Fetal Surgeries in Texas:</w:t>
            </w:r>
          </w:p>
          <w:p>
            <w:pPr>
              <w:pStyle w:val="TableParagraph"/>
              <w:ind w:left="105" w:right="723"/>
              <w:rPr>
                <w:sz w:val="20"/>
              </w:rPr>
            </w:pPr>
            <w:r>
              <w:rPr>
                <w:sz w:val="20"/>
              </w:rPr>
              <w:t>An Epidemiological Analysis of a Statewide Database</w:t>
            </w:r>
          </w:p>
        </w:tc>
        <w:tc>
          <w:tcPr>
            <w:tcW w:w="2429" w:type="dxa"/>
          </w:tcPr>
          <w:p>
            <w:pPr>
              <w:pStyle w:val="TableParagraph"/>
              <w:spacing w:before="11"/>
              <w:rPr>
                <w:b/>
                <w:sz w:val="19"/>
              </w:rPr>
            </w:pPr>
          </w:p>
          <w:p>
            <w:pPr>
              <w:pStyle w:val="TableParagraph"/>
              <w:spacing w:before="1"/>
              <w:ind w:left="105" w:right="550"/>
              <w:rPr>
                <w:sz w:val="20"/>
              </w:rPr>
            </w:pPr>
            <w:r>
              <w:rPr>
                <w:sz w:val="20"/>
              </w:rPr>
              <w:t>Sanja Kupesic Plavsic, Zuber D. Mulla</w:t>
            </w:r>
          </w:p>
        </w:tc>
        <w:tc>
          <w:tcPr>
            <w:tcW w:w="3151" w:type="dxa"/>
          </w:tcPr>
          <w:p>
            <w:pPr>
              <w:pStyle w:val="TableParagraph"/>
              <w:spacing w:before="9"/>
              <w:rPr>
                <w:b/>
                <w:sz w:val="29"/>
              </w:rPr>
            </w:pPr>
          </w:p>
          <w:p>
            <w:pPr>
              <w:pStyle w:val="TableParagraph"/>
              <w:ind w:left="107"/>
              <w:rPr>
                <w:sz w:val="20"/>
              </w:rPr>
            </w:pPr>
            <w:r>
              <w:rPr>
                <w:sz w:val="20"/>
              </w:rPr>
              <w:t>Indu S. Pathak (PLFSOM)</w:t>
            </w:r>
          </w:p>
        </w:tc>
        <w:tc>
          <w:tcPr>
            <w:tcW w:w="1349" w:type="dxa"/>
          </w:tcPr>
          <w:p>
            <w:pPr>
              <w:pStyle w:val="TableParagraph"/>
              <w:spacing w:before="9"/>
              <w:rPr>
                <w:b/>
                <w:sz w:val="29"/>
              </w:rPr>
            </w:pPr>
          </w:p>
          <w:p>
            <w:pPr>
              <w:pStyle w:val="TableParagraph"/>
              <w:ind w:left="108"/>
              <w:rPr>
                <w:sz w:val="20"/>
              </w:rPr>
            </w:pPr>
            <w:r>
              <w:rPr>
                <w:sz w:val="20"/>
              </w:rPr>
              <w:t>Exempt</w:t>
            </w:r>
          </w:p>
        </w:tc>
        <w:tc>
          <w:tcPr>
            <w:tcW w:w="1171" w:type="dxa"/>
          </w:tcPr>
          <w:p>
            <w:pPr>
              <w:pStyle w:val="TableParagraph"/>
              <w:spacing w:before="11"/>
              <w:rPr>
                <w:b/>
                <w:sz w:val="19"/>
              </w:rPr>
            </w:pPr>
          </w:p>
          <w:p>
            <w:pPr>
              <w:pStyle w:val="TableParagraph"/>
              <w:spacing w:line="243" w:lineRule="exact" w:before="1"/>
              <w:ind w:left="107"/>
              <w:rPr>
                <w:sz w:val="20"/>
              </w:rPr>
            </w:pPr>
            <w:r>
              <w:rPr>
                <w:sz w:val="20"/>
              </w:rPr>
              <w:t>08/01/18</w:t>
            </w:r>
          </w:p>
          <w:p>
            <w:pPr>
              <w:pStyle w:val="TableParagraph"/>
              <w:spacing w:line="243" w:lineRule="exact"/>
              <w:ind w:left="107"/>
              <w:rPr>
                <w:sz w:val="20"/>
              </w:rPr>
            </w:pPr>
            <w:r>
              <w:rPr>
                <w:sz w:val="20"/>
              </w:rPr>
              <w:t>to</w:t>
            </w:r>
          </w:p>
          <w:p>
            <w:pPr>
              <w:pStyle w:val="TableParagraph"/>
              <w:spacing w:line="225" w:lineRule="exact"/>
              <w:ind w:left="107"/>
              <w:rPr>
                <w:sz w:val="20"/>
              </w:rPr>
            </w:pPr>
            <w:r>
              <w:rPr>
                <w:sz w:val="20"/>
              </w:rPr>
              <w:t>09/10/20</w:t>
            </w:r>
          </w:p>
        </w:tc>
      </w:tr>
      <w:tr>
        <w:trPr>
          <w:trHeight w:val="731" w:hRule="atLeast"/>
        </w:trPr>
        <w:tc>
          <w:tcPr>
            <w:tcW w:w="1351" w:type="dxa"/>
          </w:tcPr>
          <w:p>
            <w:pPr>
              <w:pStyle w:val="TableParagraph"/>
              <w:spacing w:before="11"/>
              <w:rPr>
                <w:b/>
                <w:sz w:val="19"/>
              </w:rPr>
            </w:pPr>
          </w:p>
          <w:p>
            <w:pPr>
              <w:pStyle w:val="TableParagraph"/>
              <w:spacing w:before="1"/>
              <w:ind w:left="107"/>
              <w:rPr>
                <w:sz w:val="20"/>
              </w:rPr>
            </w:pPr>
            <w:r>
              <w:rPr>
                <w:sz w:val="20"/>
              </w:rPr>
              <w:t>E16122</w:t>
            </w:r>
          </w:p>
        </w:tc>
        <w:tc>
          <w:tcPr>
            <w:tcW w:w="4320" w:type="dxa"/>
          </w:tcPr>
          <w:p>
            <w:pPr>
              <w:pStyle w:val="TableParagraph"/>
              <w:spacing w:before="11"/>
              <w:rPr>
                <w:b/>
                <w:sz w:val="19"/>
              </w:rPr>
            </w:pPr>
          </w:p>
          <w:p>
            <w:pPr>
              <w:pStyle w:val="TableParagraph"/>
              <w:spacing w:before="1"/>
              <w:ind w:left="107"/>
              <w:rPr>
                <w:sz w:val="20"/>
              </w:rPr>
            </w:pPr>
            <w:r>
              <w:rPr>
                <w:sz w:val="20"/>
              </w:rPr>
              <w:t>Ovarian Torsion in Children</w:t>
            </w:r>
          </w:p>
        </w:tc>
        <w:tc>
          <w:tcPr>
            <w:tcW w:w="2429" w:type="dxa"/>
          </w:tcPr>
          <w:p>
            <w:pPr>
              <w:pStyle w:val="TableParagraph"/>
              <w:spacing w:before="121"/>
              <w:ind w:left="105" w:right="550"/>
              <w:rPr>
                <w:sz w:val="20"/>
              </w:rPr>
            </w:pPr>
            <w:r>
              <w:rPr>
                <w:sz w:val="20"/>
              </w:rPr>
              <w:t>Sanja Kupesic Plavsic, Zuber D. Mulla</w:t>
            </w:r>
          </w:p>
        </w:tc>
        <w:tc>
          <w:tcPr>
            <w:tcW w:w="3151" w:type="dxa"/>
          </w:tcPr>
          <w:p>
            <w:pPr>
              <w:pStyle w:val="TableParagraph"/>
              <w:spacing w:before="11"/>
              <w:rPr>
                <w:b/>
                <w:sz w:val="19"/>
              </w:rPr>
            </w:pPr>
          </w:p>
          <w:p>
            <w:pPr>
              <w:pStyle w:val="TableParagraph"/>
              <w:spacing w:before="1"/>
              <w:ind w:left="107"/>
              <w:rPr>
                <w:sz w:val="20"/>
              </w:rPr>
            </w:pPr>
            <w:r>
              <w:rPr>
                <w:sz w:val="20"/>
              </w:rPr>
              <w:t>Indu S. Pathak (PLFSOM)</w:t>
            </w:r>
          </w:p>
        </w:tc>
        <w:tc>
          <w:tcPr>
            <w:tcW w:w="1349" w:type="dxa"/>
          </w:tcPr>
          <w:p>
            <w:pPr>
              <w:pStyle w:val="TableParagraph"/>
              <w:spacing w:before="11"/>
              <w:rPr>
                <w:b/>
                <w:sz w:val="19"/>
              </w:rPr>
            </w:pPr>
          </w:p>
          <w:p>
            <w:pPr>
              <w:pStyle w:val="TableParagraph"/>
              <w:spacing w:before="1"/>
              <w:ind w:left="108"/>
              <w:rPr>
                <w:sz w:val="20"/>
              </w:rPr>
            </w:pPr>
            <w:r>
              <w:rPr>
                <w:sz w:val="20"/>
              </w:rPr>
              <w:t>Completed</w:t>
            </w:r>
          </w:p>
        </w:tc>
        <w:tc>
          <w:tcPr>
            <w:tcW w:w="1171" w:type="dxa"/>
          </w:tcPr>
          <w:p>
            <w:pPr>
              <w:pStyle w:val="TableParagraph"/>
              <w:spacing w:line="243" w:lineRule="exact"/>
              <w:ind w:left="107"/>
              <w:rPr>
                <w:sz w:val="20"/>
              </w:rPr>
            </w:pPr>
            <w:r>
              <w:rPr>
                <w:sz w:val="20"/>
              </w:rPr>
              <w:t>06/21/16</w:t>
            </w:r>
          </w:p>
          <w:p>
            <w:pPr>
              <w:pStyle w:val="TableParagraph"/>
              <w:spacing w:line="243" w:lineRule="exact"/>
              <w:ind w:left="107"/>
              <w:rPr>
                <w:sz w:val="20"/>
              </w:rPr>
            </w:pPr>
            <w:r>
              <w:rPr>
                <w:sz w:val="20"/>
              </w:rPr>
              <w:t>to</w:t>
            </w:r>
          </w:p>
          <w:p>
            <w:pPr>
              <w:pStyle w:val="TableParagraph"/>
              <w:spacing w:line="225" w:lineRule="exact"/>
              <w:ind w:left="107"/>
              <w:rPr>
                <w:sz w:val="20"/>
              </w:rPr>
            </w:pPr>
            <w:r>
              <w:rPr>
                <w:sz w:val="20"/>
              </w:rPr>
              <w:t>06/29/18</w:t>
            </w:r>
          </w:p>
        </w:tc>
      </w:tr>
      <w:tr>
        <w:trPr>
          <w:trHeight w:val="976" w:hRule="atLeast"/>
        </w:trPr>
        <w:tc>
          <w:tcPr>
            <w:tcW w:w="1351" w:type="dxa"/>
          </w:tcPr>
          <w:p>
            <w:pPr>
              <w:pStyle w:val="TableParagraph"/>
              <w:spacing w:before="12"/>
              <w:rPr>
                <w:b/>
                <w:sz w:val="29"/>
              </w:rPr>
            </w:pPr>
          </w:p>
          <w:p>
            <w:pPr>
              <w:pStyle w:val="TableParagraph"/>
              <w:ind w:left="107"/>
              <w:rPr>
                <w:sz w:val="20"/>
              </w:rPr>
            </w:pPr>
            <w:r>
              <w:rPr>
                <w:sz w:val="20"/>
              </w:rPr>
              <w:t>E16104</w:t>
            </w:r>
          </w:p>
        </w:tc>
        <w:tc>
          <w:tcPr>
            <w:tcW w:w="4320" w:type="dxa"/>
          </w:tcPr>
          <w:p>
            <w:pPr>
              <w:pStyle w:val="TableParagraph"/>
              <w:ind w:left="105" w:right="446"/>
              <w:rPr>
                <w:sz w:val="20"/>
              </w:rPr>
            </w:pPr>
            <w:r>
              <w:rPr>
                <w:sz w:val="20"/>
              </w:rPr>
              <w:t>Assessing Inter-rater Agreement Between Standardized Patients during OSCEs: A Quality Assurance Project</w:t>
            </w:r>
          </w:p>
        </w:tc>
        <w:tc>
          <w:tcPr>
            <w:tcW w:w="2429" w:type="dxa"/>
          </w:tcPr>
          <w:p>
            <w:pPr>
              <w:pStyle w:val="TableParagraph"/>
              <w:spacing w:before="11"/>
              <w:rPr>
                <w:b/>
                <w:sz w:val="19"/>
              </w:rPr>
            </w:pPr>
          </w:p>
          <w:p>
            <w:pPr>
              <w:pStyle w:val="TableParagraph"/>
              <w:spacing w:before="1"/>
              <w:ind w:left="105" w:right="550"/>
              <w:rPr>
                <w:sz w:val="20"/>
              </w:rPr>
            </w:pPr>
            <w:r>
              <w:rPr>
                <w:sz w:val="20"/>
              </w:rPr>
              <w:t>Sanja Kupesic Plavsic, Zuber D. Mulla</w:t>
            </w:r>
          </w:p>
        </w:tc>
        <w:tc>
          <w:tcPr>
            <w:tcW w:w="3151" w:type="dxa"/>
          </w:tcPr>
          <w:p>
            <w:pPr>
              <w:pStyle w:val="TableParagraph"/>
              <w:rPr>
                <w:rFonts w:ascii="Times New Roman"/>
                <w:sz w:val="20"/>
              </w:rPr>
            </w:pPr>
          </w:p>
        </w:tc>
        <w:tc>
          <w:tcPr>
            <w:tcW w:w="1349" w:type="dxa"/>
          </w:tcPr>
          <w:p>
            <w:pPr>
              <w:pStyle w:val="TableParagraph"/>
              <w:spacing w:before="12"/>
              <w:rPr>
                <w:b/>
                <w:sz w:val="29"/>
              </w:rPr>
            </w:pPr>
          </w:p>
          <w:p>
            <w:pPr>
              <w:pStyle w:val="TableParagraph"/>
              <w:ind w:left="106"/>
              <w:rPr>
                <w:sz w:val="20"/>
              </w:rPr>
            </w:pPr>
            <w:r>
              <w:rPr>
                <w:sz w:val="20"/>
              </w:rPr>
              <w:t>Completed</w:t>
            </w:r>
          </w:p>
        </w:tc>
        <w:tc>
          <w:tcPr>
            <w:tcW w:w="1171" w:type="dxa"/>
          </w:tcPr>
          <w:p>
            <w:pPr>
              <w:pStyle w:val="TableParagraph"/>
              <w:spacing w:before="12"/>
              <w:rPr>
                <w:b/>
                <w:sz w:val="29"/>
              </w:rPr>
            </w:pPr>
          </w:p>
          <w:p>
            <w:pPr>
              <w:pStyle w:val="TableParagraph"/>
              <w:ind w:left="108"/>
              <w:rPr>
                <w:sz w:val="20"/>
              </w:rPr>
            </w:pPr>
            <w:r>
              <w:rPr>
                <w:sz w:val="20"/>
              </w:rPr>
              <w:t>05/30/18</w:t>
            </w:r>
          </w:p>
        </w:tc>
      </w:tr>
      <w:tr>
        <w:trPr>
          <w:trHeight w:val="734" w:hRule="atLeast"/>
        </w:trPr>
        <w:tc>
          <w:tcPr>
            <w:tcW w:w="1351" w:type="dxa"/>
          </w:tcPr>
          <w:p>
            <w:pPr>
              <w:pStyle w:val="TableParagraph"/>
              <w:spacing w:before="11"/>
              <w:rPr>
                <w:b/>
                <w:sz w:val="19"/>
              </w:rPr>
            </w:pPr>
          </w:p>
          <w:p>
            <w:pPr>
              <w:pStyle w:val="TableParagraph"/>
              <w:spacing w:before="1"/>
              <w:ind w:left="107"/>
              <w:rPr>
                <w:sz w:val="20"/>
              </w:rPr>
            </w:pPr>
            <w:r>
              <w:rPr>
                <w:sz w:val="20"/>
              </w:rPr>
              <w:t>E19160</w:t>
            </w:r>
          </w:p>
        </w:tc>
        <w:tc>
          <w:tcPr>
            <w:tcW w:w="4320" w:type="dxa"/>
          </w:tcPr>
          <w:p>
            <w:pPr>
              <w:pStyle w:val="TableParagraph"/>
              <w:ind w:left="105" w:right="449"/>
              <w:rPr>
                <w:sz w:val="20"/>
              </w:rPr>
            </w:pPr>
            <w:r>
              <w:rPr>
                <w:sz w:val="20"/>
              </w:rPr>
              <w:t>Effect of change in posture on maternal blood pressure measurements</w:t>
            </w:r>
          </w:p>
        </w:tc>
        <w:tc>
          <w:tcPr>
            <w:tcW w:w="2429" w:type="dxa"/>
          </w:tcPr>
          <w:p>
            <w:pPr>
              <w:pStyle w:val="TableParagraph"/>
              <w:spacing w:before="11"/>
              <w:rPr>
                <w:b/>
                <w:sz w:val="19"/>
              </w:rPr>
            </w:pPr>
          </w:p>
          <w:p>
            <w:pPr>
              <w:pStyle w:val="TableParagraph"/>
              <w:spacing w:before="1"/>
              <w:ind w:left="105"/>
              <w:rPr>
                <w:sz w:val="20"/>
              </w:rPr>
            </w:pPr>
            <w:r>
              <w:rPr>
                <w:sz w:val="20"/>
              </w:rPr>
              <w:t>Zuber D. Mulla</w:t>
            </w:r>
          </w:p>
        </w:tc>
        <w:tc>
          <w:tcPr>
            <w:tcW w:w="3151" w:type="dxa"/>
          </w:tcPr>
          <w:p>
            <w:pPr>
              <w:pStyle w:val="TableParagraph"/>
              <w:spacing w:before="11"/>
              <w:rPr>
                <w:b/>
                <w:sz w:val="19"/>
              </w:rPr>
            </w:pPr>
          </w:p>
          <w:p>
            <w:pPr>
              <w:pStyle w:val="TableParagraph"/>
              <w:spacing w:before="1"/>
              <w:ind w:left="107"/>
              <w:rPr>
                <w:sz w:val="20"/>
              </w:rPr>
            </w:pPr>
            <w:r>
              <w:rPr>
                <w:sz w:val="20"/>
              </w:rPr>
              <w:t>Yvette Jiang (PLFSOM)</w:t>
            </w:r>
          </w:p>
        </w:tc>
        <w:tc>
          <w:tcPr>
            <w:tcW w:w="1349" w:type="dxa"/>
          </w:tcPr>
          <w:p>
            <w:pPr>
              <w:pStyle w:val="TableParagraph"/>
              <w:spacing w:before="121"/>
              <w:ind w:left="105" w:right="455"/>
              <w:rPr>
                <w:sz w:val="20"/>
              </w:rPr>
            </w:pPr>
            <w:r>
              <w:rPr>
                <w:sz w:val="20"/>
              </w:rPr>
              <w:t>Closed to accrual</w:t>
            </w:r>
          </w:p>
        </w:tc>
        <w:tc>
          <w:tcPr>
            <w:tcW w:w="1171" w:type="dxa"/>
          </w:tcPr>
          <w:p>
            <w:pPr>
              <w:pStyle w:val="TableParagraph"/>
              <w:spacing w:before="121"/>
              <w:ind w:left="107"/>
              <w:rPr>
                <w:sz w:val="20"/>
              </w:rPr>
            </w:pPr>
            <w:r>
              <w:rPr>
                <w:sz w:val="20"/>
              </w:rPr>
              <w:t>09/23/19</w:t>
            </w:r>
          </w:p>
          <w:p>
            <w:pPr>
              <w:pStyle w:val="TableParagraph"/>
              <w:spacing w:before="1"/>
              <w:ind w:left="107"/>
              <w:rPr>
                <w:sz w:val="20"/>
              </w:rPr>
            </w:pPr>
            <w:r>
              <w:rPr>
                <w:sz w:val="20"/>
              </w:rPr>
              <w:t>to Present</w:t>
            </w:r>
          </w:p>
        </w:tc>
      </w:tr>
    </w:tbl>
    <w:p>
      <w:pPr>
        <w:spacing w:after="0"/>
        <w:rPr>
          <w:sz w:val="20"/>
        </w:rPr>
        <w:sectPr>
          <w:footerReference w:type="default" r:id="rId11"/>
          <w:pgSz w:w="15840" w:h="12240" w:orient="landscape"/>
          <w:pgMar w:footer="1017" w:header="0" w:top="1140" w:bottom="1200" w:left="780" w:right="1040"/>
        </w:sectPr>
      </w:pPr>
    </w:p>
    <w:p>
      <w:pPr>
        <w:pStyle w:val="BodyText"/>
        <w:rPr>
          <w:b/>
          <w:sz w:val="20"/>
        </w:rPr>
      </w:pPr>
    </w:p>
    <w:p>
      <w:pPr>
        <w:pStyle w:val="BodyText"/>
        <w:rPr>
          <w:b/>
          <w:sz w:val="20"/>
        </w:rPr>
      </w:pPr>
    </w:p>
    <w:p>
      <w:pPr>
        <w:pStyle w:val="BodyText"/>
        <w:spacing w:before="5" w:after="1"/>
        <w:rPr>
          <w:b/>
          <w:sz w:val="24"/>
        </w:rPr>
      </w:pPr>
    </w:p>
    <w:tbl>
      <w:tblPr>
        <w:tblW w:w="0" w:type="auto"/>
        <w:jc w:val="left"/>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5"/>
        <w:gridCol w:w="3871"/>
        <w:gridCol w:w="2340"/>
        <w:gridCol w:w="2789"/>
        <w:gridCol w:w="1531"/>
        <w:gridCol w:w="1445"/>
      </w:tblGrid>
      <w:tr>
        <w:trPr>
          <w:trHeight w:val="714" w:hRule="atLeast"/>
        </w:trPr>
        <w:tc>
          <w:tcPr>
            <w:tcW w:w="1255" w:type="dxa"/>
            <w:tcBorders>
              <w:bottom w:val="thinThickMediumGap" w:sz="17" w:space="0" w:color="000000"/>
            </w:tcBorders>
            <w:shd w:val="clear" w:color="auto" w:fill="DDE9F6"/>
          </w:tcPr>
          <w:p>
            <w:pPr>
              <w:pStyle w:val="TableParagraph"/>
              <w:rPr>
                <w:b/>
                <w:sz w:val="20"/>
              </w:rPr>
            </w:pPr>
          </w:p>
          <w:p>
            <w:pPr>
              <w:pStyle w:val="TableParagraph"/>
              <w:rPr>
                <w:b/>
                <w:sz w:val="20"/>
              </w:rPr>
            </w:pPr>
          </w:p>
          <w:p>
            <w:pPr>
              <w:pStyle w:val="TableParagraph"/>
              <w:spacing w:line="206" w:lineRule="exact"/>
              <w:ind w:left="124"/>
              <w:rPr>
                <w:b/>
                <w:sz w:val="20"/>
              </w:rPr>
            </w:pPr>
            <w:r>
              <w:rPr>
                <w:b/>
                <w:sz w:val="20"/>
              </w:rPr>
              <w:t>IRB Number</w:t>
            </w:r>
          </w:p>
        </w:tc>
        <w:tc>
          <w:tcPr>
            <w:tcW w:w="3871" w:type="dxa"/>
            <w:tcBorders>
              <w:bottom w:val="thinThickMediumGap" w:sz="17" w:space="0" w:color="000000"/>
            </w:tcBorders>
            <w:shd w:val="clear" w:color="auto" w:fill="DDE9F6"/>
          </w:tcPr>
          <w:p>
            <w:pPr>
              <w:pStyle w:val="TableParagraph"/>
              <w:rPr>
                <w:b/>
                <w:sz w:val="20"/>
              </w:rPr>
            </w:pPr>
          </w:p>
          <w:p>
            <w:pPr>
              <w:pStyle w:val="TableParagraph"/>
              <w:rPr>
                <w:b/>
                <w:sz w:val="20"/>
              </w:rPr>
            </w:pPr>
          </w:p>
          <w:p>
            <w:pPr>
              <w:pStyle w:val="TableParagraph"/>
              <w:spacing w:line="206" w:lineRule="exact"/>
              <w:ind w:left="1730" w:right="1723"/>
              <w:jc w:val="center"/>
              <w:rPr>
                <w:b/>
                <w:sz w:val="20"/>
              </w:rPr>
            </w:pPr>
            <w:r>
              <w:rPr>
                <w:b/>
                <w:sz w:val="20"/>
              </w:rPr>
              <w:t>Title</w:t>
            </w:r>
          </w:p>
        </w:tc>
        <w:tc>
          <w:tcPr>
            <w:tcW w:w="2340" w:type="dxa"/>
            <w:tcBorders>
              <w:bottom w:val="thinThickMediumGap" w:sz="17" w:space="0" w:color="000000"/>
            </w:tcBorders>
            <w:shd w:val="clear" w:color="auto" w:fill="DDE9F6"/>
          </w:tcPr>
          <w:p>
            <w:pPr>
              <w:pStyle w:val="TableParagraph"/>
              <w:rPr>
                <w:b/>
                <w:sz w:val="20"/>
              </w:rPr>
            </w:pPr>
          </w:p>
          <w:p>
            <w:pPr>
              <w:pStyle w:val="TableParagraph"/>
              <w:rPr>
                <w:b/>
                <w:sz w:val="20"/>
              </w:rPr>
            </w:pPr>
          </w:p>
          <w:p>
            <w:pPr>
              <w:pStyle w:val="TableParagraph"/>
              <w:spacing w:line="206" w:lineRule="exact"/>
              <w:ind w:left="554"/>
              <w:rPr>
                <w:b/>
                <w:sz w:val="20"/>
              </w:rPr>
            </w:pPr>
            <w:r>
              <w:rPr>
                <w:b/>
                <w:sz w:val="20"/>
              </w:rPr>
              <w:t>OFD Personnel</w:t>
            </w:r>
          </w:p>
        </w:tc>
        <w:tc>
          <w:tcPr>
            <w:tcW w:w="2789" w:type="dxa"/>
            <w:tcBorders>
              <w:bottom w:val="thinThickMediumGap" w:sz="17" w:space="0" w:color="000000"/>
            </w:tcBorders>
            <w:shd w:val="clear" w:color="auto" w:fill="DDE9F6"/>
          </w:tcPr>
          <w:p>
            <w:pPr>
              <w:pStyle w:val="TableParagraph"/>
              <w:spacing w:line="243" w:lineRule="exact" w:before="1"/>
              <w:ind w:left="331" w:right="329"/>
              <w:jc w:val="center"/>
              <w:rPr>
                <w:b/>
                <w:sz w:val="20"/>
              </w:rPr>
            </w:pPr>
            <w:r>
              <w:rPr>
                <w:b/>
                <w:sz w:val="20"/>
              </w:rPr>
              <w:t>Non-OFD</w:t>
            </w:r>
          </w:p>
          <w:p>
            <w:pPr>
              <w:pStyle w:val="TableParagraph"/>
              <w:spacing w:line="243" w:lineRule="exact"/>
              <w:ind w:left="337" w:right="329"/>
              <w:jc w:val="center"/>
              <w:rPr>
                <w:b/>
                <w:sz w:val="20"/>
              </w:rPr>
            </w:pPr>
            <w:r>
              <w:rPr>
                <w:b/>
                <w:sz w:val="20"/>
              </w:rPr>
              <w:t>TTUHSC EP Collaborators</w:t>
            </w:r>
          </w:p>
          <w:p>
            <w:pPr>
              <w:pStyle w:val="TableParagraph"/>
              <w:spacing w:line="206" w:lineRule="exact" w:before="1"/>
              <w:ind w:left="330" w:right="329"/>
              <w:jc w:val="center"/>
              <w:rPr>
                <w:b/>
                <w:sz w:val="20"/>
              </w:rPr>
            </w:pPr>
            <w:r>
              <w:rPr>
                <w:b/>
                <w:sz w:val="20"/>
              </w:rPr>
              <w:t>(Affiliation)</w:t>
            </w:r>
          </w:p>
        </w:tc>
        <w:tc>
          <w:tcPr>
            <w:tcW w:w="1531" w:type="dxa"/>
            <w:tcBorders>
              <w:bottom w:val="thinThickMediumGap" w:sz="17" w:space="0" w:color="000000"/>
            </w:tcBorders>
            <w:shd w:val="clear" w:color="auto" w:fill="DDE9F6"/>
          </w:tcPr>
          <w:p>
            <w:pPr>
              <w:pStyle w:val="TableParagraph"/>
              <w:spacing w:before="11"/>
              <w:rPr>
                <w:b/>
                <w:sz w:val="19"/>
              </w:rPr>
            </w:pPr>
          </w:p>
          <w:p>
            <w:pPr>
              <w:pStyle w:val="TableParagraph"/>
              <w:spacing w:line="240" w:lineRule="atLeast" w:before="1"/>
              <w:ind w:left="503" w:right="359" w:hanging="118"/>
              <w:rPr>
                <w:b/>
                <w:sz w:val="20"/>
              </w:rPr>
            </w:pPr>
            <w:r>
              <w:rPr>
                <w:b/>
                <w:sz w:val="20"/>
              </w:rPr>
              <w:t>Approval Status</w:t>
            </w:r>
          </w:p>
        </w:tc>
        <w:tc>
          <w:tcPr>
            <w:tcW w:w="1445" w:type="dxa"/>
            <w:tcBorders>
              <w:bottom w:val="thinThickMediumGap" w:sz="17" w:space="0" w:color="000000"/>
            </w:tcBorders>
            <w:shd w:val="clear" w:color="auto" w:fill="DDE9F6"/>
          </w:tcPr>
          <w:p>
            <w:pPr>
              <w:pStyle w:val="TableParagraph"/>
              <w:rPr>
                <w:b/>
                <w:sz w:val="20"/>
              </w:rPr>
            </w:pPr>
          </w:p>
          <w:p>
            <w:pPr>
              <w:pStyle w:val="TableParagraph"/>
              <w:rPr>
                <w:b/>
                <w:sz w:val="20"/>
              </w:rPr>
            </w:pPr>
          </w:p>
          <w:p>
            <w:pPr>
              <w:pStyle w:val="TableParagraph"/>
              <w:spacing w:line="206" w:lineRule="exact"/>
              <w:ind w:left="129"/>
              <w:rPr>
                <w:b/>
                <w:sz w:val="20"/>
              </w:rPr>
            </w:pPr>
            <w:r>
              <w:rPr>
                <w:b/>
                <w:sz w:val="20"/>
              </w:rPr>
              <w:t>Project Period</w:t>
            </w:r>
          </w:p>
        </w:tc>
      </w:tr>
      <w:tr>
        <w:trPr>
          <w:trHeight w:val="940" w:hRule="atLeast"/>
        </w:trPr>
        <w:tc>
          <w:tcPr>
            <w:tcW w:w="1255" w:type="dxa"/>
            <w:tcBorders>
              <w:top w:val="thickThinMediumGap" w:sz="17" w:space="0" w:color="000000"/>
            </w:tcBorders>
          </w:tcPr>
          <w:p>
            <w:pPr>
              <w:pStyle w:val="TableParagraph"/>
              <w:rPr>
                <w:b/>
                <w:sz w:val="27"/>
              </w:rPr>
            </w:pPr>
          </w:p>
          <w:p>
            <w:pPr>
              <w:pStyle w:val="TableParagraph"/>
              <w:ind w:left="107"/>
              <w:rPr>
                <w:sz w:val="20"/>
              </w:rPr>
            </w:pPr>
            <w:r>
              <w:rPr>
                <w:sz w:val="20"/>
              </w:rPr>
              <w:t>E09080</w:t>
            </w:r>
          </w:p>
        </w:tc>
        <w:tc>
          <w:tcPr>
            <w:tcW w:w="3871" w:type="dxa"/>
            <w:tcBorders>
              <w:top w:val="thickThinMediumGap" w:sz="17" w:space="0" w:color="000000"/>
            </w:tcBorders>
          </w:tcPr>
          <w:p>
            <w:pPr>
              <w:pStyle w:val="TableParagraph"/>
              <w:spacing w:before="11"/>
              <w:rPr>
                <w:b/>
                <w:sz w:val="16"/>
              </w:rPr>
            </w:pPr>
          </w:p>
          <w:p>
            <w:pPr>
              <w:pStyle w:val="TableParagraph"/>
              <w:spacing w:before="1"/>
              <w:ind w:left="107" w:right="379"/>
              <w:rPr>
                <w:sz w:val="20"/>
              </w:rPr>
            </w:pPr>
            <w:r>
              <w:rPr>
                <w:sz w:val="20"/>
              </w:rPr>
              <w:t>Germs, Sperm, and Chocolate: Novel Risk Factors for Preeclampsia?</w:t>
            </w:r>
          </w:p>
        </w:tc>
        <w:tc>
          <w:tcPr>
            <w:tcW w:w="2340" w:type="dxa"/>
            <w:tcBorders>
              <w:top w:val="thickThinMediumGap" w:sz="17" w:space="0" w:color="000000"/>
            </w:tcBorders>
          </w:tcPr>
          <w:p>
            <w:pPr>
              <w:pStyle w:val="TableParagraph"/>
              <w:rPr>
                <w:b/>
                <w:sz w:val="27"/>
              </w:rPr>
            </w:pPr>
          </w:p>
          <w:p>
            <w:pPr>
              <w:pStyle w:val="TableParagraph"/>
              <w:ind w:left="108"/>
              <w:rPr>
                <w:sz w:val="20"/>
              </w:rPr>
            </w:pPr>
            <w:r>
              <w:rPr>
                <w:sz w:val="20"/>
              </w:rPr>
              <w:t>Zuber D. Mulla</w:t>
            </w:r>
          </w:p>
        </w:tc>
        <w:tc>
          <w:tcPr>
            <w:tcW w:w="2789" w:type="dxa"/>
            <w:tcBorders>
              <w:top w:val="thickThinMediumGap" w:sz="17" w:space="0" w:color="000000"/>
            </w:tcBorders>
          </w:tcPr>
          <w:p>
            <w:pPr>
              <w:pStyle w:val="TableParagraph"/>
              <w:spacing w:line="207" w:lineRule="exact"/>
              <w:ind w:left="105"/>
              <w:rPr>
                <w:sz w:val="20"/>
              </w:rPr>
            </w:pPr>
            <w:r>
              <w:rPr>
                <w:sz w:val="20"/>
              </w:rPr>
              <w:t>Ramaswami Kalamegham</w:t>
            </w:r>
          </w:p>
          <w:p>
            <w:pPr>
              <w:pStyle w:val="TableParagraph"/>
              <w:ind w:left="105" w:right="290"/>
              <w:rPr>
                <w:sz w:val="20"/>
              </w:rPr>
            </w:pPr>
            <w:r>
              <w:rPr>
                <w:sz w:val="20"/>
              </w:rPr>
              <w:t>(PLFSOM), Bahij Nuwayhid (PLFSOM), Elizabeth Portugal</w:t>
            </w:r>
          </w:p>
          <w:p>
            <w:pPr>
              <w:pStyle w:val="TableParagraph"/>
              <w:spacing w:line="224" w:lineRule="exact"/>
              <w:ind w:left="105"/>
              <w:rPr>
                <w:sz w:val="20"/>
              </w:rPr>
            </w:pPr>
            <w:r>
              <w:rPr>
                <w:sz w:val="20"/>
              </w:rPr>
              <w:t>(PLFSOM)</w:t>
            </w:r>
          </w:p>
        </w:tc>
        <w:tc>
          <w:tcPr>
            <w:tcW w:w="1531" w:type="dxa"/>
            <w:tcBorders>
              <w:top w:val="thickThinMediumGap" w:sz="17" w:space="0" w:color="000000"/>
            </w:tcBorders>
          </w:tcPr>
          <w:p>
            <w:pPr>
              <w:pStyle w:val="TableParagraph"/>
              <w:rPr>
                <w:b/>
                <w:sz w:val="27"/>
              </w:rPr>
            </w:pPr>
          </w:p>
          <w:p>
            <w:pPr>
              <w:pStyle w:val="TableParagraph"/>
              <w:ind w:left="108"/>
              <w:rPr>
                <w:sz w:val="20"/>
              </w:rPr>
            </w:pPr>
            <w:r>
              <w:rPr>
                <w:sz w:val="20"/>
              </w:rPr>
              <w:t>Completed</w:t>
            </w:r>
          </w:p>
        </w:tc>
        <w:tc>
          <w:tcPr>
            <w:tcW w:w="1445" w:type="dxa"/>
            <w:tcBorders>
              <w:top w:val="thickThinMediumGap" w:sz="17" w:space="0" w:color="000000"/>
            </w:tcBorders>
          </w:tcPr>
          <w:p>
            <w:pPr>
              <w:pStyle w:val="TableParagraph"/>
              <w:rPr>
                <w:b/>
                <w:sz w:val="27"/>
              </w:rPr>
            </w:pPr>
          </w:p>
          <w:p>
            <w:pPr>
              <w:pStyle w:val="TableParagraph"/>
              <w:ind w:left="107"/>
              <w:rPr>
                <w:sz w:val="20"/>
              </w:rPr>
            </w:pPr>
            <w:r>
              <w:rPr>
                <w:sz w:val="20"/>
              </w:rPr>
              <w:t>02/14/17</w:t>
            </w:r>
          </w:p>
        </w:tc>
      </w:tr>
      <w:tr>
        <w:trPr>
          <w:trHeight w:val="976" w:hRule="atLeast"/>
        </w:trPr>
        <w:tc>
          <w:tcPr>
            <w:tcW w:w="1255" w:type="dxa"/>
          </w:tcPr>
          <w:p>
            <w:pPr>
              <w:pStyle w:val="TableParagraph"/>
              <w:spacing w:before="12"/>
              <w:rPr>
                <w:b/>
                <w:sz w:val="29"/>
              </w:rPr>
            </w:pPr>
          </w:p>
          <w:p>
            <w:pPr>
              <w:pStyle w:val="TableParagraph"/>
              <w:ind w:left="107"/>
              <w:rPr>
                <w:sz w:val="20"/>
              </w:rPr>
            </w:pPr>
            <w:r>
              <w:rPr>
                <w:sz w:val="20"/>
              </w:rPr>
              <w:t>E12117</w:t>
            </w:r>
          </w:p>
        </w:tc>
        <w:tc>
          <w:tcPr>
            <w:tcW w:w="3871" w:type="dxa"/>
          </w:tcPr>
          <w:p>
            <w:pPr>
              <w:pStyle w:val="TableParagraph"/>
              <w:ind w:left="107" w:right="224"/>
              <w:rPr>
                <w:sz w:val="20"/>
              </w:rPr>
            </w:pPr>
            <w:r>
              <w:rPr>
                <w:sz w:val="20"/>
              </w:rPr>
              <w:t>Development and Application of a Multispectral Digital Colposcope and Probe</w:t>
            </w:r>
          </w:p>
          <w:p>
            <w:pPr>
              <w:pStyle w:val="TableParagraph"/>
              <w:spacing w:line="240" w:lineRule="atLeast"/>
              <w:ind w:left="107" w:right="906"/>
              <w:rPr>
                <w:sz w:val="20"/>
              </w:rPr>
            </w:pPr>
            <w:r>
              <w:rPr>
                <w:sz w:val="20"/>
              </w:rPr>
              <w:t>Algorithm for Detection of Cervical Intraepithelial Neoplasia</w:t>
            </w:r>
          </w:p>
        </w:tc>
        <w:tc>
          <w:tcPr>
            <w:tcW w:w="2340" w:type="dxa"/>
          </w:tcPr>
          <w:p>
            <w:pPr>
              <w:pStyle w:val="TableParagraph"/>
              <w:spacing w:before="12"/>
              <w:rPr>
                <w:b/>
                <w:sz w:val="29"/>
              </w:rPr>
            </w:pPr>
          </w:p>
          <w:p>
            <w:pPr>
              <w:pStyle w:val="TableParagraph"/>
              <w:ind w:left="108"/>
              <w:rPr>
                <w:sz w:val="20"/>
              </w:rPr>
            </w:pPr>
            <w:r>
              <w:rPr>
                <w:sz w:val="20"/>
              </w:rPr>
              <w:t>Zuber D. Mulla</w:t>
            </w:r>
          </w:p>
        </w:tc>
        <w:tc>
          <w:tcPr>
            <w:tcW w:w="2789" w:type="dxa"/>
          </w:tcPr>
          <w:p>
            <w:pPr>
              <w:pStyle w:val="TableParagraph"/>
              <w:spacing w:before="11"/>
              <w:rPr>
                <w:b/>
                <w:sz w:val="19"/>
              </w:rPr>
            </w:pPr>
          </w:p>
          <w:p>
            <w:pPr>
              <w:pStyle w:val="TableParagraph"/>
              <w:spacing w:before="1"/>
              <w:ind w:left="105" w:right="278"/>
              <w:rPr>
                <w:sz w:val="20"/>
              </w:rPr>
            </w:pPr>
            <w:r>
              <w:rPr>
                <w:sz w:val="20"/>
              </w:rPr>
              <w:t>Harvey Greenberg (PLFSOM), Salvador Saldivar (PLFSOM)</w:t>
            </w:r>
          </w:p>
        </w:tc>
        <w:tc>
          <w:tcPr>
            <w:tcW w:w="1531" w:type="dxa"/>
          </w:tcPr>
          <w:p>
            <w:pPr>
              <w:pStyle w:val="TableParagraph"/>
              <w:spacing w:before="12"/>
              <w:rPr>
                <w:b/>
                <w:sz w:val="29"/>
              </w:rPr>
            </w:pPr>
          </w:p>
          <w:p>
            <w:pPr>
              <w:pStyle w:val="TableParagraph"/>
              <w:ind w:left="108"/>
              <w:rPr>
                <w:sz w:val="20"/>
              </w:rPr>
            </w:pPr>
            <w:r>
              <w:rPr>
                <w:sz w:val="20"/>
              </w:rPr>
              <w:t>Completed</w:t>
            </w:r>
          </w:p>
        </w:tc>
        <w:tc>
          <w:tcPr>
            <w:tcW w:w="1445" w:type="dxa"/>
          </w:tcPr>
          <w:p>
            <w:pPr>
              <w:pStyle w:val="TableParagraph"/>
              <w:spacing w:before="11"/>
              <w:rPr>
                <w:b/>
                <w:sz w:val="19"/>
              </w:rPr>
            </w:pPr>
          </w:p>
          <w:p>
            <w:pPr>
              <w:pStyle w:val="TableParagraph"/>
              <w:spacing w:before="1"/>
              <w:ind w:left="105"/>
              <w:rPr>
                <w:sz w:val="20"/>
              </w:rPr>
            </w:pPr>
            <w:r>
              <w:rPr>
                <w:sz w:val="20"/>
              </w:rPr>
              <w:t>10/24/12 to</w:t>
            </w:r>
          </w:p>
          <w:p>
            <w:pPr>
              <w:pStyle w:val="TableParagraph"/>
              <w:ind w:left="105"/>
              <w:rPr>
                <w:sz w:val="20"/>
              </w:rPr>
            </w:pPr>
            <w:r>
              <w:rPr>
                <w:sz w:val="20"/>
              </w:rPr>
              <w:t>07/06/18</w:t>
            </w:r>
          </w:p>
        </w:tc>
      </w:tr>
      <w:tr>
        <w:trPr>
          <w:trHeight w:val="734" w:hRule="atLeast"/>
        </w:trPr>
        <w:tc>
          <w:tcPr>
            <w:tcW w:w="1255" w:type="dxa"/>
          </w:tcPr>
          <w:p>
            <w:pPr>
              <w:pStyle w:val="TableParagraph"/>
              <w:spacing w:before="11"/>
              <w:rPr>
                <w:b/>
                <w:sz w:val="19"/>
              </w:rPr>
            </w:pPr>
          </w:p>
          <w:p>
            <w:pPr>
              <w:pStyle w:val="TableParagraph"/>
              <w:ind w:left="107"/>
              <w:rPr>
                <w:sz w:val="20"/>
              </w:rPr>
            </w:pPr>
            <w:r>
              <w:rPr>
                <w:sz w:val="20"/>
              </w:rPr>
              <w:t>E16048</w:t>
            </w:r>
          </w:p>
        </w:tc>
        <w:tc>
          <w:tcPr>
            <w:tcW w:w="3871" w:type="dxa"/>
          </w:tcPr>
          <w:p>
            <w:pPr>
              <w:pStyle w:val="TableParagraph"/>
              <w:spacing w:line="243" w:lineRule="exact"/>
              <w:ind w:left="107"/>
              <w:rPr>
                <w:sz w:val="20"/>
              </w:rPr>
            </w:pPr>
            <w:r>
              <w:rPr>
                <w:sz w:val="20"/>
              </w:rPr>
              <w:t>Incidence of Chorioamnionitis at a Large</w:t>
            </w:r>
          </w:p>
          <w:p>
            <w:pPr>
              <w:pStyle w:val="TableParagraph"/>
              <w:spacing w:line="240" w:lineRule="atLeast"/>
              <w:ind w:left="107" w:right="563"/>
              <w:rPr>
                <w:sz w:val="20"/>
              </w:rPr>
            </w:pPr>
            <w:r>
              <w:rPr>
                <w:sz w:val="20"/>
              </w:rPr>
              <w:t>Teaching Hospital on the Texas-Mexico Border</w:t>
            </w:r>
          </w:p>
        </w:tc>
        <w:tc>
          <w:tcPr>
            <w:tcW w:w="2340" w:type="dxa"/>
          </w:tcPr>
          <w:p>
            <w:pPr>
              <w:pStyle w:val="TableParagraph"/>
              <w:spacing w:before="11"/>
              <w:rPr>
                <w:b/>
                <w:sz w:val="19"/>
              </w:rPr>
            </w:pPr>
          </w:p>
          <w:p>
            <w:pPr>
              <w:pStyle w:val="TableParagraph"/>
              <w:ind w:left="108"/>
              <w:rPr>
                <w:sz w:val="20"/>
              </w:rPr>
            </w:pPr>
            <w:r>
              <w:rPr>
                <w:sz w:val="20"/>
              </w:rPr>
              <w:t>Zuber D. Mulla</w:t>
            </w:r>
          </w:p>
        </w:tc>
        <w:tc>
          <w:tcPr>
            <w:tcW w:w="2789" w:type="dxa"/>
          </w:tcPr>
          <w:p>
            <w:pPr>
              <w:pStyle w:val="TableParagraph"/>
              <w:spacing w:before="121"/>
              <w:ind w:left="105" w:right="470"/>
              <w:rPr>
                <w:sz w:val="20"/>
              </w:rPr>
            </w:pPr>
            <w:r>
              <w:rPr>
                <w:sz w:val="20"/>
              </w:rPr>
              <w:t>Janine James (PLFSOM), Christopher Petr (PLFSOM)</w:t>
            </w:r>
          </w:p>
        </w:tc>
        <w:tc>
          <w:tcPr>
            <w:tcW w:w="1531" w:type="dxa"/>
          </w:tcPr>
          <w:p>
            <w:pPr>
              <w:pStyle w:val="TableParagraph"/>
              <w:spacing w:before="11"/>
              <w:rPr>
                <w:b/>
                <w:sz w:val="19"/>
              </w:rPr>
            </w:pPr>
          </w:p>
          <w:p>
            <w:pPr>
              <w:pStyle w:val="TableParagraph"/>
              <w:ind w:left="108"/>
              <w:rPr>
                <w:sz w:val="20"/>
              </w:rPr>
            </w:pPr>
            <w:r>
              <w:rPr>
                <w:sz w:val="20"/>
              </w:rPr>
              <w:t>Completed</w:t>
            </w:r>
          </w:p>
        </w:tc>
        <w:tc>
          <w:tcPr>
            <w:tcW w:w="1445" w:type="dxa"/>
          </w:tcPr>
          <w:p>
            <w:pPr>
              <w:pStyle w:val="TableParagraph"/>
              <w:spacing w:before="121"/>
              <w:ind w:left="105"/>
              <w:rPr>
                <w:sz w:val="20"/>
              </w:rPr>
            </w:pPr>
            <w:r>
              <w:rPr>
                <w:sz w:val="20"/>
              </w:rPr>
              <w:t>01/22/16 to</w:t>
            </w:r>
          </w:p>
          <w:p>
            <w:pPr>
              <w:pStyle w:val="TableParagraph"/>
              <w:spacing w:before="1"/>
              <w:ind w:left="105"/>
              <w:rPr>
                <w:sz w:val="20"/>
              </w:rPr>
            </w:pPr>
            <w:r>
              <w:rPr>
                <w:sz w:val="20"/>
              </w:rPr>
              <w:t>11/16/17</w:t>
            </w:r>
          </w:p>
        </w:tc>
      </w:tr>
      <w:tr>
        <w:trPr>
          <w:trHeight w:val="486" w:hRule="atLeast"/>
        </w:trPr>
        <w:tc>
          <w:tcPr>
            <w:tcW w:w="1255" w:type="dxa"/>
          </w:tcPr>
          <w:p>
            <w:pPr>
              <w:pStyle w:val="TableParagraph"/>
              <w:spacing w:before="121"/>
              <w:ind w:left="107"/>
              <w:rPr>
                <w:sz w:val="20"/>
              </w:rPr>
            </w:pPr>
            <w:r>
              <w:rPr>
                <w:sz w:val="20"/>
              </w:rPr>
              <w:t>E16146</w:t>
            </w:r>
          </w:p>
        </w:tc>
        <w:tc>
          <w:tcPr>
            <w:tcW w:w="3871" w:type="dxa"/>
          </w:tcPr>
          <w:p>
            <w:pPr>
              <w:pStyle w:val="TableParagraph"/>
              <w:spacing w:line="242" w:lineRule="exact"/>
              <w:ind w:left="107"/>
              <w:rPr>
                <w:sz w:val="20"/>
              </w:rPr>
            </w:pPr>
            <w:r>
              <w:rPr>
                <w:sz w:val="20"/>
              </w:rPr>
              <w:t>Joint Effect of Paternal and Maternal Age on</w:t>
            </w:r>
          </w:p>
          <w:p>
            <w:pPr>
              <w:pStyle w:val="TableParagraph"/>
              <w:spacing w:line="225" w:lineRule="exact"/>
              <w:ind w:left="107"/>
              <w:rPr>
                <w:sz w:val="20"/>
              </w:rPr>
            </w:pPr>
            <w:r>
              <w:rPr>
                <w:sz w:val="20"/>
              </w:rPr>
              <w:t>the Risk of Preeclampsia.</w:t>
            </w:r>
          </w:p>
        </w:tc>
        <w:tc>
          <w:tcPr>
            <w:tcW w:w="2340" w:type="dxa"/>
          </w:tcPr>
          <w:p>
            <w:pPr>
              <w:pStyle w:val="TableParagraph"/>
              <w:spacing w:before="121"/>
              <w:ind w:left="108"/>
              <w:rPr>
                <w:sz w:val="20"/>
              </w:rPr>
            </w:pPr>
            <w:r>
              <w:rPr>
                <w:sz w:val="20"/>
              </w:rPr>
              <w:t>Zuber D. Mulla</w:t>
            </w:r>
          </w:p>
        </w:tc>
        <w:tc>
          <w:tcPr>
            <w:tcW w:w="2789" w:type="dxa"/>
          </w:tcPr>
          <w:p>
            <w:pPr>
              <w:pStyle w:val="TableParagraph"/>
              <w:spacing w:line="242" w:lineRule="exact"/>
              <w:ind w:left="105"/>
              <w:rPr>
                <w:sz w:val="20"/>
              </w:rPr>
            </w:pPr>
            <w:r>
              <w:rPr>
                <w:sz w:val="20"/>
              </w:rPr>
              <w:t>Lisa E. Moore (PLFSOM),</w:t>
            </w:r>
          </w:p>
          <w:p>
            <w:pPr>
              <w:pStyle w:val="TableParagraph"/>
              <w:spacing w:line="225" w:lineRule="exact"/>
              <w:ind w:left="105"/>
              <w:rPr>
                <w:sz w:val="20"/>
              </w:rPr>
            </w:pPr>
            <w:r>
              <w:rPr>
                <w:sz w:val="20"/>
              </w:rPr>
              <w:t>Christopher Ortiz (PLFSOM)</w:t>
            </w:r>
          </w:p>
        </w:tc>
        <w:tc>
          <w:tcPr>
            <w:tcW w:w="1531" w:type="dxa"/>
          </w:tcPr>
          <w:p>
            <w:pPr>
              <w:pStyle w:val="TableParagraph"/>
              <w:spacing w:before="121"/>
              <w:ind w:left="108"/>
              <w:rPr>
                <w:sz w:val="20"/>
              </w:rPr>
            </w:pPr>
            <w:r>
              <w:rPr>
                <w:sz w:val="20"/>
              </w:rPr>
              <w:t>Completed</w:t>
            </w:r>
          </w:p>
        </w:tc>
        <w:tc>
          <w:tcPr>
            <w:tcW w:w="1445" w:type="dxa"/>
          </w:tcPr>
          <w:p>
            <w:pPr>
              <w:pStyle w:val="TableParagraph"/>
              <w:spacing w:line="242" w:lineRule="exact"/>
              <w:ind w:left="105"/>
              <w:rPr>
                <w:sz w:val="20"/>
              </w:rPr>
            </w:pPr>
            <w:r>
              <w:rPr>
                <w:sz w:val="20"/>
              </w:rPr>
              <w:t>08/16/16 to</w:t>
            </w:r>
          </w:p>
          <w:p>
            <w:pPr>
              <w:pStyle w:val="TableParagraph"/>
              <w:spacing w:line="225" w:lineRule="exact"/>
              <w:ind w:left="105"/>
              <w:rPr>
                <w:sz w:val="20"/>
              </w:rPr>
            </w:pPr>
            <w:r>
              <w:rPr>
                <w:sz w:val="20"/>
              </w:rPr>
              <w:t>03/15/18</w:t>
            </w:r>
          </w:p>
        </w:tc>
      </w:tr>
    </w:tbl>
    <w:p>
      <w:pPr>
        <w:pStyle w:val="BodyText"/>
        <w:spacing w:before="1"/>
        <w:rPr>
          <w:b/>
          <w:sz w:val="17"/>
        </w:rPr>
      </w:pPr>
    </w:p>
    <w:p>
      <w:pPr>
        <w:pStyle w:val="BodyText"/>
        <w:spacing w:line="259" w:lineRule="auto" w:before="57"/>
        <w:ind w:left="660" w:right="504"/>
      </w:pPr>
      <w:r>
        <w:rPr/>
        <w:t>The Office of Faculty Development is collaborating with Dr. Salinas in data collection and data management. The Office of Faculty Development is mentoring two faculty members in the Department of Psychiatry in regards to research and research administration. Other services that are being provided include assistance with study management and the recruitment of subjects. Future services that will be provided in regard to this project include data analysis support and assistance in drafting scholarly publications.</w:t>
      </w:r>
    </w:p>
    <w:p>
      <w:pPr>
        <w:pStyle w:val="Heading8"/>
        <w:spacing w:before="160"/>
        <w:ind w:left="660"/>
      </w:pPr>
      <w:r>
        <w:rPr/>
        <w:t>OFD Faculty and Staff Support of the Grants/State Line Items</w:t>
      </w:r>
    </w:p>
    <w:p>
      <w:pPr>
        <w:pStyle w:val="BodyText"/>
        <w:spacing w:before="2"/>
        <w:rPr>
          <w:b/>
          <w:sz w:val="15"/>
        </w:rPr>
      </w:pPr>
    </w:p>
    <w:tbl>
      <w:tblPr>
        <w:tblW w:w="0" w:type="auto"/>
        <w:jc w:val="left"/>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15"/>
        <w:gridCol w:w="4317"/>
        <w:gridCol w:w="1442"/>
      </w:tblGrid>
      <w:tr>
        <w:trPr>
          <w:trHeight w:val="333" w:hRule="atLeast"/>
        </w:trPr>
        <w:tc>
          <w:tcPr>
            <w:tcW w:w="4315" w:type="dxa"/>
            <w:shd w:val="clear" w:color="auto" w:fill="DDE9F6"/>
          </w:tcPr>
          <w:p>
            <w:pPr>
              <w:pStyle w:val="TableParagraph"/>
              <w:spacing w:line="268" w:lineRule="exact"/>
              <w:ind w:left="1516" w:right="1501"/>
              <w:jc w:val="center"/>
              <w:rPr>
                <w:b/>
                <w:sz w:val="22"/>
              </w:rPr>
            </w:pPr>
            <w:r>
              <w:rPr>
                <w:b/>
                <w:sz w:val="22"/>
              </w:rPr>
              <w:t>Faculty Name</w:t>
            </w:r>
          </w:p>
        </w:tc>
        <w:tc>
          <w:tcPr>
            <w:tcW w:w="4317" w:type="dxa"/>
            <w:shd w:val="clear" w:color="auto" w:fill="DDE9F6"/>
          </w:tcPr>
          <w:p>
            <w:pPr>
              <w:pStyle w:val="TableParagraph"/>
              <w:spacing w:line="268" w:lineRule="exact"/>
              <w:ind w:left="1879" w:right="1866"/>
              <w:jc w:val="center"/>
              <w:rPr>
                <w:b/>
                <w:sz w:val="22"/>
              </w:rPr>
            </w:pPr>
            <w:r>
              <w:rPr>
                <w:b/>
                <w:sz w:val="22"/>
              </w:rPr>
              <w:t>Grant</w:t>
            </w:r>
          </w:p>
        </w:tc>
        <w:tc>
          <w:tcPr>
            <w:tcW w:w="1442" w:type="dxa"/>
            <w:shd w:val="clear" w:color="auto" w:fill="DDE9F6"/>
          </w:tcPr>
          <w:p>
            <w:pPr>
              <w:pStyle w:val="TableParagraph"/>
              <w:spacing w:line="268" w:lineRule="exact"/>
              <w:ind w:left="579" w:right="565"/>
              <w:jc w:val="center"/>
              <w:rPr>
                <w:b/>
                <w:sz w:val="22"/>
              </w:rPr>
            </w:pPr>
            <w:r>
              <w:rPr>
                <w:b/>
                <w:sz w:val="22"/>
              </w:rPr>
              <w:t>AY</w:t>
            </w:r>
          </w:p>
        </w:tc>
      </w:tr>
      <w:tr>
        <w:trPr>
          <w:trHeight w:val="1074" w:hRule="atLeast"/>
        </w:trPr>
        <w:tc>
          <w:tcPr>
            <w:tcW w:w="4315" w:type="dxa"/>
          </w:tcPr>
          <w:p>
            <w:pPr>
              <w:pStyle w:val="TableParagraph"/>
              <w:ind w:left="107" w:right="1619"/>
              <w:rPr>
                <w:sz w:val="22"/>
              </w:rPr>
            </w:pPr>
            <w:r>
              <w:rPr>
                <w:sz w:val="22"/>
              </w:rPr>
              <w:t>Jennifer J. Salinas MSW, PhD Assistant Professor</w:t>
            </w:r>
          </w:p>
          <w:p>
            <w:pPr>
              <w:pStyle w:val="TableParagraph"/>
              <w:ind w:left="107"/>
              <w:rPr>
                <w:sz w:val="22"/>
              </w:rPr>
            </w:pPr>
            <w:r>
              <w:rPr>
                <w:sz w:val="22"/>
              </w:rPr>
              <w:t>Molecular and Translational Medicine</w:t>
            </w:r>
          </w:p>
        </w:tc>
        <w:tc>
          <w:tcPr>
            <w:tcW w:w="4317" w:type="dxa"/>
          </w:tcPr>
          <w:p>
            <w:pPr>
              <w:pStyle w:val="TableParagraph"/>
              <w:ind w:left="108" w:right="593"/>
              <w:rPr>
                <w:sz w:val="22"/>
              </w:rPr>
            </w:pPr>
            <w:r>
              <w:rPr>
                <w:sz w:val="22"/>
              </w:rPr>
              <w:t>CPRIT Scholar in Obesity-Related Cancer Research</w:t>
            </w:r>
          </w:p>
        </w:tc>
        <w:tc>
          <w:tcPr>
            <w:tcW w:w="1442" w:type="dxa"/>
          </w:tcPr>
          <w:p>
            <w:pPr>
              <w:pStyle w:val="TableParagraph"/>
              <w:spacing w:line="265" w:lineRule="exact"/>
              <w:ind w:left="108"/>
              <w:rPr>
                <w:sz w:val="22"/>
              </w:rPr>
            </w:pPr>
            <w:r>
              <w:rPr>
                <w:sz w:val="22"/>
              </w:rPr>
              <w:t>2019 - 2020</w:t>
            </w:r>
          </w:p>
        </w:tc>
      </w:tr>
      <w:tr>
        <w:trPr>
          <w:trHeight w:val="1074" w:hRule="atLeast"/>
        </w:trPr>
        <w:tc>
          <w:tcPr>
            <w:tcW w:w="4315" w:type="dxa"/>
          </w:tcPr>
          <w:p>
            <w:pPr>
              <w:pStyle w:val="TableParagraph"/>
              <w:ind w:left="107" w:right="1890"/>
              <w:rPr>
                <w:sz w:val="22"/>
              </w:rPr>
            </w:pPr>
            <w:r>
              <w:rPr>
                <w:sz w:val="22"/>
              </w:rPr>
              <w:t>Sarah Martin, MD Assistant Professor Department of Psychiatry</w:t>
            </w:r>
          </w:p>
        </w:tc>
        <w:tc>
          <w:tcPr>
            <w:tcW w:w="4317" w:type="dxa"/>
          </w:tcPr>
          <w:p>
            <w:pPr>
              <w:pStyle w:val="TableParagraph"/>
              <w:ind w:left="108" w:right="291"/>
              <w:rPr>
                <w:sz w:val="22"/>
              </w:rPr>
            </w:pPr>
            <w:r>
              <w:rPr>
                <w:sz w:val="22"/>
              </w:rPr>
              <w:t>Texas Child Mental Health Care Consortium (Senate Bill 11)</w:t>
            </w:r>
          </w:p>
          <w:p>
            <w:pPr>
              <w:pStyle w:val="TableParagraph"/>
              <w:spacing w:line="267" w:lineRule="exact"/>
              <w:ind w:left="108"/>
              <w:rPr>
                <w:sz w:val="22"/>
              </w:rPr>
            </w:pPr>
            <w:r>
              <w:rPr>
                <w:sz w:val="22"/>
              </w:rPr>
              <w:t>TX-YDSRN Youth Depression and Suicide</w:t>
            </w:r>
          </w:p>
          <w:p>
            <w:pPr>
              <w:pStyle w:val="TableParagraph"/>
              <w:spacing w:line="253" w:lineRule="exact"/>
              <w:ind w:left="108"/>
              <w:rPr>
                <w:sz w:val="22"/>
              </w:rPr>
            </w:pPr>
            <w:r>
              <w:rPr>
                <w:sz w:val="22"/>
              </w:rPr>
              <w:t>Research Network</w:t>
            </w:r>
          </w:p>
        </w:tc>
        <w:tc>
          <w:tcPr>
            <w:tcW w:w="1442" w:type="dxa"/>
          </w:tcPr>
          <w:p>
            <w:pPr>
              <w:pStyle w:val="TableParagraph"/>
              <w:spacing w:line="265" w:lineRule="exact"/>
              <w:ind w:left="108"/>
              <w:rPr>
                <w:sz w:val="22"/>
              </w:rPr>
            </w:pPr>
            <w:r>
              <w:rPr>
                <w:sz w:val="22"/>
              </w:rPr>
              <w:t>2020</w:t>
            </w:r>
          </w:p>
        </w:tc>
      </w:tr>
    </w:tbl>
    <w:p>
      <w:pPr>
        <w:spacing w:after="0" w:line="265" w:lineRule="exact"/>
        <w:rPr>
          <w:sz w:val="22"/>
        </w:rPr>
        <w:sectPr>
          <w:footerReference w:type="default" r:id="rId12"/>
          <w:pgSz w:w="15840" w:h="12240" w:orient="landscape"/>
          <w:pgMar w:footer="1017" w:header="0" w:top="1140" w:bottom="1200" w:left="780" w:right="1040"/>
        </w:sectPr>
      </w:pPr>
    </w:p>
    <w:p>
      <w:pPr>
        <w:pStyle w:val="BodyText"/>
        <w:ind w:left="455"/>
        <w:rPr>
          <w:sz w:val="20"/>
        </w:rPr>
      </w:pPr>
      <w:r>
        <w:rPr>
          <w:sz w:val="20"/>
        </w:rPr>
        <w:drawing>
          <wp:inline distT="0" distB="0" distL="0" distR="0">
            <wp:extent cx="2582767" cy="658368"/>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5" cstate="print"/>
                    <a:stretch>
                      <a:fillRect/>
                    </a:stretch>
                  </pic:blipFill>
                  <pic:spPr>
                    <a:xfrm>
                      <a:off x="0" y="0"/>
                      <a:ext cx="2582767" cy="658368"/>
                    </a:xfrm>
                    <a:prstGeom prst="rect">
                      <a:avLst/>
                    </a:prstGeom>
                  </pic:spPr>
                </pic:pic>
              </a:graphicData>
            </a:graphic>
          </wp:inline>
        </w:drawing>
      </w:r>
      <w:r>
        <w:rPr>
          <w:sz w:val="20"/>
        </w:rPr>
      </w:r>
    </w:p>
    <w:p>
      <w:pPr>
        <w:pStyle w:val="BodyText"/>
        <w:spacing w:before="9"/>
        <w:rPr>
          <w:b/>
          <w:sz w:val="11"/>
        </w:rPr>
      </w:pPr>
    </w:p>
    <w:p>
      <w:pPr>
        <w:numPr>
          <w:ilvl w:val="2"/>
          <w:numId w:val="6"/>
        </w:numPr>
        <w:tabs>
          <w:tab w:pos="1540" w:val="left" w:leader="none"/>
          <w:tab w:pos="1541" w:val="left" w:leader="none"/>
        </w:tabs>
        <w:spacing w:before="56"/>
        <w:ind w:left="840" w:right="1138" w:firstLine="0"/>
        <w:jc w:val="left"/>
        <w:rPr>
          <w:b/>
          <w:sz w:val="22"/>
        </w:rPr>
      </w:pPr>
      <w:r>
        <w:rPr>
          <w:b/>
          <w:color w:val="BF0000"/>
          <w:sz w:val="22"/>
        </w:rPr>
        <w:t>(Research Mission) Provide opportunities for PLFSOM faculty to learn about and</w:t>
      </w:r>
      <w:r>
        <w:rPr>
          <w:b/>
          <w:color w:val="BF0000"/>
          <w:spacing w:val="-23"/>
          <w:sz w:val="22"/>
        </w:rPr>
        <w:t> </w:t>
      </w:r>
      <w:r>
        <w:rPr>
          <w:b/>
          <w:color w:val="BF0000"/>
          <w:sz w:val="22"/>
        </w:rPr>
        <w:t>implement community based/community engaged research.</w:t>
      </w:r>
    </w:p>
    <w:p>
      <w:pPr>
        <w:pStyle w:val="BodyText"/>
        <w:spacing w:before="1"/>
        <w:ind w:left="840"/>
      </w:pPr>
      <w:r>
        <w:rPr/>
        <w:t>LCME Links:</w:t>
      </w:r>
    </w:p>
    <w:p>
      <w:pPr>
        <w:pStyle w:val="ListParagraph"/>
        <w:numPr>
          <w:ilvl w:val="0"/>
          <w:numId w:val="7"/>
        </w:numPr>
        <w:tabs>
          <w:tab w:pos="1300" w:val="left" w:leader="none"/>
          <w:tab w:pos="1301" w:val="left" w:leader="none"/>
        </w:tabs>
        <w:spacing w:line="240" w:lineRule="auto" w:before="0" w:after="0"/>
        <w:ind w:left="1300" w:right="0" w:hanging="461"/>
        <w:jc w:val="left"/>
        <w:rPr>
          <w:sz w:val="22"/>
        </w:rPr>
      </w:pPr>
      <w:r>
        <w:rPr>
          <w:rFonts w:ascii="Times New Roman" w:hAnsi="Times New Roman"/>
          <w:spacing w:val="-55"/>
          <w:w w:val="100"/>
          <w:sz w:val="22"/>
          <w:u w:val="single"/>
        </w:rPr>
        <w:t> </w:t>
      </w:r>
      <w:r>
        <w:rPr>
          <w:sz w:val="22"/>
          <w:u w:val="single"/>
        </w:rPr>
        <w:t>Community of Scholars/Research</w:t>
      </w:r>
      <w:r>
        <w:rPr>
          <w:spacing w:val="-4"/>
          <w:sz w:val="22"/>
          <w:u w:val="single"/>
        </w:rPr>
        <w:t> </w:t>
      </w:r>
      <w:r>
        <w:rPr>
          <w:sz w:val="22"/>
          <w:u w:val="single"/>
        </w:rPr>
        <w:t>Opportunities</w:t>
      </w:r>
    </w:p>
    <w:p>
      <w:pPr>
        <w:pStyle w:val="ListParagraph"/>
        <w:numPr>
          <w:ilvl w:val="0"/>
          <w:numId w:val="7"/>
        </w:numPr>
        <w:tabs>
          <w:tab w:pos="1297" w:val="left" w:leader="none"/>
          <w:tab w:pos="1299" w:val="left" w:leader="none"/>
        </w:tabs>
        <w:spacing w:line="240" w:lineRule="auto" w:before="0" w:after="0"/>
        <w:ind w:left="1298" w:right="0" w:hanging="459"/>
        <w:jc w:val="left"/>
        <w:rPr>
          <w:sz w:val="22"/>
        </w:rPr>
      </w:pPr>
      <w:r>
        <w:rPr>
          <w:spacing w:val="-112"/>
          <w:sz w:val="22"/>
          <w:u w:val="single"/>
        </w:rPr>
        <w:t>4</w:t>
      </w:r>
      <w:r>
        <w:rPr>
          <w:spacing w:val="65"/>
          <w:sz w:val="22"/>
        </w:rPr>
        <w:t> </w:t>
      </w:r>
      <w:r>
        <w:rPr>
          <w:sz w:val="22"/>
          <w:u w:val="single"/>
        </w:rPr>
        <w:t>.2 Scholarly Productivity</w:t>
      </w:r>
    </w:p>
    <w:p>
      <w:pPr>
        <w:pStyle w:val="BodyText"/>
        <w:spacing w:before="3"/>
        <w:rPr>
          <w:sz w:val="17"/>
        </w:rPr>
      </w:pPr>
    </w:p>
    <w:p>
      <w:pPr>
        <w:pStyle w:val="BodyText"/>
        <w:spacing w:before="56"/>
        <w:ind w:left="840" w:right="842"/>
        <w:jc w:val="both"/>
      </w:pPr>
      <w:r>
        <w:rPr/>
        <w:t>Community Preceptors Development Program for Improved Teaching and Mentoring Skills is a program geared toward community-based faculty preceptors with the aim to ensure greater uniformity in the clinical training of our students and residents. El Paso has a large, professionally diverse medical community,</w:t>
      </w:r>
      <w:r>
        <w:rPr>
          <w:spacing w:val="-5"/>
        </w:rPr>
        <w:t> </w:t>
      </w:r>
      <w:r>
        <w:rPr/>
        <w:t>and</w:t>
      </w:r>
      <w:r>
        <w:rPr>
          <w:spacing w:val="-6"/>
        </w:rPr>
        <w:t> </w:t>
      </w:r>
      <w:r>
        <w:rPr/>
        <w:t>many</w:t>
      </w:r>
      <w:r>
        <w:rPr>
          <w:spacing w:val="-5"/>
        </w:rPr>
        <w:t> </w:t>
      </w:r>
      <w:r>
        <w:rPr/>
        <w:t>local</w:t>
      </w:r>
      <w:r>
        <w:rPr>
          <w:spacing w:val="-5"/>
        </w:rPr>
        <w:t> </w:t>
      </w:r>
      <w:r>
        <w:rPr/>
        <w:t>physicians</w:t>
      </w:r>
      <w:r>
        <w:rPr>
          <w:spacing w:val="-4"/>
        </w:rPr>
        <w:t> </w:t>
      </w:r>
      <w:r>
        <w:rPr/>
        <w:t>are</w:t>
      </w:r>
      <w:r>
        <w:rPr>
          <w:spacing w:val="-4"/>
        </w:rPr>
        <w:t> </w:t>
      </w:r>
      <w:r>
        <w:rPr/>
        <w:t>currently</w:t>
      </w:r>
      <w:r>
        <w:rPr>
          <w:spacing w:val="-7"/>
        </w:rPr>
        <w:t> </w:t>
      </w:r>
      <w:r>
        <w:rPr/>
        <w:t>members</w:t>
      </w:r>
      <w:r>
        <w:rPr>
          <w:spacing w:val="-5"/>
        </w:rPr>
        <w:t> </w:t>
      </w:r>
      <w:r>
        <w:rPr/>
        <w:t>of</w:t>
      </w:r>
      <w:r>
        <w:rPr>
          <w:spacing w:val="-5"/>
        </w:rPr>
        <w:t> </w:t>
      </w:r>
      <w:r>
        <w:rPr/>
        <w:t>the</w:t>
      </w:r>
      <w:r>
        <w:rPr>
          <w:spacing w:val="-4"/>
        </w:rPr>
        <w:t> </w:t>
      </w:r>
      <w:r>
        <w:rPr/>
        <w:t>volunteer</w:t>
      </w:r>
      <w:r>
        <w:rPr>
          <w:spacing w:val="-7"/>
        </w:rPr>
        <w:t> </w:t>
      </w:r>
      <w:r>
        <w:rPr/>
        <w:t>faculty</w:t>
      </w:r>
      <w:r>
        <w:rPr>
          <w:spacing w:val="-5"/>
        </w:rPr>
        <w:t> </w:t>
      </w:r>
      <w:r>
        <w:rPr/>
        <w:t>at</w:t>
      </w:r>
      <w:r>
        <w:rPr>
          <w:spacing w:val="-4"/>
        </w:rPr>
        <w:t> </w:t>
      </w:r>
      <w:r>
        <w:rPr/>
        <w:t>TTUHSC</w:t>
      </w:r>
      <w:r>
        <w:rPr>
          <w:spacing w:val="-5"/>
        </w:rPr>
        <w:t> </w:t>
      </w:r>
      <w:r>
        <w:rPr/>
        <w:t>El</w:t>
      </w:r>
      <w:r>
        <w:rPr>
          <w:spacing w:val="-9"/>
        </w:rPr>
        <w:t> </w:t>
      </w:r>
      <w:r>
        <w:rPr/>
        <w:t>Paso. Before community faculty members are assigned to medical student teaching, they are invited to attend a series of presentations that include information about adult learning methods, useful teaching techniques in a clinical setting, evaluation methods, and the institutional forms and materials used for evaluation. Community faculty must participate in an annual review of these topics as a term for continued participation. This process is implemented and monitored by the Offices of Faculty Affairs and Community</w:t>
      </w:r>
      <w:r>
        <w:rPr>
          <w:spacing w:val="-1"/>
        </w:rPr>
        <w:t> </w:t>
      </w:r>
      <w:r>
        <w:rPr/>
        <w:t>Outreach.</w:t>
      </w:r>
    </w:p>
    <w:p>
      <w:pPr>
        <w:pStyle w:val="BodyText"/>
        <w:spacing w:before="1"/>
      </w:pPr>
    </w:p>
    <w:p>
      <w:pPr>
        <w:pStyle w:val="BodyText"/>
        <w:ind w:left="840" w:right="842"/>
        <w:jc w:val="both"/>
      </w:pPr>
      <w:r>
        <w:rPr/>
        <w:t>In</w:t>
      </w:r>
      <w:r>
        <w:rPr>
          <w:spacing w:val="-5"/>
        </w:rPr>
        <w:t> </w:t>
      </w:r>
      <w:r>
        <w:rPr/>
        <w:t>addition</w:t>
      </w:r>
      <w:r>
        <w:rPr>
          <w:spacing w:val="-5"/>
        </w:rPr>
        <w:t> </w:t>
      </w:r>
      <w:r>
        <w:rPr/>
        <w:t>to free</w:t>
      </w:r>
      <w:r>
        <w:rPr>
          <w:spacing w:val="-4"/>
        </w:rPr>
        <w:t> </w:t>
      </w:r>
      <w:r>
        <w:rPr/>
        <w:t>access</w:t>
      </w:r>
      <w:r>
        <w:rPr>
          <w:spacing w:val="-5"/>
        </w:rPr>
        <w:t> </w:t>
      </w:r>
      <w:r>
        <w:rPr/>
        <w:t>to</w:t>
      </w:r>
      <w:r>
        <w:rPr>
          <w:spacing w:val="-4"/>
        </w:rPr>
        <w:t> </w:t>
      </w:r>
      <w:r>
        <w:rPr/>
        <w:t>the</w:t>
      </w:r>
      <w:r>
        <w:rPr>
          <w:spacing w:val="-3"/>
        </w:rPr>
        <w:t> </w:t>
      </w:r>
      <w:r>
        <w:rPr/>
        <w:t>Teaching</w:t>
      </w:r>
      <w:r>
        <w:rPr>
          <w:spacing w:val="-4"/>
        </w:rPr>
        <w:t> </w:t>
      </w:r>
      <w:r>
        <w:rPr/>
        <w:t>Physician</w:t>
      </w:r>
      <w:r>
        <w:rPr>
          <w:spacing w:val="-4"/>
        </w:rPr>
        <w:t> </w:t>
      </w:r>
      <w:r>
        <w:rPr/>
        <w:t>website,</w:t>
      </w:r>
      <w:r>
        <w:rPr>
          <w:spacing w:val="-4"/>
        </w:rPr>
        <w:t> </w:t>
      </w:r>
      <w:r>
        <w:rPr/>
        <w:t>community</w:t>
      </w:r>
      <w:r>
        <w:rPr>
          <w:spacing w:val="-3"/>
        </w:rPr>
        <w:t> </w:t>
      </w:r>
      <w:r>
        <w:rPr/>
        <w:t>faculty</w:t>
      </w:r>
      <w:r>
        <w:rPr>
          <w:spacing w:val="-6"/>
        </w:rPr>
        <w:t> </w:t>
      </w:r>
      <w:r>
        <w:rPr/>
        <w:t>and</w:t>
      </w:r>
      <w:r>
        <w:rPr>
          <w:spacing w:val="-4"/>
        </w:rPr>
        <w:t> </w:t>
      </w:r>
      <w:r>
        <w:rPr/>
        <w:t>preceptors</w:t>
      </w:r>
      <w:r>
        <w:rPr>
          <w:spacing w:val="-6"/>
        </w:rPr>
        <w:t> </w:t>
      </w:r>
      <w:r>
        <w:rPr/>
        <w:t>have</w:t>
      </w:r>
      <w:r>
        <w:rPr>
          <w:spacing w:val="-3"/>
        </w:rPr>
        <w:t> </w:t>
      </w:r>
      <w:r>
        <w:rPr/>
        <w:t>free access to all the face-to-face activities and online courses organized and created by the Office of Faculty Development. Teaching effectiveness of community faculty is continuously evaluated by student evaluations after each rotation. The community faculty member is provided with these evaluations as a means of performance modification. Community physicians are also invited to collaborate in scholarly activities related to community engagement</w:t>
      </w:r>
      <w:r>
        <w:rPr>
          <w:spacing w:val="-2"/>
        </w:rPr>
        <w:t> </w:t>
      </w:r>
      <w:r>
        <w:rPr/>
        <w:t>activities.</w:t>
      </w:r>
    </w:p>
    <w:p>
      <w:pPr>
        <w:pStyle w:val="BodyText"/>
        <w:spacing w:before="1"/>
      </w:pPr>
    </w:p>
    <w:p>
      <w:pPr>
        <w:pStyle w:val="Heading8"/>
        <w:spacing w:before="1"/>
        <w:ind w:left="784" w:right="786"/>
        <w:jc w:val="center"/>
      </w:pPr>
      <w:r>
        <w:rPr/>
        <w:t>Faculty Development Program for Community Physicians</w:t>
      </w:r>
    </w:p>
    <w:p>
      <w:pPr>
        <w:pStyle w:val="BodyText"/>
        <w:spacing w:before="182"/>
        <w:ind w:left="840" w:right="844"/>
        <w:jc w:val="both"/>
      </w:pPr>
      <w:r>
        <w:rPr/>
        <w:t>To</w:t>
      </w:r>
      <w:r>
        <w:rPr>
          <w:spacing w:val="-13"/>
        </w:rPr>
        <w:t> </w:t>
      </w:r>
      <w:r>
        <w:rPr/>
        <w:t>better</w:t>
      </w:r>
      <w:r>
        <w:rPr>
          <w:spacing w:val="-14"/>
        </w:rPr>
        <w:t> </w:t>
      </w:r>
      <w:r>
        <w:rPr/>
        <w:t>prepare</w:t>
      </w:r>
      <w:r>
        <w:rPr>
          <w:spacing w:val="-17"/>
        </w:rPr>
        <w:t> </w:t>
      </w:r>
      <w:r>
        <w:rPr/>
        <w:t>the</w:t>
      </w:r>
      <w:r>
        <w:rPr>
          <w:spacing w:val="-17"/>
        </w:rPr>
        <w:t> </w:t>
      </w:r>
      <w:r>
        <w:rPr/>
        <w:t>newly-recruited</w:t>
      </w:r>
      <w:r>
        <w:rPr>
          <w:spacing w:val="-14"/>
        </w:rPr>
        <w:t> </w:t>
      </w:r>
      <w:r>
        <w:rPr/>
        <w:t>volunteer</w:t>
      </w:r>
      <w:r>
        <w:rPr>
          <w:spacing w:val="-16"/>
        </w:rPr>
        <w:t> </w:t>
      </w:r>
      <w:r>
        <w:rPr/>
        <w:t>faculty</w:t>
      </w:r>
      <w:r>
        <w:rPr>
          <w:spacing w:val="-14"/>
        </w:rPr>
        <w:t> </w:t>
      </w:r>
      <w:r>
        <w:rPr/>
        <w:t>for</w:t>
      </w:r>
      <w:r>
        <w:rPr>
          <w:spacing w:val="-14"/>
        </w:rPr>
        <w:t> </w:t>
      </w:r>
      <w:r>
        <w:rPr/>
        <w:t>supervising,</w:t>
      </w:r>
      <w:r>
        <w:rPr>
          <w:spacing w:val="-15"/>
        </w:rPr>
        <w:t> </w:t>
      </w:r>
      <w:r>
        <w:rPr/>
        <w:t>precepting</w:t>
      </w:r>
      <w:r>
        <w:rPr>
          <w:spacing w:val="-16"/>
        </w:rPr>
        <w:t> </w:t>
      </w:r>
      <w:r>
        <w:rPr/>
        <w:t>and</w:t>
      </w:r>
      <w:r>
        <w:rPr>
          <w:spacing w:val="-16"/>
        </w:rPr>
        <w:t> </w:t>
      </w:r>
      <w:r>
        <w:rPr/>
        <w:t>assessing</w:t>
      </w:r>
      <w:r>
        <w:rPr>
          <w:spacing w:val="-16"/>
        </w:rPr>
        <w:t> </w:t>
      </w:r>
      <w:r>
        <w:rPr/>
        <w:t>students of the PLFSOM, the Office of Faculty Development collaborates with the Office for Outreach and Community Engagement and with the Office of Continuing Medical Education (CME), the department of Medical Education, clinical departments and the Office of Student Affairs to implement a faculty development program for these faculty</w:t>
      </w:r>
      <w:r>
        <w:rPr>
          <w:spacing w:val="-5"/>
        </w:rPr>
        <w:t> </w:t>
      </w:r>
      <w:r>
        <w:rPr/>
        <w:t>members.</w:t>
      </w:r>
    </w:p>
    <w:p>
      <w:pPr>
        <w:pStyle w:val="BodyText"/>
        <w:spacing w:line="259" w:lineRule="auto" w:before="159"/>
        <w:ind w:left="840" w:right="896"/>
        <w:jc w:val="both"/>
      </w:pPr>
      <w:r>
        <w:rPr/>
        <w:t>A community faculty appreciation dinner was held on April 25, 2019, to recognize community</w:t>
      </w:r>
      <w:r>
        <w:rPr>
          <w:spacing w:val="-33"/>
        </w:rPr>
        <w:t> </w:t>
      </w:r>
      <w:r>
        <w:rPr/>
        <w:t>physicians for their community faculty</w:t>
      </w:r>
      <w:r>
        <w:rPr>
          <w:spacing w:val="-1"/>
        </w:rPr>
        <w:t> </w:t>
      </w:r>
      <w:r>
        <w:rPr/>
        <w:t>service.</w:t>
      </w:r>
    </w:p>
    <w:p>
      <w:pPr>
        <w:pStyle w:val="BodyText"/>
        <w:spacing w:before="159"/>
        <w:ind w:left="840"/>
      </w:pPr>
      <w:r>
        <w:rPr>
          <w:u w:val="single"/>
        </w:rPr>
        <w:t>7 – 7:15 pm:</w:t>
      </w:r>
    </w:p>
    <w:p>
      <w:pPr>
        <w:pStyle w:val="BodyText"/>
        <w:spacing w:before="121"/>
        <w:ind w:left="1560"/>
      </w:pPr>
      <w:r>
        <w:rPr/>
        <w:t>Welcome – Richard Lange, MD</w:t>
      </w:r>
    </w:p>
    <w:p>
      <w:pPr>
        <w:pStyle w:val="BodyText"/>
        <w:spacing w:line="348" w:lineRule="auto" w:before="120"/>
        <w:ind w:left="1560" w:right="1371"/>
      </w:pPr>
      <w:r>
        <w:rPr/>
        <w:t>Office for Outreach Community Engagement, Introduction – Jose Manuel de la Rosa Faculty Development Programs – Sanja Kupesic Plavsic, MD, PhD</w:t>
      </w:r>
    </w:p>
    <w:p>
      <w:pPr>
        <w:pStyle w:val="BodyText"/>
        <w:spacing w:line="267" w:lineRule="exact"/>
        <w:ind w:left="840"/>
      </w:pPr>
      <w:r>
        <w:rPr>
          <w:rFonts w:ascii="Times New Roman" w:hAnsi="Times New Roman"/>
          <w:spacing w:val="-56"/>
          <w:w w:val="100"/>
          <w:u w:val="single"/>
        </w:rPr>
        <w:t> </w:t>
      </w:r>
      <w:r>
        <w:rPr>
          <w:u w:val="single"/>
        </w:rPr>
        <w:t>7:15 – 8:00 pm:</w:t>
      </w:r>
    </w:p>
    <w:p>
      <w:pPr>
        <w:pStyle w:val="BodyText"/>
        <w:spacing w:before="120"/>
        <w:ind w:left="1560"/>
      </w:pPr>
      <w:r>
        <w:rPr/>
        <w:t>LCME presentation - Richard Brower, MD</w:t>
      </w:r>
    </w:p>
    <w:p>
      <w:pPr>
        <w:pStyle w:val="BodyText"/>
        <w:spacing w:line="348" w:lineRule="auto" w:before="120"/>
        <w:ind w:left="1560" w:right="3036"/>
      </w:pPr>
      <w:r>
        <w:rPr/>
        <w:t>Society, Community, and the Individual (SCI) - Tanis Hogg, PhD Clerkships - Maureen Francis, MD</w:t>
      </w:r>
    </w:p>
    <w:p>
      <w:pPr>
        <w:spacing w:after="0" w:line="348" w:lineRule="auto"/>
        <w:sectPr>
          <w:footerReference w:type="default" r:id="rId13"/>
          <w:pgSz w:w="12240" w:h="15840"/>
          <w:pgMar w:footer="0" w:header="0" w:top="980" w:bottom="280" w:left="600" w:right="600"/>
        </w:sectPr>
      </w:pPr>
    </w:p>
    <w:p>
      <w:pPr>
        <w:spacing w:line="259" w:lineRule="auto" w:before="37"/>
        <w:ind w:left="840" w:right="919" w:firstLine="0"/>
        <w:jc w:val="left"/>
        <w:rPr>
          <w:b/>
          <w:i/>
          <w:sz w:val="24"/>
        </w:rPr>
      </w:pPr>
      <w:r>
        <w:rPr>
          <w:b/>
          <w:i/>
          <w:sz w:val="24"/>
        </w:rPr>
        <w:t>2017 SMART Metric: Number of faculty participating in community engaged research and </w:t>
      </w:r>
      <w:r>
        <w:rPr>
          <w:b/>
          <w:i/>
          <w:sz w:val="24"/>
        </w:rPr>
        <w:t>scholarship</w:t>
      </w:r>
    </w:p>
    <w:p>
      <w:pPr>
        <w:pStyle w:val="BodyText"/>
        <w:rPr>
          <w:b/>
          <w:i/>
          <w:sz w:val="24"/>
        </w:rPr>
      </w:pPr>
    </w:p>
    <w:p>
      <w:pPr>
        <w:pStyle w:val="BodyText"/>
        <w:spacing w:before="4"/>
        <w:rPr>
          <w:b/>
          <w:i/>
          <w:sz w:val="28"/>
        </w:rPr>
      </w:pPr>
    </w:p>
    <w:p>
      <w:pPr>
        <w:spacing w:before="1"/>
        <w:ind w:left="781" w:right="786" w:firstLine="0"/>
        <w:jc w:val="center"/>
        <w:rPr>
          <w:b/>
          <w:sz w:val="28"/>
        </w:rPr>
      </w:pPr>
      <w:r>
        <w:rPr>
          <w:b/>
          <w:sz w:val="28"/>
        </w:rPr>
        <w:t>Community based/community engaged workshops organized by the OFD</w:t>
      </w:r>
    </w:p>
    <w:p>
      <w:pPr>
        <w:pStyle w:val="BodyText"/>
        <w:spacing w:before="3"/>
        <w:rPr>
          <w:b/>
          <w:sz w:val="15"/>
        </w:rPr>
      </w:pPr>
    </w:p>
    <w:tbl>
      <w:tblPr>
        <w:tblW w:w="0" w:type="auto"/>
        <w:jc w:val="lef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3148"/>
        <w:gridCol w:w="1979"/>
        <w:gridCol w:w="1530"/>
        <w:gridCol w:w="1163"/>
      </w:tblGrid>
      <w:tr>
        <w:trPr>
          <w:trHeight w:val="806" w:hRule="atLeast"/>
        </w:trPr>
        <w:tc>
          <w:tcPr>
            <w:tcW w:w="1526" w:type="dxa"/>
            <w:shd w:val="clear" w:color="auto" w:fill="DDE9F6"/>
          </w:tcPr>
          <w:p>
            <w:pPr>
              <w:pStyle w:val="TableParagraph"/>
              <w:ind w:left="107" w:right="362"/>
              <w:rPr>
                <w:b/>
                <w:sz w:val="22"/>
              </w:rPr>
            </w:pPr>
            <w:r>
              <w:rPr>
                <w:b/>
                <w:sz w:val="22"/>
              </w:rPr>
              <w:t>Date of the workshop</w:t>
            </w:r>
          </w:p>
        </w:tc>
        <w:tc>
          <w:tcPr>
            <w:tcW w:w="3148" w:type="dxa"/>
            <w:shd w:val="clear" w:color="auto" w:fill="DDE9F6"/>
          </w:tcPr>
          <w:p>
            <w:pPr>
              <w:pStyle w:val="TableParagraph"/>
              <w:spacing w:line="265" w:lineRule="exact"/>
              <w:ind w:left="105"/>
              <w:rPr>
                <w:b/>
                <w:sz w:val="22"/>
              </w:rPr>
            </w:pPr>
            <w:r>
              <w:rPr>
                <w:b/>
                <w:sz w:val="22"/>
              </w:rPr>
              <w:t>Title of the workshop</w:t>
            </w:r>
          </w:p>
        </w:tc>
        <w:tc>
          <w:tcPr>
            <w:tcW w:w="1979" w:type="dxa"/>
            <w:shd w:val="clear" w:color="auto" w:fill="DDE9F6"/>
          </w:tcPr>
          <w:p>
            <w:pPr>
              <w:pStyle w:val="TableParagraph"/>
              <w:ind w:left="109" w:right="801"/>
              <w:rPr>
                <w:b/>
                <w:sz w:val="22"/>
              </w:rPr>
            </w:pPr>
            <w:r>
              <w:rPr>
                <w:b/>
                <w:sz w:val="22"/>
              </w:rPr>
              <w:t>Number of community</w:t>
            </w:r>
          </w:p>
          <w:p>
            <w:pPr>
              <w:pStyle w:val="TableParagraph"/>
              <w:spacing w:line="252" w:lineRule="exact"/>
              <w:ind w:left="109"/>
              <w:rPr>
                <w:b/>
                <w:sz w:val="22"/>
              </w:rPr>
            </w:pPr>
            <w:r>
              <w:rPr>
                <w:b/>
                <w:sz w:val="22"/>
              </w:rPr>
              <w:t>faculty/physicians</w:t>
            </w:r>
          </w:p>
        </w:tc>
        <w:tc>
          <w:tcPr>
            <w:tcW w:w="1530" w:type="dxa"/>
            <w:shd w:val="clear" w:color="auto" w:fill="DDE9F6"/>
          </w:tcPr>
          <w:p>
            <w:pPr>
              <w:pStyle w:val="TableParagraph"/>
              <w:ind w:left="110" w:right="403"/>
              <w:rPr>
                <w:b/>
                <w:sz w:val="22"/>
              </w:rPr>
            </w:pPr>
            <w:r>
              <w:rPr>
                <w:b/>
                <w:sz w:val="22"/>
              </w:rPr>
              <w:t>Number of PLFSOM</w:t>
            </w:r>
          </w:p>
          <w:p>
            <w:pPr>
              <w:pStyle w:val="TableParagraph"/>
              <w:spacing w:line="252" w:lineRule="exact"/>
              <w:ind w:left="110"/>
              <w:rPr>
                <w:b/>
                <w:sz w:val="22"/>
              </w:rPr>
            </w:pPr>
            <w:r>
              <w:rPr>
                <w:b/>
                <w:sz w:val="22"/>
              </w:rPr>
              <w:t>faculty</w:t>
            </w:r>
          </w:p>
        </w:tc>
        <w:tc>
          <w:tcPr>
            <w:tcW w:w="1163" w:type="dxa"/>
            <w:shd w:val="clear" w:color="auto" w:fill="DDE9F6"/>
          </w:tcPr>
          <w:p>
            <w:pPr>
              <w:pStyle w:val="TableParagraph"/>
              <w:ind w:left="108" w:right="276"/>
              <w:rPr>
                <w:b/>
                <w:sz w:val="22"/>
              </w:rPr>
            </w:pPr>
            <w:r>
              <w:rPr>
                <w:b/>
                <w:sz w:val="22"/>
              </w:rPr>
              <w:t>Number of CME</w:t>
            </w:r>
          </w:p>
          <w:p>
            <w:pPr>
              <w:pStyle w:val="TableParagraph"/>
              <w:spacing w:line="252" w:lineRule="exact"/>
              <w:ind w:left="108"/>
              <w:rPr>
                <w:b/>
                <w:sz w:val="22"/>
              </w:rPr>
            </w:pPr>
            <w:r>
              <w:rPr>
                <w:b/>
                <w:sz w:val="22"/>
              </w:rPr>
              <w:t>hours</w:t>
            </w:r>
          </w:p>
        </w:tc>
      </w:tr>
      <w:tr>
        <w:trPr>
          <w:trHeight w:val="806" w:hRule="atLeast"/>
        </w:trPr>
        <w:tc>
          <w:tcPr>
            <w:tcW w:w="1526" w:type="dxa"/>
          </w:tcPr>
          <w:p>
            <w:pPr>
              <w:pStyle w:val="TableParagraph"/>
              <w:spacing w:line="265" w:lineRule="exact"/>
              <w:ind w:left="107"/>
              <w:rPr>
                <w:sz w:val="22"/>
              </w:rPr>
            </w:pPr>
            <w:r>
              <w:rPr>
                <w:sz w:val="22"/>
              </w:rPr>
              <w:t>01/11/2019</w:t>
            </w:r>
          </w:p>
        </w:tc>
        <w:tc>
          <w:tcPr>
            <w:tcW w:w="3148" w:type="dxa"/>
          </w:tcPr>
          <w:p>
            <w:pPr>
              <w:pStyle w:val="TableParagraph"/>
              <w:spacing w:line="265" w:lineRule="exact"/>
              <w:ind w:left="105"/>
              <w:rPr>
                <w:sz w:val="22"/>
              </w:rPr>
            </w:pPr>
            <w:r>
              <w:rPr>
                <w:sz w:val="22"/>
              </w:rPr>
              <w:t>Strengthening Community Ties</w:t>
            </w:r>
          </w:p>
        </w:tc>
        <w:tc>
          <w:tcPr>
            <w:tcW w:w="1979" w:type="dxa"/>
          </w:tcPr>
          <w:p>
            <w:pPr>
              <w:pStyle w:val="TableParagraph"/>
              <w:spacing w:line="265" w:lineRule="exact"/>
              <w:ind w:left="11"/>
              <w:jc w:val="center"/>
              <w:rPr>
                <w:sz w:val="22"/>
              </w:rPr>
            </w:pPr>
            <w:r>
              <w:rPr>
                <w:w w:val="100"/>
                <w:sz w:val="22"/>
              </w:rPr>
              <w:t>2</w:t>
            </w:r>
          </w:p>
        </w:tc>
        <w:tc>
          <w:tcPr>
            <w:tcW w:w="1530" w:type="dxa"/>
          </w:tcPr>
          <w:p>
            <w:pPr>
              <w:pStyle w:val="TableParagraph"/>
              <w:spacing w:line="265" w:lineRule="exact"/>
              <w:ind w:left="634" w:right="622"/>
              <w:jc w:val="center"/>
              <w:rPr>
                <w:sz w:val="22"/>
              </w:rPr>
            </w:pPr>
            <w:r>
              <w:rPr>
                <w:sz w:val="22"/>
              </w:rPr>
              <w:t>27</w:t>
            </w:r>
          </w:p>
        </w:tc>
        <w:tc>
          <w:tcPr>
            <w:tcW w:w="1163" w:type="dxa"/>
          </w:tcPr>
          <w:p>
            <w:pPr>
              <w:pStyle w:val="TableParagraph"/>
              <w:spacing w:line="265" w:lineRule="exact"/>
              <w:ind w:left="11"/>
              <w:jc w:val="center"/>
              <w:rPr>
                <w:sz w:val="22"/>
              </w:rPr>
            </w:pPr>
            <w:r>
              <w:rPr>
                <w:w w:val="100"/>
                <w:sz w:val="22"/>
              </w:rPr>
              <w:t>3</w:t>
            </w:r>
          </w:p>
        </w:tc>
      </w:tr>
      <w:tr>
        <w:trPr>
          <w:trHeight w:val="1610" w:hRule="atLeast"/>
        </w:trPr>
        <w:tc>
          <w:tcPr>
            <w:tcW w:w="1526" w:type="dxa"/>
          </w:tcPr>
          <w:p>
            <w:pPr>
              <w:pStyle w:val="TableParagraph"/>
              <w:spacing w:line="265" w:lineRule="exact"/>
              <w:ind w:left="107"/>
              <w:rPr>
                <w:sz w:val="22"/>
              </w:rPr>
            </w:pPr>
            <w:r>
              <w:rPr>
                <w:sz w:val="22"/>
              </w:rPr>
              <w:t>01/24/2020</w:t>
            </w:r>
          </w:p>
        </w:tc>
        <w:tc>
          <w:tcPr>
            <w:tcW w:w="3148" w:type="dxa"/>
          </w:tcPr>
          <w:p>
            <w:pPr>
              <w:pStyle w:val="TableParagraph"/>
              <w:ind w:left="105" w:right="302"/>
              <w:rPr>
                <w:sz w:val="22"/>
              </w:rPr>
            </w:pPr>
            <w:r>
              <w:rPr>
                <w:sz w:val="22"/>
              </w:rPr>
              <w:t>Exploring &amp; Creating Opportunities for Community- Engaged &amp; Community-Based Participatory Research in the Paso del Norte Region and</w:t>
            </w:r>
          </w:p>
          <w:p>
            <w:pPr>
              <w:pStyle w:val="TableParagraph"/>
              <w:spacing w:line="250" w:lineRule="exact"/>
              <w:ind w:left="105"/>
              <w:rPr>
                <w:sz w:val="22"/>
              </w:rPr>
            </w:pPr>
            <w:r>
              <w:rPr>
                <w:sz w:val="22"/>
              </w:rPr>
              <w:t>Beyond</w:t>
            </w:r>
          </w:p>
        </w:tc>
        <w:tc>
          <w:tcPr>
            <w:tcW w:w="1979" w:type="dxa"/>
          </w:tcPr>
          <w:p>
            <w:pPr>
              <w:pStyle w:val="TableParagraph"/>
              <w:spacing w:line="265" w:lineRule="exact"/>
              <w:ind w:left="11"/>
              <w:jc w:val="center"/>
              <w:rPr>
                <w:sz w:val="22"/>
              </w:rPr>
            </w:pPr>
            <w:r>
              <w:rPr>
                <w:w w:val="100"/>
                <w:sz w:val="22"/>
              </w:rPr>
              <w:t>2</w:t>
            </w:r>
          </w:p>
        </w:tc>
        <w:tc>
          <w:tcPr>
            <w:tcW w:w="1530" w:type="dxa"/>
          </w:tcPr>
          <w:p>
            <w:pPr>
              <w:pStyle w:val="TableParagraph"/>
              <w:spacing w:line="265" w:lineRule="exact"/>
              <w:ind w:left="634" w:right="622"/>
              <w:jc w:val="center"/>
              <w:rPr>
                <w:sz w:val="22"/>
              </w:rPr>
            </w:pPr>
            <w:r>
              <w:rPr>
                <w:sz w:val="22"/>
              </w:rPr>
              <w:t>24</w:t>
            </w:r>
          </w:p>
        </w:tc>
        <w:tc>
          <w:tcPr>
            <w:tcW w:w="1163" w:type="dxa"/>
          </w:tcPr>
          <w:p>
            <w:pPr>
              <w:pStyle w:val="TableParagraph"/>
              <w:spacing w:line="265" w:lineRule="exact"/>
              <w:ind w:left="367" w:right="355"/>
              <w:jc w:val="center"/>
              <w:rPr>
                <w:sz w:val="22"/>
              </w:rPr>
            </w:pPr>
            <w:r>
              <w:rPr>
                <w:sz w:val="22"/>
              </w:rPr>
              <w:t>3.75</w:t>
            </w:r>
          </w:p>
        </w:tc>
      </w:tr>
    </w:tbl>
    <w:p>
      <w:pPr>
        <w:pStyle w:val="BodyText"/>
        <w:rPr>
          <w:b/>
          <w:sz w:val="28"/>
        </w:rPr>
      </w:pPr>
    </w:p>
    <w:p>
      <w:pPr>
        <w:pStyle w:val="BodyText"/>
        <w:rPr>
          <w:b/>
          <w:sz w:val="28"/>
        </w:rPr>
      </w:pPr>
    </w:p>
    <w:p>
      <w:pPr>
        <w:pStyle w:val="BodyText"/>
        <w:spacing w:before="1"/>
        <w:rPr>
          <w:b/>
          <w:sz w:val="40"/>
        </w:rPr>
      </w:pPr>
    </w:p>
    <w:p>
      <w:pPr>
        <w:spacing w:line="341" w:lineRule="exact" w:before="0"/>
        <w:ind w:left="777" w:right="786" w:firstLine="0"/>
        <w:jc w:val="center"/>
        <w:rPr>
          <w:b/>
          <w:sz w:val="28"/>
        </w:rPr>
      </w:pPr>
      <w:r>
        <w:rPr>
          <w:b/>
          <w:sz w:val="28"/>
        </w:rPr>
        <w:t>Community Engaged Research and Scholarship supported by the OFD</w:t>
      </w:r>
    </w:p>
    <w:p>
      <w:pPr>
        <w:pStyle w:val="Heading8"/>
        <w:spacing w:line="292" w:lineRule="exact"/>
        <w:ind w:left="1251" w:right="475"/>
        <w:jc w:val="center"/>
      </w:pPr>
      <w:r>
        <w:rPr/>
        <w:t>(2017 – Present)</w:t>
      </w:r>
    </w:p>
    <w:p>
      <w:pPr>
        <w:pStyle w:val="BodyText"/>
        <w:spacing w:before="2"/>
        <w:rPr>
          <w:b/>
          <w:sz w:val="28"/>
        </w:rPr>
      </w:pPr>
    </w:p>
    <w:tbl>
      <w:tblPr>
        <w:tblW w:w="0" w:type="auto"/>
        <w:jc w:val="left"/>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2"/>
        <w:gridCol w:w="2200"/>
        <w:gridCol w:w="2867"/>
        <w:gridCol w:w="2341"/>
      </w:tblGrid>
      <w:tr>
        <w:trPr>
          <w:trHeight w:val="1194" w:hRule="atLeast"/>
        </w:trPr>
        <w:tc>
          <w:tcPr>
            <w:tcW w:w="1742" w:type="dxa"/>
            <w:tcBorders>
              <w:bottom w:val="double" w:sz="1" w:space="0" w:color="000000"/>
            </w:tcBorders>
            <w:shd w:val="clear" w:color="auto" w:fill="DDE9F6"/>
          </w:tcPr>
          <w:p>
            <w:pPr>
              <w:pStyle w:val="TableParagraph"/>
              <w:spacing w:line="265" w:lineRule="exact"/>
              <w:ind w:left="601" w:right="593"/>
              <w:jc w:val="center"/>
              <w:rPr>
                <w:b/>
                <w:sz w:val="22"/>
              </w:rPr>
            </w:pPr>
            <w:r>
              <w:rPr>
                <w:b/>
                <w:sz w:val="22"/>
              </w:rPr>
              <w:t>AY</w:t>
            </w:r>
          </w:p>
        </w:tc>
        <w:tc>
          <w:tcPr>
            <w:tcW w:w="2200" w:type="dxa"/>
            <w:tcBorders>
              <w:bottom w:val="double" w:sz="1" w:space="0" w:color="000000"/>
            </w:tcBorders>
            <w:shd w:val="clear" w:color="auto" w:fill="DDE9F6"/>
          </w:tcPr>
          <w:p>
            <w:pPr>
              <w:pStyle w:val="TableParagraph"/>
              <w:spacing w:line="265" w:lineRule="exact"/>
              <w:ind w:left="224" w:right="219"/>
              <w:jc w:val="center"/>
              <w:rPr>
                <w:b/>
                <w:sz w:val="22"/>
              </w:rPr>
            </w:pPr>
            <w:r>
              <w:rPr>
                <w:b/>
                <w:sz w:val="22"/>
              </w:rPr>
              <w:t>Number of Studies</w:t>
            </w:r>
          </w:p>
        </w:tc>
        <w:tc>
          <w:tcPr>
            <w:tcW w:w="2867" w:type="dxa"/>
            <w:tcBorders>
              <w:bottom w:val="double" w:sz="1" w:space="0" w:color="000000"/>
            </w:tcBorders>
            <w:shd w:val="clear" w:color="auto" w:fill="DDE9F6"/>
          </w:tcPr>
          <w:p>
            <w:pPr>
              <w:pStyle w:val="TableParagraph"/>
              <w:ind w:left="817" w:hanging="632"/>
              <w:rPr>
                <w:b/>
                <w:sz w:val="22"/>
              </w:rPr>
            </w:pPr>
            <w:r>
              <w:rPr>
                <w:b/>
                <w:sz w:val="22"/>
              </w:rPr>
              <w:t>Number of PLFSOM Faculty Collaborators</w:t>
            </w:r>
          </w:p>
        </w:tc>
        <w:tc>
          <w:tcPr>
            <w:tcW w:w="2341" w:type="dxa"/>
            <w:tcBorders>
              <w:bottom w:val="double" w:sz="1" w:space="0" w:color="000000"/>
            </w:tcBorders>
            <w:shd w:val="clear" w:color="auto" w:fill="DDE9F6"/>
          </w:tcPr>
          <w:p>
            <w:pPr>
              <w:pStyle w:val="TableParagraph"/>
              <w:ind w:left="702" w:right="90" w:hanging="581"/>
              <w:rPr>
                <w:b/>
                <w:sz w:val="22"/>
              </w:rPr>
            </w:pPr>
            <w:r>
              <w:rPr>
                <w:b/>
                <w:sz w:val="22"/>
              </w:rPr>
              <w:t>Number of Community Physicians</w:t>
            </w:r>
          </w:p>
        </w:tc>
      </w:tr>
      <w:tr>
        <w:trPr>
          <w:trHeight w:val="382" w:hRule="atLeast"/>
        </w:trPr>
        <w:tc>
          <w:tcPr>
            <w:tcW w:w="1742" w:type="dxa"/>
            <w:tcBorders>
              <w:top w:val="double" w:sz="1" w:space="0" w:color="000000"/>
              <w:bottom w:val="double" w:sz="1" w:space="0" w:color="000000"/>
            </w:tcBorders>
          </w:tcPr>
          <w:p>
            <w:pPr>
              <w:pStyle w:val="TableParagraph"/>
              <w:spacing w:line="265" w:lineRule="exact"/>
              <w:ind w:left="626" w:right="567"/>
              <w:jc w:val="center"/>
              <w:rPr>
                <w:sz w:val="22"/>
              </w:rPr>
            </w:pPr>
            <w:r>
              <w:rPr>
                <w:sz w:val="22"/>
              </w:rPr>
              <w:t>2017</w:t>
            </w:r>
          </w:p>
        </w:tc>
        <w:tc>
          <w:tcPr>
            <w:tcW w:w="2200" w:type="dxa"/>
            <w:tcBorders>
              <w:top w:val="double" w:sz="1" w:space="0" w:color="000000"/>
              <w:bottom w:val="double" w:sz="1" w:space="0" w:color="000000"/>
            </w:tcBorders>
          </w:tcPr>
          <w:p>
            <w:pPr>
              <w:pStyle w:val="TableParagraph"/>
              <w:spacing w:line="265" w:lineRule="exact"/>
              <w:ind w:left="58"/>
              <w:jc w:val="center"/>
              <w:rPr>
                <w:sz w:val="22"/>
              </w:rPr>
            </w:pPr>
            <w:r>
              <w:rPr>
                <w:w w:val="100"/>
                <w:sz w:val="22"/>
              </w:rPr>
              <w:t>4</w:t>
            </w:r>
          </w:p>
        </w:tc>
        <w:tc>
          <w:tcPr>
            <w:tcW w:w="2867" w:type="dxa"/>
            <w:tcBorders>
              <w:top w:val="double" w:sz="1" w:space="0" w:color="000000"/>
              <w:bottom w:val="double" w:sz="1" w:space="0" w:color="000000"/>
            </w:tcBorders>
          </w:tcPr>
          <w:p>
            <w:pPr>
              <w:pStyle w:val="TableParagraph"/>
              <w:spacing w:line="265" w:lineRule="exact"/>
              <w:ind w:left="64"/>
              <w:jc w:val="center"/>
              <w:rPr>
                <w:sz w:val="22"/>
              </w:rPr>
            </w:pPr>
            <w:r>
              <w:rPr>
                <w:w w:val="100"/>
                <w:sz w:val="22"/>
              </w:rPr>
              <w:t>7</w:t>
            </w:r>
          </w:p>
        </w:tc>
        <w:tc>
          <w:tcPr>
            <w:tcW w:w="2341" w:type="dxa"/>
            <w:tcBorders>
              <w:top w:val="double" w:sz="1" w:space="0" w:color="000000"/>
              <w:bottom w:val="double" w:sz="1" w:space="0" w:color="000000"/>
            </w:tcBorders>
          </w:tcPr>
          <w:p>
            <w:pPr>
              <w:pStyle w:val="TableParagraph"/>
              <w:spacing w:line="265" w:lineRule="exact"/>
              <w:ind w:left="64"/>
              <w:jc w:val="center"/>
              <w:rPr>
                <w:sz w:val="22"/>
              </w:rPr>
            </w:pPr>
            <w:r>
              <w:rPr>
                <w:w w:val="100"/>
                <w:sz w:val="22"/>
              </w:rPr>
              <w:t>4</w:t>
            </w:r>
          </w:p>
        </w:tc>
      </w:tr>
      <w:tr>
        <w:trPr>
          <w:trHeight w:val="382" w:hRule="atLeast"/>
        </w:trPr>
        <w:tc>
          <w:tcPr>
            <w:tcW w:w="1742" w:type="dxa"/>
            <w:tcBorders>
              <w:top w:val="double" w:sz="1" w:space="0" w:color="000000"/>
              <w:bottom w:val="double" w:sz="1" w:space="0" w:color="000000"/>
            </w:tcBorders>
          </w:tcPr>
          <w:p>
            <w:pPr>
              <w:pStyle w:val="TableParagraph"/>
              <w:spacing w:line="265" w:lineRule="exact"/>
              <w:ind w:left="599" w:right="593"/>
              <w:jc w:val="center"/>
              <w:rPr>
                <w:sz w:val="22"/>
              </w:rPr>
            </w:pPr>
            <w:r>
              <w:rPr>
                <w:sz w:val="22"/>
              </w:rPr>
              <w:t>2018</w:t>
            </w:r>
          </w:p>
        </w:tc>
        <w:tc>
          <w:tcPr>
            <w:tcW w:w="2200" w:type="dxa"/>
            <w:tcBorders>
              <w:top w:val="double" w:sz="1" w:space="0" w:color="000000"/>
              <w:bottom w:val="double" w:sz="1" w:space="0" w:color="000000"/>
            </w:tcBorders>
          </w:tcPr>
          <w:p>
            <w:pPr>
              <w:pStyle w:val="TableParagraph"/>
              <w:spacing w:line="265" w:lineRule="exact"/>
              <w:ind w:left="58"/>
              <w:jc w:val="center"/>
              <w:rPr>
                <w:sz w:val="22"/>
              </w:rPr>
            </w:pPr>
            <w:r>
              <w:rPr>
                <w:w w:val="100"/>
                <w:sz w:val="22"/>
              </w:rPr>
              <w:t>2</w:t>
            </w:r>
          </w:p>
        </w:tc>
        <w:tc>
          <w:tcPr>
            <w:tcW w:w="2867" w:type="dxa"/>
            <w:tcBorders>
              <w:top w:val="double" w:sz="1" w:space="0" w:color="000000"/>
              <w:bottom w:val="double" w:sz="1" w:space="0" w:color="000000"/>
            </w:tcBorders>
          </w:tcPr>
          <w:p>
            <w:pPr>
              <w:pStyle w:val="TableParagraph"/>
              <w:spacing w:line="265" w:lineRule="exact"/>
              <w:ind w:left="11"/>
              <w:jc w:val="center"/>
              <w:rPr>
                <w:sz w:val="22"/>
              </w:rPr>
            </w:pPr>
            <w:r>
              <w:rPr>
                <w:w w:val="100"/>
                <w:sz w:val="22"/>
              </w:rPr>
              <w:t>4</w:t>
            </w:r>
          </w:p>
        </w:tc>
        <w:tc>
          <w:tcPr>
            <w:tcW w:w="2341" w:type="dxa"/>
            <w:tcBorders>
              <w:top w:val="double" w:sz="1" w:space="0" w:color="000000"/>
              <w:bottom w:val="double" w:sz="1" w:space="0" w:color="000000"/>
            </w:tcBorders>
          </w:tcPr>
          <w:p>
            <w:pPr>
              <w:pStyle w:val="TableParagraph"/>
              <w:spacing w:line="265" w:lineRule="exact"/>
              <w:ind w:left="64"/>
              <w:jc w:val="center"/>
              <w:rPr>
                <w:sz w:val="22"/>
              </w:rPr>
            </w:pPr>
            <w:r>
              <w:rPr>
                <w:w w:val="100"/>
                <w:sz w:val="22"/>
              </w:rPr>
              <w:t>2</w:t>
            </w:r>
          </w:p>
        </w:tc>
      </w:tr>
      <w:tr>
        <w:trPr>
          <w:trHeight w:val="382" w:hRule="atLeast"/>
        </w:trPr>
        <w:tc>
          <w:tcPr>
            <w:tcW w:w="1742" w:type="dxa"/>
            <w:tcBorders>
              <w:top w:val="double" w:sz="1" w:space="0" w:color="000000"/>
              <w:bottom w:val="double" w:sz="1" w:space="0" w:color="000000"/>
            </w:tcBorders>
          </w:tcPr>
          <w:p>
            <w:pPr>
              <w:pStyle w:val="TableParagraph"/>
              <w:spacing w:line="265" w:lineRule="exact"/>
              <w:ind w:left="599" w:right="593"/>
              <w:jc w:val="center"/>
              <w:rPr>
                <w:sz w:val="22"/>
              </w:rPr>
            </w:pPr>
            <w:r>
              <w:rPr>
                <w:sz w:val="22"/>
              </w:rPr>
              <w:t>2019</w:t>
            </w:r>
          </w:p>
        </w:tc>
        <w:tc>
          <w:tcPr>
            <w:tcW w:w="2200" w:type="dxa"/>
            <w:tcBorders>
              <w:top w:val="double" w:sz="1" w:space="0" w:color="000000"/>
              <w:bottom w:val="double" w:sz="1" w:space="0" w:color="000000"/>
            </w:tcBorders>
          </w:tcPr>
          <w:p>
            <w:pPr>
              <w:pStyle w:val="TableParagraph"/>
              <w:spacing w:line="265" w:lineRule="exact"/>
              <w:ind w:left="58"/>
              <w:jc w:val="center"/>
              <w:rPr>
                <w:sz w:val="22"/>
              </w:rPr>
            </w:pPr>
            <w:r>
              <w:rPr>
                <w:w w:val="100"/>
                <w:sz w:val="22"/>
              </w:rPr>
              <w:t>1</w:t>
            </w:r>
          </w:p>
        </w:tc>
        <w:tc>
          <w:tcPr>
            <w:tcW w:w="2867" w:type="dxa"/>
            <w:tcBorders>
              <w:top w:val="double" w:sz="1" w:space="0" w:color="000000"/>
              <w:bottom w:val="double" w:sz="1" w:space="0" w:color="000000"/>
            </w:tcBorders>
          </w:tcPr>
          <w:p>
            <w:pPr>
              <w:pStyle w:val="TableParagraph"/>
              <w:spacing w:line="265" w:lineRule="exact"/>
              <w:ind w:left="11"/>
              <w:jc w:val="center"/>
              <w:rPr>
                <w:sz w:val="22"/>
              </w:rPr>
            </w:pPr>
            <w:r>
              <w:rPr>
                <w:w w:val="100"/>
                <w:sz w:val="22"/>
              </w:rPr>
              <w:t>2</w:t>
            </w:r>
          </w:p>
        </w:tc>
        <w:tc>
          <w:tcPr>
            <w:tcW w:w="2341" w:type="dxa"/>
            <w:tcBorders>
              <w:top w:val="double" w:sz="1" w:space="0" w:color="000000"/>
              <w:bottom w:val="double" w:sz="1" w:space="0" w:color="000000"/>
            </w:tcBorders>
          </w:tcPr>
          <w:p>
            <w:pPr>
              <w:pStyle w:val="TableParagraph"/>
              <w:spacing w:line="265" w:lineRule="exact"/>
              <w:ind w:left="16"/>
              <w:jc w:val="center"/>
              <w:rPr>
                <w:sz w:val="22"/>
              </w:rPr>
            </w:pPr>
            <w:r>
              <w:rPr>
                <w:w w:val="100"/>
                <w:sz w:val="22"/>
              </w:rPr>
              <w:t>1</w:t>
            </w:r>
          </w:p>
        </w:tc>
      </w:tr>
      <w:tr>
        <w:trPr>
          <w:trHeight w:val="361" w:hRule="atLeast"/>
        </w:trPr>
        <w:tc>
          <w:tcPr>
            <w:tcW w:w="1742" w:type="dxa"/>
            <w:tcBorders>
              <w:top w:val="double" w:sz="1" w:space="0" w:color="000000"/>
              <w:bottom w:val="double" w:sz="1" w:space="0" w:color="000000"/>
            </w:tcBorders>
          </w:tcPr>
          <w:p>
            <w:pPr>
              <w:pStyle w:val="TableParagraph"/>
              <w:spacing w:line="265" w:lineRule="exact"/>
              <w:ind w:left="599" w:right="593"/>
              <w:jc w:val="center"/>
              <w:rPr>
                <w:sz w:val="22"/>
              </w:rPr>
            </w:pPr>
            <w:r>
              <w:rPr>
                <w:sz w:val="22"/>
              </w:rPr>
              <w:t>2020</w:t>
            </w:r>
          </w:p>
        </w:tc>
        <w:tc>
          <w:tcPr>
            <w:tcW w:w="2200" w:type="dxa"/>
            <w:tcBorders>
              <w:top w:val="double" w:sz="1" w:space="0" w:color="000000"/>
              <w:bottom w:val="double" w:sz="1" w:space="0" w:color="000000"/>
            </w:tcBorders>
          </w:tcPr>
          <w:p>
            <w:pPr>
              <w:pStyle w:val="TableParagraph"/>
              <w:spacing w:line="265" w:lineRule="exact"/>
              <w:ind w:left="10"/>
              <w:jc w:val="center"/>
              <w:rPr>
                <w:sz w:val="22"/>
              </w:rPr>
            </w:pPr>
            <w:r>
              <w:rPr>
                <w:w w:val="100"/>
                <w:sz w:val="22"/>
              </w:rPr>
              <w:t>1</w:t>
            </w:r>
          </w:p>
        </w:tc>
        <w:tc>
          <w:tcPr>
            <w:tcW w:w="2867" w:type="dxa"/>
            <w:tcBorders>
              <w:top w:val="double" w:sz="1" w:space="0" w:color="000000"/>
              <w:bottom w:val="double" w:sz="1" w:space="0" w:color="000000"/>
            </w:tcBorders>
          </w:tcPr>
          <w:p>
            <w:pPr>
              <w:pStyle w:val="TableParagraph"/>
              <w:spacing w:line="265" w:lineRule="exact"/>
              <w:ind w:left="11"/>
              <w:jc w:val="center"/>
              <w:rPr>
                <w:sz w:val="22"/>
              </w:rPr>
            </w:pPr>
            <w:r>
              <w:rPr>
                <w:w w:val="100"/>
                <w:sz w:val="22"/>
              </w:rPr>
              <w:t>2</w:t>
            </w:r>
          </w:p>
        </w:tc>
        <w:tc>
          <w:tcPr>
            <w:tcW w:w="2341" w:type="dxa"/>
            <w:tcBorders>
              <w:top w:val="double" w:sz="1" w:space="0" w:color="000000"/>
              <w:bottom w:val="double" w:sz="1" w:space="0" w:color="000000"/>
            </w:tcBorders>
          </w:tcPr>
          <w:p>
            <w:pPr>
              <w:pStyle w:val="TableParagraph"/>
              <w:spacing w:line="265" w:lineRule="exact"/>
              <w:ind w:left="16"/>
              <w:jc w:val="center"/>
              <w:rPr>
                <w:sz w:val="22"/>
              </w:rPr>
            </w:pPr>
            <w:r>
              <w:rPr>
                <w:w w:val="100"/>
                <w:sz w:val="22"/>
              </w:rPr>
              <w:t>1</w:t>
            </w:r>
          </w:p>
        </w:tc>
      </w:tr>
    </w:tbl>
    <w:p>
      <w:pPr>
        <w:spacing w:before="8"/>
        <w:ind w:left="780" w:right="786" w:firstLine="0"/>
        <w:jc w:val="center"/>
        <w:rPr>
          <w:i/>
          <w:sz w:val="20"/>
        </w:rPr>
      </w:pPr>
      <w:r>
        <w:rPr>
          <w:i/>
          <w:sz w:val="20"/>
        </w:rPr>
        <w:t>*Faculty participated in multiple studies and were for multiple years</w:t>
      </w:r>
    </w:p>
    <w:p>
      <w:pPr>
        <w:spacing w:after="0"/>
        <w:jc w:val="center"/>
        <w:rPr>
          <w:sz w:val="20"/>
        </w:rPr>
        <w:sectPr>
          <w:footerReference w:type="default" r:id="rId14"/>
          <w:pgSz w:w="12240" w:h="15840"/>
          <w:pgMar w:footer="936" w:header="0" w:top="1400" w:bottom="1120" w:left="600" w:right="600"/>
          <w:pgNumType w:start="3"/>
        </w:sectPr>
      </w:pPr>
    </w:p>
    <w:p>
      <w:pPr>
        <w:pStyle w:val="Heading7"/>
        <w:ind w:left="777" w:right="786"/>
      </w:pPr>
      <w:r>
        <w:rPr/>
        <w:t>Scholarly Productivity (Academic Writing) Including PLFSOM Faculty and Community Physicians (2017 – Present)</w:t>
      </w:r>
    </w:p>
    <w:p>
      <w:pPr>
        <w:pStyle w:val="BodyText"/>
        <w:spacing w:before="2"/>
        <w:rPr>
          <w:b/>
          <w:sz w:val="20"/>
        </w:rPr>
      </w:pPr>
    </w:p>
    <w:tbl>
      <w:tblPr>
        <w:tblW w:w="0" w:type="auto"/>
        <w:jc w:val="left"/>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1"/>
        <w:gridCol w:w="2215"/>
        <w:gridCol w:w="1385"/>
        <w:gridCol w:w="1620"/>
        <w:gridCol w:w="1349"/>
        <w:gridCol w:w="1255"/>
      </w:tblGrid>
      <w:tr>
        <w:trPr>
          <w:trHeight w:val="803" w:hRule="atLeast"/>
        </w:trPr>
        <w:tc>
          <w:tcPr>
            <w:tcW w:w="1531" w:type="dxa"/>
            <w:tcBorders>
              <w:bottom w:val="double" w:sz="1" w:space="0" w:color="000000"/>
            </w:tcBorders>
            <w:shd w:val="clear" w:color="auto" w:fill="DDE9F6"/>
          </w:tcPr>
          <w:p>
            <w:pPr>
              <w:pStyle w:val="TableParagraph"/>
              <w:ind w:left="347" w:right="341"/>
              <w:jc w:val="center"/>
              <w:rPr>
                <w:b/>
                <w:sz w:val="22"/>
              </w:rPr>
            </w:pPr>
            <w:r>
              <w:rPr>
                <w:b/>
                <w:sz w:val="22"/>
              </w:rPr>
              <w:t>Scholarly Activity</w:t>
            </w:r>
          </w:p>
          <w:p>
            <w:pPr>
              <w:pStyle w:val="TableParagraph"/>
              <w:spacing w:line="249" w:lineRule="exact"/>
              <w:ind w:left="347" w:right="339"/>
              <w:jc w:val="center"/>
              <w:rPr>
                <w:b/>
                <w:sz w:val="22"/>
              </w:rPr>
            </w:pPr>
            <w:r>
              <w:rPr>
                <w:b/>
                <w:sz w:val="22"/>
              </w:rPr>
              <w:t>AY</w:t>
            </w:r>
          </w:p>
        </w:tc>
        <w:tc>
          <w:tcPr>
            <w:tcW w:w="2215" w:type="dxa"/>
            <w:tcBorders>
              <w:bottom w:val="double" w:sz="1" w:space="0" w:color="000000"/>
            </w:tcBorders>
            <w:shd w:val="clear" w:color="auto" w:fill="DDE9F6"/>
          </w:tcPr>
          <w:p>
            <w:pPr>
              <w:pStyle w:val="TableParagraph"/>
              <w:spacing w:line="265" w:lineRule="exact"/>
              <w:ind w:left="853" w:right="846"/>
              <w:jc w:val="center"/>
              <w:rPr>
                <w:b/>
                <w:sz w:val="22"/>
              </w:rPr>
            </w:pPr>
            <w:r>
              <w:rPr>
                <w:b/>
                <w:sz w:val="22"/>
              </w:rPr>
              <w:t>Book</w:t>
            </w:r>
          </w:p>
        </w:tc>
        <w:tc>
          <w:tcPr>
            <w:tcW w:w="1385" w:type="dxa"/>
            <w:tcBorders>
              <w:bottom w:val="double" w:sz="1" w:space="0" w:color="000000"/>
            </w:tcBorders>
            <w:shd w:val="clear" w:color="auto" w:fill="DDE9F6"/>
          </w:tcPr>
          <w:p>
            <w:pPr>
              <w:pStyle w:val="TableParagraph"/>
              <w:ind w:left="197" w:right="188"/>
              <w:jc w:val="center"/>
              <w:rPr>
                <w:b/>
                <w:sz w:val="22"/>
              </w:rPr>
            </w:pPr>
            <w:r>
              <w:rPr>
                <w:b/>
                <w:sz w:val="22"/>
              </w:rPr>
              <w:t>Number of PLFSOM</w:t>
            </w:r>
          </w:p>
          <w:p>
            <w:pPr>
              <w:pStyle w:val="TableParagraph"/>
              <w:spacing w:line="249" w:lineRule="exact"/>
              <w:ind w:left="192" w:right="188"/>
              <w:jc w:val="center"/>
              <w:rPr>
                <w:b/>
                <w:sz w:val="22"/>
              </w:rPr>
            </w:pPr>
            <w:r>
              <w:rPr>
                <w:b/>
                <w:sz w:val="22"/>
              </w:rPr>
              <w:t>Faculty</w:t>
            </w:r>
          </w:p>
        </w:tc>
        <w:tc>
          <w:tcPr>
            <w:tcW w:w="1620" w:type="dxa"/>
            <w:tcBorders>
              <w:bottom w:val="double" w:sz="1" w:space="0" w:color="000000"/>
            </w:tcBorders>
            <w:shd w:val="clear" w:color="auto" w:fill="DDE9F6"/>
          </w:tcPr>
          <w:p>
            <w:pPr>
              <w:pStyle w:val="TableParagraph"/>
              <w:ind w:left="273" w:right="253" w:firstLine="38"/>
              <w:rPr>
                <w:b/>
                <w:sz w:val="22"/>
              </w:rPr>
            </w:pPr>
            <w:r>
              <w:rPr>
                <w:b/>
                <w:sz w:val="22"/>
              </w:rPr>
              <w:t>Number of Community</w:t>
            </w:r>
          </w:p>
          <w:p>
            <w:pPr>
              <w:pStyle w:val="TableParagraph"/>
              <w:spacing w:line="249" w:lineRule="exact"/>
              <w:ind w:left="336"/>
              <w:rPr>
                <w:b/>
                <w:sz w:val="22"/>
              </w:rPr>
            </w:pPr>
            <w:r>
              <w:rPr>
                <w:b/>
                <w:sz w:val="22"/>
              </w:rPr>
              <w:t>Physicians</w:t>
            </w:r>
          </w:p>
        </w:tc>
        <w:tc>
          <w:tcPr>
            <w:tcW w:w="1349" w:type="dxa"/>
            <w:tcBorders>
              <w:bottom w:val="double" w:sz="1" w:space="0" w:color="000000"/>
            </w:tcBorders>
            <w:shd w:val="clear" w:color="auto" w:fill="DDE9F6"/>
          </w:tcPr>
          <w:p>
            <w:pPr>
              <w:pStyle w:val="TableParagraph"/>
              <w:ind w:left="263" w:right="156" w:hanging="87"/>
              <w:rPr>
                <w:b/>
                <w:sz w:val="22"/>
              </w:rPr>
            </w:pPr>
            <w:r>
              <w:rPr>
                <w:b/>
                <w:sz w:val="22"/>
              </w:rPr>
              <w:t>Number of Chapters</w:t>
            </w:r>
          </w:p>
        </w:tc>
        <w:tc>
          <w:tcPr>
            <w:tcW w:w="1255" w:type="dxa"/>
            <w:tcBorders>
              <w:bottom w:val="double" w:sz="1" w:space="0" w:color="000000"/>
            </w:tcBorders>
            <w:shd w:val="clear" w:color="auto" w:fill="DDE9F6"/>
          </w:tcPr>
          <w:p>
            <w:pPr>
              <w:pStyle w:val="TableParagraph"/>
              <w:ind w:left="223" w:right="107" w:hanging="92"/>
              <w:rPr>
                <w:b/>
                <w:sz w:val="22"/>
              </w:rPr>
            </w:pPr>
            <w:r>
              <w:rPr>
                <w:b/>
                <w:sz w:val="22"/>
              </w:rPr>
              <w:t>Number of Mentees</w:t>
            </w:r>
          </w:p>
        </w:tc>
      </w:tr>
      <w:tr>
        <w:trPr>
          <w:trHeight w:val="538" w:hRule="atLeast"/>
        </w:trPr>
        <w:tc>
          <w:tcPr>
            <w:tcW w:w="1531" w:type="dxa"/>
            <w:tcBorders>
              <w:top w:val="double" w:sz="1" w:space="0" w:color="000000"/>
              <w:bottom w:val="double" w:sz="1" w:space="0" w:color="000000"/>
            </w:tcBorders>
          </w:tcPr>
          <w:p>
            <w:pPr>
              <w:pStyle w:val="TableParagraph"/>
              <w:spacing w:line="267" w:lineRule="exact"/>
              <w:ind w:left="347" w:right="341"/>
              <w:jc w:val="center"/>
              <w:rPr>
                <w:sz w:val="22"/>
              </w:rPr>
            </w:pPr>
            <w:r>
              <w:rPr>
                <w:sz w:val="22"/>
              </w:rPr>
              <w:t>2017</w:t>
            </w:r>
          </w:p>
        </w:tc>
        <w:tc>
          <w:tcPr>
            <w:tcW w:w="2215" w:type="dxa"/>
            <w:tcBorders>
              <w:top w:val="double" w:sz="1" w:space="0" w:color="000000"/>
              <w:bottom w:val="double" w:sz="1" w:space="0" w:color="000000"/>
            </w:tcBorders>
          </w:tcPr>
          <w:p>
            <w:pPr>
              <w:pStyle w:val="TableParagraph"/>
              <w:spacing w:line="267" w:lineRule="exact"/>
              <w:ind w:left="155"/>
              <w:rPr>
                <w:i/>
                <w:sz w:val="22"/>
              </w:rPr>
            </w:pPr>
            <w:r>
              <w:rPr>
                <w:i/>
                <w:sz w:val="22"/>
              </w:rPr>
              <w:t>Illustrated</w:t>
            </w:r>
            <w:r>
              <w:rPr>
                <w:i/>
                <w:spacing w:val="-5"/>
                <w:sz w:val="22"/>
              </w:rPr>
              <w:t> </w:t>
            </w:r>
            <w:r>
              <w:rPr>
                <w:i/>
                <w:sz w:val="22"/>
              </w:rPr>
              <w:t>Obstetrics</w:t>
            </w:r>
          </w:p>
          <w:p>
            <w:pPr>
              <w:pStyle w:val="TableParagraph"/>
              <w:spacing w:line="251" w:lineRule="exact"/>
              <w:ind w:left="105"/>
              <w:rPr>
                <w:i/>
                <w:sz w:val="22"/>
              </w:rPr>
            </w:pPr>
            <w:r>
              <w:rPr>
                <w:i/>
                <w:sz w:val="22"/>
              </w:rPr>
              <w:t>Gynecology</w:t>
            </w:r>
            <w:r>
              <w:rPr>
                <w:i/>
                <w:spacing w:val="-4"/>
                <w:sz w:val="22"/>
              </w:rPr>
              <w:t> </w:t>
            </w:r>
            <w:r>
              <w:rPr>
                <w:i/>
                <w:sz w:val="22"/>
              </w:rPr>
              <w:t>Problems</w:t>
            </w:r>
          </w:p>
        </w:tc>
        <w:tc>
          <w:tcPr>
            <w:tcW w:w="1385" w:type="dxa"/>
            <w:tcBorders>
              <w:top w:val="double" w:sz="1" w:space="0" w:color="000000"/>
              <w:bottom w:val="double" w:sz="1" w:space="0" w:color="000000"/>
            </w:tcBorders>
          </w:tcPr>
          <w:p>
            <w:pPr>
              <w:pStyle w:val="TableParagraph"/>
              <w:spacing w:line="267" w:lineRule="exact"/>
              <w:ind w:left="193" w:right="188"/>
              <w:jc w:val="center"/>
              <w:rPr>
                <w:sz w:val="22"/>
              </w:rPr>
            </w:pPr>
            <w:r>
              <w:rPr>
                <w:sz w:val="22"/>
              </w:rPr>
              <w:t>17</w:t>
            </w:r>
          </w:p>
        </w:tc>
        <w:tc>
          <w:tcPr>
            <w:tcW w:w="1620" w:type="dxa"/>
            <w:tcBorders>
              <w:top w:val="double" w:sz="1" w:space="0" w:color="000000"/>
              <w:bottom w:val="double" w:sz="1" w:space="0" w:color="000000"/>
            </w:tcBorders>
          </w:tcPr>
          <w:p>
            <w:pPr>
              <w:pStyle w:val="TableParagraph"/>
              <w:spacing w:line="267" w:lineRule="exact"/>
              <w:ind w:right="745"/>
              <w:jc w:val="right"/>
              <w:rPr>
                <w:sz w:val="22"/>
              </w:rPr>
            </w:pPr>
            <w:r>
              <w:rPr>
                <w:w w:val="100"/>
                <w:sz w:val="22"/>
              </w:rPr>
              <w:t>5</w:t>
            </w:r>
          </w:p>
        </w:tc>
        <w:tc>
          <w:tcPr>
            <w:tcW w:w="1349" w:type="dxa"/>
            <w:tcBorders>
              <w:top w:val="double" w:sz="1" w:space="0" w:color="000000"/>
              <w:bottom w:val="double" w:sz="1" w:space="0" w:color="000000"/>
            </w:tcBorders>
          </w:tcPr>
          <w:p>
            <w:pPr>
              <w:pStyle w:val="TableParagraph"/>
              <w:spacing w:line="267" w:lineRule="exact"/>
              <w:ind w:left="539" w:right="537"/>
              <w:jc w:val="center"/>
              <w:rPr>
                <w:sz w:val="22"/>
              </w:rPr>
            </w:pPr>
            <w:r>
              <w:rPr>
                <w:sz w:val="22"/>
              </w:rPr>
              <w:t>60</w:t>
            </w:r>
          </w:p>
        </w:tc>
        <w:tc>
          <w:tcPr>
            <w:tcW w:w="1255" w:type="dxa"/>
            <w:tcBorders>
              <w:top w:val="double" w:sz="1" w:space="0" w:color="000000"/>
              <w:bottom w:val="double" w:sz="1" w:space="0" w:color="000000"/>
            </w:tcBorders>
          </w:tcPr>
          <w:p>
            <w:pPr>
              <w:pStyle w:val="TableParagraph"/>
              <w:spacing w:line="267" w:lineRule="exact"/>
              <w:ind w:left="8"/>
              <w:jc w:val="center"/>
              <w:rPr>
                <w:sz w:val="22"/>
              </w:rPr>
            </w:pPr>
            <w:r>
              <w:rPr>
                <w:w w:val="100"/>
                <w:sz w:val="22"/>
              </w:rPr>
              <w:t>2</w:t>
            </w:r>
          </w:p>
        </w:tc>
      </w:tr>
      <w:tr>
        <w:trPr>
          <w:trHeight w:val="536" w:hRule="atLeast"/>
        </w:trPr>
        <w:tc>
          <w:tcPr>
            <w:tcW w:w="1531" w:type="dxa"/>
            <w:tcBorders>
              <w:top w:val="double" w:sz="1" w:space="0" w:color="000000"/>
              <w:bottom w:val="double" w:sz="1" w:space="0" w:color="000000"/>
            </w:tcBorders>
          </w:tcPr>
          <w:p>
            <w:pPr>
              <w:pStyle w:val="TableParagraph"/>
              <w:spacing w:line="265" w:lineRule="exact"/>
              <w:ind w:left="347" w:right="341"/>
              <w:jc w:val="center"/>
              <w:rPr>
                <w:sz w:val="22"/>
              </w:rPr>
            </w:pPr>
            <w:r>
              <w:rPr>
                <w:sz w:val="22"/>
              </w:rPr>
              <w:t>2017</w:t>
            </w:r>
          </w:p>
        </w:tc>
        <w:tc>
          <w:tcPr>
            <w:tcW w:w="2215" w:type="dxa"/>
            <w:tcBorders>
              <w:top w:val="double" w:sz="1" w:space="0" w:color="000000"/>
              <w:bottom w:val="double" w:sz="1" w:space="0" w:color="000000"/>
            </w:tcBorders>
          </w:tcPr>
          <w:p>
            <w:pPr>
              <w:pStyle w:val="TableParagraph"/>
              <w:spacing w:line="265" w:lineRule="exact"/>
              <w:ind w:left="105"/>
              <w:rPr>
                <w:i/>
                <w:sz w:val="22"/>
              </w:rPr>
            </w:pPr>
            <w:r>
              <w:rPr>
                <w:i/>
                <w:sz w:val="22"/>
              </w:rPr>
              <w:t>Urgent Procedures in</w:t>
            </w:r>
          </w:p>
          <w:p>
            <w:pPr>
              <w:pStyle w:val="TableParagraph"/>
              <w:spacing w:line="251" w:lineRule="exact"/>
              <w:ind w:left="105"/>
              <w:rPr>
                <w:i/>
                <w:sz w:val="22"/>
              </w:rPr>
            </w:pPr>
            <w:r>
              <w:rPr>
                <w:i/>
                <w:sz w:val="22"/>
              </w:rPr>
              <w:t>Clinical Practice</w:t>
            </w:r>
          </w:p>
        </w:tc>
        <w:tc>
          <w:tcPr>
            <w:tcW w:w="1385" w:type="dxa"/>
            <w:tcBorders>
              <w:top w:val="double" w:sz="1" w:space="0" w:color="000000"/>
              <w:bottom w:val="double" w:sz="1" w:space="0" w:color="000000"/>
            </w:tcBorders>
          </w:tcPr>
          <w:p>
            <w:pPr>
              <w:pStyle w:val="TableParagraph"/>
              <w:spacing w:line="265" w:lineRule="exact"/>
              <w:ind w:left="193" w:right="188"/>
              <w:jc w:val="center"/>
              <w:rPr>
                <w:sz w:val="22"/>
              </w:rPr>
            </w:pPr>
            <w:r>
              <w:rPr>
                <w:sz w:val="22"/>
              </w:rPr>
              <w:t>17</w:t>
            </w:r>
          </w:p>
        </w:tc>
        <w:tc>
          <w:tcPr>
            <w:tcW w:w="1620" w:type="dxa"/>
            <w:tcBorders>
              <w:top w:val="double" w:sz="1" w:space="0" w:color="000000"/>
              <w:bottom w:val="double" w:sz="1" w:space="0" w:color="000000"/>
            </w:tcBorders>
          </w:tcPr>
          <w:p>
            <w:pPr>
              <w:pStyle w:val="TableParagraph"/>
              <w:spacing w:line="265" w:lineRule="exact"/>
              <w:ind w:right="745"/>
              <w:jc w:val="right"/>
              <w:rPr>
                <w:sz w:val="22"/>
              </w:rPr>
            </w:pPr>
            <w:r>
              <w:rPr>
                <w:w w:val="100"/>
                <w:sz w:val="22"/>
              </w:rPr>
              <w:t>3</w:t>
            </w:r>
          </w:p>
        </w:tc>
        <w:tc>
          <w:tcPr>
            <w:tcW w:w="1349" w:type="dxa"/>
            <w:tcBorders>
              <w:top w:val="double" w:sz="1" w:space="0" w:color="000000"/>
              <w:bottom w:val="double" w:sz="1" w:space="0" w:color="000000"/>
            </w:tcBorders>
          </w:tcPr>
          <w:p>
            <w:pPr>
              <w:pStyle w:val="TableParagraph"/>
              <w:spacing w:line="265" w:lineRule="exact"/>
              <w:ind w:left="539" w:right="537"/>
              <w:jc w:val="center"/>
              <w:rPr>
                <w:sz w:val="22"/>
              </w:rPr>
            </w:pPr>
            <w:r>
              <w:rPr>
                <w:sz w:val="22"/>
              </w:rPr>
              <w:t>50</w:t>
            </w:r>
          </w:p>
        </w:tc>
        <w:tc>
          <w:tcPr>
            <w:tcW w:w="1255" w:type="dxa"/>
            <w:tcBorders>
              <w:top w:val="double" w:sz="1" w:space="0" w:color="000000"/>
              <w:bottom w:val="double" w:sz="1" w:space="0" w:color="000000"/>
            </w:tcBorders>
          </w:tcPr>
          <w:p>
            <w:pPr>
              <w:pStyle w:val="TableParagraph"/>
              <w:spacing w:line="265" w:lineRule="exact"/>
              <w:ind w:left="8"/>
              <w:jc w:val="center"/>
              <w:rPr>
                <w:sz w:val="22"/>
              </w:rPr>
            </w:pPr>
            <w:r>
              <w:rPr>
                <w:w w:val="100"/>
                <w:sz w:val="22"/>
              </w:rPr>
              <w:t>2</w:t>
            </w:r>
          </w:p>
        </w:tc>
      </w:tr>
      <w:tr>
        <w:trPr>
          <w:trHeight w:val="538" w:hRule="atLeast"/>
        </w:trPr>
        <w:tc>
          <w:tcPr>
            <w:tcW w:w="1531" w:type="dxa"/>
            <w:tcBorders>
              <w:top w:val="double" w:sz="1" w:space="0" w:color="000000"/>
              <w:bottom w:val="double" w:sz="1" w:space="0" w:color="000000"/>
            </w:tcBorders>
          </w:tcPr>
          <w:p>
            <w:pPr>
              <w:pStyle w:val="TableParagraph"/>
              <w:spacing w:line="267" w:lineRule="exact"/>
              <w:ind w:left="347" w:right="341"/>
              <w:jc w:val="center"/>
              <w:rPr>
                <w:sz w:val="22"/>
              </w:rPr>
            </w:pPr>
            <w:r>
              <w:rPr>
                <w:sz w:val="22"/>
              </w:rPr>
              <w:t>2017</w:t>
            </w:r>
          </w:p>
        </w:tc>
        <w:tc>
          <w:tcPr>
            <w:tcW w:w="2215" w:type="dxa"/>
            <w:tcBorders>
              <w:top w:val="double" w:sz="1" w:space="0" w:color="000000"/>
              <w:bottom w:val="double" w:sz="1" w:space="0" w:color="000000"/>
            </w:tcBorders>
          </w:tcPr>
          <w:p>
            <w:pPr>
              <w:pStyle w:val="TableParagraph"/>
              <w:spacing w:line="266" w:lineRule="exact"/>
              <w:ind w:left="105"/>
              <w:rPr>
                <w:i/>
                <w:sz w:val="22"/>
              </w:rPr>
            </w:pPr>
            <w:r>
              <w:rPr>
                <w:i/>
                <w:sz w:val="22"/>
              </w:rPr>
              <w:t>Intern Tips in Internal</w:t>
            </w:r>
          </w:p>
          <w:p>
            <w:pPr>
              <w:pStyle w:val="TableParagraph"/>
              <w:spacing w:line="253" w:lineRule="exact"/>
              <w:ind w:left="105"/>
              <w:rPr>
                <w:i/>
                <w:sz w:val="22"/>
              </w:rPr>
            </w:pPr>
            <w:r>
              <w:rPr>
                <w:i/>
                <w:sz w:val="22"/>
              </w:rPr>
              <w:t>Medicine</w:t>
            </w:r>
          </w:p>
        </w:tc>
        <w:tc>
          <w:tcPr>
            <w:tcW w:w="1385" w:type="dxa"/>
            <w:tcBorders>
              <w:top w:val="double" w:sz="1" w:space="0" w:color="000000"/>
              <w:bottom w:val="double" w:sz="1" w:space="0" w:color="000000"/>
            </w:tcBorders>
          </w:tcPr>
          <w:p>
            <w:pPr>
              <w:pStyle w:val="TableParagraph"/>
              <w:spacing w:line="267" w:lineRule="exact"/>
              <w:ind w:left="193" w:right="188"/>
              <w:jc w:val="center"/>
              <w:rPr>
                <w:sz w:val="22"/>
              </w:rPr>
            </w:pPr>
            <w:r>
              <w:rPr>
                <w:sz w:val="22"/>
              </w:rPr>
              <w:t>11</w:t>
            </w:r>
          </w:p>
        </w:tc>
        <w:tc>
          <w:tcPr>
            <w:tcW w:w="1620" w:type="dxa"/>
            <w:tcBorders>
              <w:top w:val="double" w:sz="1" w:space="0" w:color="000000"/>
              <w:bottom w:val="double" w:sz="1" w:space="0" w:color="000000"/>
            </w:tcBorders>
          </w:tcPr>
          <w:p>
            <w:pPr>
              <w:pStyle w:val="TableParagraph"/>
              <w:spacing w:line="267" w:lineRule="exact"/>
              <w:ind w:right="745"/>
              <w:jc w:val="right"/>
              <w:rPr>
                <w:sz w:val="22"/>
              </w:rPr>
            </w:pPr>
            <w:r>
              <w:rPr>
                <w:w w:val="100"/>
                <w:sz w:val="22"/>
              </w:rPr>
              <w:t>1</w:t>
            </w:r>
          </w:p>
        </w:tc>
        <w:tc>
          <w:tcPr>
            <w:tcW w:w="1349" w:type="dxa"/>
            <w:tcBorders>
              <w:top w:val="double" w:sz="1" w:space="0" w:color="000000"/>
              <w:bottom w:val="double" w:sz="1" w:space="0" w:color="000000"/>
            </w:tcBorders>
          </w:tcPr>
          <w:p>
            <w:pPr>
              <w:pStyle w:val="TableParagraph"/>
              <w:spacing w:line="267" w:lineRule="exact"/>
              <w:ind w:left="539" w:right="537"/>
              <w:jc w:val="center"/>
              <w:rPr>
                <w:sz w:val="22"/>
              </w:rPr>
            </w:pPr>
            <w:r>
              <w:rPr>
                <w:sz w:val="22"/>
              </w:rPr>
              <w:t>12</w:t>
            </w:r>
          </w:p>
        </w:tc>
        <w:tc>
          <w:tcPr>
            <w:tcW w:w="1255" w:type="dxa"/>
            <w:tcBorders>
              <w:top w:val="double" w:sz="1" w:space="0" w:color="000000"/>
              <w:bottom w:val="double" w:sz="1" w:space="0" w:color="000000"/>
            </w:tcBorders>
          </w:tcPr>
          <w:p>
            <w:pPr>
              <w:pStyle w:val="TableParagraph"/>
              <w:spacing w:line="267" w:lineRule="exact"/>
              <w:ind w:left="8"/>
              <w:jc w:val="center"/>
              <w:rPr>
                <w:sz w:val="22"/>
              </w:rPr>
            </w:pPr>
            <w:r>
              <w:rPr>
                <w:w w:val="100"/>
                <w:sz w:val="22"/>
              </w:rPr>
              <w:t>2</w:t>
            </w:r>
          </w:p>
        </w:tc>
      </w:tr>
    </w:tbl>
    <w:p>
      <w:pPr>
        <w:spacing w:before="8"/>
        <w:ind w:left="1560" w:right="0" w:firstLine="0"/>
        <w:jc w:val="left"/>
        <w:rPr>
          <w:sz w:val="20"/>
        </w:rPr>
      </w:pPr>
      <w:r>
        <w:rPr>
          <w:sz w:val="20"/>
        </w:rPr>
        <w:t>*Refer to Prelims on pages 15 – in Appendix</w:t>
      </w:r>
    </w:p>
    <w:p>
      <w:pPr>
        <w:pStyle w:val="BodyText"/>
        <w:rPr>
          <w:sz w:val="20"/>
        </w:rPr>
      </w:pPr>
    </w:p>
    <w:p>
      <w:pPr>
        <w:pStyle w:val="BodyText"/>
      </w:pPr>
    </w:p>
    <w:p>
      <w:pPr>
        <w:pStyle w:val="Heading7"/>
        <w:spacing w:before="0"/>
        <w:ind w:left="2435" w:right="1978" w:firstLine="580"/>
        <w:jc w:val="left"/>
      </w:pPr>
      <w:r>
        <w:rPr/>
        <w:t>OFD Support, Mentoring and Collaboration Including PLFSOM Faculty and Community Physicians</w:t>
      </w:r>
    </w:p>
    <w:p>
      <w:pPr>
        <w:pStyle w:val="Heading8"/>
        <w:ind w:left="4706"/>
      </w:pPr>
      <w:r>
        <w:rPr/>
        <w:t>(2017 – Present)</w:t>
      </w:r>
    </w:p>
    <w:p>
      <w:pPr>
        <w:pStyle w:val="BodyText"/>
        <w:spacing w:before="1"/>
        <w:rPr>
          <w:b/>
          <w:sz w:val="20"/>
        </w:rPr>
      </w:pPr>
    </w:p>
    <w:tbl>
      <w:tblPr>
        <w:tblW w:w="0" w:type="auto"/>
        <w:jc w:val="left"/>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9"/>
        <w:gridCol w:w="1735"/>
        <w:gridCol w:w="1577"/>
        <w:gridCol w:w="1923"/>
        <w:gridCol w:w="1570"/>
        <w:gridCol w:w="1224"/>
      </w:tblGrid>
      <w:tr>
        <w:trPr>
          <w:trHeight w:val="1295" w:hRule="atLeast"/>
        </w:trPr>
        <w:tc>
          <w:tcPr>
            <w:tcW w:w="1459" w:type="dxa"/>
            <w:tcBorders>
              <w:bottom w:val="double" w:sz="1" w:space="0" w:color="000000"/>
            </w:tcBorders>
            <w:shd w:val="clear" w:color="auto" w:fill="DDE9F6"/>
          </w:tcPr>
          <w:p>
            <w:pPr>
              <w:pStyle w:val="TableParagraph"/>
              <w:spacing w:line="265" w:lineRule="exact"/>
              <w:ind w:left="484" w:right="476"/>
              <w:jc w:val="center"/>
              <w:rPr>
                <w:b/>
                <w:sz w:val="22"/>
              </w:rPr>
            </w:pPr>
            <w:r>
              <w:rPr>
                <w:b/>
                <w:sz w:val="22"/>
              </w:rPr>
              <w:t>AY</w:t>
            </w:r>
          </w:p>
        </w:tc>
        <w:tc>
          <w:tcPr>
            <w:tcW w:w="1735" w:type="dxa"/>
            <w:tcBorders>
              <w:bottom w:val="double" w:sz="1" w:space="0" w:color="000000"/>
            </w:tcBorders>
            <w:shd w:val="clear" w:color="auto" w:fill="DDE9F6"/>
          </w:tcPr>
          <w:p>
            <w:pPr>
              <w:pStyle w:val="TableParagraph"/>
              <w:ind w:left="393" w:right="145" w:hanging="226"/>
              <w:rPr>
                <w:b/>
                <w:sz w:val="22"/>
              </w:rPr>
            </w:pPr>
            <w:r>
              <w:rPr>
                <w:b/>
                <w:sz w:val="22"/>
              </w:rPr>
              <w:t>Number of FDC Graduates</w:t>
            </w:r>
          </w:p>
        </w:tc>
        <w:tc>
          <w:tcPr>
            <w:tcW w:w="1577" w:type="dxa"/>
            <w:tcBorders>
              <w:bottom w:val="double" w:sz="1" w:space="0" w:color="000000"/>
            </w:tcBorders>
            <w:shd w:val="clear" w:color="auto" w:fill="DDE9F6"/>
          </w:tcPr>
          <w:p>
            <w:pPr>
              <w:pStyle w:val="TableParagraph"/>
              <w:ind w:left="160" w:right="152"/>
              <w:jc w:val="center"/>
              <w:rPr>
                <w:b/>
                <w:sz w:val="22"/>
              </w:rPr>
            </w:pPr>
            <w:r>
              <w:rPr>
                <w:b/>
                <w:sz w:val="22"/>
              </w:rPr>
              <w:t>Scientific Articles, Abstracts and Posters</w:t>
            </w:r>
          </w:p>
        </w:tc>
        <w:tc>
          <w:tcPr>
            <w:tcW w:w="1923" w:type="dxa"/>
            <w:tcBorders>
              <w:bottom w:val="double" w:sz="1" w:space="0" w:color="000000"/>
            </w:tcBorders>
            <w:shd w:val="clear" w:color="auto" w:fill="DDE9F6"/>
          </w:tcPr>
          <w:p>
            <w:pPr>
              <w:pStyle w:val="TableParagraph"/>
              <w:ind w:left="230" w:right="222"/>
              <w:jc w:val="center"/>
              <w:rPr>
                <w:b/>
                <w:sz w:val="22"/>
              </w:rPr>
            </w:pPr>
            <w:r>
              <w:rPr>
                <w:b/>
                <w:sz w:val="22"/>
              </w:rPr>
              <w:t>Number of PLFSOM Faculty Collaborators</w:t>
            </w:r>
          </w:p>
        </w:tc>
        <w:tc>
          <w:tcPr>
            <w:tcW w:w="1570" w:type="dxa"/>
            <w:tcBorders>
              <w:bottom w:val="double" w:sz="1" w:space="0" w:color="000000"/>
            </w:tcBorders>
            <w:shd w:val="clear" w:color="auto" w:fill="DDE9F6"/>
          </w:tcPr>
          <w:p>
            <w:pPr>
              <w:pStyle w:val="TableParagraph"/>
              <w:ind w:left="251" w:right="244" w:firstLine="38"/>
              <w:jc w:val="both"/>
              <w:rPr>
                <w:b/>
                <w:sz w:val="22"/>
              </w:rPr>
            </w:pPr>
            <w:r>
              <w:rPr>
                <w:b/>
                <w:sz w:val="22"/>
              </w:rPr>
              <w:t>Number of Community Physicians</w:t>
            </w:r>
          </w:p>
        </w:tc>
        <w:tc>
          <w:tcPr>
            <w:tcW w:w="1224" w:type="dxa"/>
            <w:tcBorders>
              <w:bottom w:val="double" w:sz="1" w:space="0" w:color="000000"/>
            </w:tcBorders>
            <w:shd w:val="clear" w:color="auto" w:fill="DDE9F6"/>
          </w:tcPr>
          <w:p>
            <w:pPr>
              <w:pStyle w:val="TableParagraph"/>
              <w:ind w:left="116" w:right="108"/>
              <w:jc w:val="center"/>
              <w:rPr>
                <w:b/>
                <w:sz w:val="22"/>
              </w:rPr>
            </w:pPr>
            <w:r>
              <w:rPr>
                <w:b/>
                <w:sz w:val="22"/>
              </w:rPr>
              <w:t>Number of PLFSOM</w:t>
            </w:r>
          </w:p>
          <w:p>
            <w:pPr>
              <w:pStyle w:val="TableParagraph"/>
              <w:ind w:left="114" w:right="108"/>
              <w:jc w:val="center"/>
              <w:rPr>
                <w:b/>
                <w:sz w:val="22"/>
              </w:rPr>
            </w:pPr>
            <w:r>
              <w:rPr>
                <w:b/>
                <w:sz w:val="22"/>
              </w:rPr>
              <w:t>Staff</w:t>
            </w:r>
          </w:p>
        </w:tc>
      </w:tr>
      <w:tr>
        <w:trPr>
          <w:trHeight w:val="378" w:hRule="atLeast"/>
        </w:trPr>
        <w:tc>
          <w:tcPr>
            <w:tcW w:w="1459" w:type="dxa"/>
            <w:tcBorders>
              <w:top w:val="double" w:sz="1" w:space="0" w:color="000000"/>
              <w:bottom w:val="double" w:sz="1" w:space="0" w:color="000000"/>
            </w:tcBorders>
          </w:tcPr>
          <w:p>
            <w:pPr>
              <w:pStyle w:val="TableParagraph"/>
              <w:spacing w:line="265" w:lineRule="exact"/>
              <w:ind w:left="482" w:right="476"/>
              <w:jc w:val="center"/>
              <w:rPr>
                <w:sz w:val="22"/>
              </w:rPr>
            </w:pPr>
            <w:r>
              <w:rPr>
                <w:sz w:val="22"/>
              </w:rPr>
              <w:t>2017</w:t>
            </w:r>
          </w:p>
        </w:tc>
        <w:tc>
          <w:tcPr>
            <w:tcW w:w="1735" w:type="dxa"/>
            <w:tcBorders>
              <w:top w:val="double" w:sz="1" w:space="0" w:color="000000"/>
              <w:bottom w:val="double" w:sz="1" w:space="0" w:color="000000"/>
            </w:tcBorders>
          </w:tcPr>
          <w:p>
            <w:pPr>
              <w:pStyle w:val="TableParagraph"/>
              <w:spacing w:line="265" w:lineRule="exact"/>
              <w:ind w:left="9"/>
              <w:jc w:val="center"/>
              <w:rPr>
                <w:sz w:val="22"/>
              </w:rPr>
            </w:pPr>
            <w:r>
              <w:rPr>
                <w:w w:val="100"/>
                <w:sz w:val="22"/>
              </w:rPr>
              <w:t>1</w:t>
            </w:r>
          </w:p>
        </w:tc>
        <w:tc>
          <w:tcPr>
            <w:tcW w:w="1577" w:type="dxa"/>
            <w:tcBorders>
              <w:top w:val="double" w:sz="1" w:space="0" w:color="000000"/>
              <w:bottom w:val="double" w:sz="1" w:space="0" w:color="000000"/>
            </w:tcBorders>
          </w:tcPr>
          <w:p>
            <w:pPr>
              <w:pStyle w:val="TableParagraph"/>
              <w:spacing w:line="265" w:lineRule="exact"/>
              <w:ind w:left="9"/>
              <w:jc w:val="center"/>
              <w:rPr>
                <w:sz w:val="22"/>
              </w:rPr>
            </w:pPr>
            <w:r>
              <w:rPr>
                <w:w w:val="100"/>
                <w:sz w:val="22"/>
              </w:rPr>
              <w:t>1</w:t>
            </w:r>
          </w:p>
        </w:tc>
        <w:tc>
          <w:tcPr>
            <w:tcW w:w="1923" w:type="dxa"/>
            <w:tcBorders>
              <w:top w:val="double" w:sz="1" w:space="0" w:color="000000"/>
              <w:bottom w:val="double" w:sz="1" w:space="0" w:color="000000"/>
            </w:tcBorders>
          </w:tcPr>
          <w:p>
            <w:pPr>
              <w:pStyle w:val="TableParagraph"/>
              <w:spacing w:line="265" w:lineRule="exact"/>
              <w:ind w:left="904"/>
              <w:rPr>
                <w:sz w:val="22"/>
              </w:rPr>
            </w:pPr>
            <w:r>
              <w:rPr>
                <w:w w:val="100"/>
                <w:sz w:val="22"/>
              </w:rPr>
              <w:t>3</w:t>
            </w:r>
          </w:p>
        </w:tc>
        <w:tc>
          <w:tcPr>
            <w:tcW w:w="1570" w:type="dxa"/>
            <w:tcBorders>
              <w:top w:val="double" w:sz="1" w:space="0" w:color="000000"/>
              <w:bottom w:val="double" w:sz="1" w:space="0" w:color="000000"/>
            </w:tcBorders>
          </w:tcPr>
          <w:p>
            <w:pPr>
              <w:pStyle w:val="TableParagraph"/>
              <w:spacing w:line="265" w:lineRule="exact"/>
              <w:ind w:left="9"/>
              <w:jc w:val="center"/>
              <w:rPr>
                <w:sz w:val="22"/>
              </w:rPr>
            </w:pPr>
            <w:r>
              <w:rPr>
                <w:w w:val="100"/>
                <w:sz w:val="22"/>
              </w:rPr>
              <w:t>1</w:t>
            </w:r>
          </w:p>
        </w:tc>
        <w:tc>
          <w:tcPr>
            <w:tcW w:w="1224" w:type="dxa"/>
            <w:tcBorders>
              <w:top w:val="double" w:sz="1" w:space="0" w:color="000000"/>
              <w:bottom w:val="double" w:sz="1" w:space="0" w:color="000000"/>
            </w:tcBorders>
          </w:tcPr>
          <w:p>
            <w:pPr>
              <w:pStyle w:val="TableParagraph"/>
              <w:rPr>
                <w:rFonts w:ascii="Times New Roman"/>
                <w:sz w:val="22"/>
              </w:rPr>
            </w:pPr>
          </w:p>
        </w:tc>
      </w:tr>
      <w:tr>
        <w:trPr>
          <w:trHeight w:val="380" w:hRule="atLeast"/>
        </w:trPr>
        <w:tc>
          <w:tcPr>
            <w:tcW w:w="1459" w:type="dxa"/>
            <w:tcBorders>
              <w:top w:val="double" w:sz="1" w:space="0" w:color="000000"/>
            </w:tcBorders>
          </w:tcPr>
          <w:p>
            <w:pPr>
              <w:pStyle w:val="TableParagraph"/>
              <w:spacing w:line="267" w:lineRule="exact"/>
              <w:ind w:left="484" w:right="473"/>
              <w:jc w:val="center"/>
              <w:rPr>
                <w:sz w:val="22"/>
              </w:rPr>
            </w:pPr>
            <w:r>
              <w:rPr>
                <w:sz w:val="22"/>
              </w:rPr>
              <w:t>2019</w:t>
            </w:r>
          </w:p>
        </w:tc>
        <w:tc>
          <w:tcPr>
            <w:tcW w:w="1735" w:type="dxa"/>
            <w:tcBorders>
              <w:top w:val="double" w:sz="1" w:space="0" w:color="000000"/>
            </w:tcBorders>
          </w:tcPr>
          <w:p>
            <w:pPr>
              <w:pStyle w:val="TableParagraph"/>
              <w:spacing w:line="267" w:lineRule="exact"/>
              <w:ind w:left="9"/>
              <w:jc w:val="center"/>
              <w:rPr>
                <w:sz w:val="22"/>
              </w:rPr>
            </w:pPr>
            <w:r>
              <w:rPr>
                <w:w w:val="100"/>
                <w:sz w:val="22"/>
              </w:rPr>
              <w:t>2</w:t>
            </w:r>
          </w:p>
        </w:tc>
        <w:tc>
          <w:tcPr>
            <w:tcW w:w="1577" w:type="dxa"/>
            <w:tcBorders>
              <w:top w:val="double" w:sz="1" w:space="0" w:color="000000"/>
            </w:tcBorders>
          </w:tcPr>
          <w:p>
            <w:pPr>
              <w:pStyle w:val="TableParagraph"/>
              <w:spacing w:line="267" w:lineRule="exact"/>
              <w:ind w:left="160" w:right="152"/>
              <w:jc w:val="center"/>
              <w:rPr>
                <w:sz w:val="22"/>
              </w:rPr>
            </w:pPr>
            <w:r>
              <w:rPr>
                <w:sz w:val="22"/>
              </w:rPr>
              <w:t>*8</w:t>
            </w:r>
          </w:p>
        </w:tc>
        <w:tc>
          <w:tcPr>
            <w:tcW w:w="1923" w:type="dxa"/>
            <w:tcBorders>
              <w:top w:val="double" w:sz="1" w:space="0" w:color="000000"/>
            </w:tcBorders>
          </w:tcPr>
          <w:p>
            <w:pPr>
              <w:pStyle w:val="TableParagraph"/>
              <w:spacing w:line="267" w:lineRule="exact"/>
              <w:ind w:left="849"/>
              <w:rPr>
                <w:sz w:val="22"/>
              </w:rPr>
            </w:pPr>
            <w:r>
              <w:rPr>
                <w:sz w:val="22"/>
              </w:rPr>
              <w:t>*8</w:t>
            </w:r>
          </w:p>
        </w:tc>
        <w:tc>
          <w:tcPr>
            <w:tcW w:w="1570" w:type="dxa"/>
            <w:tcBorders>
              <w:top w:val="double" w:sz="1" w:space="0" w:color="000000"/>
            </w:tcBorders>
          </w:tcPr>
          <w:p>
            <w:pPr>
              <w:pStyle w:val="TableParagraph"/>
              <w:spacing w:line="267" w:lineRule="exact"/>
              <w:ind w:left="596" w:right="591"/>
              <w:jc w:val="center"/>
              <w:rPr>
                <w:sz w:val="22"/>
              </w:rPr>
            </w:pPr>
            <w:r>
              <w:rPr>
                <w:sz w:val="22"/>
              </w:rPr>
              <w:t>*10</w:t>
            </w:r>
          </w:p>
        </w:tc>
        <w:tc>
          <w:tcPr>
            <w:tcW w:w="1224" w:type="dxa"/>
            <w:tcBorders>
              <w:top w:val="double" w:sz="1" w:space="0" w:color="000000"/>
            </w:tcBorders>
          </w:tcPr>
          <w:p>
            <w:pPr>
              <w:pStyle w:val="TableParagraph"/>
              <w:rPr>
                <w:rFonts w:ascii="Times New Roman"/>
                <w:sz w:val="22"/>
              </w:rPr>
            </w:pPr>
          </w:p>
        </w:tc>
      </w:tr>
    </w:tbl>
    <w:p>
      <w:pPr>
        <w:spacing w:before="0"/>
        <w:ind w:left="1559" w:right="0" w:firstLine="0"/>
        <w:jc w:val="left"/>
        <w:rPr>
          <w:i/>
          <w:sz w:val="20"/>
        </w:rPr>
      </w:pPr>
      <w:r>
        <w:rPr>
          <w:i/>
          <w:sz w:val="20"/>
        </w:rPr>
        <w:t>* One PLFSOM faculty and one community physician collaborated in multiple scholarly activates.</w:t>
      </w:r>
    </w:p>
    <w:p>
      <w:pPr>
        <w:pStyle w:val="BodyText"/>
        <w:rPr>
          <w:i/>
          <w:sz w:val="20"/>
        </w:rPr>
      </w:pPr>
    </w:p>
    <w:p>
      <w:pPr>
        <w:pStyle w:val="BodyText"/>
        <w:rPr>
          <w:i/>
          <w:sz w:val="20"/>
        </w:rPr>
      </w:pPr>
    </w:p>
    <w:p>
      <w:pPr>
        <w:pStyle w:val="Heading8"/>
        <w:spacing w:line="256" w:lineRule="auto" w:before="144"/>
        <w:ind w:left="2179" w:right="2185" w:hanging="1"/>
        <w:jc w:val="center"/>
      </w:pPr>
      <w:r>
        <w:rPr/>
        <w:t>OFD Research/Scholarship Collaboration, Support and Mentoring Of the Community Physicians and PLFSOM Faculty (2017 –</w:t>
      </w:r>
      <w:r>
        <w:rPr>
          <w:spacing w:val="-19"/>
        </w:rPr>
        <w:t> </w:t>
      </w:r>
      <w:r>
        <w:rPr/>
        <w:t>Present)</w:t>
      </w:r>
    </w:p>
    <w:p>
      <w:pPr>
        <w:pStyle w:val="BodyText"/>
        <w:rPr>
          <w:b/>
          <w:sz w:val="24"/>
        </w:rPr>
      </w:pPr>
    </w:p>
    <w:p>
      <w:pPr>
        <w:spacing w:line="369" w:lineRule="auto" w:before="164"/>
        <w:ind w:left="840" w:right="7634" w:firstLine="0"/>
        <w:jc w:val="both"/>
        <w:rPr>
          <w:b/>
          <w:sz w:val="24"/>
        </w:rPr>
      </w:pPr>
      <w:r>
        <w:rPr>
          <w:rFonts w:ascii="Times New Roman"/>
          <w:spacing w:val="-60"/>
          <w:w w:val="99"/>
          <w:sz w:val="24"/>
          <w:u w:val="single"/>
        </w:rPr>
        <w:t> </w:t>
      </w:r>
      <w:r>
        <w:rPr>
          <w:b/>
          <w:sz w:val="24"/>
          <w:u w:val="single"/>
        </w:rPr>
        <w:t>Department of Surgery</w:t>
      </w:r>
      <w:r>
        <w:rPr>
          <w:b/>
          <w:sz w:val="24"/>
        </w:rPr>
        <w:t> Original scientific articles:</w:t>
      </w:r>
    </w:p>
    <w:p>
      <w:pPr>
        <w:pStyle w:val="ListParagraph"/>
        <w:numPr>
          <w:ilvl w:val="3"/>
          <w:numId w:val="6"/>
        </w:numPr>
        <w:tabs>
          <w:tab w:pos="1560" w:val="left" w:leader="none"/>
        </w:tabs>
        <w:spacing w:line="240" w:lineRule="auto" w:before="29" w:after="0"/>
        <w:ind w:left="1560" w:right="1073" w:hanging="360"/>
        <w:jc w:val="both"/>
        <w:rPr>
          <w:sz w:val="24"/>
        </w:rPr>
      </w:pPr>
      <w:r>
        <w:rPr>
          <w:sz w:val="24"/>
        </w:rPr>
        <w:t>Clapp, B., C. D. Devemark, R. Jones, C. Dodoo, I. Mallawaarachchi &amp; A. Tyroch (2019a) Comparison of perioperative bariatric complications using 2 large databases: does the data add up? Surgery for obesity and related diseases : official journal of the</w:t>
      </w:r>
      <w:r>
        <w:rPr>
          <w:spacing w:val="-27"/>
          <w:sz w:val="24"/>
        </w:rPr>
        <w:t> </w:t>
      </w:r>
      <w:r>
        <w:rPr>
          <w:sz w:val="24"/>
        </w:rPr>
        <w:t>American Society for Bariatric Surgery, 15,</w:t>
      </w:r>
      <w:r>
        <w:rPr>
          <w:spacing w:val="-4"/>
          <w:sz w:val="24"/>
        </w:rPr>
        <w:t> </w:t>
      </w:r>
      <w:r>
        <w:rPr>
          <w:sz w:val="24"/>
        </w:rPr>
        <w:t>1122-1131.</w:t>
      </w:r>
    </w:p>
    <w:p>
      <w:pPr>
        <w:pStyle w:val="ListParagraph"/>
        <w:numPr>
          <w:ilvl w:val="3"/>
          <w:numId w:val="6"/>
        </w:numPr>
        <w:tabs>
          <w:tab w:pos="1560" w:val="left" w:leader="none"/>
        </w:tabs>
        <w:spacing w:line="240" w:lineRule="auto" w:before="0" w:after="0"/>
        <w:ind w:left="1560" w:right="908" w:hanging="360"/>
        <w:jc w:val="left"/>
        <w:rPr>
          <w:sz w:val="24"/>
        </w:rPr>
      </w:pPr>
      <w:r>
        <w:rPr>
          <w:sz w:val="24"/>
        </w:rPr>
        <w:t>Clapp, B., W. Klingsporn, B. Harper, I. L. Swinney, C. Dodoo, B. Davis &amp; A. Tyroch</w:t>
      </w:r>
      <w:r>
        <w:rPr>
          <w:spacing w:val="-28"/>
          <w:sz w:val="24"/>
        </w:rPr>
        <w:t> </w:t>
      </w:r>
      <w:r>
        <w:rPr>
          <w:sz w:val="24"/>
        </w:rPr>
        <w:t>(2019b) Utilization of Laparoscopic Colon Surgery in the Texas Inpatient Public Use Data File (PUDF). JSLS : Journal of the Society of Laparoendoscopic Surgeons, 23,</w:t>
      </w:r>
      <w:r>
        <w:rPr>
          <w:spacing w:val="-19"/>
          <w:sz w:val="24"/>
        </w:rPr>
        <w:t> </w:t>
      </w:r>
      <w:r>
        <w:rPr>
          <w:sz w:val="24"/>
        </w:rPr>
        <w:t>e2019.00032.</w:t>
      </w:r>
    </w:p>
    <w:p>
      <w:pPr>
        <w:spacing w:after="0" w:line="240" w:lineRule="auto"/>
        <w:jc w:val="left"/>
        <w:rPr>
          <w:sz w:val="24"/>
        </w:rPr>
        <w:sectPr>
          <w:pgSz w:w="12240" w:h="15840"/>
          <w:pgMar w:header="0" w:footer="936" w:top="1420" w:bottom="1200" w:left="600" w:right="600"/>
        </w:sectPr>
      </w:pPr>
    </w:p>
    <w:p>
      <w:pPr>
        <w:pStyle w:val="ListParagraph"/>
        <w:numPr>
          <w:ilvl w:val="3"/>
          <w:numId w:val="6"/>
        </w:numPr>
        <w:tabs>
          <w:tab w:pos="1560" w:val="left" w:leader="none"/>
        </w:tabs>
        <w:spacing w:line="240" w:lineRule="auto" w:before="39" w:after="0"/>
        <w:ind w:left="1560" w:right="932" w:hanging="360"/>
        <w:jc w:val="left"/>
        <w:rPr>
          <w:sz w:val="24"/>
        </w:rPr>
      </w:pPr>
      <w:r>
        <w:rPr>
          <w:sz w:val="24"/>
        </w:rPr>
        <w:t>Clapp, B., E. Wicker, R. Jones, M. Schenk, I. Swinney, C. Dodoo &amp; A. Tyroch (2019c) Where are sleeves performed? An analysis of inpatient versus outpatient databases in</w:t>
      </w:r>
      <w:r>
        <w:rPr>
          <w:spacing w:val="-26"/>
          <w:sz w:val="24"/>
        </w:rPr>
        <w:t> </w:t>
      </w:r>
      <w:r>
        <w:rPr>
          <w:sz w:val="24"/>
        </w:rPr>
        <w:t>a large state. Surgery for obesity and related diseases : official journal of the American Society for Bariatric Surgery, 15,</w:t>
      </w:r>
      <w:r>
        <w:rPr>
          <w:spacing w:val="-4"/>
          <w:sz w:val="24"/>
        </w:rPr>
        <w:t> </w:t>
      </w:r>
      <w:r>
        <w:rPr>
          <w:sz w:val="24"/>
        </w:rPr>
        <w:t>1066-1074.</w:t>
      </w:r>
    </w:p>
    <w:p>
      <w:pPr>
        <w:pStyle w:val="BodyText"/>
        <w:rPr>
          <w:sz w:val="24"/>
        </w:rPr>
      </w:pPr>
    </w:p>
    <w:p>
      <w:pPr>
        <w:pStyle w:val="Heading8"/>
        <w:spacing w:before="158"/>
      </w:pPr>
      <w:r>
        <w:rPr/>
        <w:t>Abstracts and Posters:</w:t>
      </w:r>
    </w:p>
    <w:p>
      <w:pPr>
        <w:pStyle w:val="ListParagraph"/>
        <w:numPr>
          <w:ilvl w:val="0"/>
          <w:numId w:val="8"/>
        </w:numPr>
        <w:tabs>
          <w:tab w:pos="1560" w:val="left" w:leader="none"/>
        </w:tabs>
        <w:spacing w:line="240" w:lineRule="auto" w:before="163" w:after="0"/>
        <w:ind w:left="1560" w:right="1067" w:hanging="360"/>
        <w:jc w:val="left"/>
        <w:rPr>
          <w:sz w:val="24"/>
        </w:rPr>
      </w:pPr>
      <w:r>
        <w:rPr>
          <w:sz w:val="24"/>
        </w:rPr>
        <w:t>“Concomitant hiatal hernia repair with sleeve gastrectomy: a 5 year analysis of the Texas Public Use Data File.” Benjamin Clapp MD, Katherine Aguirre PhD, Isaac Lee</w:t>
      </w:r>
      <w:r>
        <w:rPr>
          <w:spacing w:val="-29"/>
          <w:sz w:val="24"/>
        </w:rPr>
        <w:t> </w:t>
      </w:r>
      <w:r>
        <w:rPr>
          <w:sz w:val="24"/>
        </w:rPr>
        <w:t>MD, Ashtyn Barrientes, Christina Alvara, Evan Liggett MD, Alan Tyroch MD. Abstract submitted to the American Society of Metabolic and Bariatric Surgeons. Nov 2019. Las Vegas,</w:t>
      </w:r>
      <w:r>
        <w:rPr>
          <w:spacing w:val="-2"/>
          <w:sz w:val="24"/>
        </w:rPr>
        <w:t> </w:t>
      </w:r>
      <w:r>
        <w:rPr>
          <w:sz w:val="24"/>
        </w:rPr>
        <w:t>NV.</w:t>
      </w:r>
    </w:p>
    <w:p>
      <w:pPr>
        <w:pStyle w:val="ListParagraph"/>
        <w:numPr>
          <w:ilvl w:val="0"/>
          <w:numId w:val="8"/>
        </w:numPr>
        <w:tabs>
          <w:tab w:pos="1560" w:val="left" w:leader="none"/>
        </w:tabs>
        <w:spacing w:line="240" w:lineRule="auto" w:before="0" w:after="0"/>
        <w:ind w:left="1560" w:right="1039" w:hanging="360"/>
        <w:jc w:val="left"/>
        <w:rPr>
          <w:sz w:val="24"/>
        </w:rPr>
      </w:pPr>
      <w:r>
        <w:rPr>
          <w:sz w:val="24"/>
        </w:rPr>
        <w:t>“Disparities in access to bariatric surgery in Texas 2013-2017: an analysis of the Texas Public Use Data File.” Benjamin Clapp MD, Brittany Harper MS, Evan Liggett MD, Cong Phan, Ashtyn Barrientes, Michael Cutshall MD, Alan Tyroch MD. Abstract submitted to the American Society of Metabolic and Bariatric Surgeons. Nov 2019. Las Vegas,</w:t>
      </w:r>
      <w:r>
        <w:rPr>
          <w:spacing w:val="-17"/>
          <w:sz w:val="24"/>
        </w:rPr>
        <w:t> </w:t>
      </w:r>
      <w:r>
        <w:rPr>
          <w:sz w:val="24"/>
        </w:rPr>
        <w:t>NV.</w:t>
      </w:r>
    </w:p>
    <w:p>
      <w:pPr>
        <w:pStyle w:val="ListParagraph"/>
        <w:numPr>
          <w:ilvl w:val="0"/>
          <w:numId w:val="8"/>
        </w:numPr>
        <w:tabs>
          <w:tab w:pos="1560" w:val="left" w:leader="none"/>
        </w:tabs>
        <w:spacing w:line="240" w:lineRule="auto" w:before="0" w:after="0"/>
        <w:ind w:left="1560" w:right="973" w:hanging="360"/>
        <w:jc w:val="left"/>
        <w:rPr>
          <w:sz w:val="24"/>
        </w:rPr>
      </w:pPr>
      <w:r>
        <w:rPr>
          <w:sz w:val="24"/>
        </w:rPr>
        <w:t>“Trends in bariatric surgery in Texas: an analysis of a statewide administrative</w:t>
      </w:r>
      <w:r>
        <w:rPr>
          <w:spacing w:val="-29"/>
          <w:sz w:val="24"/>
        </w:rPr>
        <w:t> </w:t>
      </w:r>
      <w:r>
        <w:rPr>
          <w:sz w:val="24"/>
        </w:rPr>
        <w:t>database 2013-2017.” Benjamin Clapp MD, Brittany Harper MS, William Klingsporn MD, Evan Liggett MD, Ashtyn Barrientes, Isaac Lee MD, Alan Tyroch MD. Abstract submitted to the American Society of Metabolic and Bariatric Surgeons. Nov 2019. Las Vegas,</w:t>
      </w:r>
      <w:r>
        <w:rPr>
          <w:spacing w:val="-17"/>
          <w:sz w:val="24"/>
        </w:rPr>
        <w:t> </w:t>
      </w:r>
      <w:r>
        <w:rPr>
          <w:sz w:val="24"/>
        </w:rPr>
        <w:t>NV.</w:t>
      </w:r>
    </w:p>
    <w:p>
      <w:pPr>
        <w:pStyle w:val="ListParagraph"/>
        <w:numPr>
          <w:ilvl w:val="0"/>
          <w:numId w:val="8"/>
        </w:numPr>
        <w:tabs>
          <w:tab w:pos="1560" w:val="left" w:leader="none"/>
        </w:tabs>
        <w:spacing w:line="240" w:lineRule="auto" w:before="0" w:after="0"/>
        <w:ind w:left="1560" w:right="0" w:hanging="360"/>
        <w:jc w:val="left"/>
        <w:rPr>
          <w:sz w:val="24"/>
        </w:rPr>
      </w:pPr>
      <w:r>
        <w:rPr>
          <w:sz w:val="24"/>
        </w:rPr>
        <w:t>“How many sleeve gastrectomies are done at non-accredited centers</w:t>
      </w:r>
      <w:r>
        <w:rPr>
          <w:spacing w:val="-13"/>
          <w:sz w:val="24"/>
        </w:rPr>
        <w:t> </w:t>
      </w:r>
      <w:r>
        <w:rPr>
          <w:sz w:val="24"/>
        </w:rPr>
        <w:t>in</w:t>
      </w:r>
    </w:p>
    <w:p>
      <w:pPr>
        <w:spacing w:before="0"/>
        <w:ind w:left="1560" w:right="919" w:firstLine="0"/>
        <w:jc w:val="left"/>
        <w:rPr>
          <w:sz w:val="24"/>
        </w:rPr>
      </w:pPr>
      <w:r>
        <w:rPr>
          <w:sz w:val="24"/>
        </w:rPr>
        <w:t>Texas?” Benjamin Clapp MD, Brittany Harper MS, Michael Cutshall MD, Stephen Moreland MS, Christina Alvara, Isaac Lee MD, Alan Tyroch MD. Abstract submitted to the American Society of Metabolic and Bariatric Surgeons. Nov 2019. Las Vegas, NV.</w:t>
      </w:r>
    </w:p>
    <w:p>
      <w:pPr>
        <w:pStyle w:val="ListParagraph"/>
        <w:numPr>
          <w:ilvl w:val="0"/>
          <w:numId w:val="8"/>
        </w:numPr>
        <w:tabs>
          <w:tab w:pos="1560" w:val="left" w:leader="none"/>
        </w:tabs>
        <w:spacing w:line="240" w:lineRule="auto" w:before="0" w:after="0"/>
        <w:ind w:left="1560" w:right="1157" w:hanging="360"/>
        <w:jc w:val="left"/>
        <w:rPr>
          <w:sz w:val="24"/>
        </w:rPr>
      </w:pPr>
      <w:r>
        <w:rPr>
          <w:sz w:val="24"/>
        </w:rPr>
        <w:t>“Barriers to bariatric surgery in Texas and its border counties.” Benjamin Clap MD, Brittany Harper MS, Russel Lolly, Carlos Lodeiro, Loc-Uyen Vo, Jesus Gamez MD,</w:t>
      </w:r>
      <w:r>
        <w:rPr>
          <w:spacing w:val="-23"/>
          <w:sz w:val="24"/>
        </w:rPr>
        <w:t> </w:t>
      </w:r>
      <w:r>
        <w:rPr>
          <w:sz w:val="24"/>
        </w:rPr>
        <w:t>Dave Devemark MD, Alan Tyroch MD. Poster presented at the Minimally Invasive Surgery Symposium, Las Vegas, NV.</w:t>
      </w:r>
      <w:r>
        <w:rPr>
          <w:spacing w:val="-9"/>
          <w:sz w:val="24"/>
        </w:rPr>
        <w:t> </w:t>
      </w:r>
      <w:r>
        <w:rPr>
          <w:sz w:val="24"/>
        </w:rPr>
        <w:t>2/26/19</w:t>
      </w:r>
    </w:p>
    <w:p>
      <w:pPr>
        <w:pStyle w:val="BodyText"/>
        <w:rPr>
          <w:sz w:val="24"/>
        </w:rPr>
      </w:pPr>
    </w:p>
    <w:p>
      <w:pPr>
        <w:pStyle w:val="BodyText"/>
        <w:spacing w:before="10"/>
        <w:rPr>
          <w:sz w:val="23"/>
        </w:rPr>
      </w:pPr>
    </w:p>
    <w:p>
      <w:pPr>
        <w:pStyle w:val="Heading8"/>
        <w:ind w:left="780" w:right="786"/>
        <w:jc w:val="center"/>
      </w:pPr>
      <w:r>
        <w:rPr/>
        <w:t>OFD Research/Scholarship Support and Mentoring</w:t>
      </w:r>
    </w:p>
    <w:p>
      <w:pPr>
        <w:spacing w:before="0"/>
        <w:ind w:left="776" w:right="786" w:firstLine="0"/>
        <w:jc w:val="center"/>
        <w:rPr>
          <w:b/>
          <w:sz w:val="24"/>
        </w:rPr>
      </w:pPr>
      <w:r>
        <w:rPr>
          <w:b/>
          <w:sz w:val="24"/>
        </w:rPr>
        <w:t>Of PLFSOM and Community Physicians Collaborative Research (2017 – Present)</w:t>
      </w:r>
    </w:p>
    <w:p>
      <w:pPr>
        <w:pStyle w:val="BodyText"/>
        <w:spacing w:before="3"/>
        <w:rPr>
          <w:b/>
          <w:sz w:val="24"/>
        </w:rPr>
      </w:pPr>
    </w:p>
    <w:tbl>
      <w:tblPr>
        <w:tblW w:w="0" w:type="auto"/>
        <w:jc w:val="left"/>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2"/>
        <w:gridCol w:w="1341"/>
        <w:gridCol w:w="1679"/>
        <w:gridCol w:w="2185"/>
        <w:gridCol w:w="1784"/>
        <w:gridCol w:w="1390"/>
      </w:tblGrid>
      <w:tr>
        <w:trPr>
          <w:trHeight w:val="1283" w:hRule="atLeast"/>
        </w:trPr>
        <w:tc>
          <w:tcPr>
            <w:tcW w:w="1562" w:type="dxa"/>
            <w:tcBorders>
              <w:bottom w:val="double" w:sz="1" w:space="0" w:color="000000"/>
            </w:tcBorders>
            <w:shd w:val="clear" w:color="auto" w:fill="DDE9F6"/>
          </w:tcPr>
          <w:p>
            <w:pPr>
              <w:pStyle w:val="TableParagraph"/>
              <w:spacing w:line="265" w:lineRule="exact"/>
              <w:ind w:left="512" w:right="502"/>
              <w:jc w:val="center"/>
              <w:rPr>
                <w:b/>
                <w:sz w:val="22"/>
              </w:rPr>
            </w:pPr>
            <w:r>
              <w:rPr>
                <w:b/>
                <w:sz w:val="22"/>
              </w:rPr>
              <w:t>AY</w:t>
            </w:r>
          </w:p>
        </w:tc>
        <w:tc>
          <w:tcPr>
            <w:tcW w:w="1341" w:type="dxa"/>
            <w:tcBorders>
              <w:bottom w:val="double" w:sz="1" w:space="0" w:color="000000"/>
            </w:tcBorders>
            <w:shd w:val="clear" w:color="auto" w:fill="DDE9F6"/>
          </w:tcPr>
          <w:p>
            <w:pPr>
              <w:pStyle w:val="TableParagraph"/>
              <w:ind w:left="175" w:right="166"/>
              <w:jc w:val="center"/>
              <w:rPr>
                <w:b/>
                <w:sz w:val="22"/>
              </w:rPr>
            </w:pPr>
            <w:r>
              <w:rPr>
                <w:b/>
                <w:sz w:val="22"/>
              </w:rPr>
              <w:t>Number of FDC</w:t>
            </w:r>
          </w:p>
          <w:p>
            <w:pPr>
              <w:pStyle w:val="TableParagraph"/>
              <w:ind w:left="175" w:right="166"/>
              <w:jc w:val="center"/>
              <w:rPr>
                <w:b/>
                <w:sz w:val="22"/>
              </w:rPr>
            </w:pPr>
            <w:r>
              <w:rPr>
                <w:b/>
                <w:sz w:val="22"/>
              </w:rPr>
              <w:t>Graduates</w:t>
            </w:r>
          </w:p>
        </w:tc>
        <w:tc>
          <w:tcPr>
            <w:tcW w:w="1679" w:type="dxa"/>
            <w:tcBorders>
              <w:bottom w:val="double" w:sz="1" w:space="0" w:color="000000"/>
            </w:tcBorders>
            <w:shd w:val="clear" w:color="auto" w:fill="DDE9F6"/>
          </w:tcPr>
          <w:p>
            <w:pPr>
              <w:pStyle w:val="TableParagraph"/>
              <w:ind w:left="185" w:right="172" w:firstLine="1"/>
              <w:jc w:val="center"/>
              <w:rPr>
                <w:b/>
                <w:sz w:val="22"/>
              </w:rPr>
            </w:pPr>
            <w:r>
              <w:rPr>
                <w:b/>
                <w:sz w:val="22"/>
              </w:rPr>
              <w:t>Scientific Articles, Abstracts, and Posters</w:t>
            </w:r>
          </w:p>
        </w:tc>
        <w:tc>
          <w:tcPr>
            <w:tcW w:w="2185" w:type="dxa"/>
            <w:tcBorders>
              <w:bottom w:val="double" w:sz="1" w:space="0" w:color="000000"/>
            </w:tcBorders>
            <w:shd w:val="clear" w:color="auto" w:fill="DDE9F6"/>
          </w:tcPr>
          <w:p>
            <w:pPr>
              <w:pStyle w:val="TableParagraph"/>
              <w:ind w:left="124" w:right="92" w:firstLine="74"/>
              <w:rPr>
                <w:b/>
                <w:sz w:val="22"/>
              </w:rPr>
            </w:pPr>
            <w:r>
              <w:rPr>
                <w:b/>
                <w:sz w:val="22"/>
              </w:rPr>
              <w:t>Number of PLFSOM Faculty Collaborators</w:t>
            </w:r>
          </w:p>
        </w:tc>
        <w:tc>
          <w:tcPr>
            <w:tcW w:w="1784" w:type="dxa"/>
            <w:tcBorders>
              <w:bottom w:val="double" w:sz="1" w:space="0" w:color="000000"/>
            </w:tcBorders>
            <w:shd w:val="clear" w:color="auto" w:fill="DDE9F6"/>
          </w:tcPr>
          <w:p>
            <w:pPr>
              <w:pStyle w:val="TableParagraph"/>
              <w:ind w:left="363" w:right="346" w:firstLine="38"/>
              <w:jc w:val="both"/>
              <w:rPr>
                <w:b/>
                <w:sz w:val="22"/>
              </w:rPr>
            </w:pPr>
            <w:r>
              <w:rPr>
                <w:b/>
                <w:sz w:val="22"/>
              </w:rPr>
              <w:t>Number of Community Physicians</w:t>
            </w:r>
          </w:p>
        </w:tc>
        <w:tc>
          <w:tcPr>
            <w:tcW w:w="1390" w:type="dxa"/>
            <w:tcBorders>
              <w:bottom w:val="double" w:sz="1" w:space="0" w:color="000000"/>
            </w:tcBorders>
            <w:shd w:val="clear" w:color="auto" w:fill="DDE9F6"/>
          </w:tcPr>
          <w:p>
            <w:pPr>
              <w:pStyle w:val="TableParagraph"/>
              <w:ind w:left="206" w:right="184"/>
              <w:jc w:val="center"/>
              <w:rPr>
                <w:b/>
                <w:sz w:val="22"/>
              </w:rPr>
            </w:pPr>
            <w:r>
              <w:rPr>
                <w:b/>
                <w:sz w:val="22"/>
              </w:rPr>
              <w:t>Number of PLFSOM</w:t>
            </w:r>
          </w:p>
          <w:p>
            <w:pPr>
              <w:pStyle w:val="TableParagraph"/>
              <w:ind w:left="204" w:right="184"/>
              <w:jc w:val="center"/>
              <w:rPr>
                <w:b/>
                <w:sz w:val="22"/>
              </w:rPr>
            </w:pPr>
            <w:r>
              <w:rPr>
                <w:b/>
                <w:sz w:val="22"/>
              </w:rPr>
              <w:t>Staff</w:t>
            </w:r>
          </w:p>
        </w:tc>
      </w:tr>
      <w:tr>
        <w:trPr>
          <w:trHeight w:val="305" w:hRule="atLeast"/>
        </w:trPr>
        <w:tc>
          <w:tcPr>
            <w:tcW w:w="1562" w:type="dxa"/>
            <w:tcBorders>
              <w:top w:val="double" w:sz="1" w:space="0" w:color="000000"/>
              <w:bottom w:val="double" w:sz="1" w:space="0" w:color="000000"/>
            </w:tcBorders>
          </w:tcPr>
          <w:p>
            <w:pPr>
              <w:pStyle w:val="TableParagraph"/>
              <w:spacing w:line="265" w:lineRule="exact"/>
              <w:ind w:left="511" w:right="502"/>
              <w:jc w:val="center"/>
              <w:rPr>
                <w:sz w:val="22"/>
              </w:rPr>
            </w:pPr>
            <w:r>
              <w:rPr>
                <w:sz w:val="22"/>
              </w:rPr>
              <w:t>2017</w:t>
            </w:r>
          </w:p>
        </w:tc>
        <w:tc>
          <w:tcPr>
            <w:tcW w:w="1341" w:type="dxa"/>
            <w:tcBorders>
              <w:top w:val="double" w:sz="1" w:space="0" w:color="000000"/>
              <w:bottom w:val="double" w:sz="1" w:space="0" w:color="000000"/>
            </w:tcBorders>
          </w:tcPr>
          <w:p>
            <w:pPr>
              <w:pStyle w:val="TableParagraph"/>
              <w:spacing w:line="265" w:lineRule="exact"/>
              <w:ind w:left="9"/>
              <w:jc w:val="center"/>
              <w:rPr>
                <w:sz w:val="22"/>
              </w:rPr>
            </w:pPr>
            <w:r>
              <w:rPr>
                <w:w w:val="100"/>
                <w:sz w:val="22"/>
              </w:rPr>
              <w:t>2</w:t>
            </w:r>
          </w:p>
        </w:tc>
        <w:tc>
          <w:tcPr>
            <w:tcW w:w="1679" w:type="dxa"/>
            <w:tcBorders>
              <w:top w:val="double" w:sz="1" w:space="0" w:color="000000"/>
              <w:bottom w:val="double" w:sz="1" w:space="0" w:color="000000"/>
            </w:tcBorders>
          </w:tcPr>
          <w:p>
            <w:pPr>
              <w:pStyle w:val="TableParagraph"/>
              <w:spacing w:line="265" w:lineRule="exact"/>
              <w:ind w:left="708" w:right="698"/>
              <w:jc w:val="center"/>
              <w:rPr>
                <w:sz w:val="22"/>
              </w:rPr>
            </w:pPr>
            <w:r>
              <w:rPr>
                <w:sz w:val="22"/>
              </w:rPr>
              <w:t>10</w:t>
            </w:r>
          </w:p>
        </w:tc>
        <w:tc>
          <w:tcPr>
            <w:tcW w:w="2185" w:type="dxa"/>
            <w:tcBorders>
              <w:top w:val="double" w:sz="1" w:space="0" w:color="000000"/>
              <w:bottom w:val="double" w:sz="1" w:space="0" w:color="000000"/>
            </w:tcBorders>
          </w:tcPr>
          <w:p>
            <w:pPr>
              <w:pStyle w:val="TableParagraph"/>
              <w:spacing w:line="265" w:lineRule="exact"/>
              <w:ind w:left="963" w:right="948"/>
              <w:jc w:val="center"/>
              <w:rPr>
                <w:sz w:val="22"/>
              </w:rPr>
            </w:pPr>
            <w:r>
              <w:rPr>
                <w:sz w:val="22"/>
              </w:rPr>
              <w:t>17</w:t>
            </w:r>
          </w:p>
        </w:tc>
        <w:tc>
          <w:tcPr>
            <w:tcW w:w="1784" w:type="dxa"/>
            <w:tcBorders>
              <w:top w:val="double" w:sz="1" w:space="0" w:color="000000"/>
              <w:bottom w:val="double" w:sz="1" w:space="0" w:color="000000"/>
            </w:tcBorders>
          </w:tcPr>
          <w:p>
            <w:pPr>
              <w:pStyle w:val="TableParagraph"/>
              <w:spacing w:line="265" w:lineRule="exact"/>
              <w:ind w:left="840"/>
              <w:rPr>
                <w:sz w:val="22"/>
              </w:rPr>
            </w:pPr>
            <w:r>
              <w:rPr>
                <w:w w:val="100"/>
                <w:sz w:val="22"/>
              </w:rPr>
              <w:t>7</w:t>
            </w:r>
          </w:p>
        </w:tc>
        <w:tc>
          <w:tcPr>
            <w:tcW w:w="1390" w:type="dxa"/>
            <w:tcBorders>
              <w:top w:val="double" w:sz="1" w:space="0" w:color="000000"/>
              <w:bottom w:val="double" w:sz="1" w:space="0" w:color="000000"/>
            </w:tcBorders>
          </w:tcPr>
          <w:p>
            <w:pPr>
              <w:pStyle w:val="TableParagraph"/>
              <w:rPr>
                <w:rFonts w:ascii="Times New Roman"/>
                <w:sz w:val="22"/>
              </w:rPr>
            </w:pPr>
          </w:p>
        </w:tc>
      </w:tr>
      <w:tr>
        <w:trPr>
          <w:trHeight w:val="308" w:hRule="atLeast"/>
        </w:trPr>
        <w:tc>
          <w:tcPr>
            <w:tcW w:w="1562" w:type="dxa"/>
            <w:tcBorders>
              <w:top w:val="double" w:sz="1" w:space="0" w:color="000000"/>
              <w:bottom w:val="double" w:sz="1" w:space="0" w:color="000000"/>
            </w:tcBorders>
          </w:tcPr>
          <w:p>
            <w:pPr>
              <w:pStyle w:val="TableParagraph"/>
              <w:spacing w:line="267" w:lineRule="exact"/>
              <w:ind w:left="537" w:right="475"/>
              <w:jc w:val="center"/>
              <w:rPr>
                <w:sz w:val="22"/>
              </w:rPr>
            </w:pPr>
            <w:r>
              <w:rPr>
                <w:sz w:val="22"/>
              </w:rPr>
              <w:t>2018</w:t>
            </w:r>
          </w:p>
        </w:tc>
        <w:tc>
          <w:tcPr>
            <w:tcW w:w="1341" w:type="dxa"/>
            <w:tcBorders>
              <w:top w:val="double" w:sz="1" w:space="0" w:color="000000"/>
              <w:bottom w:val="double" w:sz="1" w:space="0" w:color="000000"/>
            </w:tcBorders>
          </w:tcPr>
          <w:p>
            <w:pPr>
              <w:pStyle w:val="TableParagraph"/>
              <w:spacing w:line="267" w:lineRule="exact"/>
              <w:ind w:left="9"/>
              <w:jc w:val="center"/>
              <w:rPr>
                <w:sz w:val="22"/>
              </w:rPr>
            </w:pPr>
            <w:r>
              <w:rPr>
                <w:w w:val="100"/>
                <w:sz w:val="22"/>
              </w:rPr>
              <w:t>2</w:t>
            </w:r>
          </w:p>
        </w:tc>
        <w:tc>
          <w:tcPr>
            <w:tcW w:w="1679" w:type="dxa"/>
            <w:tcBorders>
              <w:top w:val="double" w:sz="1" w:space="0" w:color="000000"/>
              <w:bottom w:val="double" w:sz="1" w:space="0" w:color="000000"/>
            </w:tcBorders>
          </w:tcPr>
          <w:p>
            <w:pPr>
              <w:pStyle w:val="TableParagraph"/>
              <w:spacing w:line="267" w:lineRule="exact"/>
              <w:ind w:left="13"/>
              <w:jc w:val="center"/>
              <w:rPr>
                <w:sz w:val="22"/>
              </w:rPr>
            </w:pPr>
            <w:r>
              <w:rPr>
                <w:w w:val="100"/>
                <w:sz w:val="22"/>
              </w:rPr>
              <w:t>6</w:t>
            </w:r>
          </w:p>
        </w:tc>
        <w:tc>
          <w:tcPr>
            <w:tcW w:w="2185" w:type="dxa"/>
            <w:tcBorders>
              <w:top w:val="double" w:sz="1" w:space="0" w:color="000000"/>
              <w:bottom w:val="double" w:sz="1" w:space="0" w:color="000000"/>
            </w:tcBorders>
          </w:tcPr>
          <w:p>
            <w:pPr>
              <w:pStyle w:val="TableParagraph"/>
              <w:spacing w:line="267" w:lineRule="exact"/>
              <w:ind w:left="963" w:right="948"/>
              <w:jc w:val="center"/>
              <w:rPr>
                <w:sz w:val="22"/>
              </w:rPr>
            </w:pPr>
            <w:r>
              <w:rPr>
                <w:sz w:val="22"/>
              </w:rPr>
              <w:t>12</w:t>
            </w:r>
          </w:p>
        </w:tc>
        <w:tc>
          <w:tcPr>
            <w:tcW w:w="1784" w:type="dxa"/>
            <w:tcBorders>
              <w:top w:val="double" w:sz="1" w:space="0" w:color="000000"/>
              <w:bottom w:val="double" w:sz="1" w:space="0" w:color="000000"/>
            </w:tcBorders>
          </w:tcPr>
          <w:p>
            <w:pPr>
              <w:pStyle w:val="TableParagraph"/>
              <w:spacing w:line="267" w:lineRule="exact"/>
              <w:ind w:left="840"/>
              <w:rPr>
                <w:sz w:val="22"/>
              </w:rPr>
            </w:pPr>
            <w:r>
              <w:rPr>
                <w:w w:val="100"/>
                <w:sz w:val="22"/>
              </w:rPr>
              <w:t>3</w:t>
            </w:r>
          </w:p>
        </w:tc>
        <w:tc>
          <w:tcPr>
            <w:tcW w:w="1390" w:type="dxa"/>
            <w:tcBorders>
              <w:top w:val="double" w:sz="1" w:space="0" w:color="000000"/>
              <w:bottom w:val="double" w:sz="1" w:space="0" w:color="000000"/>
            </w:tcBorders>
          </w:tcPr>
          <w:p>
            <w:pPr>
              <w:pStyle w:val="TableParagraph"/>
              <w:spacing w:line="267" w:lineRule="exact"/>
              <w:ind w:left="22"/>
              <w:jc w:val="center"/>
              <w:rPr>
                <w:sz w:val="22"/>
              </w:rPr>
            </w:pPr>
            <w:r>
              <w:rPr>
                <w:w w:val="100"/>
                <w:sz w:val="22"/>
              </w:rPr>
              <w:t>2</w:t>
            </w:r>
          </w:p>
        </w:tc>
      </w:tr>
      <w:tr>
        <w:trPr>
          <w:trHeight w:val="305" w:hRule="atLeast"/>
        </w:trPr>
        <w:tc>
          <w:tcPr>
            <w:tcW w:w="1562" w:type="dxa"/>
            <w:tcBorders>
              <w:top w:val="double" w:sz="1" w:space="0" w:color="000000"/>
              <w:bottom w:val="double" w:sz="1" w:space="0" w:color="000000"/>
            </w:tcBorders>
          </w:tcPr>
          <w:p>
            <w:pPr>
              <w:pStyle w:val="TableParagraph"/>
              <w:spacing w:line="265" w:lineRule="exact"/>
              <w:ind w:left="511" w:right="502"/>
              <w:jc w:val="center"/>
              <w:rPr>
                <w:sz w:val="22"/>
              </w:rPr>
            </w:pPr>
            <w:r>
              <w:rPr>
                <w:sz w:val="22"/>
              </w:rPr>
              <w:t>2019</w:t>
            </w:r>
          </w:p>
        </w:tc>
        <w:tc>
          <w:tcPr>
            <w:tcW w:w="1341" w:type="dxa"/>
            <w:tcBorders>
              <w:top w:val="double" w:sz="1" w:space="0" w:color="000000"/>
              <w:bottom w:val="double" w:sz="1" w:space="0" w:color="000000"/>
            </w:tcBorders>
          </w:tcPr>
          <w:p>
            <w:pPr>
              <w:pStyle w:val="TableParagraph"/>
              <w:spacing w:line="265" w:lineRule="exact"/>
              <w:ind w:left="9"/>
              <w:jc w:val="center"/>
              <w:rPr>
                <w:sz w:val="22"/>
              </w:rPr>
            </w:pPr>
            <w:r>
              <w:rPr>
                <w:w w:val="100"/>
                <w:sz w:val="22"/>
              </w:rPr>
              <w:t>6</w:t>
            </w:r>
          </w:p>
        </w:tc>
        <w:tc>
          <w:tcPr>
            <w:tcW w:w="1679" w:type="dxa"/>
            <w:tcBorders>
              <w:top w:val="double" w:sz="1" w:space="0" w:color="000000"/>
              <w:bottom w:val="double" w:sz="1" w:space="0" w:color="000000"/>
            </w:tcBorders>
          </w:tcPr>
          <w:p>
            <w:pPr>
              <w:pStyle w:val="TableParagraph"/>
              <w:spacing w:line="265" w:lineRule="exact"/>
              <w:ind w:left="13"/>
              <w:jc w:val="center"/>
              <w:rPr>
                <w:sz w:val="22"/>
              </w:rPr>
            </w:pPr>
            <w:r>
              <w:rPr>
                <w:w w:val="100"/>
                <w:sz w:val="22"/>
              </w:rPr>
              <w:t>8</w:t>
            </w:r>
          </w:p>
        </w:tc>
        <w:tc>
          <w:tcPr>
            <w:tcW w:w="2185" w:type="dxa"/>
            <w:tcBorders>
              <w:top w:val="double" w:sz="1" w:space="0" w:color="000000"/>
              <w:bottom w:val="double" w:sz="1" w:space="0" w:color="000000"/>
            </w:tcBorders>
          </w:tcPr>
          <w:p>
            <w:pPr>
              <w:pStyle w:val="TableParagraph"/>
              <w:spacing w:line="265" w:lineRule="exact"/>
              <w:ind w:left="963" w:right="948"/>
              <w:jc w:val="center"/>
              <w:rPr>
                <w:sz w:val="22"/>
              </w:rPr>
            </w:pPr>
            <w:r>
              <w:rPr>
                <w:sz w:val="22"/>
              </w:rPr>
              <w:t>18</w:t>
            </w:r>
          </w:p>
        </w:tc>
        <w:tc>
          <w:tcPr>
            <w:tcW w:w="1784" w:type="dxa"/>
            <w:tcBorders>
              <w:top w:val="double" w:sz="1" w:space="0" w:color="000000"/>
              <w:bottom w:val="double" w:sz="1" w:space="0" w:color="000000"/>
            </w:tcBorders>
          </w:tcPr>
          <w:p>
            <w:pPr>
              <w:pStyle w:val="TableParagraph"/>
              <w:spacing w:line="265" w:lineRule="exact"/>
              <w:ind w:left="840"/>
              <w:rPr>
                <w:sz w:val="22"/>
              </w:rPr>
            </w:pPr>
            <w:r>
              <w:rPr>
                <w:w w:val="100"/>
                <w:sz w:val="22"/>
              </w:rPr>
              <w:t>1</w:t>
            </w:r>
          </w:p>
        </w:tc>
        <w:tc>
          <w:tcPr>
            <w:tcW w:w="1390" w:type="dxa"/>
            <w:tcBorders>
              <w:top w:val="double" w:sz="1" w:space="0" w:color="000000"/>
              <w:bottom w:val="double" w:sz="1" w:space="0" w:color="000000"/>
            </w:tcBorders>
          </w:tcPr>
          <w:p>
            <w:pPr>
              <w:pStyle w:val="TableParagraph"/>
              <w:spacing w:line="265" w:lineRule="exact"/>
              <w:ind w:left="22"/>
              <w:jc w:val="center"/>
              <w:rPr>
                <w:sz w:val="22"/>
              </w:rPr>
            </w:pPr>
            <w:r>
              <w:rPr>
                <w:w w:val="100"/>
                <w:sz w:val="22"/>
              </w:rPr>
              <w:t>3</w:t>
            </w:r>
          </w:p>
        </w:tc>
      </w:tr>
      <w:tr>
        <w:trPr>
          <w:trHeight w:val="269" w:hRule="atLeast"/>
        </w:trPr>
        <w:tc>
          <w:tcPr>
            <w:tcW w:w="1562" w:type="dxa"/>
            <w:tcBorders>
              <w:top w:val="double" w:sz="1" w:space="0" w:color="000000"/>
              <w:bottom w:val="double" w:sz="1" w:space="0" w:color="000000"/>
            </w:tcBorders>
          </w:tcPr>
          <w:p>
            <w:pPr>
              <w:pStyle w:val="TableParagraph"/>
              <w:spacing w:line="250" w:lineRule="exact"/>
              <w:ind w:left="511" w:right="502"/>
              <w:jc w:val="center"/>
              <w:rPr>
                <w:sz w:val="22"/>
              </w:rPr>
            </w:pPr>
            <w:r>
              <w:rPr>
                <w:sz w:val="22"/>
              </w:rPr>
              <w:t>2020</w:t>
            </w:r>
          </w:p>
        </w:tc>
        <w:tc>
          <w:tcPr>
            <w:tcW w:w="1341" w:type="dxa"/>
            <w:tcBorders>
              <w:top w:val="double" w:sz="1" w:space="0" w:color="000000"/>
              <w:bottom w:val="double" w:sz="1" w:space="0" w:color="000000"/>
            </w:tcBorders>
          </w:tcPr>
          <w:p>
            <w:pPr>
              <w:pStyle w:val="TableParagraph"/>
              <w:spacing w:line="250" w:lineRule="exact"/>
              <w:ind w:left="9"/>
              <w:jc w:val="center"/>
              <w:rPr>
                <w:sz w:val="22"/>
              </w:rPr>
            </w:pPr>
            <w:r>
              <w:rPr>
                <w:w w:val="100"/>
                <w:sz w:val="22"/>
              </w:rPr>
              <w:t>4</w:t>
            </w:r>
          </w:p>
        </w:tc>
        <w:tc>
          <w:tcPr>
            <w:tcW w:w="1679" w:type="dxa"/>
            <w:tcBorders>
              <w:top w:val="double" w:sz="1" w:space="0" w:color="000000"/>
              <w:bottom w:val="double" w:sz="1" w:space="0" w:color="000000"/>
            </w:tcBorders>
          </w:tcPr>
          <w:p>
            <w:pPr>
              <w:pStyle w:val="TableParagraph"/>
              <w:spacing w:line="250" w:lineRule="exact"/>
              <w:ind w:left="13"/>
              <w:jc w:val="center"/>
              <w:rPr>
                <w:sz w:val="22"/>
              </w:rPr>
            </w:pPr>
            <w:r>
              <w:rPr>
                <w:w w:val="100"/>
                <w:sz w:val="22"/>
              </w:rPr>
              <w:t>8</w:t>
            </w:r>
          </w:p>
        </w:tc>
        <w:tc>
          <w:tcPr>
            <w:tcW w:w="2185" w:type="dxa"/>
            <w:tcBorders>
              <w:top w:val="double" w:sz="1" w:space="0" w:color="000000"/>
              <w:bottom w:val="double" w:sz="1" w:space="0" w:color="000000"/>
            </w:tcBorders>
          </w:tcPr>
          <w:p>
            <w:pPr>
              <w:pStyle w:val="TableParagraph"/>
              <w:spacing w:line="250" w:lineRule="exact"/>
              <w:ind w:left="963" w:right="948"/>
              <w:jc w:val="center"/>
              <w:rPr>
                <w:sz w:val="22"/>
              </w:rPr>
            </w:pPr>
            <w:r>
              <w:rPr>
                <w:sz w:val="22"/>
              </w:rPr>
              <w:t>12</w:t>
            </w:r>
          </w:p>
        </w:tc>
        <w:tc>
          <w:tcPr>
            <w:tcW w:w="1784" w:type="dxa"/>
            <w:tcBorders>
              <w:top w:val="double" w:sz="1" w:space="0" w:color="000000"/>
              <w:bottom w:val="double" w:sz="1" w:space="0" w:color="000000"/>
            </w:tcBorders>
          </w:tcPr>
          <w:p>
            <w:pPr>
              <w:pStyle w:val="TableParagraph"/>
              <w:spacing w:line="250" w:lineRule="exact"/>
              <w:ind w:left="840"/>
              <w:rPr>
                <w:sz w:val="22"/>
              </w:rPr>
            </w:pPr>
            <w:r>
              <w:rPr>
                <w:w w:val="100"/>
                <w:sz w:val="22"/>
              </w:rPr>
              <w:t>1</w:t>
            </w:r>
          </w:p>
        </w:tc>
        <w:tc>
          <w:tcPr>
            <w:tcW w:w="1390" w:type="dxa"/>
            <w:tcBorders>
              <w:top w:val="double" w:sz="1" w:space="0" w:color="000000"/>
              <w:bottom w:val="double" w:sz="1" w:space="0" w:color="000000"/>
            </w:tcBorders>
          </w:tcPr>
          <w:p>
            <w:pPr>
              <w:pStyle w:val="TableParagraph"/>
              <w:spacing w:line="250" w:lineRule="exact"/>
              <w:ind w:left="22"/>
              <w:jc w:val="center"/>
              <w:rPr>
                <w:sz w:val="22"/>
              </w:rPr>
            </w:pPr>
            <w:r>
              <w:rPr>
                <w:w w:val="100"/>
                <w:sz w:val="22"/>
              </w:rPr>
              <w:t>7</w:t>
            </w:r>
          </w:p>
        </w:tc>
      </w:tr>
    </w:tbl>
    <w:p>
      <w:pPr>
        <w:spacing w:after="0" w:line="250" w:lineRule="exact"/>
        <w:jc w:val="center"/>
        <w:rPr>
          <w:sz w:val="22"/>
        </w:rPr>
        <w:sectPr>
          <w:pgSz w:w="12240" w:h="15840"/>
          <w:pgMar w:header="0" w:footer="936" w:top="1400" w:bottom="1200" w:left="600" w:right="600"/>
        </w:sectPr>
      </w:pPr>
    </w:p>
    <w:p>
      <w:pPr>
        <w:pStyle w:val="BodyText"/>
        <w:rPr>
          <w:b/>
          <w:sz w:val="20"/>
        </w:rPr>
      </w:pPr>
    </w:p>
    <w:p>
      <w:pPr>
        <w:pStyle w:val="BodyText"/>
        <w:rPr>
          <w:b/>
          <w:sz w:val="20"/>
        </w:rPr>
      </w:pPr>
    </w:p>
    <w:p>
      <w:pPr>
        <w:pStyle w:val="BodyText"/>
        <w:rPr>
          <w:b/>
          <w:sz w:val="20"/>
        </w:rPr>
      </w:pPr>
    </w:p>
    <w:p>
      <w:pPr>
        <w:pStyle w:val="BodyText"/>
        <w:spacing w:before="9"/>
        <w:rPr>
          <w:b/>
          <w:sz w:val="15"/>
        </w:rPr>
      </w:pPr>
    </w:p>
    <w:p>
      <w:pPr>
        <w:pStyle w:val="Heading8"/>
        <w:spacing w:before="51"/>
        <w:ind w:left="2683" w:right="2535" w:hanging="130"/>
      </w:pPr>
      <w:r>
        <w:rPr/>
        <w:t>Current and Completed IRB-Approved Studies with the OFD And Community Participants/Physicians (2017 – Present)</w:t>
      </w:r>
    </w:p>
    <w:p>
      <w:pPr>
        <w:pStyle w:val="BodyText"/>
        <w:rPr>
          <w:b/>
          <w:sz w:val="24"/>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1"/>
        <w:gridCol w:w="2669"/>
        <w:gridCol w:w="1692"/>
        <w:gridCol w:w="2650"/>
        <w:gridCol w:w="1126"/>
        <w:gridCol w:w="1484"/>
      </w:tblGrid>
      <w:tr>
        <w:trPr>
          <w:trHeight w:val="1151" w:hRule="atLeast"/>
        </w:trPr>
        <w:tc>
          <w:tcPr>
            <w:tcW w:w="1181" w:type="dxa"/>
            <w:tcBorders>
              <w:bottom w:val="thinThickMediumGap" w:sz="17" w:space="0" w:color="000000"/>
            </w:tcBorders>
            <w:shd w:val="clear" w:color="auto" w:fill="DDE9F6"/>
          </w:tcPr>
          <w:p>
            <w:pPr>
              <w:pStyle w:val="TableParagraph"/>
              <w:spacing w:before="11"/>
              <w:rPr>
                <w:b/>
                <w:sz w:val="23"/>
              </w:rPr>
            </w:pPr>
          </w:p>
          <w:p>
            <w:pPr>
              <w:pStyle w:val="TableParagraph"/>
              <w:ind w:left="157" w:right="151"/>
              <w:jc w:val="center"/>
              <w:rPr>
                <w:b/>
                <w:sz w:val="24"/>
              </w:rPr>
            </w:pPr>
            <w:r>
              <w:rPr>
                <w:b/>
                <w:sz w:val="24"/>
              </w:rPr>
              <w:t>IRB</w:t>
            </w:r>
          </w:p>
          <w:p>
            <w:pPr>
              <w:pStyle w:val="TableParagraph"/>
              <w:ind w:left="161" w:right="151"/>
              <w:jc w:val="center"/>
              <w:rPr>
                <w:b/>
                <w:sz w:val="24"/>
              </w:rPr>
            </w:pPr>
            <w:r>
              <w:rPr>
                <w:b/>
                <w:sz w:val="24"/>
              </w:rPr>
              <w:t>Number</w:t>
            </w:r>
          </w:p>
        </w:tc>
        <w:tc>
          <w:tcPr>
            <w:tcW w:w="2669" w:type="dxa"/>
            <w:tcBorders>
              <w:bottom w:val="thinThickMediumGap" w:sz="17" w:space="0" w:color="000000"/>
            </w:tcBorders>
            <w:shd w:val="clear" w:color="auto" w:fill="DDE9F6"/>
          </w:tcPr>
          <w:p>
            <w:pPr>
              <w:pStyle w:val="TableParagraph"/>
              <w:spacing w:before="11"/>
              <w:rPr>
                <w:b/>
                <w:sz w:val="23"/>
              </w:rPr>
            </w:pPr>
          </w:p>
          <w:p>
            <w:pPr>
              <w:pStyle w:val="TableParagraph"/>
              <w:ind w:left="1093" w:right="1084"/>
              <w:jc w:val="center"/>
              <w:rPr>
                <w:b/>
                <w:sz w:val="24"/>
              </w:rPr>
            </w:pPr>
            <w:r>
              <w:rPr>
                <w:b/>
                <w:sz w:val="24"/>
              </w:rPr>
              <w:t>Title</w:t>
            </w:r>
          </w:p>
        </w:tc>
        <w:tc>
          <w:tcPr>
            <w:tcW w:w="1692" w:type="dxa"/>
            <w:tcBorders>
              <w:bottom w:val="thinThickMediumGap" w:sz="17" w:space="0" w:color="000000"/>
            </w:tcBorders>
            <w:shd w:val="clear" w:color="auto" w:fill="DDE9F6"/>
          </w:tcPr>
          <w:p>
            <w:pPr>
              <w:pStyle w:val="TableParagraph"/>
              <w:spacing w:before="11"/>
              <w:rPr>
                <w:b/>
                <w:sz w:val="23"/>
              </w:rPr>
            </w:pPr>
          </w:p>
          <w:p>
            <w:pPr>
              <w:pStyle w:val="TableParagraph"/>
              <w:ind w:left="107"/>
              <w:rPr>
                <w:b/>
                <w:sz w:val="24"/>
              </w:rPr>
            </w:pPr>
            <w:r>
              <w:rPr>
                <w:b/>
                <w:sz w:val="24"/>
              </w:rPr>
              <w:t>OFD Personnel</w:t>
            </w:r>
          </w:p>
        </w:tc>
        <w:tc>
          <w:tcPr>
            <w:tcW w:w="2650" w:type="dxa"/>
            <w:tcBorders>
              <w:bottom w:val="thinThickMediumGap" w:sz="17" w:space="0" w:color="000000"/>
            </w:tcBorders>
            <w:shd w:val="clear" w:color="auto" w:fill="DDE9F6"/>
          </w:tcPr>
          <w:p>
            <w:pPr>
              <w:pStyle w:val="TableParagraph"/>
              <w:ind w:left="628" w:right="621"/>
              <w:jc w:val="center"/>
              <w:rPr>
                <w:b/>
                <w:sz w:val="24"/>
              </w:rPr>
            </w:pPr>
            <w:r>
              <w:rPr>
                <w:b/>
                <w:sz w:val="24"/>
              </w:rPr>
              <w:t>Non-OFD TTUHSC EP</w:t>
            </w:r>
          </w:p>
          <w:p>
            <w:pPr>
              <w:pStyle w:val="TableParagraph"/>
              <w:spacing w:line="293" w:lineRule="exact"/>
              <w:ind w:left="628" w:right="623"/>
              <w:jc w:val="center"/>
              <w:rPr>
                <w:b/>
                <w:sz w:val="24"/>
              </w:rPr>
            </w:pPr>
            <w:r>
              <w:rPr>
                <w:b/>
                <w:sz w:val="24"/>
              </w:rPr>
              <w:t>Collaborators</w:t>
            </w:r>
          </w:p>
          <w:p>
            <w:pPr>
              <w:pStyle w:val="TableParagraph"/>
              <w:spacing w:line="254" w:lineRule="exact"/>
              <w:ind w:left="628" w:right="622"/>
              <w:jc w:val="center"/>
              <w:rPr>
                <w:b/>
                <w:sz w:val="24"/>
              </w:rPr>
            </w:pPr>
            <w:r>
              <w:rPr>
                <w:b/>
                <w:sz w:val="24"/>
              </w:rPr>
              <w:t>(Affiliation)</w:t>
            </w:r>
          </w:p>
        </w:tc>
        <w:tc>
          <w:tcPr>
            <w:tcW w:w="1126" w:type="dxa"/>
            <w:tcBorders>
              <w:bottom w:val="thinThickMediumGap" w:sz="17" w:space="0" w:color="000000"/>
            </w:tcBorders>
            <w:shd w:val="clear" w:color="auto" w:fill="DDE9F6"/>
          </w:tcPr>
          <w:p>
            <w:pPr>
              <w:pStyle w:val="TableParagraph"/>
              <w:spacing w:before="11"/>
              <w:rPr>
                <w:b/>
                <w:sz w:val="23"/>
              </w:rPr>
            </w:pPr>
          </w:p>
          <w:p>
            <w:pPr>
              <w:pStyle w:val="TableParagraph"/>
              <w:ind w:left="248" w:right="81" w:hanging="142"/>
              <w:rPr>
                <w:b/>
                <w:sz w:val="24"/>
              </w:rPr>
            </w:pPr>
            <w:r>
              <w:rPr>
                <w:b/>
                <w:sz w:val="24"/>
              </w:rPr>
              <w:t>Approval Status</w:t>
            </w:r>
          </w:p>
        </w:tc>
        <w:tc>
          <w:tcPr>
            <w:tcW w:w="1484" w:type="dxa"/>
            <w:tcBorders>
              <w:bottom w:val="thinThickMediumGap" w:sz="17" w:space="0" w:color="000000"/>
            </w:tcBorders>
            <w:shd w:val="clear" w:color="auto" w:fill="DDE9F6"/>
          </w:tcPr>
          <w:p>
            <w:pPr>
              <w:pStyle w:val="TableParagraph"/>
              <w:ind w:left="159" w:right="152" w:hanging="3"/>
              <w:jc w:val="center"/>
              <w:rPr>
                <w:b/>
                <w:sz w:val="24"/>
              </w:rPr>
            </w:pPr>
            <w:r>
              <w:rPr>
                <w:b/>
                <w:sz w:val="24"/>
              </w:rPr>
              <w:t>Closure or Completion</w:t>
            </w:r>
            <w:r>
              <w:rPr>
                <w:b/>
                <w:w w:val="99"/>
                <w:sz w:val="24"/>
              </w:rPr>
              <w:t> </w:t>
            </w:r>
            <w:r>
              <w:rPr>
                <w:b/>
                <w:sz w:val="24"/>
              </w:rPr>
              <w:t>Date</w:t>
            </w:r>
          </w:p>
        </w:tc>
      </w:tr>
      <w:tr>
        <w:trPr>
          <w:trHeight w:val="959" w:hRule="atLeast"/>
        </w:trPr>
        <w:tc>
          <w:tcPr>
            <w:tcW w:w="1181" w:type="dxa"/>
            <w:tcBorders>
              <w:top w:val="thickThinMediumGap" w:sz="17" w:space="0" w:color="000000"/>
            </w:tcBorders>
          </w:tcPr>
          <w:p>
            <w:pPr>
              <w:pStyle w:val="TableParagraph"/>
              <w:spacing w:line="226" w:lineRule="exact"/>
              <w:ind w:left="107"/>
              <w:rPr>
                <w:sz w:val="20"/>
              </w:rPr>
            </w:pPr>
            <w:r>
              <w:rPr>
                <w:sz w:val="20"/>
              </w:rPr>
              <w:t>E17019</w:t>
            </w:r>
          </w:p>
        </w:tc>
        <w:tc>
          <w:tcPr>
            <w:tcW w:w="2669" w:type="dxa"/>
            <w:tcBorders>
              <w:top w:val="thickThinMediumGap" w:sz="17" w:space="0" w:color="000000"/>
            </w:tcBorders>
          </w:tcPr>
          <w:p>
            <w:pPr>
              <w:pStyle w:val="TableParagraph"/>
              <w:spacing w:line="225" w:lineRule="exact"/>
              <w:ind w:left="106"/>
              <w:rPr>
                <w:sz w:val="20"/>
              </w:rPr>
            </w:pPr>
            <w:r>
              <w:rPr>
                <w:sz w:val="20"/>
              </w:rPr>
              <w:t>Perception and physician</w:t>
            </w:r>
          </w:p>
          <w:p>
            <w:pPr>
              <w:pStyle w:val="TableParagraph"/>
              <w:ind w:left="107" w:right="102"/>
              <w:rPr>
                <w:sz w:val="20"/>
              </w:rPr>
            </w:pPr>
            <w:r>
              <w:rPr>
                <w:sz w:val="20"/>
              </w:rPr>
              <w:t>preference of male OBGYN’s in a town on the US-Mexico</w:t>
            </w:r>
          </w:p>
          <w:p>
            <w:pPr>
              <w:pStyle w:val="TableParagraph"/>
              <w:spacing w:line="225" w:lineRule="exact"/>
              <w:ind w:left="107"/>
              <w:rPr>
                <w:sz w:val="20"/>
              </w:rPr>
            </w:pPr>
            <w:r>
              <w:rPr>
                <w:sz w:val="20"/>
              </w:rPr>
              <w:t>border</w:t>
            </w:r>
          </w:p>
        </w:tc>
        <w:tc>
          <w:tcPr>
            <w:tcW w:w="1692" w:type="dxa"/>
            <w:tcBorders>
              <w:top w:val="thickThinMediumGap" w:sz="17" w:space="0" w:color="000000"/>
            </w:tcBorders>
          </w:tcPr>
          <w:p>
            <w:pPr>
              <w:pStyle w:val="TableParagraph"/>
              <w:spacing w:line="226" w:lineRule="exact"/>
              <w:ind w:left="107"/>
              <w:rPr>
                <w:sz w:val="20"/>
              </w:rPr>
            </w:pPr>
            <w:r>
              <w:rPr>
                <w:sz w:val="20"/>
              </w:rPr>
              <w:t>Zuber D. Mulla</w:t>
            </w:r>
          </w:p>
        </w:tc>
        <w:tc>
          <w:tcPr>
            <w:tcW w:w="2650" w:type="dxa"/>
            <w:tcBorders>
              <w:top w:val="thickThinMediumGap" w:sz="17" w:space="0" w:color="000000"/>
            </w:tcBorders>
          </w:tcPr>
          <w:p>
            <w:pPr>
              <w:pStyle w:val="TableParagraph"/>
              <w:spacing w:line="225" w:lineRule="exact"/>
              <w:ind w:left="105"/>
              <w:rPr>
                <w:sz w:val="20"/>
              </w:rPr>
            </w:pPr>
            <w:r>
              <w:rPr>
                <w:sz w:val="20"/>
              </w:rPr>
              <w:t>Melissa Mendez (PLFSOM),</w:t>
            </w:r>
          </w:p>
          <w:p>
            <w:pPr>
              <w:pStyle w:val="TableParagraph"/>
              <w:spacing w:line="243" w:lineRule="exact"/>
              <w:ind w:left="107"/>
              <w:rPr>
                <w:sz w:val="20"/>
              </w:rPr>
            </w:pPr>
            <w:r>
              <w:rPr>
                <w:sz w:val="20"/>
              </w:rPr>
              <w:t>Michael G. Domina</w:t>
            </w:r>
          </w:p>
        </w:tc>
        <w:tc>
          <w:tcPr>
            <w:tcW w:w="1126" w:type="dxa"/>
            <w:tcBorders>
              <w:top w:val="thickThinMediumGap" w:sz="17" w:space="0" w:color="000000"/>
            </w:tcBorders>
          </w:tcPr>
          <w:p>
            <w:pPr>
              <w:pStyle w:val="TableParagraph"/>
              <w:spacing w:line="225" w:lineRule="exact"/>
              <w:ind w:left="104"/>
              <w:rPr>
                <w:sz w:val="20"/>
              </w:rPr>
            </w:pPr>
            <w:r>
              <w:rPr>
                <w:sz w:val="20"/>
              </w:rPr>
              <w:t>Closed to</w:t>
            </w:r>
          </w:p>
          <w:p>
            <w:pPr>
              <w:pStyle w:val="TableParagraph"/>
              <w:spacing w:line="243" w:lineRule="exact"/>
              <w:ind w:left="104"/>
              <w:rPr>
                <w:sz w:val="20"/>
              </w:rPr>
            </w:pPr>
            <w:r>
              <w:rPr>
                <w:sz w:val="20"/>
              </w:rPr>
              <w:t>accrual</w:t>
            </w:r>
          </w:p>
        </w:tc>
        <w:tc>
          <w:tcPr>
            <w:tcW w:w="1484" w:type="dxa"/>
            <w:tcBorders>
              <w:top w:val="thickThinMediumGap" w:sz="17" w:space="0" w:color="000000"/>
            </w:tcBorders>
          </w:tcPr>
          <w:p>
            <w:pPr>
              <w:pStyle w:val="TableParagraph"/>
              <w:spacing w:line="225" w:lineRule="exact"/>
              <w:ind w:left="106"/>
              <w:rPr>
                <w:sz w:val="20"/>
              </w:rPr>
            </w:pPr>
            <w:r>
              <w:rPr>
                <w:sz w:val="20"/>
              </w:rPr>
              <w:t>10/26/16 to</w:t>
            </w:r>
          </w:p>
          <w:p>
            <w:pPr>
              <w:pStyle w:val="TableParagraph"/>
              <w:spacing w:line="243" w:lineRule="exact"/>
              <w:ind w:left="106"/>
              <w:rPr>
                <w:sz w:val="20"/>
              </w:rPr>
            </w:pPr>
            <w:r>
              <w:rPr>
                <w:sz w:val="20"/>
              </w:rPr>
              <w:t>Present</w:t>
            </w:r>
          </w:p>
        </w:tc>
      </w:tr>
      <w:tr>
        <w:trPr>
          <w:trHeight w:val="976" w:hRule="atLeast"/>
        </w:trPr>
        <w:tc>
          <w:tcPr>
            <w:tcW w:w="1181" w:type="dxa"/>
          </w:tcPr>
          <w:p>
            <w:pPr>
              <w:pStyle w:val="TableParagraph"/>
              <w:spacing w:line="243" w:lineRule="exact"/>
              <w:ind w:left="107"/>
              <w:rPr>
                <w:sz w:val="20"/>
              </w:rPr>
            </w:pPr>
            <w:r>
              <w:rPr>
                <w:sz w:val="20"/>
              </w:rPr>
              <w:t>E13066</w:t>
            </w:r>
          </w:p>
        </w:tc>
        <w:tc>
          <w:tcPr>
            <w:tcW w:w="2669" w:type="dxa"/>
          </w:tcPr>
          <w:p>
            <w:pPr>
              <w:pStyle w:val="TableParagraph"/>
              <w:ind w:left="107" w:hanging="1"/>
              <w:rPr>
                <w:sz w:val="20"/>
              </w:rPr>
            </w:pPr>
            <w:r>
              <w:rPr>
                <w:sz w:val="20"/>
              </w:rPr>
              <w:t>Descriptive Epidemiology of Cervical Cancer in a Large County on the Texas-Mexico</w:t>
            </w:r>
          </w:p>
          <w:p>
            <w:pPr>
              <w:pStyle w:val="TableParagraph"/>
              <w:spacing w:line="225" w:lineRule="exact"/>
              <w:ind w:left="107"/>
              <w:rPr>
                <w:sz w:val="20"/>
              </w:rPr>
            </w:pPr>
            <w:r>
              <w:rPr>
                <w:sz w:val="20"/>
              </w:rPr>
              <w:t>Border</w:t>
            </w:r>
          </w:p>
        </w:tc>
        <w:tc>
          <w:tcPr>
            <w:tcW w:w="1692" w:type="dxa"/>
          </w:tcPr>
          <w:p>
            <w:pPr>
              <w:pStyle w:val="TableParagraph"/>
              <w:spacing w:line="243" w:lineRule="exact"/>
              <w:ind w:left="107"/>
              <w:rPr>
                <w:sz w:val="20"/>
              </w:rPr>
            </w:pPr>
            <w:r>
              <w:rPr>
                <w:sz w:val="20"/>
              </w:rPr>
              <w:t>Zuber D. Mulla</w:t>
            </w:r>
          </w:p>
        </w:tc>
        <w:tc>
          <w:tcPr>
            <w:tcW w:w="2650" w:type="dxa"/>
          </w:tcPr>
          <w:p>
            <w:pPr>
              <w:pStyle w:val="TableParagraph"/>
              <w:ind w:left="107" w:right="434" w:hanging="3"/>
              <w:rPr>
                <w:sz w:val="20"/>
              </w:rPr>
            </w:pPr>
            <w:r>
              <w:rPr>
                <w:sz w:val="20"/>
              </w:rPr>
              <w:t>Michele Follen (PLFSOM), Leonid Fradkin</w:t>
            </w:r>
          </w:p>
        </w:tc>
        <w:tc>
          <w:tcPr>
            <w:tcW w:w="1126" w:type="dxa"/>
          </w:tcPr>
          <w:p>
            <w:pPr>
              <w:pStyle w:val="TableParagraph"/>
              <w:spacing w:line="243" w:lineRule="exact"/>
              <w:ind w:right="119"/>
              <w:jc w:val="right"/>
              <w:rPr>
                <w:sz w:val="20"/>
              </w:rPr>
            </w:pPr>
            <w:r>
              <w:rPr>
                <w:w w:val="95"/>
                <w:sz w:val="20"/>
              </w:rPr>
              <w:t>Completed</w:t>
            </w:r>
          </w:p>
        </w:tc>
        <w:tc>
          <w:tcPr>
            <w:tcW w:w="1484" w:type="dxa"/>
          </w:tcPr>
          <w:p>
            <w:pPr>
              <w:pStyle w:val="TableParagraph"/>
              <w:spacing w:line="243" w:lineRule="exact"/>
              <w:ind w:left="106"/>
              <w:rPr>
                <w:sz w:val="20"/>
              </w:rPr>
            </w:pPr>
            <w:r>
              <w:rPr>
                <w:sz w:val="20"/>
              </w:rPr>
              <w:t>04/26/13 to</w:t>
            </w:r>
          </w:p>
          <w:p>
            <w:pPr>
              <w:pStyle w:val="TableParagraph"/>
              <w:ind w:left="106"/>
              <w:rPr>
                <w:sz w:val="20"/>
              </w:rPr>
            </w:pPr>
            <w:r>
              <w:rPr>
                <w:sz w:val="20"/>
              </w:rPr>
              <w:t>01/31/17</w:t>
            </w:r>
          </w:p>
        </w:tc>
      </w:tr>
      <w:tr>
        <w:trPr>
          <w:trHeight w:val="1463" w:hRule="atLeast"/>
        </w:trPr>
        <w:tc>
          <w:tcPr>
            <w:tcW w:w="1181" w:type="dxa"/>
          </w:tcPr>
          <w:p>
            <w:pPr>
              <w:pStyle w:val="TableParagraph"/>
              <w:rPr>
                <w:b/>
                <w:sz w:val="20"/>
              </w:rPr>
            </w:pPr>
          </w:p>
          <w:p>
            <w:pPr>
              <w:pStyle w:val="TableParagraph"/>
              <w:spacing w:before="10"/>
              <w:rPr>
                <w:b/>
                <w:sz w:val="29"/>
              </w:rPr>
            </w:pPr>
          </w:p>
          <w:p>
            <w:pPr>
              <w:pStyle w:val="TableParagraph"/>
              <w:ind w:left="107"/>
              <w:rPr>
                <w:sz w:val="20"/>
              </w:rPr>
            </w:pPr>
            <w:r>
              <w:rPr>
                <w:sz w:val="20"/>
              </w:rPr>
              <w:t>E12117</w:t>
            </w:r>
          </w:p>
        </w:tc>
        <w:tc>
          <w:tcPr>
            <w:tcW w:w="2669" w:type="dxa"/>
          </w:tcPr>
          <w:p>
            <w:pPr>
              <w:pStyle w:val="TableParagraph"/>
              <w:ind w:left="107"/>
              <w:rPr>
                <w:sz w:val="20"/>
              </w:rPr>
            </w:pPr>
            <w:r>
              <w:rPr>
                <w:sz w:val="20"/>
              </w:rPr>
              <w:t>Development and Application of a Multispectral Digital Colposcope and Probe Algorithm for Detection of Cervical Intraepithelial</w:t>
            </w:r>
          </w:p>
          <w:p>
            <w:pPr>
              <w:pStyle w:val="TableParagraph"/>
              <w:spacing w:line="224" w:lineRule="exact"/>
              <w:ind w:left="107"/>
              <w:rPr>
                <w:sz w:val="20"/>
              </w:rPr>
            </w:pPr>
            <w:r>
              <w:rPr>
                <w:sz w:val="20"/>
              </w:rPr>
              <w:t>Neoplasia</w:t>
            </w:r>
          </w:p>
        </w:tc>
        <w:tc>
          <w:tcPr>
            <w:tcW w:w="1692" w:type="dxa"/>
          </w:tcPr>
          <w:p>
            <w:pPr>
              <w:pStyle w:val="TableParagraph"/>
              <w:rPr>
                <w:b/>
                <w:sz w:val="20"/>
              </w:rPr>
            </w:pPr>
          </w:p>
          <w:p>
            <w:pPr>
              <w:pStyle w:val="TableParagraph"/>
              <w:spacing w:before="10"/>
              <w:rPr>
                <w:b/>
                <w:sz w:val="29"/>
              </w:rPr>
            </w:pPr>
          </w:p>
          <w:p>
            <w:pPr>
              <w:pStyle w:val="TableParagraph"/>
              <w:ind w:left="107"/>
              <w:rPr>
                <w:sz w:val="20"/>
              </w:rPr>
            </w:pPr>
            <w:r>
              <w:rPr>
                <w:sz w:val="20"/>
              </w:rPr>
              <w:t>Zuber D. Mulla</w:t>
            </w:r>
          </w:p>
        </w:tc>
        <w:tc>
          <w:tcPr>
            <w:tcW w:w="2650" w:type="dxa"/>
          </w:tcPr>
          <w:p>
            <w:pPr>
              <w:pStyle w:val="TableParagraph"/>
              <w:rPr>
                <w:b/>
                <w:sz w:val="20"/>
              </w:rPr>
            </w:pPr>
          </w:p>
          <w:p>
            <w:pPr>
              <w:pStyle w:val="TableParagraph"/>
              <w:spacing w:before="10"/>
              <w:rPr>
                <w:b/>
                <w:sz w:val="19"/>
              </w:rPr>
            </w:pPr>
          </w:p>
          <w:p>
            <w:pPr>
              <w:pStyle w:val="TableParagraph"/>
              <w:ind w:left="107"/>
              <w:rPr>
                <w:sz w:val="20"/>
              </w:rPr>
            </w:pPr>
            <w:r>
              <w:rPr>
                <w:sz w:val="20"/>
              </w:rPr>
              <w:t>Harvey Greenberg (PLFSOM), Salvador Saldivar (PLSOM)</w:t>
            </w:r>
          </w:p>
        </w:tc>
        <w:tc>
          <w:tcPr>
            <w:tcW w:w="1126" w:type="dxa"/>
          </w:tcPr>
          <w:p>
            <w:pPr>
              <w:pStyle w:val="TableParagraph"/>
              <w:rPr>
                <w:b/>
                <w:sz w:val="20"/>
              </w:rPr>
            </w:pPr>
          </w:p>
          <w:p>
            <w:pPr>
              <w:pStyle w:val="TableParagraph"/>
              <w:spacing w:before="10"/>
              <w:rPr>
                <w:b/>
                <w:sz w:val="29"/>
              </w:rPr>
            </w:pPr>
          </w:p>
          <w:p>
            <w:pPr>
              <w:pStyle w:val="TableParagraph"/>
              <w:ind w:right="119"/>
              <w:jc w:val="right"/>
              <w:rPr>
                <w:sz w:val="20"/>
              </w:rPr>
            </w:pPr>
            <w:r>
              <w:rPr>
                <w:w w:val="95"/>
                <w:sz w:val="20"/>
              </w:rPr>
              <w:t>Completed</w:t>
            </w:r>
          </w:p>
        </w:tc>
        <w:tc>
          <w:tcPr>
            <w:tcW w:w="1484" w:type="dxa"/>
          </w:tcPr>
          <w:p>
            <w:pPr>
              <w:pStyle w:val="TableParagraph"/>
              <w:rPr>
                <w:b/>
                <w:sz w:val="20"/>
              </w:rPr>
            </w:pPr>
          </w:p>
          <w:p>
            <w:pPr>
              <w:pStyle w:val="TableParagraph"/>
              <w:spacing w:before="10"/>
              <w:rPr>
                <w:b/>
                <w:sz w:val="19"/>
              </w:rPr>
            </w:pPr>
          </w:p>
          <w:p>
            <w:pPr>
              <w:pStyle w:val="TableParagraph"/>
              <w:ind w:left="106"/>
              <w:rPr>
                <w:sz w:val="20"/>
              </w:rPr>
            </w:pPr>
            <w:r>
              <w:rPr>
                <w:sz w:val="20"/>
              </w:rPr>
              <w:t>10/24/12 to</w:t>
            </w:r>
          </w:p>
          <w:p>
            <w:pPr>
              <w:pStyle w:val="TableParagraph"/>
              <w:ind w:left="106"/>
              <w:rPr>
                <w:sz w:val="20"/>
              </w:rPr>
            </w:pPr>
            <w:r>
              <w:rPr>
                <w:sz w:val="20"/>
              </w:rPr>
              <w:t>07/06/18</w:t>
            </w:r>
          </w:p>
        </w:tc>
      </w:tr>
      <w:tr>
        <w:trPr>
          <w:trHeight w:val="976" w:hRule="atLeast"/>
        </w:trPr>
        <w:tc>
          <w:tcPr>
            <w:tcW w:w="1181" w:type="dxa"/>
          </w:tcPr>
          <w:p>
            <w:pPr>
              <w:pStyle w:val="TableParagraph"/>
              <w:spacing w:before="12"/>
              <w:rPr>
                <w:b/>
                <w:sz w:val="29"/>
              </w:rPr>
            </w:pPr>
          </w:p>
          <w:p>
            <w:pPr>
              <w:pStyle w:val="TableParagraph"/>
              <w:ind w:left="107"/>
              <w:rPr>
                <w:sz w:val="20"/>
              </w:rPr>
            </w:pPr>
            <w:r>
              <w:rPr>
                <w:sz w:val="20"/>
              </w:rPr>
              <w:t>E14011</w:t>
            </w:r>
          </w:p>
        </w:tc>
        <w:tc>
          <w:tcPr>
            <w:tcW w:w="2669" w:type="dxa"/>
          </w:tcPr>
          <w:p>
            <w:pPr>
              <w:pStyle w:val="TableParagraph"/>
              <w:ind w:left="107" w:right="58"/>
              <w:rPr>
                <w:sz w:val="20"/>
              </w:rPr>
            </w:pPr>
            <w:r>
              <w:rPr>
                <w:sz w:val="20"/>
              </w:rPr>
              <w:t>Hospital Outcomes of Robotic vs. Laparoscopic Hysterectomy: A Statewide</w:t>
            </w:r>
          </w:p>
          <w:p>
            <w:pPr>
              <w:pStyle w:val="TableParagraph"/>
              <w:spacing w:line="223" w:lineRule="exact" w:before="1"/>
              <w:ind w:left="107"/>
              <w:rPr>
                <w:sz w:val="20"/>
              </w:rPr>
            </w:pPr>
            <w:r>
              <w:rPr>
                <w:sz w:val="20"/>
              </w:rPr>
              <w:t>Analysis</w:t>
            </w:r>
          </w:p>
        </w:tc>
        <w:tc>
          <w:tcPr>
            <w:tcW w:w="1692" w:type="dxa"/>
          </w:tcPr>
          <w:p>
            <w:pPr>
              <w:pStyle w:val="TableParagraph"/>
              <w:spacing w:before="12"/>
              <w:rPr>
                <w:b/>
                <w:sz w:val="29"/>
              </w:rPr>
            </w:pPr>
          </w:p>
          <w:p>
            <w:pPr>
              <w:pStyle w:val="TableParagraph"/>
              <w:ind w:left="107"/>
              <w:rPr>
                <w:sz w:val="20"/>
              </w:rPr>
            </w:pPr>
            <w:r>
              <w:rPr>
                <w:sz w:val="20"/>
              </w:rPr>
              <w:t>Zuber D. Mulla</w:t>
            </w:r>
          </w:p>
        </w:tc>
        <w:tc>
          <w:tcPr>
            <w:tcW w:w="2650" w:type="dxa"/>
          </w:tcPr>
          <w:p>
            <w:pPr>
              <w:pStyle w:val="TableParagraph"/>
              <w:spacing w:before="11"/>
              <w:rPr>
                <w:b/>
                <w:sz w:val="19"/>
              </w:rPr>
            </w:pPr>
          </w:p>
          <w:p>
            <w:pPr>
              <w:pStyle w:val="TableParagraph"/>
              <w:spacing w:before="1"/>
              <w:ind w:left="107"/>
              <w:rPr>
                <w:sz w:val="20"/>
              </w:rPr>
            </w:pPr>
            <w:r>
              <w:rPr>
                <w:sz w:val="20"/>
              </w:rPr>
              <w:t>Sandra Lopez (PLFSOM), Salvador Saldivar (PLFSOM)</w:t>
            </w:r>
          </w:p>
        </w:tc>
        <w:tc>
          <w:tcPr>
            <w:tcW w:w="1126" w:type="dxa"/>
          </w:tcPr>
          <w:p>
            <w:pPr>
              <w:pStyle w:val="TableParagraph"/>
              <w:spacing w:before="12"/>
              <w:rPr>
                <w:b/>
                <w:sz w:val="29"/>
              </w:rPr>
            </w:pPr>
          </w:p>
          <w:p>
            <w:pPr>
              <w:pStyle w:val="TableParagraph"/>
              <w:ind w:right="119"/>
              <w:jc w:val="right"/>
              <w:rPr>
                <w:sz w:val="20"/>
              </w:rPr>
            </w:pPr>
            <w:r>
              <w:rPr>
                <w:w w:val="95"/>
                <w:sz w:val="20"/>
              </w:rPr>
              <w:t>Completed</w:t>
            </w:r>
          </w:p>
        </w:tc>
        <w:tc>
          <w:tcPr>
            <w:tcW w:w="1484" w:type="dxa"/>
          </w:tcPr>
          <w:p>
            <w:pPr>
              <w:pStyle w:val="TableParagraph"/>
              <w:spacing w:before="11"/>
              <w:rPr>
                <w:b/>
                <w:sz w:val="19"/>
              </w:rPr>
            </w:pPr>
          </w:p>
          <w:p>
            <w:pPr>
              <w:pStyle w:val="TableParagraph"/>
              <w:spacing w:before="1"/>
              <w:ind w:left="106"/>
              <w:rPr>
                <w:sz w:val="20"/>
              </w:rPr>
            </w:pPr>
            <w:r>
              <w:rPr>
                <w:sz w:val="20"/>
              </w:rPr>
              <w:t>09/27/13 to</w:t>
            </w:r>
          </w:p>
          <w:p>
            <w:pPr>
              <w:pStyle w:val="TableParagraph"/>
              <w:ind w:left="106"/>
              <w:rPr>
                <w:sz w:val="20"/>
              </w:rPr>
            </w:pPr>
            <w:r>
              <w:rPr>
                <w:sz w:val="20"/>
              </w:rPr>
              <w:t>08/25/17</w:t>
            </w:r>
          </w:p>
        </w:tc>
      </w:tr>
    </w:tbl>
    <w:p>
      <w:pPr>
        <w:spacing w:after="0"/>
        <w:rPr>
          <w:sz w:val="20"/>
        </w:rPr>
        <w:sectPr>
          <w:pgSz w:w="12240" w:h="15840"/>
          <w:pgMar w:header="0" w:footer="936" w:top="1500" w:bottom="1200" w:left="600" w:right="600"/>
        </w:sectPr>
      </w:pPr>
    </w:p>
    <w:p>
      <w:pPr>
        <w:tabs>
          <w:tab w:pos="700" w:val="left" w:leader="none"/>
        </w:tabs>
        <w:spacing w:before="37"/>
        <w:ind w:left="0" w:right="786" w:firstLine="0"/>
        <w:jc w:val="center"/>
        <w:rPr>
          <w:b/>
          <w:sz w:val="22"/>
        </w:rPr>
      </w:pPr>
      <w:r>
        <w:rPr>
          <w:b/>
          <w:color w:val="BF0000"/>
          <w:sz w:val="22"/>
        </w:rPr>
        <w:t>7.2.8</w:t>
        <w:tab/>
        <w:t>(Clinical Mission) Offer educational sessions led by PLFSOM staff on healthcare</w:t>
      </w:r>
      <w:r>
        <w:rPr>
          <w:b/>
          <w:color w:val="BF0000"/>
          <w:spacing w:val="-14"/>
          <w:sz w:val="22"/>
        </w:rPr>
        <w:t> </w:t>
      </w:r>
      <w:r>
        <w:rPr>
          <w:b/>
          <w:color w:val="BF0000"/>
          <w:sz w:val="22"/>
        </w:rPr>
        <w:t>access.</w:t>
      </w:r>
    </w:p>
    <w:p>
      <w:pPr>
        <w:spacing w:before="2"/>
        <w:ind w:left="782" w:right="786" w:firstLine="0"/>
        <w:jc w:val="center"/>
        <w:rPr>
          <w:b/>
          <w:sz w:val="24"/>
        </w:rPr>
      </w:pPr>
      <w:r>
        <w:rPr>
          <w:b/>
          <w:i/>
          <w:sz w:val="24"/>
        </w:rPr>
        <w:t>2017 SMART Metric: </w:t>
      </w:r>
      <w:r>
        <w:rPr>
          <w:b/>
          <w:sz w:val="24"/>
        </w:rPr>
        <w:t>Number of community members attending educational sessions</w:t>
      </w:r>
    </w:p>
    <w:p>
      <w:pPr>
        <w:pStyle w:val="BodyText"/>
        <w:spacing w:before="10"/>
        <w:rPr>
          <w:b/>
          <w:sz w:val="23"/>
        </w:rPr>
      </w:pPr>
    </w:p>
    <w:p>
      <w:pPr>
        <w:pStyle w:val="BodyText"/>
        <w:ind w:left="840" w:right="835"/>
        <w:jc w:val="both"/>
      </w:pPr>
      <w:r>
        <w:rPr/>
        <w:t>From 2017 to the present 28 community members attended faculty development “Need to Know” grand rounds series. During the same period 43 community physicians participated in FDC sessions.</w:t>
      </w:r>
    </w:p>
    <w:p>
      <w:pPr>
        <w:pStyle w:val="BodyText"/>
        <w:spacing w:before="3"/>
        <w:rPr>
          <w:sz w:val="24"/>
        </w:rPr>
      </w:pPr>
    </w:p>
    <w:tbl>
      <w:tblPr>
        <w:tblW w:w="0" w:type="auto"/>
        <w:jc w:val="lef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15"/>
        <w:gridCol w:w="1382"/>
        <w:gridCol w:w="940"/>
        <w:gridCol w:w="1096"/>
        <w:gridCol w:w="1331"/>
      </w:tblGrid>
      <w:tr>
        <w:trPr>
          <w:trHeight w:val="549" w:hRule="atLeast"/>
        </w:trPr>
        <w:tc>
          <w:tcPr>
            <w:tcW w:w="4315" w:type="dxa"/>
            <w:shd w:val="clear" w:color="auto" w:fill="DDEBF6"/>
          </w:tcPr>
          <w:p>
            <w:pPr>
              <w:pStyle w:val="TableParagraph"/>
              <w:spacing w:before="8"/>
              <w:rPr>
                <w:sz w:val="22"/>
              </w:rPr>
            </w:pPr>
          </w:p>
          <w:p>
            <w:pPr>
              <w:pStyle w:val="TableParagraph"/>
              <w:spacing w:line="252" w:lineRule="exact" w:before="1"/>
              <w:ind w:left="107"/>
              <w:rPr>
                <w:b/>
                <w:sz w:val="22"/>
              </w:rPr>
            </w:pPr>
            <w:r>
              <w:rPr>
                <w:b/>
                <w:sz w:val="22"/>
              </w:rPr>
              <w:t>NEED TO KNOW GRAND ROUNDS</w:t>
            </w:r>
          </w:p>
        </w:tc>
        <w:tc>
          <w:tcPr>
            <w:tcW w:w="1382" w:type="dxa"/>
            <w:shd w:val="clear" w:color="auto" w:fill="DDEBF6"/>
          </w:tcPr>
          <w:p>
            <w:pPr>
              <w:pStyle w:val="TableParagraph"/>
              <w:spacing w:before="8"/>
              <w:rPr>
                <w:sz w:val="22"/>
              </w:rPr>
            </w:pPr>
          </w:p>
          <w:p>
            <w:pPr>
              <w:pStyle w:val="TableParagraph"/>
              <w:spacing w:line="252" w:lineRule="exact" w:before="1"/>
              <w:ind w:left="354" w:right="342"/>
              <w:jc w:val="center"/>
              <w:rPr>
                <w:b/>
                <w:sz w:val="22"/>
              </w:rPr>
            </w:pPr>
            <w:r>
              <w:rPr>
                <w:b/>
                <w:sz w:val="22"/>
              </w:rPr>
              <w:t>2017</w:t>
            </w:r>
          </w:p>
        </w:tc>
        <w:tc>
          <w:tcPr>
            <w:tcW w:w="940" w:type="dxa"/>
            <w:shd w:val="clear" w:color="auto" w:fill="DDEBF6"/>
          </w:tcPr>
          <w:p>
            <w:pPr>
              <w:pStyle w:val="TableParagraph"/>
              <w:spacing w:before="8"/>
              <w:rPr>
                <w:sz w:val="22"/>
              </w:rPr>
            </w:pPr>
          </w:p>
          <w:p>
            <w:pPr>
              <w:pStyle w:val="TableParagraph"/>
              <w:spacing w:line="252" w:lineRule="exact" w:before="1"/>
              <w:ind w:left="136" w:right="123"/>
              <w:jc w:val="center"/>
              <w:rPr>
                <w:b/>
                <w:sz w:val="22"/>
              </w:rPr>
            </w:pPr>
            <w:r>
              <w:rPr>
                <w:b/>
                <w:sz w:val="22"/>
              </w:rPr>
              <w:t>2018</w:t>
            </w:r>
          </w:p>
        </w:tc>
        <w:tc>
          <w:tcPr>
            <w:tcW w:w="1096" w:type="dxa"/>
            <w:shd w:val="clear" w:color="auto" w:fill="DDEBF6"/>
          </w:tcPr>
          <w:p>
            <w:pPr>
              <w:pStyle w:val="TableParagraph"/>
              <w:spacing w:before="8"/>
              <w:rPr>
                <w:sz w:val="22"/>
              </w:rPr>
            </w:pPr>
          </w:p>
          <w:p>
            <w:pPr>
              <w:pStyle w:val="TableParagraph"/>
              <w:spacing w:line="252" w:lineRule="exact" w:before="1"/>
              <w:ind w:left="213" w:right="201"/>
              <w:jc w:val="center"/>
              <w:rPr>
                <w:b/>
                <w:sz w:val="22"/>
              </w:rPr>
            </w:pPr>
            <w:r>
              <w:rPr>
                <w:b/>
                <w:sz w:val="22"/>
              </w:rPr>
              <w:t>2019</w:t>
            </w:r>
          </w:p>
        </w:tc>
        <w:tc>
          <w:tcPr>
            <w:tcW w:w="1331" w:type="dxa"/>
            <w:shd w:val="clear" w:color="auto" w:fill="DDEBF6"/>
          </w:tcPr>
          <w:p>
            <w:pPr>
              <w:pStyle w:val="TableParagraph"/>
              <w:spacing w:before="8"/>
              <w:rPr>
                <w:sz w:val="22"/>
              </w:rPr>
            </w:pPr>
          </w:p>
          <w:p>
            <w:pPr>
              <w:pStyle w:val="TableParagraph"/>
              <w:spacing w:line="252" w:lineRule="exact" w:before="1"/>
              <w:ind w:left="332" w:right="318"/>
              <w:jc w:val="center"/>
              <w:rPr>
                <w:b/>
                <w:sz w:val="22"/>
              </w:rPr>
            </w:pPr>
            <w:r>
              <w:rPr>
                <w:b/>
                <w:sz w:val="22"/>
              </w:rPr>
              <w:t>2020</w:t>
            </w:r>
          </w:p>
        </w:tc>
      </w:tr>
      <w:tr>
        <w:trPr>
          <w:trHeight w:val="549" w:hRule="atLeast"/>
        </w:trPr>
        <w:tc>
          <w:tcPr>
            <w:tcW w:w="4315" w:type="dxa"/>
          </w:tcPr>
          <w:p>
            <w:pPr>
              <w:pStyle w:val="TableParagraph"/>
              <w:spacing w:before="8"/>
              <w:rPr>
                <w:sz w:val="22"/>
              </w:rPr>
            </w:pPr>
          </w:p>
          <w:p>
            <w:pPr>
              <w:pStyle w:val="TableParagraph"/>
              <w:spacing w:line="252" w:lineRule="exact" w:before="1"/>
              <w:ind w:left="107"/>
              <w:rPr>
                <w:sz w:val="22"/>
              </w:rPr>
            </w:pPr>
            <w:r>
              <w:rPr>
                <w:sz w:val="22"/>
              </w:rPr>
              <w:t>Community physicians</w:t>
            </w:r>
          </w:p>
        </w:tc>
        <w:tc>
          <w:tcPr>
            <w:tcW w:w="1382" w:type="dxa"/>
          </w:tcPr>
          <w:p>
            <w:pPr>
              <w:pStyle w:val="TableParagraph"/>
              <w:spacing w:before="8"/>
              <w:rPr>
                <w:sz w:val="22"/>
              </w:rPr>
            </w:pPr>
          </w:p>
          <w:p>
            <w:pPr>
              <w:pStyle w:val="TableParagraph"/>
              <w:spacing w:line="252" w:lineRule="exact" w:before="1"/>
              <w:ind w:left="6"/>
              <w:jc w:val="center"/>
              <w:rPr>
                <w:sz w:val="22"/>
              </w:rPr>
            </w:pPr>
            <w:r>
              <w:rPr>
                <w:w w:val="100"/>
                <w:sz w:val="22"/>
              </w:rPr>
              <w:t>1</w:t>
            </w:r>
          </w:p>
        </w:tc>
        <w:tc>
          <w:tcPr>
            <w:tcW w:w="940" w:type="dxa"/>
          </w:tcPr>
          <w:p>
            <w:pPr>
              <w:pStyle w:val="TableParagraph"/>
              <w:spacing w:before="8"/>
              <w:rPr>
                <w:sz w:val="22"/>
              </w:rPr>
            </w:pPr>
          </w:p>
          <w:p>
            <w:pPr>
              <w:pStyle w:val="TableParagraph"/>
              <w:spacing w:line="252" w:lineRule="exact" w:before="1"/>
              <w:ind w:left="136" w:right="125"/>
              <w:jc w:val="center"/>
              <w:rPr>
                <w:sz w:val="22"/>
              </w:rPr>
            </w:pPr>
            <w:r>
              <w:rPr>
                <w:sz w:val="22"/>
              </w:rPr>
              <w:t>19</w:t>
            </w:r>
          </w:p>
        </w:tc>
        <w:tc>
          <w:tcPr>
            <w:tcW w:w="1096" w:type="dxa"/>
          </w:tcPr>
          <w:p>
            <w:pPr>
              <w:pStyle w:val="TableParagraph"/>
              <w:spacing w:before="8"/>
              <w:rPr>
                <w:sz w:val="22"/>
              </w:rPr>
            </w:pPr>
          </w:p>
          <w:p>
            <w:pPr>
              <w:pStyle w:val="TableParagraph"/>
              <w:spacing w:line="252" w:lineRule="exact" w:before="1"/>
              <w:ind w:left="7"/>
              <w:jc w:val="center"/>
              <w:rPr>
                <w:sz w:val="22"/>
              </w:rPr>
            </w:pPr>
            <w:r>
              <w:rPr>
                <w:w w:val="100"/>
                <w:sz w:val="22"/>
              </w:rPr>
              <w:t>8</w:t>
            </w:r>
          </w:p>
        </w:tc>
        <w:tc>
          <w:tcPr>
            <w:tcW w:w="1331" w:type="dxa"/>
          </w:tcPr>
          <w:p>
            <w:pPr>
              <w:pStyle w:val="TableParagraph"/>
              <w:spacing w:before="8"/>
              <w:rPr>
                <w:sz w:val="22"/>
              </w:rPr>
            </w:pPr>
          </w:p>
          <w:p>
            <w:pPr>
              <w:pStyle w:val="TableParagraph"/>
              <w:spacing w:line="252" w:lineRule="exact" w:before="1"/>
              <w:ind w:left="9"/>
              <w:jc w:val="center"/>
              <w:rPr>
                <w:sz w:val="22"/>
              </w:rPr>
            </w:pPr>
            <w:r>
              <w:rPr>
                <w:w w:val="100"/>
                <w:sz w:val="22"/>
              </w:rPr>
              <w:t>-</w:t>
            </w:r>
          </w:p>
        </w:tc>
      </w:tr>
      <w:tr>
        <w:trPr>
          <w:trHeight w:val="549" w:hRule="atLeast"/>
        </w:trPr>
        <w:tc>
          <w:tcPr>
            <w:tcW w:w="4315" w:type="dxa"/>
            <w:shd w:val="clear" w:color="auto" w:fill="DDE9F6"/>
          </w:tcPr>
          <w:p>
            <w:pPr>
              <w:pStyle w:val="TableParagraph"/>
              <w:spacing w:before="8"/>
              <w:rPr>
                <w:sz w:val="22"/>
              </w:rPr>
            </w:pPr>
          </w:p>
          <w:p>
            <w:pPr>
              <w:pStyle w:val="TableParagraph"/>
              <w:spacing w:line="252" w:lineRule="exact" w:before="1"/>
              <w:ind w:left="107"/>
              <w:rPr>
                <w:b/>
                <w:sz w:val="22"/>
              </w:rPr>
            </w:pPr>
            <w:r>
              <w:rPr>
                <w:b/>
                <w:sz w:val="22"/>
              </w:rPr>
              <w:t>FDC</w:t>
            </w:r>
          </w:p>
        </w:tc>
        <w:tc>
          <w:tcPr>
            <w:tcW w:w="1382" w:type="dxa"/>
            <w:shd w:val="clear" w:color="auto" w:fill="DDE9F6"/>
          </w:tcPr>
          <w:p>
            <w:pPr>
              <w:pStyle w:val="TableParagraph"/>
              <w:spacing w:before="8"/>
              <w:rPr>
                <w:sz w:val="22"/>
              </w:rPr>
            </w:pPr>
          </w:p>
          <w:p>
            <w:pPr>
              <w:pStyle w:val="TableParagraph"/>
              <w:spacing w:line="252" w:lineRule="exact" w:before="1"/>
              <w:ind w:left="354" w:right="349"/>
              <w:jc w:val="center"/>
              <w:rPr>
                <w:b/>
                <w:sz w:val="22"/>
              </w:rPr>
            </w:pPr>
            <w:r>
              <w:rPr>
                <w:b/>
                <w:sz w:val="22"/>
              </w:rPr>
              <w:t>FDC 15</w:t>
            </w:r>
          </w:p>
        </w:tc>
        <w:tc>
          <w:tcPr>
            <w:tcW w:w="940" w:type="dxa"/>
            <w:shd w:val="clear" w:color="auto" w:fill="DDE9F6"/>
          </w:tcPr>
          <w:p>
            <w:pPr>
              <w:pStyle w:val="TableParagraph"/>
              <w:spacing w:before="8"/>
              <w:rPr>
                <w:sz w:val="22"/>
              </w:rPr>
            </w:pPr>
          </w:p>
          <w:p>
            <w:pPr>
              <w:pStyle w:val="TableParagraph"/>
              <w:spacing w:line="252" w:lineRule="exact" w:before="1"/>
              <w:ind w:left="136" w:right="125"/>
              <w:jc w:val="center"/>
              <w:rPr>
                <w:b/>
                <w:sz w:val="22"/>
              </w:rPr>
            </w:pPr>
            <w:r>
              <w:rPr>
                <w:b/>
                <w:sz w:val="22"/>
              </w:rPr>
              <w:t>FDC 16</w:t>
            </w:r>
          </w:p>
        </w:tc>
        <w:tc>
          <w:tcPr>
            <w:tcW w:w="1096" w:type="dxa"/>
            <w:shd w:val="clear" w:color="auto" w:fill="DDE9F6"/>
          </w:tcPr>
          <w:p>
            <w:pPr>
              <w:pStyle w:val="TableParagraph"/>
              <w:spacing w:before="8"/>
              <w:rPr>
                <w:sz w:val="22"/>
              </w:rPr>
            </w:pPr>
          </w:p>
          <w:p>
            <w:pPr>
              <w:pStyle w:val="TableParagraph"/>
              <w:spacing w:line="252" w:lineRule="exact" w:before="1"/>
              <w:ind w:left="213" w:right="203"/>
              <w:jc w:val="center"/>
              <w:rPr>
                <w:b/>
                <w:sz w:val="22"/>
              </w:rPr>
            </w:pPr>
            <w:r>
              <w:rPr>
                <w:b/>
                <w:sz w:val="22"/>
              </w:rPr>
              <w:t>FDC 17</w:t>
            </w:r>
          </w:p>
        </w:tc>
        <w:tc>
          <w:tcPr>
            <w:tcW w:w="1331" w:type="dxa"/>
            <w:shd w:val="clear" w:color="auto" w:fill="DDE9F6"/>
          </w:tcPr>
          <w:p>
            <w:pPr>
              <w:pStyle w:val="TableParagraph"/>
              <w:spacing w:before="8"/>
              <w:rPr>
                <w:sz w:val="22"/>
              </w:rPr>
            </w:pPr>
          </w:p>
          <w:p>
            <w:pPr>
              <w:pStyle w:val="TableParagraph"/>
              <w:spacing w:line="252" w:lineRule="exact" w:before="1"/>
              <w:ind w:left="332" w:right="320"/>
              <w:jc w:val="center"/>
              <w:rPr>
                <w:b/>
                <w:sz w:val="22"/>
              </w:rPr>
            </w:pPr>
            <w:r>
              <w:rPr>
                <w:b/>
                <w:sz w:val="22"/>
              </w:rPr>
              <w:t>FDC 18</w:t>
            </w:r>
          </w:p>
        </w:tc>
      </w:tr>
      <w:tr>
        <w:trPr>
          <w:trHeight w:val="549" w:hRule="atLeast"/>
        </w:trPr>
        <w:tc>
          <w:tcPr>
            <w:tcW w:w="4315" w:type="dxa"/>
          </w:tcPr>
          <w:p>
            <w:pPr>
              <w:pStyle w:val="TableParagraph"/>
              <w:spacing w:before="8"/>
              <w:rPr>
                <w:sz w:val="22"/>
              </w:rPr>
            </w:pPr>
          </w:p>
          <w:p>
            <w:pPr>
              <w:pStyle w:val="TableParagraph"/>
              <w:spacing w:line="252" w:lineRule="exact" w:before="1"/>
              <w:ind w:left="107"/>
              <w:rPr>
                <w:sz w:val="22"/>
              </w:rPr>
            </w:pPr>
            <w:r>
              <w:rPr>
                <w:sz w:val="22"/>
              </w:rPr>
              <w:t>Community physicians</w:t>
            </w:r>
          </w:p>
        </w:tc>
        <w:tc>
          <w:tcPr>
            <w:tcW w:w="1382" w:type="dxa"/>
          </w:tcPr>
          <w:p>
            <w:pPr>
              <w:pStyle w:val="TableParagraph"/>
              <w:spacing w:before="8"/>
              <w:rPr>
                <w:sz w:val="22"/>
              </w:rPr>
            </w:pPr>
          </w:p>
          <w:p>
            <w:pPr>
              <w:pStyle w:val="TableParagraph"/>
              <w:spacing w:line="252" w:lineRule="exact" w:before="1"/>
              <w:ind w:left="352" w:right="349"/>
              <w:jc w:val="center"/>
              <w:rPr>
                <w:sz w:val="22"/>
              </w:rPr>
            </w:pPr>
            <w:r>
              <w:rPr>
                <w:sz w:val="22"/>
              </w:rPr>
              <w:t>20</w:t>
            </w:r>
          </w:p>
        </w:tc>
        <w:tc>
          <w:tcPr>
            <w:tcW w:w="940" w:type="dxa"/>
          </w:tcPr>
          <w:p>
            <w:pPr>
              <w:pStyle w:val="TableParagraph"/>
              <w:spacing w:before="8"/>
              <w:rPr>
                <w:sz w:val="22"/>
              </w:rPr>
            </w:pPr>
          </w:p>
          <w:p>
            <w:pPr>
              <w:pStyle w:val="TableParagraph"/>
              <w:spacing w:line="252" w:lineRule="exact" w:before="1"/>
              <w:ind w:left="135" w:right="125"/>
              <w:jc w:val="center"/>
              <w:rPr>
                <w:sz w:val="22"/>
              </w:rPr>
            </w:pPr>
            <w:r>
              <w:rPr>
                <w:sz w:val="22"/>
              </w:rPr>
              <w:t>14</w:t>
            </w:r>
          </w:p>
        </w:tc>
        <w:tc>
          <w:tcPr>
            <w:tcW w:w="1096" w:type="dxa"/>
          </w:tcPr>
          <w:p>
            <w:pPr>
              <w:pStyle w:val="TableParagraph"/>
              <w:spacing w:before="8"/>
              <w:rPr>
                <w:sz w:val="22"/>
              </w:rPr>
            </w:pPr>
          </w:p>
          <w:p>
            <w:pPr>
              <w:pStyle w:val="TableParagraph"/>
              <w:spacing w:line="252" w:lineRule="exact" w:before="1"/>
              <w:ind w:left="208" w:right="203"/>
              <w:jc w:val="center"/>
              <w:rPr>
                <w:sz w:val="22"/>
              </w:rPr>
            </w:pPr>
            <w:r>
              <w:rPr>
                <w:sz w:val="22"/>
              </w:rPr>
              <w:t>10</w:t>
            </w:r>
          </w:p>
        </w:tc>
        <w:tc>
          <w:tcPr>
            <w:tcW w:w="1331" w:type="dxa"/>
          </w:tcPr>
          <w:p>
            <w:pPr>
              <w:pStyle w:val="TableParagraph"/>
              <w:spacing w:before="8"/>
              <w:rPr>
                <w:sz w:val="22"/>
              </w:rPr>
            </w:pPr>
          </w:p>
          <w:p>
            <w:pPr>
              <w:pStyle w:val="TableParagraph"/>
              <w:spacing w:line="252" w:lineRule="exact" w:before="1"/>
              <w:ind w:left="6"/>
              <w:jc w:val="center"/>
              <w:rPr>
                <w:sz w:val="22"/>
              </w:rPr>
            </w:pPr>
            <w:r>
              <w:rPr>
                <w:w w:val="100"/>
                <w:sz w:val="22"/>
              </w:rPr>
              <w:t>4</w:t>
            </w:r>
          </w:p>
        </w:tc>
      </w:tr>
    </w:tbl>
    <w:p>
      <w:pPr>
        <w:pStyle w:val="BodyText"/>
        <w:spacing w:before="9"/>
        <w:rPr>
          <w:sz w:val="21"/>
        </w:rPr>
      </w:pPr>
    </w:p>
    <w:p>
      <w:pPr>
        <w:pStyle w:val="BodyText"/>
        <w:ind w:left="840" w:right="842"/>
        <w:jc w:val="both"/>
      </w:pPr>
      <w:r>
        <w:rPr/>
        <w:t>The OFD organized educational sessions led by PLFSOM faculty and staff on teaching procedural skills in simulation/skills environment. This collaboration between 17 PLFSOM faculty and three community physicians resulted in publication of a book and DVD on “Urgent Procedures in Clinical Practice”. Similar collaboration</w:t>
      </w:r>
      <w:r>
        <w:rPr>
          <w:spacing w:val="-13"/>
        </w:rPr>
        <w:t> </w:t>
      </w:r>
      <w:r>
        <w:rPr/>
        <w:t>in</w:t>
      </w:r>
      <w:r>
        <w:rPr>
          <w:spacing w:val="-8"/>
        </w:rPr>
        <w:t> </w:t>
      </w:r>
      <w:r>
        <w:rPr/>
        <w:t>academic</w:t>
      </w:r>
      <w:r>
        <w:rPr>
          <w:spacing w:val="-11"/>
        </w:rPr>
        <w:t> </w:t>
      </w:r>
      <w:r>
        <w:rPr/>
        <w:t>writing</w:t>
      </w:r>
      <w:r>
        <w:rPr>
          <w:spacing w:val="-9"/>
        </w:rPr>
        <w:t> </w:t>
      </w:r>
      <w:r>
        <w:rPr/>
        <w:t>was</w:t>
      </w:r>
      <w:r>
        <w:rPr>
          <w:spacing w:val="-9"/>
        </w:rPr>
        <w:t> </w:t>
      </w:r>
      <w:r>
        <w:rPr/>
        <w:t>achieved</w:t>
      </w:r>
      <w:r>
        <w:rPr>
          <w:spacing w:val="-12"/>
        </w:rPr>
        <w:t> </w:t>
      </w:r>
      <w:r>
        <w:rPr/>
        <w:t>with</w:t>
      </w:r>
      <w:r>
        <w:rPr>
          <w:spacing w:val="-6"/>
        </w:rPr>
        <w:t> </w:t>
      </w:r>
      <w:r>
        <w:rPr>
          <w:spacing w:val="-2"/>
        </w:rPr>
        <w:t>the</w:t>
      </w:r>
      <w:r>
        <w:rPr>
          <w:spacing w:val="-6"/>
        </w:rPr>
        <w:t> </w:t>
      </w:r>
      <w:r>
        <w:rPr/>
        <w:t>textbook</w:t>
      </w:r>
      <w:r>
        <w:rPr>
          <w:spacing w:val="-10"/>
        </w:rPr>
        <w:t> </w:t>
      </w:r>
      <w:r>
        <w:rPr/>
        <w:t>on</w:t>
      </w:r>
      <w:r>
        <w:rPr>
          <w:spacing w:val="-6"/>
        </w:rPr>
        <w:t> </w:t>
      </w:r>
      <w:r>
        <w:rPr/>
        <w:t>Illustrated</w:t>
      </w:r>
      <w:r>
        <w:rPr>
          <w:spacing w:val="-11"/>
        </w:rPr>
        <w:t> </w:t>
      </w:r>
      <w:r>
        <w:rPr/>
        <w:t>OB-GYN</w:t>
      </w:r>
      <w:r>
        <w:rPr>
          <w:spacing w:val="-9"/>
        </w:rPr>
        <w:t> </w:t>
      </w:r>
      <w:r>
        <w:rPr/>
        <w:t>Problems,</w:t>
      </w:r>
      <w:r>
        <w:rPr>
          <w:spacing w:val="-8"/>
        </w:rPr>
        <w:t> </w:t>
      </w:r>
      <w:r>
        <w:rPr/>
        <w:t>edited by Drs. Reddy and Mendez (in collaboration with five community physicians and 17 PLFSOM faculty) and Intern Tips in Internal Medicine (one community physician in collaboration with 11 PLFSOM faculty). Please refer to the Prelims of the books/DVD in Appendix (from page</w:t>
      </w:r>
      <w:r>
        <w:rPr>
          <w:spacing w:val="-12"/>
        </w:rPr>
        <w:t> </w:t>
      </w:r>
      <w:r>
        <w:rPr/>
        <w:t>53).</w:t>
      </w:r>
    </w:p>
    <w:p>
      <w:pPr>
        <w:pStyle w:val="BodyText"/>
        <w:spacing w:before="2"/>
        <w:rPr>
          <w:sz w:val="24"/>
        </w:rPr>
      </w:pPr>
    </w:p>
    <w:p>
      <w:pPr>
        <w:pStyle w:val="Heading8"/>
        <w:ind w:left="1903" w:right="1907"/>
        <w:jc w:val="center"/>
      </w:pPr>
      <w:r>
        <w:rPr/>
        <w:t>Scholarly Productivity (Academic Writing) Including PLFSOM Faculty and Community Physicians (2017 – Present)</w:t>
      </w:r>
    </w:p>
    <w:p>
      <w:pPr>
        <w:pStyle w:val="BodyText"/>
        <w:spacing w:after="1"/>
        <w:rPr>
          <w:b/>
          <w:sz w:val="20"/>
        </w:rPr>
      </w:pPr>
    </w:p>
    <w:tbl>
      <w:tblPr>
        <w:tblW w:w="0" w:type="auto"/>
        <w:jc w:val="left"/>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1"/>
        <w:gridCol w:w="2215"/>
        <w:gridCol w:w="1385"/>
        <w:gridCol w:w="1620"/>
        <w:gridCol w:w="1349"/>
        <w:gridCol w:w="1255"/>
      </w:tblGrid>
      <w:tr>
        <w:trPr>
          <w:trHeight w:val="805" w:hRule="atLeast"/>
        </w:trPr>
        <w:tc>
          <w:tcPr>
            <w:tcW w:w="1531" w:type="dxa"/>
            <w:tcBorders>
              <w:bottom w:val="double" w:sz="1" w:space="0" w:color="000000"/>
            </w:tcBorders>
            <w:shd w:val="clear" w:color="auto" w:fill="DDE9F6"/>
          </w:tcPr>
          <w:p>
            <w:pPr>
              <w:pStyle w:val="TableParagraph"/>
              <w:ind w:left="347" w:right="341"/>
              <w:jc w:val="center"/>
              <w:rPr>
                <w:b/>
                <w:sz w:val="22"/>
              </w:rPr>
            </w:pPr>
            <w:r>
              <w:rPr>
                <w:b/>
                <w:sz w:val="22"/>
              </w:rPr>
              <w:t>Scholarly Activity</w:t>
            </w:r>
          </w:p>
          <w:p>
            <w:pPr>
              <w:pStyle w:val="TableParagraph"/>
              <w:spacing w:line="251" w:lineRule="exact"/>
              <w:ind w:left="347" w:right="339"/>
              <w:jc w:val="center"/>
              <w:rPr>
                <w:b/>
                <w:sz w:val="22"/>
              </w:rPr>
            </w:pPr>
            <w:r>
              <w:rPr>
                <w:b/>
                <w:sz w:val="22"/>
              </w:rPr>
              <w:t>AY</w:t>
            </w:r>
          </w:p>
        </w:tc>
        <w:tc>
          <w:tcPr>
            <w:tcW w:w="2215" w:type="dxa"/>
            <w:tcBorders>
              <w:bottom w:val="double" w:sz="1" w:space="0" w:color="000000"/>
            </w:tcBorders>
            <w:shd w:val="clear" w:color="auto" w:fill="DDE9F6"/>
          </w:tcPr>
          <w:p>
            <w:pPr>
              <w:pStyle w:val="TableParagraph"/>
              <w:spacing w:line="265" w:lineRule="exact"/>
              <w:ind w:left="853" w:right="846"/>
              <w:jc w:val="center"/>
              <w:rPr>
                <w:b/>
                <w:sz w:val="22"/>
              </w:rPr>
            </w:pPr>
            <w:r>
              <w:rPr>
                <w:b/>
                <w:sz w:val="22"/>
              </w:rPr>
              <w:t>Book</w:t>
            </w:r>
          </w:p>
        </w:tc>
        <w:tc>
          <w:tcPr>
            <w:tcW w:w="1385" w:type="dxa"/>
            <w:tcBorders>
              <w:bottom w:val="double" w:sz="1" w:space="0" w:color="000000"/>
            </w:tcBorders>
            <w:shd w:val="clear" w:color="auto" w:fill="DDE9F6"/>
          </w:tcPr>
          <w:p>
            <w:pPr>
              <w:pStyle w:val="TableParagraph"/>
              <w:ind w:left="197" w:right="188"/>
              <w:jc w:val="center"/>
              <w:rPr>
                <w:b/>
                <w:sz w:val="22"/>
              </w:rPr>
            </w:pPr>
            <w:r>
              <w:rPr>
                <w:b/>
                <w:sz w:val="22"/>
              </w:rPr>
              <w:t>Number of PLFSOM</w:t>
            </w:r>
          </w:p>
          <w:p>
            <w:pPr>
              <w:pStyle w:val="TableParagraph"/>
              <w:spacing w:line="251" w:lineRule="exact"/>
              <w:ind w:left="192" w:right="188"/>
              <w:jc w:val="center"/>
              <w:rPr>
                <w:b/>
                <w:sz w:val="22"/>
              </w:rPr>
            </w:pPr>
            <w:r>
              <w:rPr>
                <w:b/>
                <w:sz w:val="22"/>
              </w:rPr>
              <w:t>Faculty</w:t>
            </w:r>
          </w:p>
        </w:tc>
        <w:tc>
          <w:tcPr>
            <w:tcW w:w="1620" w:type="dxa"/>
            <w:tcBorders>
              <w:bottom w:val="double" w:sz="1" w:space="0" w:color="000000"/>
            </w:tcBorders>
            <w:shd w:val="clear" w:color="auto" w:fill="DDE9F6"/>
          </w:tcPr>
          <w:p>
            <w:pPr>
              <w:pStyle w:val="TableParagraph"/>
              <w:ind w:left="273" w:right="253" w:firstLine="38"/>
              <w:rPr>
                <w:b/>
                <w:sz w:val="22"/>
              </w:rPr>
            </w:pPr>
            <w:r>
              <w:rPr>
                <w:b/>
                <w:sz w:val="22"/>
              </w:rPr>
              <w:t>Number of Community</w:t>
            </w:r>
          </w:p>
          <w:p>
            <w:pPr>
              <w:pStyle w:val="TableParagraph"/>
              <w:spacing w:line="251" w:lineRule="exact"/>
              <w:ind w:left="336"/>
              <w:rPr>
                <w:b/>
                <w:sz w:val="22"/>
              </w:rPr>
            </w:pPr>
            <w:r>
              <w:rPr>
                <w:b/>
                <w:sz w:val="22"/>
              </w:rPr>
              <w:t>Physicians</w:t>
            </w:r>
          </w:p>
        </w:tc>
        <w:tc>
          <w:tcPr>
            <w:tcW w:w="1349" w:type="dxa"/>
            <w:tcBorders>
              <w:bottom w:val="double" w:sz="1" w:space="0" w:color="000000"/>
            </w:tcBorders>
            <w:shd w:val="clear" w:color="auto" w:fill="DDE9F6"/>
          </w:tcPr>
          <w:p>
            <w:pPr>
              <w:pStyle w:val="TableParagraph"/>
              <w:ind w:left="263" w:right="156" w:hanging="87"/>
              <w:rPr>
                <w:b/>
                <w:sz w:val="22"/>
              </w:rPr>
            </w:pPr>
            <w:r>
              <w:rPr>
                <w:b/>
                <w:sz w:val="22"/>
              </w:rPr>
              <w:t>Number of Chapters</w:t>
            </w:r>
          </w:p>
        </w:tc>
        <w:tc>
          <w:tcPr>
            <w:tcW w:w="1255" w:type="dxa"/>
            <w:tcBorders>
              <w:bottom w:val="double" w:sz="1" w:space="0" w:color="000000"/>
            </w:tcBorders>
            <w:shd w:val="clear" w:color="auto" w:fill="DDE9F6"/>
          </w:tcPr>
          <w:p>
            <w:pPr>
              <w:pStyle w:val="TableParagraph"/>
              <w:ind w:left="223" w:right="107" w:hanging="92"/>
              <w:rPr>
                <w:b/>
                <w:sz w:val="22"/>
              </w:rPr>
            </w:pPr>
            <w:r>
              <w:rPr>
                <w:b/>
                <w:sz w:val="22"/>
              </w:rPr>
              <w:t>Number of Mentees</w:t>
            </w:r>
          </w:p>
        </w:tc>
      </w:tr>
      <w:tr>
        <w:trPr>
          <w:trHeight w:val="536" w:hRule="atLeast"/>
        </w:trPr>
        <w:tc>
          <w:tcPr>
            <w:tcW w:w="1531" w:type="dxa"/>
            <w:tcBorders>
              <w:top w:val="double" w:sz="1" w:space="0" w:color="000000"/>
              <w:bottom w:val="double" w:sz="1" w:space="0" w:color="000000"/>
            </w:tcBorders>
          </w:tcPr>
          <w:p>
            <w:pPr>
              <w:pStyle w:val="TableParagraph"/>
              <w:spacing w:line="265" w:lineRule="exact"/>
              <w:ind w:left="347" w:right="341"/>
              <w:jc w:val="center"/>
              <w:rPr>
                <w:sz w:val="22"/>
              </w:rPr>
            </w:pPr>
            <w:r>
              <w:rPr>
                <w:sz w:val="22"/>
              </w:rPr>
              <w:t>2017</w:t>
            </w:r>
          </w:p>
        </w:tc>
        <w:tc>
          <w:tcPr>
            <w:tcW w:w="2215" w:type="dxa"/>
            <w:tcBorders>
              <w:top w:val="double" w:sz="1" w:space="0" w:color="000000"/>
              <w:bottom w:val="double" w:sz="1" w:space="0" w:color="000000"/>
            </w:tcBorders>
          </w:tcPr>
          <w:p>
            <w:pPr>
              <w:pStyle w:val="TableParagraph"/>
              <w:spacing w:line="265" w:lineRule="exact"/>
              <w:ind w:left="155"/>
              <w:rPr>
                <w:i/>
                <w:sz w:val="22"/>
              </w:rPr>
            </w:pPr>
            <w:r>
              <w:rPr>
                <w:i/>
                <w:sz w:val="22"/>
              </w:rPr>
              <w:t>Illustrated</w:t>
            </w:r>
            <w:r>
              <w:rPr>
                <w:i/>
                <w:spacing w:val="-5"/>
                <w:sz w:val="22"/>
              </w:rPr>
              <w:t> </w:t>
            </w:r>
            <w:r>
              <w:rPr>
                <w:i/>
                <w:sz w:val="22"/>
              </w:rPr>
              <w:t>Obstetrics</w:t>
            </w:r>
          </w:p>
          <w:p>
            <w:pPr>
              <w:pStyle w:val="TableParagraph"/>
              <w:spacing w:line="251" w:lineRule="exact"/>
              <w:ind w:left="105"/>
              <w:rPr>
                <w:i/>
                <w:sz w:val="22"/>
              </w:rPr>
            </w:pPr>
            <w:r>
              <w:rPr>
                <w:i/>
                <w:sz w:val="22"/>
              </w:rPr>
              <w:t>Gynecology</w:t>
            </w:r>
            <w:r>
              <w:rPr>
                <w:i/>
                <w:spacing w:val="-4"/>
                <w:sz w:val="22"/>
              </w:rPr>
              <w:t> </w:t>
            </w:r>
            <w:r>
              <w:rPr>
                <w:i/>
                <w:sz w:val="22"/>
              </w:rPr>
              <w:t>Problems</w:t>
            </w:r>
          </w:p>
        </w:tc>
        <w:tc>
          <w:tcPr>
            <w:tcW w:w="1385" w:type="dxa"/>
            <w:tcBorders>
              <w:top w:val="double" w:sz="1" w:space="0" w:color="000000"/>
              <w:bottom w:val="double" w:sz="1" w:space="0" w:color="000000"/>
            </w:tcBorders>
          </w:tcPr>
          <w:p>
            <w:pPr>
              <w:pStyle w:val="TableParagraph"/>
              <w:spacing w:line="265" w:lineRule="exact"/>
              <w:ind w:left="193" w:right="188"/>
              <w:jc w:val="center"/>
              <w:rPr>
                <w:sz w:val="22"/>
              </w:rPr>
            </w:pPr>
            <w:r>
              <w:rPr>
                <w:sz w:val="22"/>
              </w:rPr>
              <w:t>17</w:t>
            </w:r>
          </w:p>
        </w:tc>
        <w:tc>
          <w:tcPr>
            <w:tcW w:w="1620" w:type="dxa"/>
            <w:tcBorders>
              <w:top w:val="double" w:sz="1" w:space="0" w:color="000000"/>
              <w:bottom w:val="double" w:sz="1" w:space="0" w:color="000000"/>
            </w:tcBorders>
          </w:tcPr>
          <w:p>
            <w:pPr>
              <w:pStyle w:val="TableParagraph"/>
              <w:spacing w:line="265" w:lineRule="exact"/>
              <w:ind w:right="745"/>
              <w:jc w:val="right"/>
              <w:rPr>
                <w:sz w:val="22"/>
              </w:rPr>
            </w:pPr>
            <w:r>
              <w:rPr>
                <w:w w:val="100"/>
                <w:sz w:val="22"/>
              </w:rPr>
              <w:t>5</w:t>
            </w:r>
          </w:p>
        </w:tc>
        <w:tc>
          <w:tcPr>
            <w:tcW w:w="1349" w:type="dxa"/>
            <w:tcBorders>
              <w:top w:val="double" w:sz="1" w:space="0" w:color="000000"/>
              <w:bottom w:val="double" w:sz="1" w:space="0" w:color="000000"/>
            </w:tcBorders>
          </w:tcPr>
          <w:p>
            <w:pPr>
              <w:pStyle w:val="TableParagraph"/>
              <w:spacing w:line="265" w:lineRule="exact"/>
              <w:ind w:left="539" w:right="537"/>
              <w:jc w:val="center"/>
              <w:rPr>
                <w:sz w:val="22"/>
              </w:rPr>
            </w:pPr>
            <w:r>
              <w:rPr>
                <w:sz w:val="22"/>
              </w:rPr>
              <w:t>60</w:t>
            </w:r>
          </w:p>
        </w:tc>
        <w:tc>
          <w:tcPr>
            <w:tcW w:w="1255" w:type="dxa"/>
            <w:tcBorders>
              <w:top w:val="double" w:sz="1" w:space="0" w:color="000000"/>
              <w:bottom w:val="double" w:sz="1" w:space="0" w:color="000000"/>
            </w:tcBorders>
          </w:tcPr>
          <w:p>
            <w:pPr>
              <w:pStyle w:val="TableParagraph"/>
              <w:spacing w:line="265" w:lineRule="exact"/>
              <w:ind w:left="8"/>
              <w:jc w:val="center"/>
              <w:rPr>
                <w:sz w:val="22"/>
              </w:rPr>
            </w:pPr>
            <w:r>
              <w:rPr>
                <w:w w:val="100"/>
                <w:sz w:val="22"/>
              </w:rPr>
              <w:t>2</w:t>
            </w:r>
          </w:p>
        </w:tc>
      </w:tr>
      <w:tr>
        <w:trPr>
          <w:trHeight w:val="536" w:hRule="atLeast"/>
        </w:trPr>
        <w:tc>
          <w:tcPr>
            <w:tcW w:w="1531" w:type="dxa"/>
            <w:tcBorders>
              <w:top w:val="double" w:sz="1" w:space="0" w:color="000000"/>
              <w:bottom w:val="double" w:sz="1" w:space="0" w:color="000000"/>
            </w:tcBorders>
          </w:tcPr>
          <w:p>
            <w:pPr>
              <w:pStyle w:val="TableParagraph"/>
              <w:spacing w:line="267" w:lineRule="exact"/>
              <w:ind w:left="347" w:right="341"/>
              <w:jc w:val="center"/>
              <w:rPr>
                <w:sz w:val="22"/>
              </w:rPr>
            </w:pPr>
            <w:r>
              <w:rPr>
                <w:sz w:val="22"/>
              </w:rPr>
              <w:t>2017</w:t>
            </w:r>
          </w:p>
        </w:tc>
        <w:tc>
          <w:tcPr>
            <w:tcW w:w="2215" w:type="dxa"/>
            <w:tcBorders>
              <w:top w:val="double" w:sz="1" w:space="0" w:color="000000"/>
              <w:bottom w:val="double" w:sz="1" w:space="0" w:color="000000"/>
            </w:tcBorders>
          </w:tcPr>
          <w:p>
            <w:pPr>
              <w:pStyle w:val="TableParagraph"/>
              <w:spacing w:line="266" w:lineRule="exact"/>
              <w:ind w:left="105"/>
              <w:rPr>
                <w:i/>
                <w:sz w:val="22"/>
              </w:rPr>
            </w:pPr>
            <w:r>
              <w:rPr>
                <w:i/>
                <w:sz w:val="22"/>
              </w:rPr>
              <w:t>Urgent Procedures in</w:t>
            </w:r>
          </w:p>
          <w:p>
            <w:pPr>
              <w:pStyle w:val="TableParagraph"/>
              <w:spacing w:line="250" w:lineRule="exact"/>
              <w:ind w:left="105"/>
              <w:rPr>
                <w:i/>
                <w:sz w:val="22"/>
              </w:rPr>
            </w:pPr>
            <w:r>
              <w:rPr>
                <w:i/>
                <w:sz w:val="22"/>
              </w:rPr>
              <w:t>Clinical Practice</w:t>
            </w:r>
          </w:p>
        </w:tc>
        <w:tc>
          <w:tcPr>
            <w:tcW w:w="1385" w:type="dxa"/>
            <w:tcBorders>
              <w:top w:val="double" w:sz="1" w:space="0" w:color="000000"/>
              <w:bottom w:val="double" w:sz="1" w:space="0" w:color="000000"/>
            </w:tcBorders>
          </w:tcPr>
          <w:p>
            <w:pPr>
              <w:pStyle w:val="TableParagraph"/>
              <w:spacing w:line="267" w:lineRule="exact"/>
              <w:ind w:left="193" w:right="188"/>
              <w:jc w:val="center"/>
              <w:rPr>
                <w:sz w:val="22"/>
              </w:rPr>
            </w:pPr>
            <w:r>
              <w:rPr>
                <w:sz w:val="22"/>
              </w:rPr>
              <w:t>17</w:t>
            </w:r>
          </w:p>
        </w:tc>
        <w:tc>
          <w:tcPr>
            <w:tcW w:w="1620" w:type="dxa"/>
            <w:tcBorders>
              <w:top w:val="double" w:sz="1" w:space="0" w:color="000000"/>
              <w:bottom w:val="double" w:sz="1" w:space="0" w:color="000000"/>
            </w:tcBorders>
          </w:tcPr>
          <w:p>
            <w:pPr>
              <w:pStyle w:val="TableParagraph"/>
              <w:spacing w:line="267" w:lineRule="exact"/>
              <w:ind w:right="745"/>
              <w:jc w:val="right"/>
              <w:rPr>
                <w:sz w:val="22"/>
              </w:rPr>
            </w:pPr>
            <w:r>
              <w:rPr>
                <w:w w:val="100"/>
                <w:sz w:val="22"/>
              </w:rPr>
              <w:t>3</w:t>
            </w:r>
          </w:p>
        </w:tc>
        <w:tc>
          <w:tcPr>
            <w:tcW w:w="1349" w:type="dxa"/>
            <w:tcBorders>
              <w:top w:val="double" w:sz="1" w:space="0" w:color="000000"/>
              <w:bottom w:val="double" w:sz="1" w:space="0" w:color="000000"/>
            </w:tcBorders>
          </w:tcPr>
          <w:p>
            <w:pPr>
              <w:pStyle w:val="TableParagraph"/>
              <w:spacing w:line="267" w:lineRule="exact"/>
              <w:ind w:left="539" w:right="537"/>
              <w:jc w:val="center"/>
              <w:rPr>
                <w:sz w:val="22"/>
              </w:rPr>
            </w:pPr>
            <w:r>
              <w:rPr>
                <w:sz w:val="22"/>
              </w:rPr>
              <w:t>50</w:t>
            </w:r>
          </w:p>
        </w:tc>
        <w:tc>
          <w:tcPr>
            <w:tcW w:w="1255" w:type="dxa"/>
            <w:tcBorders>
              <w:top w:val="double" w:sz="1" w:space="0" w:color="000000"/>
              <w:bottom w:val="double" w:sz="1" w:space="0" w:color="000000"/>
            </w:tcBorders>
          </w:tcPr>
          <w:p>
            <w:pPr>
              <w:pStyle w:val="TableParagraph"/>
              <w:spacing w:line="267" w:lineRule="exact"/>
              <w:ind w:left="8"/>
              <w:jc w:val="center"/>
              <w:rPr>
                <w:sz w:val="22"/>
              </w:rPr>
            </w:pPr>
            <w:r>
              <w:rPr>
                <w:w w:val="100"/>
                <w:sz w:val="22"/>
              </w:rPr>
              <w:t>2</w:t>
            </w:r>
          </w:p>
        </w:tc>
      </w:tr>
      <w:tr>
        <w:trPr>
          <w:trHeight w:val="538" w:hRule="atLeast"/>
        </w:trPr>
        <w:tc>
          <w:tcPr>
            <w:tcW w:w="1531" w:type="dxa"/>
            <w:tcBorders>
              <w:top w:val="double" w:sz="1" w:space="0" w:color="000000"/>
              <w:bottom w:val="double" w:sz="1" w:space="0" w:color="000000"/>
            </w:tcBorders>
          </w:tcPr>
          <w:p>
            <w:pPr>
              <w:pStyle w:val="TableParagraph"/>
              <w:spacing w:line="267" w:lineRule="exact"/>
              <w:ind w:left="347" w:right="341"/>
              <w:jc w:val="center"/>
              <w:rPr>
                <w:sz w:val="22"/>
              </w:rPr>
            </w:pPr>
            <w:r>
              <w:rPr>
                <w:sz w:val="22"/>
              </w:rPr>
              <w:t>2017</w:t>
            </w:r>
          </w:p>
        </w:tc>
        <w:tc>
          <w:tcPr>
            <w:tcW w:w="2215" w:type="dxa"/>
            <w:tcBorders>
              <w:top w:val="double" w:sz="1" w:space="0" w:color="000000"/>
              <w:bottom w:val="double" w:sz="1" w:space="0" w:color="000000"/>
            </w:tcBorders>
          </w:tcPr>
          <w:p>
            <w:pPr>
              <w:pStyle w:val="TableParagraph"/>
              <w:spacing w:line="267" w:lineRule="exact"/>
              <w:ind w:left="105"/>
              <w:rPr>
                <w:i/>
                <w:sz w:val="22"/>
              </w:rPr>
            </w:pPr>
            <w:r>
              <w:rPr>
                <w:i/>
                <w:sz w:val="22"/>
              </w:rPr>
              <w:t>Intern Tips in Internal</w:t>
            </w:r>
          </w:p>
          <w:p>
            <w:pPr>
              <w:pStyle w:val="TableParagraph"/>
              <w:spacing w:line="251" w:lineRule="exact"/>
              <w:ind w:left="105"/>
              <w:rPr>
                <w:i/>
                <w:sz w:val="22"/>
              </w:rPr>
            </w:pPr>
            <w:r>
              <w:rPr>
                <w:i/>
                <w:sz w:val="22"/>
              </w:rPr>
              <w:t>Medicine</w:t>
            </w:r>
          </w:p>
        </w:tc>
        <w:tc>
          <w:tcPr>
            <w:tcW w:w="1385" w:type="dxa"/>
            <w:tcBorders>
              <w:top w:val="double" w:sz="1" w:space="0" w:color="000000"/>
              <w:bottom w:val="double" w:sz="1" w:space="0" w:color="000000"/>
            </w:tcBorders>
          </w:tcPr>
          <w:p>
            <w:pPr>
              <w:pStyle w:val="TableParagraph"/>
              <w:spacing w:line="267" w:lineRule="exact"/>
              <w:ind w:left="193" w:right="188"/>
              <w:jc w:val="center"/>
              <w:rPr>
                <w:sz w:val="22"/>
              </w:rPr>
            </w:pPr>
            <w:r>
              <w:rPr>
                <w:sz w:val="22"/>
              </w:rPr>
              <w:t>11</w:t>
            </w:r>
          </w:p>
        </w:tc>
        <w:tc>
          <w:tcPr>
            <w:tcW w:w="1620" w:type="dxa"/>
            <w:tcBorders>
              <w:top w:val="double" w:sz="1" w:space="0" w:color="000000"/>
              <w:bottom w:val="double" w:sz="1" w:space="0" w:color="000000"/>
            </w:tcBorders>
          </w:tcPr>
          <w:p>
            <w:pPr>
              <w:pStyle w:val="TableParagraph"/>
              <w:spacing w:line="267" w:lineRule="exact"/>
              <w:ind w:right="745"/>
              <w:jc w:val="right"/>
              <w:rPr>
                <w:sz w:val="22"/>
              </w:rPr>
            </w:pPr>
            <w:r>
              <w:rPr>
                <w:w w:val="100"/>
                <w:sz w:val="22"/>
              </w:rPr>
              <w:t>1</w:t>
            </w:r>
          </w:p>
        </w:tc>
        <w:tc>
          <w:tcPr>
            <w:tcW w:w="1349" w:type="dxa"/>
            <w:tcBorders>
              <w:top w:val="double" w:sz="1" w:space="0" w:color="000000"/>
              <w:bottom w:val="double" w:sz="1" w:space="0" w:color="000000"/>
            </w:tcBorders>
          </w:tcPr>
          <w:p>
            <w:pPr>
              <w:pStyle w:val="TableParagraph"/>
              <w:spacing w:line="267" w:lineRule="exact"/>
              <w:ind w:left="539" w:right="537"/>
              <w:jc w:val="center"/>
              <w:rPr>
                <w:sz w:val="22"/>
              </w:rPr>
            </w:pPr>
            <w:r>
              <w:rPr>
                <w:sz w:val="22"/>
              </w:rPr>
              <w:t>12</w:t>
            </w:r>
          </w:p>
        </w:tc>
        <w:tc>
          <w:tcPr>
            <w:tcW w:w="1255" w:type="dxa"/>
            <w:tcBorders>
              <w:top w:val="double" w:sz="1" w:space="0" w:color="000000"/>
              <w:bottom w:val="double" w:sz="1" w:space="0" w:color="000000"/>
            </w:tcBorders>
          </w:tcPr>
          <w:p>
            <w:pPr>
              <w:pStyle w:val="TableParagraph"/>
              <w:spacing w:line="267" w:lineRule="exact"/>
              <w:ind w:left="8"/>
              <w:jc w:val="center"/>
              <w:rPr>
                <w:sz w:val="22"/>
              </w:rPr>
            </w:pPr>
            <w:r>
              <w:rPr>
                <w:w w:val="100"/>
                <w:sz w:val="22"/>
              </w:rPr>
              <w:t>2</w:t>
            </w:r>
          </w:p>
        </w:tc>
      </w:tr>
    </w:tbl>
    <w:p>
      <w:pPr>
        <w:spacing w:before="8"/>
        <w:ind w:left="1560" w:right="0" w:firstLine="0"/>
        <w:jc w:val="left"/>
        <w:rPr>
          <w:sz w:val="20"/>
        </w:rPr>
      </w:pPr>
      <w:r>
        <w:rPr>
          <w:sz w:val="20"/>
        </w:rPr>
        <w:t>*Refer to Prelims on pages 15 – in Appendix</w:t>
      </w:r>
    </w:p>
    <w:p>
      <w:pPr>
        <w:pStyle w:val="BodyText"/>
        <w:rPr>
          <w:sz w:val="20"/>
        </w:rPr>
      </w:pPr>
    </w:p>
    <w:p>
      <w:pPr>
        <w:pStyle w:val="BodyText"/>
        <w:rPr>
          <w:sz w:val="20"/>
        </w:rPr>
      </w:pPr>
    </w:p>
    <w:p>
      <w:pPr>
        <w:pStyle w:val="BodyText"/>
        <w:spacing w:before="12"/>
        <w:rPr>
          <w:sz w:val="14"/>
        </w:rPr>
      </w:pPr>
    </w:p>
    <w:p>
      <w:pPr>
        <w:pStyle w:val="BodyText"/>
        <w:ind w:left="840" w:right="842"/>
        <w:jc w:val="both"/>
      </w:pPr>
      <w:r>
        <w:rPr/>
        <w:t>In collaboration with the Chief Informatics Officer, Dr. Diego de La Mora, the OFD created a comprehensive online course in Canvas learning management system on Telemedicine and Telehealth visits. The course was completed by 34 faculty, who were awarded with 92 CME credit hours.</w:t>
      </w:r>
    </w:p>
    <w:p>
      <w:pPr>
        <w:pStyle w:val="BodyText"/>
        <w:spacing w:before="159"/>
        <w:ind w:left="840" w:right="844"/>
        <w:jc w:val="both"/>
      </w:pPr>
      <w:r>
        <w:rPr/>
        <w:t>In January and February 2020, the OFD was collaborating with the Office of Community Outreach, GME Office, Pediatrics, Internal Medicine, OB-GYN and Family and Community Medicine residency program leadership</w:t>
      </w:r>
      <w:r>
        <w:rPr>
          <w:spacing w:val="-14"/>
        </w:rPr>
        <w:t> </w:t>
      </w:r>
      <w:r>
        <w:rPr/>
        <w:t>on</w:t>
      </w:r>
      <w:r>
        <w:rPr>
          <w:spacing w:val="-12"/>
        </w:rPr>
        <w:t> </w:t>
      </w:r>
      <w:r>
        <w:rPr/>
        <w:t>the</w:t>
      </w:r>
      <w:r>
        <w:rPr>
          <w:spacing w:val="-12"/>
        </w:rPr>
        <w:t> </w:t>
      </w:r>
      <w:r>
        <w:rPr/>
        <w:t>creation</w:t>
      </w:r>
      <w:r>
        <w:rPr>
          <w:spacing w:val="-15"/>
        </w:rPr>
        <w:t> </w:t>
      </w:r>
      <w:r>
        <w:rPr/>
        <w:t>of</w:t>
      </w:r>
      <w:r>
        <w:rPr>
          <w:spacing w:val="-11"/>
        </w:rPr>
        <w:t> </w:t>
      </w:r>
      <w:r>
        <w:rPr/>
        <w:t>the</w:t>
      </w:r>
      <w:r>
        <w:rPr>
          <w:spacing w:val="-13"/>
        </w:rPr>
        <w:t> </w:t>
      </w:r>
      <w:r>
        <w:rPr/>
        <w:t>workshops</w:t>
      </w:r>
      <w:r>
        <w:rPr>
          <w:spacing w:val="-13"/>
        </w:rPr>
        <w:t> </w:t>
      </w:r>
      <w:r>
        <w:rPr/>
        <w:t>on</w:t>
      </w:r>
      <w:r>
        <w:rPr>
          <w:spacing w:val="-14"/>
        </w:rPr>
        <w:t> </w:t>
      </w:r>
      <w:r>
        <w:rPr/>
        <w:t>social</w:t>
      </w:r>
      <w:r>
        <w:rPr>
          <w:spacing w:val="-13"/>
        </w:rPr>
        <w:t> </w:t>
      </w:r>
      <w:r>
        <w:rPr/>
        <w:t>determinants</w:t>
      </w:r>
      <w:r>
        <w:rPr>
          <w:spacing w:val="-13"/>
        </w:rPr>
        <w:t> </w:t>
      </w:r>
      <w:r>
        <w:rPr/>
        <w:t>of</w:t>
      </w:r>
      <w:r>
        <w:rPr>
          <w:spacing w:val="-11"/>
        </w:rPr>
        <w:t> </w:t>
      </w:r>
      <w:r>
        <w:rPr/>
        <w:t>health.</w:t>
      </w:r>
      <w:r>
        <w:rPr>
          <w:spacing w:val="-13"/>
        </w:rPr>
        <w:t> </w:t>
      </w:r>
      <w:r>
        <w:rPr/>
        <w:t>The</w:t>
      </w:r>
      <w:r>
        <w:rPr>
          <w:spacing w:val="-10"/>
        </w:rPr>
        <w:t> </w:t>
      </w:r>
      <w:r>
        <w:rPr/>
        <w:t>activity</w:t>
      </w:r>
      <w:r>
        <w:rPr>
          <w:spacing w:val="-13"/>
        </w:rPr>
        <w:t> </w:t>
      </w:r>
      <w:r>
        <w:rPr/>
        <w:t>was</w:t>
      </w:r>
      <w:r>
        <w:rPr>
          <w:spacing w:val="-10"/>
        </w:rPr>
        <w:t> </w:t>
      </w:r>
      <w:r>
        <w:rPr/>
        <w:t>interrupted due to COVID-19</w:t>
      </w:r>
      <w:r>
        <w:rPr>
          <w:spacing w:val="-3"/>
        </w:rPr>
        <w:t> </w:t>
      </w:r>
      <w:r>
        <w:rPr/>
        <w:t>pandemic.</w:t>
      </w:r>
    </w:p>
    <w:p>
      <w:pPr>
        <w:spacing w:after="0"/>
        <w:jc w:val="both"/>
        <w:sectPr>
          <w:pgSz w:w="12240" w:h="15840"/>
          <w:pgMar w:header="0" w:footer="936" w:top="1400" w:bottom="1200" w:left="600" w:right="600"/>
        </w:sectPr>
      </w:pPr>
    </w:p>
    <w:p>
      <w:pPr>
        <w:pStyle w:val="Heading7"/>
        <w:ind w:left="779" w:right="786"/>
      </w:pPr>
      <w:r>
        <w:rPr/>
        <w:t>Faculty Development Teaching/Clinical Service</w:t>
      </w:r>
    </w:p>
    <w:p>
      <w:pPr>
        <w:pStyle w:val="BodyText"/>
        <w:spacing w:before="11"/>
        <w:rPr>
          <w:b/>
          <w:sz w:val="23"/>
        </w:rPr>
      </w:pPr>
    </w:p>
    <w:p>
      <w:pPr>
        <w:spacing w:before="0"/>
        <w:ind w:left="840" w:right="3036" w:firstLine="0"/>
        <w:jc w:val="left"/>
        <w:rPr>
          <w:sz w:val="22"/>
        </w:rPr>
      </w:pPr>
      <w:r>
        <w:rPr>
          <w:b/>
          <w:sz w:val="24"/>
        </w:rPr>
        <w:t>Telemedicine and Tele-Health Visits </w:t>
      </w:r>
      <w:r>
        <w:rPr>
          <w:sz w:val="24"/>
        </w:rPr>
        <w:t>(Canvas Course </w:t>
      </w:r>
      <w:r>
        <w:rPr>
          <w:b/>
          <w:sz w:val="24"/>
        </w:rPr>
        <w:t>(</w:t>
      </w:r>
      <w:r>
        <w:rPr>
          <w:sz w:val="24"/>
        </w:rPr>
        <w:t>2020) </w:t>
      </w:r>
      <w:r>
        <w:rPr>
          <w:sz w:val="22"/>
        </w:rPr>
        <w:t>4 CME credits) Enrollment: 34 participants</w:t>
      </w:r>
    </w:p>
    <w:p>
      <w:pPr>
        <w:pStyle w:val="BodyText"/>
        <w:spacing w:before="1"/>
      </w:pPr>
    </w:p>
    <w:tbl>
      <w:tblPr>
        <w:tblW w:w="0" w:type="auto"/>
        <w:jc w:val="lef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5"/>
        <w:gridCol w:w="1289"/>
        <w:gridCol w:w="819"/>
        <w:gridCol w:w="701"/>
        <w:gridCol w:w="1512"/>
        <w:gridCol w:w="989"/>
        <w:gridCol w:w="723"/>
        <w:gridCol w:w="1261"/>
      </w:tblGrid>
      <w:tr>
        <w:trPr>
          <w:trHeight w:val="1221" w:hRule="atLeast"/>
        </w:trPr>
        <w:tc>
          <w:tcPr>
            <w:tcW w:w="2335" w:type="dxa"/>
            <w:shd w:val="clear" w:color="auto" w:fill="DDE9F6"/>
          </w:tcPr>
          <w:p>
            <w:pPr>
              <w:pStyle w:val="TableParagraph"/>
              <w:rPr>
                <w:sz w:val="20"/>
              </w:rPr>
            </w:pPr>
          </w:p>
          <w:p>
            <w:pPr>
              <w:pStyle w:val="TableParagraph"/>
              <w:rPr>
                <w:sz w:val="20"/>
              </w:rPr>
            </w:pPr>
          </w:p>
          <w:p>
            <w:pPr>
              <w:pStyle w:val="TableParagraph"/>
              <w:rPr>
                <w:sz w:val="20"/>
              </w:rPr>
            </w:pPr>
          </w:p>
          <w:p>
            <w:pPr>
              <w:pStyle w:val="TableParagraph"/>
              <w:spacing w:before="11"/>
              <w:rPr>
                <w:sz w:val="19"/>
              </w:rPr>
            </w:pPr>
          </w:p>
          <w:p>
            <w:pPr>
              <w:pStyle w:val="TableParagraph"/>
              <w:spacing w:line="225" w:lineRule="exact"/>
              <w:ind w:left="107"/>
              <w:rPr>
                <w:b/>
                <w:sz w:val="20"/>
              </w:rPr>
            </w:pPr>
            <w:r>
              <w:rPr>
                <w:b/>
                <w:sz w:val="20"/>
              </w:rPr>
              <w:t>Section</w:t>
            </w:r>
          </w:p>
        </w:tc>
        <w:tc>
          <w:tcPr>
            <w:tcW w:w="1289" w:type="dxa"/>
            <w:shd w:val="clear" w:color="auto" w:fill="DDE9F6"/>
          </w:tcPr>
          <w:p>
            <w:pPr>
              <w:pStyle w:val="TableParagraph"/>
              <w:spacing w:before="1"/>
              <w:ind w:left="108"/>
              <w:rPr>
                <w:b/>
                <w:sz w:val="20"/>
              </w:rPr>
            </w:pPr>
            <w:r>
              <w:rPr>
                <w:b/>
                <w:sz w:val="20"/>
              </w:rPr>
              <w:t>POST_Initiat ing a Telehealth </w:t>
            </w:r>
            <w:r>
              <w:rPr>
                <w:b/>
                <w:w w:val="95"/>
                <w:sz w:val="20"/>
              </w:rPr>
              <w:t>Consultation</w:t>
            </w:r>
          </w:p>
          <w:p>
            <w:pPr>
              <w:pStyle w:val="TableParagraph"/>
              <w:spacing w:line="223" w:lineRule="exact"/>
              <w:ind w:left="108"/>
              <w:rPr>
                <w:b/>
                <w:sz w:val="20"/>
              </w:rPr>
            </w:pPr>
            <w:r>
              <w:rPr>
                <w:b/>
                <w:sz w:val="20"/>
              </w:rPr>
              <w:t>(27481)</w:t>
            </w:r>
          </w:p>
        </w:tc>
        <w:tc>
          <w:tcPr>
            <w:tcW w:w="819" w:type="dxa"/>
            <w:shd w:val="clear" w:color="auto" w:fill="DDE9F6"/>
          </w:tcPr>
          <w:p>
            <w:pPr>
              <w:pStyle w:val="TableParagraph"/>
              <w:rPr>
                <w:sz w:val="20"/>
              </w:rPr>
            </w:pPr>
          </w:p>
          <w:p>
            <w:pPr>
              <w:pStyle w:val="TableParagraph"/>
              <w:rPr>
                <w:sz w:val="20"/>
              </w:rPr>
            </w:pPr>
          </w:p>
          <w:p>
            <w:pPr>
              <w:pStyle w:val="TableParagraph"/>
              <w:rPr>
                <w:sz w:val="20"/>
              </w:rPr>
            </w:pPr>
          </w:p>
          <w:p>
            <w:pPr>
              <w:pStyle w:val="TableParagraph"/>
              <w:spacing w:before="11"/>
              <w:rPr>
                <w:sz w:val="19"/>
              </w:rPr>
            </w:pPr>
          </w:p>
          <w:p>
            <w:pPr>
              <w:pStyle w:val="TableParagraph"/>
              <w:spacing w:line="225" w:lineRule="exact"/>
              <w:ind w:left="107"/>
              <w:rPr>
                <w:b/>
                <w:sz w:val="20"/>
              </w:rPr>
            </w:pPr>
            <w:r>
              <w:rPr>
                <w:b/>
                <w:sz w:val="20"/>
              </w:rPr>
              <w:t>Date</w:t>
            </w:r>
          </w:p>
        </w:tc>
        <w:tc>
          <w:tcPr>
            <w:tcW w:w="701" w:type="dxa"/>
            <w:shd w:val="clear" w:color="auto" w:fill="DDE9F6"/>
          </w:tcPr>
          <w:p>
            <w:pPr>
              <w:pStyle w:val="TableParagraph"/>
              <w:rPr>
                <w:sz w:val="20"/>
              </w:rPr>
            </w:pPr>
          </w:p>
          <w:p>
            <w:pPr>
              <w:pStyle w:val="TableParagraph"/>
              <w:rPr>
                <w:sz w:val="20"/>
              </w:rPr>
            </w:pPr>
          </w:p>
          <w:p>
            <w:pPr>
              <w:pStyle w:val="TableParagraph"/>
              <w:rPr>
                <w:sz w:val="20"/>
              </w:rPr>
            </w:pPr>
          </w:p>
          <w:p>
            <w:pPr>
              <w:pStyle w:val="TableParagraph"/>
              <w:spacing w:before="11"/>
              <w:rPr>
                <w:sz w:val="19"/>
              </w:rPr>
            </w:pPr>
          </w:p>
          <w:p>
            <w:pPr>
              <w:pStyle w:val="TableParagraph"/>
              <w:spacing w:line="225" w:lineRule="exact"/>
              <w:ind w:left="104"/>
              <w:rPr>
                <w:b/>
                <w:sz w:val="20"/>
              </w:rPr>
            </w:pPr>
            <w:r>
              <w:rPr>
                <w:b/>
                <w:sz w:val="20"/>
              </w:rPr>
              <w:t>Hour</w:t>
            </w:r>
          </w:p>
        </w:tc>
        <w:tc>
          <w:tcPr>
            <w:tcW w:w="1512" w:type="dxa"/>
            <w:shd w:val="clear" w:color="auto" w:fill="DDE9F6"/>
          </w:tcPr>
          <w:p>
            <w:pPr>
              <w:pStyle w:val="TableParagraph"/>
              <w:rPr>
                <w:sz w:val="20"/>
              </w:rPr>
            </w:pPr>
          </w:p>
          <w:p>
            <w:pPr>
              <w:pStyle w:val="TableParagraph"/>
              <w:rPr>
                <w:sz w:val="20"/>
              </w:rPr>
            </w:pPr>
          </w:p>
          <w:p>
            <w:pPr>
              <w:pStyle w:val="TableParagraph"/>
              <w:rPr>
                <w:sz w:val="20"/>
              </w:rPr>
            </w:pPr>
          </w:p>
          <w:p>
            <w:pPr>
              <w:pStyle w:val="TableParagraph"/>
              <w:spacing w:before="11"/>
              <w:rPr>
                <w:sz w:val="19"/>
              </w:rPr>
            </w:pPr>
          </w:p>
          <w:p>
            <w:pPr>
              <w:pStyle w:val="TableParagraph"/>
              <w:spacing w:line="225" w:lineRule="exact"/>
              <w:ind w:left="106"/>
              <w:rPr>
                <w:b/>
                <w:sz w:val="20"/>
              </w:rPr>
            </w:pPr>
            <w:r>
              <w:rPr>
                <w:b/>
                <w:sz w:val="20"/>
              </w:rPr>
              <w:t>Assignment</w:t>
            </w:r>
          </w:p>
        </w:tc>
        <w:tc>
          <w:tcPr>
            <w:tcW w:w="989" w:type="dxa"/>
            <w:shd w:val="clear" w:color="auto" w:fill="DDE9F6"/>
          </w:tcPr>
          <w:p>
            <w:pPr>
              <w:pStyle w:val="TableParagraph"/>
              <w:rPr>
                <w:sz w:val="20"/>
              </w:rPr>
            </w:pPr>
          </w:p>
          <w:p>
            <w:pPr>
              <w:pStyle w:val="TableParagraph"/>
              <w:rPr>
                <w:sz w:val="20"/>
              </w:rPr>
            </w:pPr>
          </w:p>
          <w:p>
            <w:pPr>
              <w:pStyle w:val="TableParagraph"/>
              <w:rPr>
                <w:sz w:val="20"/>
              </w:rPr>
            </w:pPr>
          </w:p>
          <w:p>
            <w:pPr>
              <w:pStyle w:val="TableParagraph"/>
              <w:spacing w:before="11"/>
              <w:rPr>
                <w:sz w:val="19"/>
              </w:rPr>
            </w:pPr>
          </w:p>
          <w:p>
            <w:pPr>
              <w:pStyle w:val="TableParagraph"/>
              <w:spacing w:line="225" w:lineRule="exact"/>
              <w:ind w:left="107"/>
              <w:rPr>
                <w:b/>
                <w:sz w:val="20"/>
              </w:rPr>
            </w:pPr>
            <w:r>
              <w:rPr>
                <w:b/>
                <w:sz w:val="20"/>
              </w:rPr>
              <w:t>Current</w:t>
            </w:r>
          </w:p>
        </w:tc>
        <w:tc>
          <w:tcPr>
            <w:tcW w:w="723" w:type="dxa"/>
            <w:shd w:val="clear" w:color="auto" w:fill="DDE9F6"/>
          </w:tcPr>
          <w:p>
            <w:pPr>
              <w:pStyle w:val="TableParagraph"/>
              <w:rPr>
                <w:sz w:val="20"/>
              </w:rPr>
            </w:pPr>
          </w:p>
          <w:p>
            <w:pPr>
              <w:pStyle w:val="TableParagraph"/>
              <w:rPr>
                <w:sz w:val="20"/>
              </w:rPr>
            </w:pPr>
          </w:p>
          <w:p>
            <w:pPr>
              <w:pStyle w:val="TableParagraph"/>
              <w:spacing w:before="9"/>
              <w:rPr>
                <w:sz w:val="19"/>
              </w:rPr>
            </w:pPr>
          </w:p>
          <w:p>
            <w:pPr>
              <w:pStyle w:val="TableParagraph"/>
              <w:spacing w:line="242" w:lineRule="exact" w:before="1"/>
              <w:ind w:left="106" w:right="167"/>
              <w:rPr>
                <w:b/>
                <w:sz w:val="20"/>
              </w:rPr>
            </w:pPr>
            <w:r>
              <w:rPr>
                <w:b/>
                <w:sz w:val="20"/>
              </w:rPr>
              <w:t>Atte mpts</w:t>
            </w:r>
          </w:p>
        </w:tc>
        <w:tc>
          <w:tcPr>
            <w:tcW w:w="1261" w:type="dxa"/>
            <w:shd w:val="clear" w:color="auto" w:fill="DDE9F6"/>
          </w:tcPr>
          <w:p>
            <w:pPr>
              <w:pStyle w:val="TableParagraph"/>
              <w:rPr>
                <w:sz w:val="20"/>
              </w:rPr>
            </w:pPr>
          </w:p>
          <w:p>
            <w:pPr>
              <w:pStyle w:val="TableParagraph"/>
              <w:rPr>
                <w:sz w:val="20"/>
              </w:rPr>
            </w:pPr>
          </w:p>
          <w:p>
            <w:pPr>
              <w:pStyle w:val="TableParagraph"/>
              <w:rPr>
                <w:sz w:val="20"/>
              </w:rPr>
            </w:pPr>
          </w:p>
          <w:p>
            <w:pPr>
              <w:pStyle w:val="TableParagraph"/>
              <w:spacing w:before="11"/>
              <w:rPr>
                <w:sz w:val="19"/>
              </w:rPr>
            </w:pPr>
          </w:p>
          <w:p>
            <w:pPr>
              <w:pStyle w:val="TableParagraph"/>
              <w:spacing w:line="225" w:lineRule="exact"/>
              <w:ind w:left="151"/>
              <w:rPr>
                <w:b/>
                <w:sz w:val="20"/>
              </w:rPr>
            </w:pPr>
            <w:r>
              <w:rPr>
                <w:b/>
                <w:sz w:val="20"/>
              </w:rPr>
              <w:t>Status</w:t>
            </w:r>
          </w:p>
        </w:tc>
      </w:tr>
      <w:tr>
        <w:trPr>
          <w:trHeight w:val="976" w:hRule="atLeast"/>
        </w:trPr>
        <w:tc>
          <w:tcPr>
            <w:tcW w:w="2335" w:type="dxa"/>
          </w:tcPr>
          <w:p>
            <w:pPr>
              <w:pStyle w:val="TableParagraph"/>
              <w:ind w:left="107"/>
              <w:rPr>
                <w:sz w:val="20"/>
              </w:rPr>
            </w:pPr>
            <w:r>
              <w:rPr>
                <w:sz w:val="20"/>
              </w:rPr>
              <w:t>Initiating a Telemedicine, Telephone, and Telepharmacy</w:t>
            </w:r>
          </w:p>
          <w:p>
            <w:pPr>
              <w:pStyle w:val="TableParagraph"/>
              <w:spacing w:line="225" w:lineRule="exact"/>
              <w:ind w:left="107"/>
              <w:rPr>
                <w:sz w:val="20"/>
              </w:rPr>
            </w:pPr>
            <w:r>
              <w:rPr>
                <w:sz w:val="20"/>
              </w:rPr>
              <w:t>Consultation</w:t>
            </w:r>
          </w:p>
        </w:tc>
        <w:tc>
          <w:tcPr>
            <w:tcW w:w="1289" w:type="dxa"/>
          </w:tcPr>
          <w:p>
            <w:pPr>
              <w:pStyle w:val="TableParagraph"/>
              <w:rPr>
                <w:rFonts w:ascii="Times New Roman"/>
                <w:sz w:val="20"/>
              </w:rPr>
            </w:pPr>
          </w:p>
        </w:tc>
        <w:tc>
          <w:tcPr>
            <w:tcW w:w="819" w:type="dxa"/>
          </w:tcPr>
          <w:p>
            <w:pPr>
              <w:pStyle w:val="TableParagraph"/>
              <w:rPr>
                <w:rFonts w:ascii="Times New Roman"/>
                <w:sz w:val="20"/>
              </w:rPr>
            </w:pPr>
          </w:p>
        </w:tc>
        <w:tc>
          <w:tcPr>
            <w:tcW w:w="701" w:type="dxa"/>
          </w:tcPr>
          <w:p>
            <w:pPr>
              <w:pStyle w:val="TableParagraph"/>
              <w:rPr>
                <w:rFonts w:ascii="Times New Roman"/>
                <w:sz w:val="20"/>
              </w:rPr>
            </w:pPr>
          </w:p>
        </w:tc>
        <w:tc>
          <w:tcPr>
            <w:tcW w:w="1512" w:type="dxa"/>
          </w:tcPr>
          <w:p>
            <w:pPr>
              <w:pStyle w:val="TableParagraph"/>
              <w:rPr>
                <w:rFonts w:ascii="Times New Roman"/>
                <w:sz w:val="20"/>
              </w:rPr>
            </w:pPr>
          </w:p>
        </w:tc>
        <w:tc>
          <w:tcPr>
            <w:tcW w:w="989" w:type="dxa"/>
          </w:tcPr>
          <w:p>
            <w:pPr>
              <w:pStyle w:val="TableParagraph"/>
              <w:rPr>
                <w:rFonts w:ascii="Times New Roman"/>
                <w:sz w:val="20"/>
              </w:rPr>
            </w:pPr>
          </w:p>
        </w:tc>
        <w:tc>
          <w:tcPr>
            <w:tcW w:w="723" w:type="dxa"/>
          </w:tcPr>
          <w:p>
            <w:pPr>
              <w:pStyle w:val="TableParagraph"/>
              <w:rPr>
                <w:rFonts w:ascii="Times New Roman"/>
                <w:sz w:val="20"/>
              </w:rPr>
            </w:pPr>
          </w:p>
        </w:tc>
        <w:tc>
          <w:tcPr>
            <w:tcW w:w="1261" w:type="dxa"/>
          </w:tcPr>
          <w:p>
            <w:pPr>
              <w:pStyle w:val="TableParagraph"/>
              <w:rPr>
                <w:sz w:val="20"/>
              </w:rPr>
            </w:pPr>
          </w:p>
          <w:p>
            <w:pPr>
              <w:pStyle w:val="TableParagraph"/>
              <w:rPr>
                <w:sz w:val="20"/>
              </w:rPr>
            </w:pPr>
          </w:p>
          <w:p>
            <w:pPr>
              <w:pStyle w:val="TableParagraph"/>
              <w:spacing w:before="10"/>
              <w:rPr>
                <w:sz w:val="19"/>
              </w:rPr>
            </w:pPr>
          </w:p>
          <w:p>
            <w:pPr>
              <w:pStyle w:val="TableParagraph"/>
              <w:spacing w:line="225" w:lineRule="exact"/>
              <w:ind w:left="103"/>
              <w:rPr>
                <w:sz w:val="20"/>
              </w:rPr>
            </w:pPr>
            <w:r>
              <w:rPr>
                <w:sz w:val="20"/>
              </w:rPr>
              <w:t>Incomplete</w:t>
            </w:r>
          </w:p>
        </w:tc>
      </w:tr>
      <w:tr>
        <w:trPr>
          <w:trHeight w:val="976" w:hRule="atLeast"/>
        </w:trPr>
        <w:tc>
          <w:tcPr>
            <w:tcW w:w="2335" w:type="dxa"/>
          </w:tcPr>
          <w:p>
            <w:pPr>
              <w:pStyle w:val="TableParagraph"/>
              <w:ind w:left="107"/>
              <w:rPr>
                <w:sz w:val="20"/>
              </w:rPr>
            </w:pPr>
            <w:r>
              <w:rPr>
                <w:sz w:val="20"/>
              </w:rPr>
              <w:t>Initiating a Telemedicine, Telephone, and</w:t>
            </w:r>
          </w:p>
          <w:p>
            <w:pPr>
              <w:pStyle w:val="TableParagraph"/>
              <w:spacing w:line="240" w:lineRule="atLeast"/>
              <w:ind w:left="107" w:right="114"/>
              <w:rPr>
                <w:sz w:val="20"/>
              </w:rPr>
            </w:pPr>
            <w:r>
              <w:rPr>
                <w:w w:val="95"/>
                <w:sz w:val="20"/>
              </w:rPr>
              <w:t>Telepharmacy </w:t>
            </w:r>
            <w:r>
              <w:rPr>
                <w:sz w:val="20"/>
              </w:rPr>
              <w:t>Consultation</w:t>
            </w:r>
          </w:p>
        </w:tc>
        <w:tc>
          <w:tcPr>
            <w:tcW w:w="1289" w:type="dxa"/>
          </w:tcPr>
          <w:p>
            <w:pPr>
              <w:pStyle w:val="TableParagraph"/>
              <w:rPr>
                <w:rFonts w:ascii="Times New Roman"/>
                <w:sz w:val="20"/>
              </w:rPr>
            </w:pPr>
          </w:p>
        </w:tc>
        <w:tc>
          <w:tcPr>
            <w:tcW w:w="819" w:type="dxa"/>
          </w:tcPr>
          <w:p>
            <w:pPr>
              <w:pStyle w:val="TableParagraph"/>
              <w:rPr>
                <w:rFonts w:ascii="Times New Roman"/>
                <w:sz w:val="20"/>
              </w:rPr>
            </w:pPr>
          </w:p>
        </w:tc>
        <w:tc>
          <w:tcPr>
            <w:tcW w:w="701" w:type="dxa"/>
          </w:tcPr>
          <w:p>
            <w:pPr>
              <w:pStyle w:val="TableParagraph"/>
              <w:rPr>
                <w:rFonts w:ascii="Times New Roman"/>
                <w:sz w:val="20"/>
              </w:rPr>
            </w:pPr>
          </w:p>
        </w:tc>
        <w:tc>
          <w:tcPr>
            <w:tcW w:w="1512" w:type="dxa"/>
          </w:tcPr>
          <w:p>
            <w:pPr>
              <w:pStyle w:val="TableParagraph"/>
              <w:rPr>
                <w:rFonts w:ascii="Times New Roman"/>
                <w:sz w:val="20"/>
              </w:rPr>
            </w:pPr>
          </w:p>
        </w:tc>
        <w:tc>
          <w:tcPr>
            <w:tcW w:w="989" w:type="dxa"/>
          </w:tcPr>
          <w:p>
            <w:pPr>
              <w:pStyle w:val="TableParagraph"/>
              <w:rPr>
                <w:rFonts w:ascii="Times New Roman"/>
                <w:sz w:val="20"/>
              </w:rPr>
            </w:pPr>
          </w:p>
        </w:tc>
        <w:tc>
          <w:tcPr>
            <w:tcW w:w="723" w:type="dxa"/>
          </w:tcPr>
          <w:p>
            <w:pPr>
              <w:pStyle w:val="TableParagraph"/>
              <w:rPr>
                <w:rFonts w:ascii="Times New Roman"/>
                <w:sz w:val="20"/>
              </w:rPr>
            </w:pPr>
          </w:p>
        </w:tc>
        <w:tc>
          <w:tcPr>
            <w:tcW w:w="1261" w:type="dxa"/>
          </w:tcPr>
          <w:p>
            <w:pPr>
              <w:pStyle w:val="TableParagraph"/>
              <w:rPr>
                <w:sz w:val="20"/>
              </w:rPr>
            </w:pPr>
          </w:p>
          <w:p>
            <w:pPr>
              <w:pStyle w:val="TableParagraph"/>
              <w:rPr>
                <w:sz w:val="20"/>
              </w:rPr>
            </w:pPr>
          </w:p>
          <w:p>
            <w:pPr>
              <w:pStyle w:val="TableParagraph"/>
              <w:rPr>
                <w:sz w:val="20"/>
              </w:rPr>
            </w:pPr>
          </w:p>
          <w:p>
            <w:pPr>
              <w:pStyle w:val="TableParagraph"/>
              <w:spacing w:line="223" w:lineRule="exact" w:before="1"/>
              <w:ind w:left="103"/>
              <w:rPr>
                <w:sz w:val="20"/>
              </w:rPr>
            </w:pPr>
            <w:r>
              <w:rPr>
                <w:sz w:val="20"/>
              </w:rPr>
              <w:t>Incomplete</w:t>
            </w:r>
          </w:p>
        </w:tc>
      </w:tr>
      <w:tr>
        <w:trPr>
          <w:trHeight w:val="976" w:hRule="atLeast"/>
        </w:trPr>
        <w:tc>
          <w:tcPr>
            <w:tcW w:w="2335" w:type="dxa"/>
          </w:tcPr>
          <w:p>
            <w:pPr>
              <w:pStyle w:val="TableParagraph"/>
              <w:ind w:left="107"/>
              <w:rPr>
                <w:sz w:val="20"/>
              </w:rPr>
            </w:pPr>
            <w:r>
              <w:rPr>
                <w:sz w:val="20"/>
              </w:rPr>
              <w:t>Initiating a Telemedicine, Telephone, and Telepharmacy</w:t>
            </w:r>
          </w:p>
          <w:p>
            <w:pPr>
              <w:pStyle w:val="TableParagraph"/>
              <w:spacing w:line="223" w:lineRule="exact"/>
              <w:ind w:left="107"/>
              <w:rPr>
                <w:sz w:val="20"/>
              </w:rPr>
            </w:pPr>
            <w:r>
              <w:rPr>
                <w:sz w:val="20"/>
              </w:rPr>
              <w:t>Consultation</w:t>
            </w:r>
          </w:p>
        </w:tc>
        <w:tc>
          <w:tcPr>
            <w:tcW w:w="1289" w:type="dxa"/>
          </w:tcPr>
          <w:p>
            <w:pPr>
              <w:pStyle w:val="TableParagraph"/>
              <w:rPr>
                <w:sz w:val="20"/>
              </w:rPr>
            </w:pPr>
          </w:p>
          <w:p>
            <w:pPr>
              <w:pStyle w:val="TableParagraph"/>
              <w:rPr>
                <w:sz w:val="20"/>
              </w:rPr>
            </w:pPr>
          </w:p>
          <w:p>
            <w:pPr>
              <w:pStyle w:val="TableParagraph"/>
              <w:rPr>
                <w:sz w:val="20"/>
              </w:rPr>
            </w:pPr>
          </w:p>
          <w:p>
            <w:pPr>
              <w:pStyle w:val="TableParagraph"/>
              <w:spacing w:line="223" w:lineRule="exact"/>
              <w:ind w:right="98"/>
              <w:jc w:val="right"/>
              <w:rPr>
                <w:sz w:val="20"/>
              </w:rPr>
            </w:pPr>
            <w:r>
              <w:rPr>
                <w:w w:val="95"/>
                <w:sz w:val="20"/>
              </w:rPr>
              <w:t>95</w:t>
            </w:r>
          </w:p>
        </w:tc>
        <w:tc>
          <w:tcPr>
            <w:tcW w:w="819" w:type="dxa"/>
          </w:tcPr>
          <w:p>
            <w:pPr>
              <w:pStyle w:val="TableParagraph"/>
              <w:rPr>
                <w:sz w:val="20"/>
              </w:rPr>
            </w:pPr>
          </w:p>
          <w:p>
            <w:pPr>
              <w:pStyle w:val="TableParagraph"/>
              <w:rPr>
                <w:sz w:val="20"/>
              </w:rPr>
            </w:pPr>
          </w:p>
          <w:p>
            <w:pPr>
              <w:pStyle w:val="TableParagraph"/>
              <w:ind w:right="100"/>
              <w:jc w:val="right"/>
              <w:rPr>
                <w:sz w:val="20"/>
              </w:rPr>
            </w:pPr>
            <w:r>
              <w:rPr>
                <w:spacing w:val="-1"/>
                <w:sz w:val="20"/>
              </w:rPr>
              <w:t>4/4/20</w:t>
            </w:r>
          </w:p>
          <w:p>
            <w:pPr>
              <w:pStyle w:val="TableParagraph"/>
              <w:spacing w:line="223" w:lineRule="exact"/>
              <w:ind w:right="96"/>
              <w:jc w:val="right"/>
              <w:rPr>
                <w:sz w:val="20"/>
              </w:rPr>
            </w:pPr>
            <w:r>
              <w:rPr>
                <w:w w:val="95"/>
                <w:sz w:val="20"/>
              </w:rPr>
              <w:t>20</w:t>
            </w:r>
          </w:p>
        </w:tc>
        <w:tc>
          <w:tcPr>
            <w:tcW w:w="701" w:type="dxa"/>
          </w:tcPr>
          <w:p>
            <w:pPr>
              <w:pStyle w:val="TableParagraph"/>
              <w:rPr>
                <w:sz w:val="20"/>
              </w:rPr>
            </w:pPr>
          </w:p>
          <w:p>
            <w:pPr>
              <w:pStyle w:val="TableParagraph"/>
              <w:rPr>
                <w:sz w:val="20"/>
              </w:rPr>
            </w:pPr>
          </w:p>
          <w:p>
            <w:pPr>
              <w:pStyle w:val="TableParagraph"/>
              <w:ind w:left="104"/>
              <w:rPr>
                <w:sz w:val="20"/>
              </w:rPr>
            </w:pPr>
            <w:r>
              <w:rPr>
                <w:sz w:val="20"/>
              </w:rPr>
              <w:t>1:39p</w:t>
            </w:r>
          </w:p>
          <w:p>
            <w:pPr>
              <w:pStyle w:val="TableParagraph"/>
              <w:spacing w:line="223" w:lineRule="exact"/>
              <w:ind w:left="104"/>
              <w:rPr>
                <w:sz w:val="20"/>
              </w:rPr>
            </w:pPr>
            <w:r>
              <w:rPr>
                <w:w w:val="99"/>
                <w:sz w:val="20"/>
              </w:rPr>
              <w:t>m</w:t>
            </w:r>
          </w:p>
        </w:tc>
        <w:tc>
          <w:tcPr>
            <w:tcW w:w="1512" w:type="dxa"/>
          </w:tcPr>
          <w:p>
            <w:pPr>
              <w:pStyle w:val="TableParagraph"/>
              <w:spacing w:before="11"/>
              <w:rPr>
                <w:sz w:val="19"/>
              </w:rPr>
            </w:pPr>
          </w:p>
          <w:p>
            <w:pPr>
              <w:pStyle w:val="TableParagraph"/>
              <w:spacing w:line="240" w:lineRule="atLeast"/>
              <w:ind w:left="106" w:right="135"/>
              <w:rPr>
                <w:sz w:val="20"/>
              </w:rPr>
            </w:pPr>
            <w:r>
              <w:rPr>
                <w:w w:val="95"/>
                <w:sz w:val="20"/>
              </w:rPr>
              <w:t>POST_Initiating </w:t>
            </w:r>
            <w:r>
              <w:rPr>
                <w:sz w:val="20"/>
              </w:rPr>
              <w:t>a Telehealth Consultation</w:t>
            </w:r>
          </w:p>
        </w:tc>
        <w:tc>
          <w:tcPr>
            <w:tcW w:w="989" w:type="dxa"/>
          </w:tcPr>
          <w:p>
            <w:pPr>
              <w:pStyle w:val="TableParagraph"/>
              <w:rPr>
                <w:sz w:val="20"/>
              </w:rPr>
            </w:pPr>
          </w:p>
          <w:p>
            <w:pPr>
              <w:pStyle w:val="TableParagraph"/>
              <w:rPr>
                <w:sz w:val="20"/>
              </w:rPr>
            </w:pPr>
          </w:p>
          <w:p>
            <w:pPr>
              <w:pStyle w:val="TableParagraph"/>
              <w:rPr>
                <w:sz w:val="20"/>
              </w:rPr>
            </w:pPr>
          </w:p>
          <w:p>
            <w:pPr>
              <w:pStyle w:val="TableParagraph"/>
              <w:spacing w:line="223" w:lineRule="exact"/>
              <w:ind w:left="104"/>
              <w:rPr>
                <w:sz w:val="20"/>
              </w:rPr>
            </w:pPr>
            <w:r>
              <w:rPr>
                <w:sz w:val="20"/>
              </w:rPr>
              <w:t>95/100</w:t>
            </w:r>
          </w:p>
        </w:tc>
        <w:tc>
          <w:tcPr>
            <w:tcW w:w="723" w:type="dxa"/>
          </w:tcPr>
          <w:p>
            <w:pPr>
              <w:pStyle w:val="TableParagraph"/>
              <w:rPr>
                <w:sz w:val="20"/>
              </w:rPr>
            </w:pPr>
          </w:p>
          <w:p>
            <w:pPr>
              <w:pStyle w:val="TableParagraph"/>
              <w:rPr>
                <w:sz w:val="20"/>
              </w:rPr>
            </w:pPr>
          </w:p>
          <w:p>
            <w:pPr>
              <w:pStyle w:val="TableParagraph"/>
              <w:rPr>
                <w:sz w:val="20"/>
              </w:rPr>
            </w:pPr>
          </w:p>
          <w:p>
            <w:pPr>
              <w:pStyle w:val="TableParagraph"/>
              <w:spacing w:line="223" w:lineRule="exact"/>
              <w:ind w:right="99"/>
              <w:jc w:val="right"/>
              <w:rPr>
                <w:sz w:val="20"/>
              </w:rPr>
            </w:pPr>
            <w:r>
              <w:rPr>
                <w:w w:val="99"/>
                <w:sz w:val="20"/>
              </w:rPr>
              <w:t>1</w:t>
            </w:r>
          </w:p>
        </w:tc>
        <w:tc>
          <w:tcPr>
            <w:tcW w:w="1261" w:type="dxa"/>
          </w:tcPr>
          <w:p>
            <w:pPr>
              <w:pStyle w:val="TableParagraph"/>
              <w:rPr>
                <w:sz w:val="20"/>
              </w:rPr>
            </w:pPr>
          </w:p>
          <w:p>
            <w:pPr>
              <w:pStyle w:val="TableParagraph"/>
              <w:rPr>
                <w:sz w:val="20"/>
              </w:rPr>
            </w:pPr>
          </w:p>
          <w:p>
            <w:pPr>
              <w:pStyle w:val="TableParagraph"/>
              <w:rPr>
                <w:sz w:val="20"/>
              </w:rPr>
            </w:pPr>
          </w:p>
          <w:p>
            <w:pPr>
              <w:pStyle w:val="TableParagraph"/>
              <w:spacing w:line="223" w:lineRule="exact"/>
              <w:ind w:left="103"/>
              <w:rPr>
                <w:sz w:val="20"/>
              </w:rPr>
            </w:pPr>
            <w:r>
              <w:rPr>
                <w:sz w:val="20"/>
              </w:rPr>
              <w:t>Completed</w:t>
            </w:r>
          </w:p>
        </w:tc>
      </w:tr>
      <w:tr>
        <w:trPr>
          <w:trHeight w:val="976" w:hRule="atLeast"/>
        </w:trPr>
        <w:tc>
          <w:tcPr>
            <w:tcW w:w="2335" w:type="dxa"/>
          </w:tcPr>
          <w:p>
            <w:pPr>
              <w:pStyle w:val="TableParagraph"/>
              <w:spacing w:before="1"/>
              <w:ind w:left="107"/>
              <w:rPr>
                <w:sz w:val="20"/>
              </w:rPr>
            </w:pPr>
            <w:r>
              <w:rPr>
                <w:sz w:val="20"/>
              </w:rPr>
              <w:t>Initiating a Telemedicine, Telephone, and Telepharmacy</w:t>
            </w:r>
          </w:p>
          <w:p>
            <w:pPr>
              <w:pStyle w:val="TableParagraph"/>
              <w:spacing w:line="223" w:lineRule="exact"/>
              <w:ind w:left="107"/>
              <w:rPr>
                <w:sz w:val="20"/>
              </w:rPr>
            </w:pPr>
            <w:r>
              <w:rPr>
                <w:sz w:val="20"/>
              </w:rPr>
              <w:t>Consultation</w:t>
            </w:r>
          </w:p>
        </w:tc>
        <w:tc>
          <w:tcPr>
            <w:tcW w:w="1289" w:type="dxa"/>
          </w:tcPr>
          <w:p>
            <w:pPr>
              <w:pStyle w:val="TableParagraph"/>
              <w:rPr>
                <w:sz w:val="20"/>
              </w:rPr>
            </w:pPr>
          </w:p>
          <w:p>
            <w:pPr>
              <w:pStyle w:val="TableParagraph"/>
              <w:rPr>
                <w:sz w:val="20"/>
              </w:rPr>
            </w:pPr>
          </w:p>
          <w:p>
            <w:pPr>
              <w:pStyle w:val="TableParagraph"/>
              <w:rPr>
                <w:sz w:val="20"/>
              </w:rPr>
            </w:pPr>
          </w:p>
          <w:p>
            <w:pPr>
              <w:pStyle w:val="TableParagraph"/>
              <w:spacing w:line="223" w:lineRule="exact" w:before="1"/>
              <w:ind w:right="98"/>
              <w:jc w:val="right"/>
              <w:rPr>
                <w:sz w:val="20"/>
              </w:rPr>
            </w:pPr>
            <w:r>
              <w:rPr>
                <w:w w:val="95"/>
                <w:sz w:val="20"/>
              </w:rPr>
              <w:t>95</w:t>
            </w:r>
          </w:p>
        </w:tc>
        <w:tc>
          <w:tcPr>
            <w:tcW w:w="819" w:type="dxa"/>
          </w:tcPr>
          <w:p>
            <w:pPr>
              <w:pStyle w:val="TableParagraph"/>
              <w:rPr>
                <w:sz w:val="20"/>
              </w:rPr>
            </w:pPr>
          </w:p>
          <w:p>
            <w:pPr>
              <w:pStyle w:val="TableParagraph"/>
              <w:rPr>
                <w:sz w:val="20"/>
              </w:rPr>
            </w:pPr>
          </w:p>
          <w:p>
            <w:pPr>
              <w:pStyle w:val="TableParagraph"/>
              <w:ind w:right="100"/>
              <w:jc w:val="right"/>
              <w:rPr>
                <w:sz w:val="20"/>
              </w:rPr>
            </w:pPr>
            <w:r>
              <w:rPr>
                <w:spacing w:val="-1"/>
                <w:sz w:val="20"/>
              </w:rPr>
              <w:t>4/9/20</w:t>
            </w:r>
          </w:p>
          <w:p>
            <w:pPr>
              <w:pStyle w:val="TableParagraph"/>
              <w:spacing w:line="223" w:lineRule="exact" w:before="1"/>
              <w:ind w:right="96"/>
              <w:jc w:val="right"/>
              <w:rPr>
                <w:sz w:val="20"/>
              </w:rPr>
            </w:pPr>
            <w:r>
              <w:rPr>
                <w:w w:val="95"/>
                <w:sz w:val="20"/>
              </w:rPr>
              <w:t>20</w:t>
            </w:r>
          </w:p>
        </w:tc>
        <w:tc>
          <w:tcPr>
            <w:tcW w:w="701" w:type="dxa"/>
          </w:tcPr>
          <w:p>
            <w:pPr>
              <w:pStyle w:val="TableParagraph"/>
              <w:rPr>
                <w:sz w:val="20"/>
              </w:rPr>
            </w:pPr>
          </w:p>
          <w:p>
            <w:pPr>
              <w:pStyle w:val="TableParagraph"/>
              <w:rPr>
                <w:sz w:val="20"/>
              </w:rPr>
            </w:pPr>
          </w:p>
          <w:p>
            <w:pPr>
              <w:pStyle w:val="TableParagraph"/>
              <w:ind w:left="104"/>
              <w:rPr>
                <w:sz w:val="20"/>
              </w:rPr>
            </w:pPr>
            <w:r>
              <w:rPr>
                <w:sz w:val="20"/>
              </w:rPr>
              <w:t>4:20p</w:t>
            </w:r>
          </w:p>
          <w:p>
            <w:pPr>
              <w:pStyle w:val="TableParagraph"/>
              <w:spacing w:line="223" w:lineRule="exact" w:before="1"/>
              <w:ind w:left="104"/>
              <w:rPr>
                <w:sz w:val="20"/>
              </w:rPr>
            </w:pPr>
            <w:r>
              <w:rPr>
                <w:w w:val="99"/>
                <w:sz w:val="20"/>
              </w:rPr>
              <w:t>m</w:t>
            </w:r>
          </w:p>
        </w:tc>
        <w:tc>
          <w:tcPr>
            <w:tcW w:w="1512" w:type="dxa"/>
          </w:tcPr>
          <w:p>
            <w:pPr>
              <w:pStyle w:val="TableParagraph"/>
              <w:spacing w:before="11"/>
              <w:rPr>
                <w:sz w:val="19"/>
              </w:rPr>
            </w:pPr>
          </w:p>
          <w:p>
            <w:pPr>
              <w:pStyle w:val="TableParagraph"/>
              <w:spacing w:line="240" w:lineRule="atLeast" w:before="1"/>
              <w:ind w:left="106" w:right="135"/>
              <w:rPr>
                <w:sz w:val="20"/>
              </w:rPr>
            </w:pPr>
            <w:r>
              <w:rPr>
                <w:w w:val="95"/>
                <w:sz w:val="20"/>
              </w:rPr>
              <w:t>POST_Initiating </w:t>
            </w:r>
            <w:r>
              <w:rPr>
                <w:sz w:val="20"/>
              </w:rPr>
              <w:t>a Telehealth Consultation</w:t>
            </w:r>
          </w:p>
        </w:tc>
        <w:tc>
          <w:tcPr>
            <w:tcW w:w="989" w:type="dxa"/>
          </w:tcPr>
          <w:p>
            <w:pPr>
              <w:pStyle w:val="TableParagraph"/>
              <w:rPr>
                <w:sz w:val="20"/>
              </w:rPr>
            </w:pPr>
          </w:p>
          <w:p>
            <w:pPr>
              <w:pStyle w:val="TableParagraph"/>
              <w:rPr>
                <w:sz w:val="20"/>
              </w:rPr>
            </w:pPr>
          </w:p>
          <w:p>
            <w:pPr>
              <w:pStyle w:val="TableParagraph"/>
              <w:rPr>
                <w:sz w:val="20"/>
              </w:rPr>
            </w:pPr>
          </w:p>
          <w:p>
            <w:pPr>
              <w:pStyle w:val="TableParagraph"/>
              <w:spacing w:line="223" w:lineRule="exact" w:before="1"/>
              <w:ind w:left="104"/>
              <w:rPr>
                <w:sz w:val="20"/>
              </w:rPr>
            </w:pPr>
            <w:r>
              <w:rPr>
                <w:sz w:val="20"/>
              </w:rPr>
              <w:t>95/100</w:t>
            </w:r>
          </w:p>
        </w:tc>
        <w:tc>
          <w:tcPr>
            <w:tcW w:w="723" w:type="dxa"/>
          </w:tcPr>
          <w:p>
            <w:pPr>
              <w:pStyle w:val="TableParagraph"/>
              <w:rPr>
                <w:sz w:val="20"/>
              </w:rPr>
            </w:pPr>
          </w:p>
          <w:p>
            <w:pPr>
              <w:pStyle w:val="TableParagraph"/>
              <w:rPr>
                <w:sz w:val="20"/>
              </w:rPr>
            </w:pPr>
          </w:p>
          <w:p>
            <w:pPr>
              <w:pStyle w:val="TableParagraph"/>
              <w:rPr>
                <w:sz w:val="20"/>
              </w:rPr>
            </w:pPr>
          </w:p>
          <w:p>
            <w:pPr>
              <w:pStyle w:val="TableParagraph"/>
              <w:spacing w:line="223" w:lineRule="exact" w:before="1"/>
              <w:ind w:right="99"/>
              <w:jc w:val="right"/>
              <w:rPr>
                <w:sz w:val="20"/>
              </w:rPr>
            </w:pPr>
            <w:r>
              <w:rPr>
                <w:w w:val="99"/>
                <w:sz w:val="20"/>
              </w:rPr>
              <w:t>1</w:t>
            </w:r>
          </w:p>
        </w:tc>
        <w:tc>
          <w:tcPr>
            <w:tcW w:w="1261" w:type="dxa"/>
          </w:tcPr>
          <w:p>
            <w:pPr>
              <w:pStyle w:val="TableParagraph"/>
              <w:rPr>
                <w:sz w:val="20"/>
              </w:rPr>
            </w:pPr>
          </w:p>
          <w:p>
            <w:pPr>
              <w:pStyle w:val="TableParagraph"/>
              <w:rPr>
                <w:sz w:val="20"/>
              </w:rPr>
            </w:pPr>
          </w:p>
          <w:p>
            <w:pPr>
              <w:pStyle w:val="TableParagraph"/>
              <w:rPr>
                <w:sz w:val="20"/>
              </w:rPr>
            </w:pPr>
          </w:p>
          <w:p>
            <w:pPr>
              <w:pStyle w:val="TableParagraph"/>
              <w:spacing w:line="223" w:lineRule="exact" w:before="1"/>
              <w:ind w:left="103"/>
              <w:rPr>
                <w:sz w:val="20"/>
              </w:rPr>
            </w:pPr>
            <w:r>
              <w:rPr>
                <w:sz w:val="20"/>
              </w:rPr>
              <w:t>Completed</w:t>
            </w:r>
          </w:p>
        </w:tc>
      </w:tr>
      <w:tr>
        <w:trPr>
          <w:trHeight w:val="976" w:hRule="atLeast"/>
        </w:trPr>
        <w:tc>
          <w:tcPr>
            <w:tcW w:w="2335" w:type="dxa"/>
          </w:tcPr>
          <w:p>
            <w:pPr>
              <w:pStyle w:val="TableParagraph"/>
              <w:spacing w:before="1"/>
              <w:ind w:left="107"/>
              <w:rPr>
                <w:sz w:val="20"/>
              </w:rPr>
            </w:pPr>
            <w:r>
              <w:rPr>
                <w:sz w:val="20"/>
              </w:rPr>
              <w:t>Initiating a Telemedicine, Telephone, and Telepharmacy</w:t>
            </w:r>
          </w:p>
          <w:p>
            <w:pPr>
              <w:pStyle w:val="TableParagraph"/>
              <w:spacing w:line="223" w:lineRule="exact"/>
              <w:ind w:left="107"/>
              <w:rPr>
                <w:sz w:val="20"/>
              </w:rPr>
            </w:pPr>
            <w:r>
              <w:rPr>
                <w:sz w:val="20"/>
              </w:rPr>
              <w:t>Consultation</w:t>
            </w:r>
          </w:p>
        </w:tc>
        <w:tc>
          <w:tcPr>
            <w:tcW w:w="1289" w:type="dxa"/>
          </w:tcPr>
          <w:p>
            <w:pPr>
              <w:pStyle w:val="TableParagraph"/>
              <w:rPr>
                <w:sz w:val="20"/>
              </w:rPr>
            </w:pPr>
          </w:p>
          <w:p>
            <w:pPr>
              <w:pStyle w:val="TableParagraph"/>
              <w:rPr>
                <w:sz w:val="20"/>
              </w:rPr>
            </w:pPr>
          </w:p>
          <w:p>
            <w:pPr>
              <w:pStyle w:val="TableParagraph"/>
              <w:rPr>
                <w:sz w:val="20"/>
              </w:rPr>
            </w:pPr>
          </w:p>
          <w:p>
            <w:pPr>
              <w:pStyle w:val="TableParagraph"/>
              <w:spacing w:line="223" w:lineRule="exact" w:before="1"/>
              <w:ind w:right="101"/>
              <w:jc w:val="right"/>
              <w:rPr>
                <w:sz w:val="20"/>
              </w:rPr>
            </w:pPr>
            <w:r>
              <w:rPr>
                <w:sz w:val="20"/>
              </w:rPr>
              <w:t>84.29</w:t>
            </w:r>
          </w:p>
        </w:tc>
        <w:tc>
          <w:tcPr>
            <w:tcW w:w="819" w:type="dxa"/>
          </w:tcPr>
          <w:p>
            <w:pPr>
              <w:pStyle w:val="TableParagraph"/>
              <w:rPr>
                <w:sz w:val="20"/>
              </w:rPr>
            </w:pPr>
          </w:p>
          <w:p>
            <w:pPr>
              <w:pStyle w:val="TableParagraph"/>
              <w:rPr>
                <w:sz w:val="20"/>
              </w:rPr>
            </w:pPr>
          </w:p>
          <w:p>
            <w:pPr>
              <w:pStyle w:val="TableParagraph"/>
              <w:ind w:right="100"/>
              <w:jc w:val="right"/>
              <w:rPr>
                <w:sz w:val="20"/>
              </w:rPr>
            </w:pPr>
            <w:r>
              <w:rPr>
                <w:spacing w:val="-1"/>
                <w:sz w:val="20"/>
              </w:rPr>
              <w:t>4/6/20</w:t>
            </w:r>
          </w:p>
          <w:p>
            <w:pPr>
              <w:pStyle w:val="TableParagraph"/>
              <w:spacing w:line="223" w:lineRule="exact" w:before="1"/>
              <w:ind w:right="96"/>
              <w:jc w:val="right"/>
              <w:rPr>
                <w:sz w:val="20"/>
              </w:rPr>
            </w:pPr>
            <w:r>
              <w:rPr>
                <w:w w:val="95"/>
                <w:sz w:val="20"/>
              </w:rPr>
              <w:t>20</w:t>
            </w:r>
          </w:p>
        </w:tc>
        <w:tc>
          <w:tcPr>
            <w:tcW w:w="701" w:type="dxa"/>
          </w:tcPr>
          <w:p>
            <w:pPr>
              <w:pStyle w:val="TableParagraph"/>
              <w:rPr>
                <w:sz w:val="20"/>
              </w:rPr>
            </w:pPr>
          </w:p>
          <w:p>
            <w:pPr>
              <w:pStyle w:val="TableParagraph"/>
              <w:rPr>
                <w:sz w:val="20"/>
              </w:rPr>
            </w:pPr>
          </w:p>
          <w:p>
            <w:pPr>
              <w:pStyle w:val="TableParagraph"/>
              <w:ind w:left="104"/>
              <w:rPr>
                <w:sz w:val="20"/>
              </w:rPr>
            </w:pPr>
            <w:r>
              <w:rPr>
                <w:sz w:val="20"/>
              </w:rPr>
              <w:t>2:37p</w:t>
            </w:r>
          </w:p>
          <w:p>
            <w:pPr>
              <w:pStyle w:val="TableParagraph"/>
              <w:spacing w:line="223" w:lineRule="exact" w:before="1"/>
              <w:ind w:left="104"/>
              <w:rPr>
                <w:sz w:val="20"/>
              </w:rPr>
            </w:pPr>
            <w:r>
              <w:rPr>
                <w:w w:val="99"/>
                <w:sz w:val="20"/>
              </w:rPr>
              <w:t>m</w:t>
            </w:r>
          </w:p>
        </w:tc>
        <w:tc>
          <w:tcPr>
            <w:tcW w:w="1512" w:type="dxa"/>
          </w:tcPr>
          <w:p>
            <w:pPr>
              <w:pStyle w:val="TableParagraph"/>
              <w:spacing w:before="11"/>
              <w:rPr>
                <w:sz w:val="19"/>
              </w:rPr>
            </w:pPr>
          </w:p>
          <w:p>
            <w:pPr>
              <w:pStyle w:val="TableParagraph"/>
              <w:spacing w:line="240" w:lineRule="atLeast" w:before="1"/>
              <w:ind w:left="106" w:right="135"/>
              <w:rPr>
                <w:sz w:val="20"/>
              </w:rPr>
            </w:pPr>
            <w:r>
              <w:rPr>
                <w:w w:val="95"/>
                <w:sz w:val="20"/>
              </w:rPr>
              <w:t>POST_Initiating </w:t>
            </w:r>
            <w:r>
              <w:rPr>
                <w:sz w:val="20"/>
              </w:rPr>
              <w:t>a Telehealth Consultation</w:t>
            </w:r>
          </w:p>
        </w:tc>
        <w:tc>
          <w:tcPr>
            <w:tcW w:w="989" w:type="dxa"/>
          </w:tcPr>
          <w:p>
            <w:pPr>
              <w:pStyle w:val="TableParagraph"/>
              <w:rPr>
                <w:sz w:val="20"/>
              </w:rPr>
            </w:pPr>
          </w:p>
          <w:p>
            <w:pPr>
              <w:pStyle w:val="TableParagraph"/>
              <w:rPr>
                <w:sz w:val="20"/>
              </w:rPr>
            </w:pPr>
          </w:p>
          <w:p>
            <w:pPr>
              <w:pStyle w:val="TableParagraph"/>
              <w:ind w:left="107"/>
              <w:rPr>
                <w:sz w:val="20"/>
              </w:rPr>
            </w:pPr>
            <w:r>
              <w:rPr>
                <w:sz w:val="20"/>
              </w:rPr>
              <w:t>84.29/10</w:t>
            </w:r>
          </w:p>
          <w:p>
            <w:pPr>
              <w:pStyle w:val="TableParagraph"/>
              <w:spacing w:line="223" w:lineRule="exact" w:before="1"/>
              <w:ind w:left="107"/>
              <w:rPr>
                <w:sz w:val="20"/>
              </w:rPr>
            </w:pPr>
            <w:r>
              <w:rPr>
                <w:w w:val="99"/>
                <w:sz w:val="20"/>
              </w:rPr>
              <w:t>0</w:t>
            </w:r>
          </w:p>
        </w:tc>
        <w:tc>
          <w:tcPr>
            <w:tcW w:w="723" w:type="dxa"/>
          </w:tcPr>
          <w:p>
            <w:pPr>
              <w:pStyle w:val="TableParagraph"/>
              <w:rPr>
                <w:sz w:val="20"/>
              </w:rPr>
            </w:pPr>
          </w:p>
          <w:p>
            <w:pPr>
              <w:pStyle w:val="TableParagraph"/>
              <w:rPr>
                <w:sz w:val="20"/>
              </w:rPr>
            </w:pPr>
          </w:p>
          <w:p>
            <w:pPr>
              <w:pStyle w:val="TableParagraph"/>
              <w:rPr>
                <w:sz w:val="20"/>
              </w:rPr>
            </w:pPr>
          </w:p>
          <w:p>
            <w:pPr>
              <w:pStyle w:val="TableParagraph"/>
              <w:spacing w:line="223" w:lineRule="exact" w:before="1"/>
              <w:ind w:right="97"/>
              <w:jc w:val="right"/>
              <w:rPr>
                <w:sz w:val="20"/>
              </w:rPr>
            </w:pPr>
            <w:r>
              <w:rPr>
                <w:w w:val="99"/>
                <w:sz w:val="20"/>
              </w:rPr>
              <w:t>1</w:t>
            </w:r>
          </w:p>
        </w:tc>
        <w:tc>
          <w:tcPr>
            <w:tcW w:w="1261" w:type="dxa"/>
          </w:tcPr>
          <w:p>
            <w:pPr>
              <w:pStyle w:val="TableParagraph"/>
              <w:rPr>
                <w:sz w:val="20"/>
              </w:rPr>
            </w:pPr>
          </w:p>
          <w:p>
            <w:pPr>
              <w:pStyle w:val="TableParagraph"/>
              <w:rPr>
                <w:sz w:val="20"/>
              </w:rPr>
            </w:pPr>
          </w:p>
          <w:p>
            <w:pPr>
              <w:pStyle w:val="TableParagraph"/>
              <w:rPr>
                <w:sz w:val="20"/>
              </w:rPr>
            </w:pPr>
          </w:p>
          <w:p>
            <w:pPr>
              <w:pStyle w:val="TableParagraph"/>
              <w:spacing w:line="223" w:lineRule="exact" w:before="1"/>
              <w:ind w:left="106"/>
              <w:rPr>
                <w:sz w:val="20"/>
              </w:rPr>
            </w:pPr>
            <w:r>
              <w:rPr>
                <w:sz w:val="20"/>
              </w:rPr>
              <w:t>Completed</w:t>
            </w:r>
          </w:p>
        </w:tc>
      </w:tr>
      <w:tr>
        <w:trPr>
          <w:trHeight w:val="978" w:hRule="atLeast"/>
        </w:trPr>
        <w:tc>
          <w:tcPr>
            <w:tcW w:w="2335" w:type="dxa"/>
          </w:tcPr>
          <w:p>
            <w:pPr>
              <w:pStyle w:val="TableParagraph"/>
              <w:spacing w:before="1"/>
              <w:ind w:left="107"/>
              <w:rPr>
                <w:sz w:val="20"/>
              </w:rPr>
            </w:pPr>
            <w:r>
              <w:rPr>
                <w:sz w:val="20"/>
              </w:rPr>
              <w:t>Initiating a Telemedicine, Telephone, and Telepharmacy</w:t>
            </w:r>
          </w:p>
          <w:p>
            <w:pPr>
              <w:pStyle w:val="TableParagraph"/>
              <w:spacing w:line="225" w:lineRule="exact"/>
              <w:ind w:left="107"/>
              <w:rPr>
                <w:sz w:val="20"/>
              </w:rPr>
            </w:pPr>
            <w:r>
              <w:rPr>
                <w:sz w:val="20"/>
              </w:rPr>
              <w:t>Consultation</w:t>
            </w:r>
          </w:p>
        </w:tc>
        <w:tc>
          <w:tcPr>
            <w:tcW w:w="1289" w:type="dxa"/>
          </w:tcPr>
          <w:p>
            <w:pPr>
              <w:pStyle w:val="TableParagraph"/>
              <w:rPr>
                <w:sz w:val="20"/>
              </w:rPr>
            </w:pPr>
          </w:p>
          <w:p>
            <w:pPr>
              <w:pStyle w:val="TableParagraph"/>
              <w:rPr>
                <w:sz w:val="20"/>
              </w:rPr>
            </w:pPr>
          </w:p>
          <w:p>
            <w:pPr>
              <w:pStyle w:val="TableParagraph"/>
              <w:rPr>
                <w:sz w:val="20"/>
              </w:rPr>
            </w:pPr>
          </w:p>
          <w:p>
            <w:pPr>
              <w:pStyle w:val="TableParagraph"/>
              <w:spacing w:line="225" w:lineRule="exact" w:before="1"/>
              <w:ind w:right="98"/>
              <w:jc w:val="right"/>
              <w:rPr>
                <w:sz w:val="20"/>
              </w:rPr>
            </w:pPr>
            <w:r>
              <w:rPr>
                <w:w w:val="95"/>
                <w:sz w:val="20"/>
              </w:rPr>
              <w:t>80</w:t>
            </w:r>
          </w:p>
        </w:tc>
        <w:tc>
          <w:tcPr>
            <w:tcW w:w="819" w:type="dxa"/>
          </w:tcPr>
          <w:p>
            <w:pPr>
              <w:pStyle w:val="TableParagraph"/>
              <w:rPr>
                <w:sz w:val="20"/>
              </w:rPr>
            </w:pPr>
          </w:p>
          <w:p>
            <w:pPr>
              <w:pStyle w:val="TableParagraph"/>
              <w:rPr>
                <w:sz w:val="20"/>
              </w:rPr>
            </w:pPr>
          </w:p>
          <w:p>
            <w:pPr>
              <w:pStyle w:val="TableParagraph"/>
              <w:ind w:right="100"/>
              <w:jc w:val="right"/>
              <w:rPr>
                <w:sz w:val="20"/>
              </w:rPr>
            </w:pPr>
            <w:r>
              <w:rPr>
                <w:spacing w:val="-1"/>
                <w:sz w:val="20"/>
              </w:rPr>
              <w:t>5/1/20</w:t>
            </w:r>
          </w:p>
          <w:p>
            <w:pPr>
              <w:pStyle w:val="TableParagraph"/>
              <w:spacing w:line="225" w:lineRule="exact" w:before="1"/>
              <w:ind w:right="96"/>
              <w:jc w:val="right"/>
              <w:rPr>
                <w:sz w:val="20"/>
              </w:rPr>
            </w:pPr>
            <w:r>
              <w:rPr>
                <w:w w:val="95"/>
                <w:sz w:val="20"/>
              </w:rPr>
              <w:t>20</w:t>
            </w:r>
          </w:p>
        </w:tc>
        <w:tc>
          <w:tcPr>
            <w:tcW w:w="701" w:type="dxa"/>
          </w:tcPr>
          <w:p>
            <w:pPr>
              <w:pStyle w:val="TableParagraph"/>
              <w:rPr>
                <w:sz w:val="20"/>
              </w:rPr>
            </w:pPr>
          </w:p>
          <w:p>
            <w:pPr>
              <w:pStyle w:val="TableParagraph"/>
              <w:rPr>
                <w:sz w:val="20"/>
              </w:rPr>
            </w:pPr>
          </w:p>
          <w:p>
            <w:pPr>
              <w:pStyle w:val="TableParagraph"/>
              <w:ind w:left="104"/>
              <w:rPr>
                <w:sz w:val="20"/>
              </w:rPr>
            </w:pPr>
            <w:r>
              <w:rPr>
                <w:sz w:val="20"/>
              </w:rPr>
              <w:t>3:22p</w:t>
            </w:r>
          </w:p>
          <w:p>
            <w:pPr>
              <w:pStyle w:val="TableParagraph"/>
              <w:spacing w:line="225" w:lineRule="exact" w:before="1"/>
              <w:ind w:left="104"/>
              <w:rPr>
                <w:sz w:val="20"/>
              </w:rPr>
            </w:pPr>
            <w:r>
              <w:rPr>
                <w:w w:val="99"/>
                <w:sz w:val="20"/>
              </w:rPr>
              <w:t>m</w:t>
            </w:r>
          </w:p>
        </w:tc>
        <w:tc>
          <w:tcPr>
            <w:tcW w:w="1512" w:type="dxa"/>
          </w:tcPr>
          <w:p>
            <w:pPr>
              <w:pStyle w:val="TableParagraph"/>
              <w:spacing w:before="11"/>
              <w:rPr>
                <w:sz w:val="19"/>
              </w:rPr>
            </w:pPr>
          </w:p>
          <w:p>
            <w:pPr>
              <w:pStyle w:val="TableParagraph"/>
              <w:spacing w:line="240" w:lineRule="atLeast" w:before="1"/>
              <w:ind w:left="106" w:right="135"/>
              <w:rPr>
                <w:sz w:val="20"/>
              </w:rPr>
            </w:pPr>
            <w:r>
              <w:rPr>
                <w:w w:val="95"/>
                <w:sz w:val="20"/>
              </w:rPr>
              <w:t>POST_Initiating </w:t>
            </w:r>
            <w:r>
              <w:rPr>
                <w:sz w:val="20"/>
              </w:rPr>
              <w:t>a Telehealth Consultation</w:t>
            </w:r>
          </w:p>
        </w:tc>
        <w:tc>
          <w:tcPr>
            <w:tcW w:w="989" w:type="dxa"/>
          </w:tcPr>
          <w:p>
            <w:pPr>
              <w:pStyle w:val="TableParagraph"/>
              <w:rPr>
                <w:sz w:val="20"/>
              </w:rPr>
            </w:pPr>
          </w:p>
          <w:p>
            <w:pPr>
              <w:pStyle w:val="TableParagraph"/>
              <w:rPr>
                <w:sz w:val="20"/>
              </w:rPr>
            </w:pPr>
          </w:p>
          <w:p>
            <w:pPr>
              <w:pStyle w:val="TableParagraph"/>
              <w:rPr>
                <w:sz w:val="20"/>
              </w:rPr>
            </w:pPr>
          </w:p>
          <w:p>
            <w:pPr>
              <w:pStyle w:val="TableParagraph"/>
              <w:spacing w:line="225" w:lineRule="exact" w:before="1"/>
              <w:ind w:left="104"/>
              <w:rPr>
                <w:sz w:val="20"/>
              </w:rPr>
            </w:pPr>
            <w:r>
              <w:rPr>
                <w:sz w:val="20"/>
              </w:rPr>
              <w:t>80/100</w:t>
            </w:r>
          </w:p>
        </w:tc>
        <w:tc>
          <w:tcPr>
            <w:tcW w:w="723" w:type="dxa"/>
          </w:tcPr>
          <w:p>
            <w:pPr>
              <w:pStyle w:val="TableParagraph"/>
              <w:rPr>
                <w:sz w:val="20"/>
              </w:rPr>
            </w:pPr>
          </w:p>
          <w:p>
            <w:pPr>
              <w:pStyle w:val="TableParagraph"/>
              <w:rPr>
                <w:sz w:val="20"/>
              </w:rPr>
            </w:pPr>
          </w:p>
          <w:p>
            <w:pPr>
              <w:pStyle w:val="TableParagraph"/>
              <w:rPr>
                <w:sz w:val="20"/>
              </w:rPr>
            </w:pPr>
          </w:p>
          <w:p>
            <w:pPr>
              <w:pStyle w:val="TableParagraph"/>
              <w:spacing w:line="225" w:lineRule="exact" w:before="1"/>
              <w:ind w:right="99"/>
              <w:jc w:val="right"/>
              <w:rPr>
                <w:sz w:val="20"/>
              </w:rPr>
            </w:pPr>
            <w:r>
              <w:rPr>
                <w:w w:val="99"/>
                <w:sz w:val="20"/>
              </w:rPr>
              <w:t>1</w:t>
            </w:r>
          </w:p>
        </w:tc>
        <w:tc>
          <w:tcPr>
            <w:tcW w:w="1261" w:type="dxa"/>
          </w:tcPr>
          <w:p>
            <w:pPr>
              <w:pStyle w:val="TableParagraph"/>
              <w:rPr>
                <w:sz w:val="20"/>
              </w:rPr>
            </w:pPr>
          </w:p>
          <w:p>
            <w:pPr>
              <w:pStyle w:val="TableParagraph"/>
              <w:rPr>
                <w:sz w:val="20"/>
              </w:rPr>
            </w:pPr>
          </w:p>
          <w:p>
            <w:pPr>
              <w:pStyle w:val="TableParagraph"/>
              <w:rPr>
                <w:sz w:val="20"/>
              </w:rPr>
            </w:pPr>
          </w:p>
          <w:p>
            <w:pPr>
              <w:pStyle w:val="TableParagraph"/>
              <w:spacing w:line="225" w:lineRule="exact" w:before="1"/>
              <w:ind w:left="103"/>
              <w:rPr>
                <w:sz w:val="20"/>
              </w:rPr>
            </w:pPr>
            <w:r>
              <w:rPr>
                <w:sz w:val="20"/>
              </w:rPr>
              <w:t>Completed</w:t>
            </w:r>
          </w:p>
        </w:tc>
      </w:tr>
      <w:tr>
        <w:trPr>
          <w:trHeight w:val="976" w:hRule="atLeast"/>
        </w:trPr>
        <w:tc>
          <w:tcPr>
            <w:tcW w:w="2335" w:type="dxa"/>
          </w:tcPr>
          <w:p>
            <w:pPr>
              <w:pStyle w:val="TableParagraph"/>
              <w:ind w:left="107"/>
              <w:rPr>
                <w:sz w:val="20"/>
              </w:rPr>
            </w:pPr>
            <w:r>
              <w:rPr>
                <w:sz w:val="20"/>
              </w:rPr>
              <w:t>Initiating a Telemedicine, Telephone, and Telepharmacy</w:t>
            </w:r>
          </w:p>
          <w:p>
            <w:pPr>
              <w:pStyle w:val="TableParagraph"/>
              <w:spacing w:line="225" w:lineRule="exact"/>
              <w:ind w:left="107"/>
              <w:rPr>
                <w:sz w:val="20"/>
              </w:rPr>
            </w:pPr>
            <w:r>
              <w:rPr>
                <w:sz w:val="20"/>
              </w:rPr>
              <w:t>Consultation</w:t>
            </w:r>
          </w:p>
        </w:tc>
        <w:tc>
          <w:tcPr>
            <w:tcW w:w="1289" w:type="dxa"/>
          </w:tcPr>
          <w:p>
            <w:pPr>
              <w:pStyle w:val="TableParagraph"/>
              <w:rPr>
                <w:rFonts w:ascii="Times New Roman"/>
                <w:sz w:val="20"/>
              </w:rPr>
            </w:pPr>
          </w:p>
        </w:tc>
        <w:tc>
          <w:tcPr>
            <w:tcW w:w="819" w:type="dxa"/>
          </w:tcPr>
          <w:p>
            <w:pPr>
              <w:pStyle w:val="TableParagraph"/>
              <w:rPr>
                <w:rFonts w:ascii="Times New Roman"/>
                <w:sz w:val="20"/>
              </w:rPr>
            </w:pPr>
          </w:p>
        </w:tc>
        <w:tc>
          <w:tcPr>
            <w:tcW w:w="701" w:type="dxa"/>
          </w:tcPr>
          <w:p>
            <w:pPr>
              <w:pStyle w:val="TableParagraph"/>
              <w:rPr>
                <w:rFonts w:ascii="Times New Roman"/>
                <w:sz w:val="20"/>
              </w:rPr>
            </w:pPr>
          </w:p>
        </w:tc>
        <w:tc>
          <w:tcPr>
            <w:tcW w:w="1512" w:type="dxa"/>
          </w:tcPr>
          <w:p>
            <w:pPr>
              <w:pStyle w:val="TableParagraph"/>
              <w:rPr>
                <w:rFonts w:ascii="Times New Roman"/>
                <w:sz w:val="20"/>
              </w:rPr>
            </w:pPr>
          </w:p>
        </w:tc>
        <w:tc>
          <w:tcPr>
            <w:tcW w:w="989" w:type="dxa"/>
          </w:tcPr>
          <w:p>
            <w:pPr>
              <w:pStyle w:val="TableParagraph"/>
              <w:rPr>
                <w:rFonts w:ascii="Times New Roman"/>
                <w:sz w:val="20"/>
              </w:rPr>
            </w:pPr>
          </w:p>
        </w:tc>
        <w:tc>
          <w:tcPr>
            <w:tcW w:w="723" w:type="dxa"/>
          </w:tcPr>
          <w:p>
            <w:pPr>
              <w:pStyle w:val="TableParagraph"/>
              <w:rPr>
                <w:rFonts w:ascii="Times New Roman"/>
                <w:sz w:val="20"/>
              </w:rPr>
            </w:pPr>
          </w:p>
        </w:tc>
        <w:tc>
          <w:tcPr>
            <w:tcW w:w="1261" w:type="dxa"/>
          </w:tcPr>
          <w:p>
            <w:pPr>
              <w:pStyle w:val="TableParagraph"/>
              <w:rPr>
                <w:sz w:val="20"/>
              </w:rPr>
            </w:pPr>
          </w:p>
          <w:p>
            <w:pPr>
              <w:pStyle w:val="TableParagraph"/>
              <w:rPr>
                <w:sz w:val="20"/>
              </w:rPr>
            </w:pPr>
          </w:p>
          <w:p>
            <w:pPr>
              <w:pStyle w:val="TableParagraph"/>
              <w:spacing w:before="10"/>
              <w:rPr>
                <w:sz w:val="19"/>
              </w:rPr>
            </w:pPr>
          </w:p>
          <w:p>
            <w:pPr>
              <w:pStyle w:val="TableParagraph"/>
              <w:spacing w:line="225" w:lineRule="exact"/>
              <w:ind w:left="103"/>
              <w:rPr>
                <w:sz w:val="20"/>
              </w:rPr>
            </w:pPr>
            <w:r>
              <w:rPr>
                <w:sz w:val="20"/>
              </w:rPr>
              <w:t>Incomplete</w:t>
            </w:r>
          </w:p>
        </w:tc>
      </w:tr>
      <w:tr>
        <w:trPr>
          <w:trHeight w:val="976" w:hRule="atLeast"/>
        </w:trPr>
        <w:tc>
          <w:tcPr>
            <w:tcW w:w="2335" w:type="dxa"/>
          </w:tcPr>
          <w:p>
            <w:pPr>
              <w:pStyle w:val="TableParagraph"/>
              <w:ind w:left="107"/>
              <w:rPr>
                <w:sz w:val="20"/>
              </w:rPr>
            </w:pPr>
            <w:r>
              <w:rPr>
                <w:sz w:val="20"/>
              </w:rPr>
              <w:t>Initiating a Telemedicine, Telephone, and Telepharmacy</w:t>
            </w:r>
          </w:p>
          <w:p>
            <w:pPr>
              <w:pStyle w:val="TableParagraph"/>
              <w:spacing w:line="225" w:lineRule="exact"/>
              <w:ind w:left="107"/>
              <w:rPr>
                <w:sz w:val="20"/>
              </w:rPr>
            </w:pPr>
            <w:r>
              <w:rPr>
                <w:sz w:val="20"/>
              </w:rPr>
              <w:t>Consultation</w:t>
            </w:r>
          </w:p>
        </w:tc>
        <w:tc>
          <w:tcPr>
            <w:tcW w:w="1289" w:type="dxa"/>
          </w:tcPr>
          <w:p>
            <w:pPr>
              <w:pStyle w:val="TableParagraph"/>
              <w:rPr>
                <w:sz w:val="20"/>
              </w:rPr>
            </w:pPr>
          </w:p>
          <w:p>
            <w:pPr>
              <w:pStyle w:val="TableParagraph"/>
              <w:rPr>
                <w:sz w:val="20"/>
              </w:rPr>
            </w:pPr>
          </w:p>
          <w:p>
            <w:pPr>
              <w:pStyle w:val="TableParagraph"/>
              <w:spacing w:before="10"/>
              <w:rPr>
                <w:sz w:val="19"/>
              </w:rPr>
            </w:pPr>
          </w:p>
          <w:p>
            <w:pPr>
              <w:pStyle w:val="TableParagraph"/>
              <w:spacing w:line="225" w:lineRule="exact"/>
              <w:ind w:right="101"/>
              <w:jc w:val="right"/>
              <w:rPr>
                <w:sz w:val="20"/>
              </w:rPr>
            </w:pPr>
            <w:r>
              <w:rPr>
                <w:w w:val="95"/>
                <w:sz w:val="20"/>
              </w:rPr>
              <w:t>100</w:t>
            </w:r>
          </w:p>
        </w:tc>
        <w:tc>
          <w:tcPr>
            <w:tcW w:w="819" w:type="dxa"/>
          </w:tcPr>
          <w:p>
            <w:pPr>
              <w:pStyle w:val="TableParagraph"/>
              <w:rPr>
                <w:sz w:val="20"/>
              </w:rPr>
            </w:pPr>
          </w:p>
          <w:p>
            <w:pPr>
              <w:pStyle w:val="TableParagraph"/>
              <w:spacing w:before="10"/>
              <w:rPr>
                <w:sz w:val="19"/>
              </w:rPr>
            </w:pPr>
          </w:p>
          <w:p>
            <w:pPr>
              <w:pStyle w:val="TableParagraph"/>
              <w:ind w:right="100"/>
              <w:jc w:val="right"/>
              <w:rPr>
                <w:sz w:val="20"/>
              </w:rPr>
            </w:pPr>
            <w:r>
              <w:rPr>
                <w:spacing w:val="-1"/>
                <w:sz w:val="20"/>
              </w:rPr>
              <w:t>4/7/20</w:t>
            </w:r>
          </w:p>
          <w:p>
            <w:pPr>
              <w:pStyle w:val="TableParagraph"/>
              <w:spacing w:line="225" w:lineRule="exact"/>
              <w:ind w:right="96"/>
              <w:jc w:val="right"/>
              <w:rPr>
                <w:sz w:val="20"/>
              </w:rPr>
            </w:pPr>
            <w:r>
              <w:rPr>
                <w:w w:val="95"/>
                <w:sz w:val="20"/>
              </w:rPr>
              <w:t>20</w:t>
            </w:r>
          </w:p>
        </w:tc>
        <w:tc>
          <w:tcPr>
            <w:tcW w:w="701" w:type="dxa"/>
          </w:tcPr>
          <w:p>
            <w:pPr>
              <w:pStyle w:val="TableParagraph"/>
              <w:rPr>
                <w:sz w:val="20"/>
              </w:rPr>
            </w:pPr>
          </w:p>
          <w:p>
            <w:pPr>
              <w:pStyle w:val="TableParagraph"/>
              <w:spacing w:before="10"/>
              <w:rPr>
                <w:sz w:val="19"/>
              </w:rPr>
            </w:pPr>
          </w:p>
          <w:p>
            <w:pPr>
              <w:pStyle w:val="TableParagraph"/>
              <w:ind w:left="104"/>
              <w:rPr>
                <w:sz w:val="20"/>
              </w:rPr>
            </w:pPr>
            <w:r>
              <w:rPr>
                <w:sz w:val="20"/>
              </w:rPr>
              <w:t>10:44</w:t>
            </w:r>
          </w:p>
          <w:p>
            <w:pPr>
              <w:pStyle w:val="TableParagraph"/>
              <w:spacing w:line="225" w:lineRule="exact"/>
              <w:ind w:left="104"/>
              <w:rPr>
                <w:sz w:val="20"/>
              </w:rPr>
            </w:pPr>
            <w:r>
              <w:rPr>
                <w:sz w:val="20"/>
              </w:rPr>
              <w:t>am</w:t>
            </w:r>
          </w:p>
        </w:tc>
        <w:tc>
          <w:tcPr>
            <w:tcW w:w="1512" w:type="dxa"/>
          </w:tcPr>
          <w:p>
            <w:pPr>
              <w:pStyle w:val="TableParagraph"/>
              <w:spacing w:before="11"/>
              <w:rPr>
                <w:sz w:val="19"/>
              </w:rPr>
            </w:pPr>
          </w:p>
          <w:p>
            <w:pPr>
              <w:pStyle w:val="TableParagraph"/>
              <w:spacing w:before="1"/>
              <w:ind w:left="106" w:right="135"/>
              <w:rPr>
                <w:sz w:val="20"/>
              </w:rPr>
            </w:pPr>
            <w:r>
              <w:rPr>
                <w:w w:val="95"/>
                <w:sz w:val="20"/>
              </w:rPr>
              <w:t>POST_Initiating </w:t>
            </w:r>
            <w:r>
              <w:rPr>
                <w:sz w:val="20"/>
              </w:rPr>
              <w:t>a</w:t>
            </w:r>
            <w:r>
              <w:rPr>
                <w:spacing w:val="-2"/>
                <w:sz w:val="20"/>
              </w:rPr>
              <w:t> </w:t>
            </w:r>
            <w:r>
              <w:rPr>
                <w:sz w:val="20"/>
              </w:rPr>
              <w:t>Telehealth</w:t>
            </w:r>
          </w:p>
          <w:p>
            <w:pPr>
              <w:pStyle w:val="TableParagraph"/>
              <w:spacing w:line="224" w:lineRule="exact"/>
              <w:ind w:left="106"/>
              <w:rPr>
                <w:sz w:val="20"/>
              </w:rPr>
            </w:pPr>
            <w:r>
              <w:rPr>
                <w:sz w:val="20"/>
              </w:rPr>
              <w:t>Consultation</w:t>
            </w:r>
          </w:p>
        </w:tc>
        <w:tc>
          <w:tcPr>
            <w:tcW w:w="989" w:type="dxa"/>
          </w:tcPr>
          <w:p>
            <w:pPr>
              <w:pStyle w:val="TableParagraph"/>
              <w:rPr>
                <w:sz w:val="20"/>
              </w:rPr>
            </w:pPr>
          </w:p>
          <w:p>
            <w:pPr>
              <w:pStyle w:val="TableParagraph"/>
              <w:rPr>
                <w:sz w:val="20"/>
              </w:rPr>
            </w:pPr>
          </w:p>
          <w:p>
            <w:pPr>
              <w:pStyle w:val="TableParagraph"/>
              <w:spacing w:before="10"/>
              <w:rPr>
                <w:sz w:val="19"/>
              </w:rPr>
            </w:pPr>
          </w:p>
          <w:p>
            <w:pPr>
              <w:pStyle w:val="TableParagraph"/>
              <w:spacing w:line="225" w:lineRule="exact"/>
              <w:ind w:left="104"/>
              <w:rPr>
                <w:sz w:val="20"/>
              </w:rPr>
            </w:pPr>
            <w:r>
              <w:rPr>
                <w:sz w:val="20"/>
              </w:rPr>
              <w:t>100/100</w:t>
            </w:r>
          </w:p>
        </w:tc>
        <w:tc>
          <w:tcPr>
            <w:tcW w:w="723" w:type="dxa"/>
          </w:tcPr>
          <w:p>
            <w:pPr>
              <w:pStyle w:val="TableParagraph"/>
              <w:rPr>
                <w:sz w:val="20"/>
              </w:rPr>
            </w:pPr>
          </w:p>
          <w:p>
            <w:pPr>
              <w:pStyle w:val="TableParagraph"/>
              <w:rPr>
                <w:sz w:val="20"/>
              </w:rPr>
            </w:pPr>
          </w:p>
          <w:p>
            <w:pPr>
              <w:pStyle w:val="TableParagraph"/>
              <w:spacing w:before="10"/>
              <w:rPr>
                <w:sz w:val="19"/>
              </w:rPr>
            </w:pPr>
          </w:p>
          <w:p>
            <w:pPr>
              <w:pStyle w:val="TableParagraph"/>
              <w:spacing w:line="225" w:lineRule="exact"/>
              <w:ind w:right="99"/>
              <w:jc w:val="right"/>
              <w:rPr>
                <w:sz w:val="20"/>
              </w:rPr>
            </w:pPr>
            <w:r>
              <w:rPr>
                <w:w w:val="99"/>
                <w:sz w:val="20"/>
              </w:rPr>
              <w:t>2</w:t>
            </w:r>
          </w:p>
        </w:tc>
        <w:tc>
          <w:tcPr>
            <w:tcW w:w="1261" w:type="dxa"/>
          </w:tcPr>
          <w:p>
            <w:pPr>
              <w:pStyle w:val="TableParagraph"/>
              <w:rPr>
                <w:sz w:val="20"/>
              </w:rPr>
            </w:pPr>
          </w:p>
          <w:p>
            <w:pPr>
              <w:pStyle w:val="TableParagraph"/>
              <w:rPr>
                <w:sz w:val="20"/>
              </w:rPr>
            </w:pPr>
          </w:p>
          <w:p>
            <w:pPr>
              <w:pStyle w:val="TableParagraph"/>
              <w:spacing w:before="10"/>
              <w:rPr>
                <w:sz w:val="19"/>
              </w:rPr>
            </w:pPr>
          </w:p>
          <w:p>
            <w:pPr>
              <w:pStyle w:val="TableParagraph"/>
              <w:spacing w:line="225" w:lineRule="exact"/>
              <w:ind w:left="103"/>
              <w:rPr>
                <w:sz w:val="20"/>
              </w:rPr>
            </w:pPr>
            <w:r>
              <w:rPr>
                <w:sz w:val="20"/>
              </w:rPr>
              <w:t>Completed</w:t>
            </w:r>
          </w:p>
        </w:tc>
      </w:tr>
      <w:tr>
        <w:trPr>
          <w:trHeight w:val="976" w:hRule="atLeast"/>
        </w:trPr>
        <w:tc>
          <w:tcPr>
            <w:tcW w:w="2335" w:type="dxa"/>
          </w:tcPr>
          <w:p>
            <w:pPr>
              <w:pStyle w:val="TableParagraph"/>
              <w:ind w:left="107"/>
              <w:rPr>
                <w:sz w:val="20"/>
              </w:rPr>
            </w:pPr>
            <w:r>
              <w:rPr>
                <w:sz w:val="20"/>
              </w:rPr>
              <w:t>Initiating a Telemedicine, Telephone, and Telepharmacy</w:t>
            </w:r>
          </w:p>
          <w:p>
            <w:pPr>
              <w:pStyle w:val="TableParagraph"/>
              <w:spacing w:line="225" w:lineRule="exact"/>
              <w:ind w:left="107"/>
              <w:rPr>
                <w:sz w:val="20"/>
              </w:rPr>
            </w:pPr>
            <w:r>
              <w:rPr>
                <w:sz w:val="20"/>
              </w:rPr>
              <w:t>Consultation</w:t>
            </w:r>
          </w:p>
        </w:tc>
        <w:tc>
          <w:tcPr>
            <w:tcW w:w="1289" w:type="dxa"/>
          </w:tcPr>
          <w:p>
            <w:pPr>
              <w:pStyle w:val="TableParagraph"/>
              <w:rPr>
                <w:rFonts w:ascii="Times New Roman"/>
                <w:sz w:val="20"/>
              </w:rPr>
            </w:pPr>
          </w:p>
        </w:tc>
        <w:tc>
          <w:tcPr>
            <w:tcW w:w="819" w:type="dxa"/>
          </w:tcPr>
          <w:p>
            <w:pPr>
              <w:pStyle w:val="TableParagraph"/>
              <w:rPr>
                <w:rFonts w:ascii="Times New Roman"/>
                <w:sz w:val="20"/>
              </w:rPr>
            </w:pPr>
          </w:p>
        </w:tc>
        <w:tc>
          <w:tcPr>
            <w:tcW w:w="701" w:type="dxa"/>
          </w:tcPr>
          <w:p>
            <w:pPr>
              <w:pStyle w:val="TableParagraph"/>
              <w:rPr>
                <w:rFonts w:ascii="Times New Roman"/>
                <w:sz w:val="20"/>
              </w:rPr>
            </w:pPr>
          </w:p>
        </w:tc>
        <w:tc>
          <w:tcPr>
            <w:tcW w:w="1512" w:type="dxa"/>
          </w:tcPr>
          <w:p>
            <w:pPr>
              <w:pStyle w:val="TableParagraph"/>
              <w:rPr>
                <w:rFonts w:ascii="Times New Roman"/>
                <w:sz w:val="20"/>
              </w:rPr>
            </w:pPr>
          </w:p>
        </w:tc>
        <w:tc>
          <w:tcPr>
            <w:tcW w:w="989" w:type="dxa"/>
          </w:tcPr>
          <w:p>
            <w:pPr>
              <w:pStyle w:val="TableParagraph"/>
              <w:rPr>
                <w:rFonts w:ascii="Times New Roman"/>
                <w:sz w:val="20"/>
              </w:rPr>
            </w:pPr>
          </w:p>
        </w:tc>
        <w:tc>
          <w:tcPr>
            <w:tcW w:w="723" w:type="dxa"/>
          </w:tcPr>
          <w:p>
            <w:pPr>
              <w:pStyle w:val="TableParagraph"/>
              <w:rPr>
                <w:rFonts w:ascii="Times New Roman"/>
                <w:sz w:val="20"/>
              </w:rPr>
            </w:pPr>
          </w:p>
        </w:tc>
        <w:tc>
          <w:tcPr>
            <w:tcW w:w="1261" w:type="dxa"/>
          </w:tcPr>
          <w:p>
            <w:pPr>
              <w:pStyle w:val="TableParagraph"/>
              <w:rPr>
                <w:sz w:val="20"/>
              </w:rPr>
            </w:pPr>
          </w:p>
          <w:p>
            <w:pPr>
              <w:pStyle w:val="TableParagraph"/>
              <w:rPr>
                <w:sz w:val="20"/>
              </w:rPr>
            </w:pPr>
          </w:p>
          <w:p>
            <w:pPr>
              <w:pStyle w:val="TableParagraph"/>
              <w:spacing w:before="10"/>
              <w:rPr>
                <w:sz w:val="19"/>
              </w:rPr>
            </w:pPr>
          </w:p>
          <w:p>
            <w:pPr>
              <w:pStyle w:val="TableParagraph"/>
              <w:spacing w:line="225" w:lineRule="exact"/>
              <w:ind w:left="103"/>
              <w:rPr>
                <w:sz w:val="20"/>
              </w:rPr>
            </w:pPr>
            <w:r>
              <w:rPr>
                <w:sz w:val="20"/>
              </w:rPr>
              <w:t>Incomplete</w:t>
            </w:r>
          </w:p>
        </w:tc>
      </w:tr>
      <w:tr>
        <w:trPr>
          <w:trHeight w:val="976" w:hRule="atLeast"/>
        </w:trPr>
        <w:tc>
          <w:tcPr>
            <w:tcW w:w="2335" w:type="dxa"/>
          </w:tcPr>
          <w:p>
            <w:pPr>
              <w:pStyle w:val="TableParagraph"/>
              <w:ind w:left="107"/>
              <w:rPr>
                <w:sz w:val="20"/>
              </w:rPr>
            </w:pPr>
            <w:r>
              <w:rPr>
                <w:sz w:val="20"/>
              </w:rPr>
              <w:t>Initiating a Telemedicine, Telephone, and Telepharmacy</w:t>
            </w:r>
          </w:p>
          <w:p>
            <w:pPr>
              <w:pStyle w:val="TableParagraph"/>
              <w:spacing w:line="225" w:lineRule="exact"/>
              <w:ind w:left="107"/>
              <w:rPr>
                <w:sz w:val="20"/>
              </w:rPr>
            </w:pPr>
            <w:r>
              <w:rPr>
                <w:sz w:val="20"/>
              </w:rPr>
              <w:t>Consultation</w:t>
            </w:r>
          </w:p>
        </w:tc>
        <w:tc>
          <w:tcPr>
            <w:tcW w:w="1289" w:type="dxa"/>
          </w:tcPr>
          <w:p>
            <w:pPr>
              <w:pStyle w:val="TableParagraph"/>
              <w:rPr>
                <w:sz w:val="20"/>
              </w:rPr>
            </w:pPr>
          </w:p>
          <w:p>
            <w:pPr>
              <w:pStyle w:val="TableParagraph"/>
              <w:rPr>
                <w:sz w:val="20"/>
              </w:rPr>
            </w:pPr>
          </w:p>
          <w:p>
            <w:pPr>
              <w:pStyle w:val="TableParagraph"/>
              <w:spacing w:before="10"/>
              <w:rPr>
                <w:sz w:val="19"/>
              </w:rPr>
            </w:pPr>
          </w:p>
          <w:p>
            <w:pPr>
              <w:pStyle w:val="TableParagraph"/>
              <w:spacing w:line="225" w:lineRule="exact"/>
              <w:ind w:right="98"/>
              <w:jc w:val="right"/>
              <w:rPr>
                <w:sz w:val="20"/>
              </w:rPr>
            </w:pPr>
            <w:r>
              <w:rPr>
                <w:w w:val="95"/>
                <w:sz w:val="20"/>
              </w:rPr>
              <w:t>90</w:t>
            </w:r>
          </w:p>
        </w:tc>
        <w:tc>
          <w:tcPr>
            <w:tcW w:w="819" w:type="dxa"/>
          </w:tcPr>
          <w:p>
            <w:pPr>
              <w:pStyle w:val="TableParagraph"/>
              <w:rPr>
                <w:sz w:val="20"/>
              </w:rPr>
            </w:pPr>
          </w:p>
          <w:p>
            <w:pPr>
              <w:pStyle w:val="TableParagraph"/>
              <w:spacing w:before="10"/>
              <w:rPr>
                <w:sz w:val="19"/>
              </w:rPr>
            </w:pPr>
          </w:p>
          <w:p>
            <w:pPr>
              <w:pStyle w:val="TableParagraph"/>
              <w:ind w:right="100"/>
              <w:jc w:val="right"/>
              <w:rPr>
                <w:sz w:val="20"/>
              </w:rPr>
            </w:pPr>
            <w:r>
              <w:rPr>
                <w:spacing w:val="-1"/>
                <w:sz w:val="20"/>
              </w:rPr>
              <w:t>4/14/2</w:t>
            </w:r>
          </w:p>
          <w:p>
            <w:pPr>
              <w:pStyle w:val="TableParagraph"/>
              <w:spacing w:line="225" w:lineRule="exact"/>
              <w:ind w:right="99"/>
              <w:jc w:val="right"/>
              <w:rPr>
                <w:sz w:val="20"/>
              </w:rPr>
            </w:pPr>
            <w:r>
              <w:rPr>
                <w:spacing w:val="-1"/>
                <w:sz w:val="20"/>
              </w:rPr>
              <w:t>020</w:t>
            </w:r>
          </w:p>
        </w:tc>
        <w:tc>
          <w:tcPr>
            <w:tcW w:w="701" w:type="dxa"/>
          </w:tcPr>
          <w:p>
            <w:pPr>
              <w:pStyle w:val="TableParagraph"/>
              <w:rPr>
                <w:sz w:val="20"/>
              </w:rPr>
            </w:pPr>
          </w:p>
          <w:p>
            <w:pPr>
              <w:pStyle w:val="TableParagraph"/>
              <w:spacing w:before="10"/>
              <w:rPr>
                <w:sz w:val="19"/>
              </w:rPr>
            </w:pPr>
          </w:p>
          <w:p>
            <w:pPr>
              <w:pStyle w:val="TableParagraph"/>
              <w:ind w:left="104"/>
              <w:rPr>
                <w:sz w:val="20"/>
              </w:rPr>
            </w:pPr>
            <w:r>
              <w:rPr>
                <w:sz w:val="20"/>
              </w:rPr>
              <w:t>11:58</w:t>
            </w:r>
          </w:p>
          <w:p>
            <w:pPr>
              <w:pStyle w:val="TableParagraph"/>
              <w:spacing w:line="225" w:lineRule="exact"/>
              <w:ind w:left="104"/>
              <w:rPr>
                <w:sz w:val="20"/>
              </w:rPr>
            </w:pPr>
            <w:r>
              <w:rPr>
                <w:sz w:val="20"/>
              </w:rPr>
              <w:t>am</w:t>
            </w:r>
          </w:p>
        </w:tc>
        <w:tc>
          <w:tcPr>
            <w:tcW w:w="1512" w:type="dxa"/>
          </w:tcPr>
          <w:p>
            <w:pPr>
              <w:pStyle w:val="TableParagraph"/>
              <w:spacing w:before="11"/>
              <w:rPr>
                <w:sz w:val="19"/>
              </w:rPr>
            </w:pPr>
          </w:p>
          <w:p>
            <w:pPr>
              <w:pStyle w:val="TableParagraph"/>
              <w:spacing w:before="1"/>
              <w:ind w:left="106" w:right="135"/>
              <w:rPr>
                <w:sz w:val="20"/>
              </w:rPr>
            </w:pPr>
            <w:r>
              <w:rPr>
                <w:w w:val="95"/>
                <w:sz w:val="20"/>
              </w:rPr>
              <w:t>POST_Initiating </w:t>
            </w:r>
            <w:r>
              <w:rPr>
                <w:sz w:val="20"/>
              </w:rPr>
              <w:t>a</w:t>
            </w:r>
            <w:r>
              <w:rPr>
                <w:spacing w:val="-2"/>
                <w:sz w:val="20"/>
              </w:rPr>
              <w:t> </w:t>
            </w:r>
            <w:r>
              <w:rPr>
                <w:sz w:val="20"/>
              </w:rPr>
              <w:t>Telehealth</w:t>
            </w:r>
          </w:p>
          <w:p>
            <w:pPr>
              <w:pStyle w:val="TableParagraph"/>
              <w:spacing w:line="224" w:lineRule="exact"/>
              <w:ind w:left="106"/>
              <w:rPr>
                <w:sz w:val="20"/>
              </w:rPr>
            </w:pPr>
            <w:r>
              <w:rPr>
                <w:sz w:val="20"/>
              </w:rPr>
              <w:t>Consultation</w:t>
            </w:r>
          </w:p>
        </w:tc>
        <w:tc>
          <w:tcPr>
            <w:tcW w:w="989" w:type="dxa"/>
          </w:tcPr>
          <w:p>
            <w:pPr>
              <w:pStyle w:val="TableParagraph"/>
              <w:rPr>
                <w:sz w:val="20"/>
              </w:rPr>
            </w:pPr>
          </w:p>
          <w:p>
            <w:pPr>
              <w:pStyle w:val="TableParagraph"/>
              <w:rPr>
                <w:sz w:val="20"/>
              </w:rPr>
            </w:pPr>
          </w:p>
          <w:p>
            <w:pPr>
              <w:pStyle w:val="TableParagraph"/>
              <w:spacing w:before="10"/>
              <w:rPr>
                <w:sz w:val="19"/>
              </w:rPr>
            </w:pPr>
          </w:p>
          <w:p>
            <w:pPr>
              <w:pStyle w:val="TableParagraph"/>
              <w:spacing w:line="225" w:lineRule="exact"/>
              <w:ind w:left="104"/>
              <w:rPr>
                <w:sz w:val="20"/>
              </w:rPr>
            </w:pPr>
            <w:r>
              <w:rPr>
                <w:sz w:val="20"/>
              </w:rPr>
              <w:t>90/100</w:t>
            </w:r>
          </w:p>
        </w:tc>
        <w:tc>
          <w:tcPr>
            <w:tcW w:w="723" w:type="dxa"/>
          </w:tcPr>
          <w:p>
            <w:pPr>
              <w:pStyle w:val="TableParagraph"/>
              <w:rPr>
                <w:sz w:val="20"/>
              </w:rPr>
            </w:pPr>
          </w:p>
          <w:p>
            <w:pPr>
              <w:pStyle w:val="TableParagraph"/>
              <w:rPr>
                <w:sz w:val="20"/>
              </w:rPr>
            </w:pPr>
          </w:p>
          <w:p>
            <w:pPr>
              <w:pStyle w:val="TableParagraph"/>
              <w:spacing w:before="10"/>
              <w:rPr>
                <w:sz w:val="19"/>
              </w:rPr>
            </w:pPr>
          </w:p>
          <w:p>
            <w:pPr>
              <w:pStyle w:val="TableParagraph"/>
              <w:spacing w:line="225" w:lineRule="exact"/>
              <w:ind w:right="99"/>
              <w:jc w:val="right"/>
              <w:rPr>
                <w:sz w:val="20"/>
              </w:rPr>
            </w:pPr>
            <w:r>
              <w:rPr>
                <w:w w:val="99"/>
                <w:sz w:val="20"/>
              </w:rPr>
              <w:t>1</w:t>
            </w:r>
          </w:p>
        </w:tc>
        <w:tc>
          <w:tcPr>
            <w:tcW w:w="1261" w:type="dxa"/>
          </w:tcPr>
          <w:p>
            <w:pPr>
              <w:pStyle w:val="TableParagraph"/>
              <w:rPr>
                <w:sz w:val="20"/>
              </w:rPr>
            </w:pPr>
          </w:p>
          <w:p>
            <w:pPr>
              <w:pStyle w:val="TableParagraph"/>
              <w:rPr>
                <w:sz w:val="20"/>
              </w:rPr>
            </w:pPr>
          </w:p>
          <w:p>
            <w:pPr>
              <w:pStyle w:val="TableParagraph"/>
              <w:spacing w:before="10"/>
              <w:rPr>
                <w:sz w:val="19"/>
              </w:rPr>
            </w:pPr>
          </w:p>
          <w:p>
            <w:pPr>
              <w:pStyle w:val="TableParagraph"/>
              <w:spacing w:line="225" w:lineRule="exact"/>
              <w:ind w:left="103"/>
              <w:rPr>
                <w:sz w:val="20"/>
              </w:rPr>
            </w:pPr>
            <w:r>
              <w:rPr>
                <w:sz w:val="20"/>
              </w:rPr>
              <w:t>Completed</w:t>
            </w:r>
          </w:p>
        </w:tc>
      </w:tr>
    </w:tbl>
    <w:p>
      <w:pPr>
        <w:spacing w:after="0" w:line="225" w:lineRule="exact"/>
        <w:rPr>
          <w:sz w:val="20"/>
        </w:rPr>
        <w:sectPr>
          <w:pgSz w:w="12240" w:h="15840"/>
          <w:pgMar w:header="0" w:footer="936" w:top="1420" w:bottom="1200" w:left="600" w:right="600"/>
        </w:sectPr>
      </w:pPr>
    </w:p>
    <w:tbl>
      <w:tblPr>
        <w:tblW w:w="0" w:type="auto"/>
        <w:jc w:val="lef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5"/>
        <w:gridCol w:w="1289"/>
        <w:gridCol w:w="819"/>
        <w:gridCol w:w="701"/>
        <w:gridCol w:w="1512"/>
        <w:gridCol w:w="989"/>
        <w:gridCol w:w="723"/>
        <w:gridCol w:w="1261"/>
      </w:tblGrid>
      <w:tr>
        <w:trPr>
          <w:trHeight w:val="976" w:hRule="atLeast"/>
        </w:trPr>
        <w:tc>
          <w:tcPr>
            <w:tcW w:w="2335" w:type="dxa"/>
            <w:tcBorders>
              <w:top w:val="nil"/>
            </w:tcBorders>
          </w:tcPr>
          <w:p>
            <w:pPr>
              <w:pStyle w:val="TableParagraph"/>
              <w:ind w:left="107"/>
              <w:rPr>
                <w:sz w:val="20"/>
              </w:rPr>
            </w:pPr>
            <w:r>
              <w:rPr>
                <w:sz w:val="20"/>
              </w:rPr>
              <w:t>Initiating a Telemedicine, Telephone, and Telepharmacy</w:t>
            </w:r>
          </w:p>
          <w:p>
            <w:pPr>
              <w:pStyle w:val="TableParagraph"/>
              <w:spacing w:line="230" w:lineRule="exact"/>
              <w:ind w:left="107"/>
              <w:rPr>
                <w:sz w:val="20"/>
              </w:rPr>
            </w:pPr>
            <w:r>
              <w:rPr>
                <w:sz w:val="20"/>
              </w:rPr>
              <w:t>Consultation</w:t>
            </w:r>
          </w:p>
        </w:tc>
        <w:tc>
          <w:tcPr>
            <w:tcW w:w="1289" w:type="dxa"/>
            <w:tcBorders>
              <w:top w:val="nil"/>
            </w:tcBorders>
          </w:tcPr>
          <w:p>
            <w:pPr>
              <w:pStyle w:val="TableParagraph"/>
              <w:rPr>
                <w:rFonts w:ascii="Times New Roman"/>
                <w:sz w:val="18"/>
              </w:rPr>
            </w:pPr>
          </w:p>
        </w:tc>
        <w:tc>
          <w:tcPr>
            <w:tcW w:w="819" w:type="dxa"/>
            <w:tcBorders>
              <w:top w:val="nil"/>
            </w:tcBorders>
          </w:tcPr>
          <w:p>
            <w:pPr>
              <w:pStyle w:val="TableParagraph"/>
              <w:rPr>
                <w:rFonts w:ascii="Times New Roman"/>
                <w:sz w:val="18"/>
              </w:rPr>
            </w:pPr>
          </w:p>
        </w:tc>
        <w:tc>
          <w:tcPr>
            <w:tcW w:w="701" w:type="dxa"/>
            <w:tcBorders>
              <w:top w:val="nil"/>
            </w:tcBorders>
          </w:tcPr>
          <w:p>
            <w:pPr>
              <w:pStyle w:val="TableParagraph"/>
              <w:rPr>
                <w:rFonts w:ascii="Times New Roman"/>
                <w:sz w:val="18"/>
              </w:rPr>
            </w:pPr>
          </w:p>
        </w:tc>
        <w:tc>
          <w:tcPr>
            <w:tcW w:w="1512" w:type="dxa"/>
            <w:tcBorders>
              <w:top w:val="nil"/>
            </w:tcBorders>
          </w:tcPr>
          <w:p>
            <w:pPr>
              <w:pStyle w:val="TableParagraph"/>
              <w:rPr>
                <w:rFonts w:ascii="Times New Roman"/>
                <w:sz w:val="18"/>
              </w:rPr>
            </w:pPr>
          </w:p>
        </w:tc>
        <w:tc>
          <w:tcPr>
            <w:tcW w:w="989" w:type="dxa"/>
            <w:tcBorders>
              <w:top w:val="nil"/>
            </w:tcBorders>
          </w:tcPr>
          <w:p>
            <w:pPr>
              <w:pStyle w:val="TableParagraph"/>
              <w:rPr>
                <w:rFonts w:ascii="Times New Roman"/>
                <w:sz w:val="18"/>
              </w:rPr>
            </w:pPr>
          </w:p>
        </w:tc>
        <w:tc>
          <w:tcPr>
            <w:tcW w:w="723" w:type="dxa"/>
            <w:tcBorders>
              <w:top w:val="nil"/>
            </w:tcBorders>
          </w:tcPr>
          <w:p>
            <w:pPr>
              <w:pStyle w:val="TableParagraph"/>
              <w:rPr>
                <w:rFonts w:ascii="Times New Roman"/>
                <w:sz w:val="18"/>
              </w:rPr>
            </w:pPr>
          </w:p>
        </w:tc>
        <w:tc>
          <w:tcPr>
            <w:tcW w:w="1261" w:type="dxa"/>
            <w:tcBorders>
              <w:top w:val="nil"/>
            </w:tcBorders>
          </w:tcPr>
          <w:p>
            <w:pPr>
              <w:pStyle w:val="TableParagraph"/>
              <w:rPr>
                <w:sz w:val="20"/>
              </w:rPr>
            </w:pPr>
          </w:p>
          <w:p>
            <w:pPr>
              <w:pStyle w:val="TableParagraph"/>
              <w:rPr>
                <w:sz w:val="20"/>
              </w:rPr>
            </w:pPr>
          </w:p>
          <w:p>
            <w:pPr>
              <w:pStyle w:val="TableParagraph"/>
              <w:spacing w:before="6"/>
              <w:rPr>
                <w:sz w:val="19"/>
              </w:rPr>
            </w:pPr>
          </w:p>
          <w:p>
            <w:pPr>
              <w:pStyle w:val="TableParagraph"/>
              <w:spacing w:line="230" w:lineRule="exact"/>
              <w:ind w:left="103"/>
              <w:rPr>
                <w:sz w:val="20"/>
              </w:rPr>
            </w:pPr>
            <w:r>
              <w:rPr>
                <w:sz w:val="20"/>
              </w:rPr>
              <w:t>Incomplete</w:t>
            </w:r>
          </w:p>
        </w:tc>
      </w:tr>
      <w:tr>
        <w:trPr>
          <w:trHeight w:val="976" w:hRule="atLeast"/>
        </w:trPr>
        <w:tc>
          <w:tcPr>
            <w:tcW w:w="2335" w:type="dxa"/>
          </w:tcPr>
          <w:p>
            <w:pPr>
              <w:pStyle w:val="TableParagraph"/>
              <w:ind w:left="107"/>
              <w:rPr>
                <w:sz w:val="20"/>
              </w:rPr>
            </w:pPr>
            <w:r>
              <w:rPr>
                <w:sz w:val="20"/>
              </w:rPr>
              <w:t>Initiating a Telemedicine, Telephone, and Telepharmacy</w:t>
            </w:r>
          </w:p>
          <w:p>
            <w:pPr>
              <w:pStyle w:val="TableParagraph"/>
              <w:spacing w:line="230" w:lineRule="exact"/>
              <w:ind w:left="107"/>
              <w:rPr>
                <w:sz w:val="20"/>
              </w:rPr>
            </w:pPr>
            <w:r>
              <w:rPr>
                <w:sz w:val="20"/>
              </w:rPr>
              <w:t>Consultation</w:t>
            </w:r>
          </w:p>
        </w:tc>
        <w:tc>
          <w:tcPr>
            <w:tcW w:w="1289" w:type="dxa"/>
          </w:tcPr>
          <w:p>
            <w:pPr>
              <w:pStyle w:val="TableParagraph"/>
              <w:rPr>
                <w:rFonts w:ascii="Times New Roman"/>
                <w:sz w:val="18"/>
              </w:rPr>
            </w:pPr>
          </w:p>
        </w:tc>
        <w:tc>
          <w:tcPr>
            <w:tcW w:w="819" w:type="dxa"/>
          </w:tcPr>
          <w:p>
            <w:pPr>
              <w:pStyle w:val="TableParagraph"/>
              <w:rPr>
                <w:rFonts w:ascii="Times New Roman"/>
                <w:sz w:val="18"/>
              </w:rPr>
            </w:pPr>
          </w:p>
        </w:tc>
        <w:tc>
          <w:tcPr>
            <w:tcW w:w="701" w:type="dxa"/>
          </w:tcPr>
          <w:p>
            <w:pPr>
              <w:pStyle w:val="TableParagraph"/>
              <w:rPr>
                <w:rFonts w:ascii="Times New Roman"/>
                <w:sz w:val="18"/>
              </w:rPr>
            </w:pPr>
          </w:p>
        </w:tc>
        <w:tc>
          <w:tcPr>
            <w:tcW w:w="1512" w:type="dxa"/>
          </w:tcPr>
          <w:p>
            <w:pPr>
              <w:pStyle w:val="TableParagraph"/>
              <w:rPr>
                <w:rFonts w:ascii="Times New Roman"/>
                <w:sz w:val="18"/>
              </w:rPr>
            </w:pPr>
          </w:p>
        </w:tc>
        <w:tc>
          <w:tcPr>
            <w:tcW w:w="989" w:type="dxa"/>
          </w:tcPr>
          <w:p>
            <w:pPr>
              <w:pStyle w:val="TableParagraph"/>
              <w:rPr>
                <w:rFonts w:ascii="Times New Roman"/>
                <w:sz w:val="18"/>
              </w:rPr>
            </w:pPr>
          </w:p>
        </w:tc>
        <w:tc>
          <w:tcPr>
            <w:tcW w:w="723" w:type="dxa"/>
          </w:tcPr>
          <w:p>
            <w:pPr>
              <w:pStyle w:val="TableParagraph"/>
              <w:rPr>
                <w:rFonts w:ascii="Times New Roman"/>
                <w:sz w:val="18"/>
              </w:rPr>
            </w:pPr>
          </w:p>
        </w:tc>
        <w:tc>
          <w:tcPr>
            <w:tcW w:w="1261"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left="103"/>
              <w:rPr>
                <w:sz w:val="20"/>
              </w:rPr>
            </w:pPr>
            <w:r>
              <w:rPr>
                <w:sz w:val="20"/>
              </w:rPr>
              <w:t>Incomplete</w:t>
            </w:r>
          </w:p>
        </w:tc>
      </w:tr>
      <w:tr>
        <w:trPr>
          <w:trHeight w:val="976" w:hRule="atLeast"/>
        </w:trPr>
        <w:tc>
          <w:tcPr>
            <w:tcW w:w="2335" w:type="dxa"/>
          </w:tcPr>
          <w:p>
            <w:pPr>
              <w:pStyle w:val="TableParagraph"/>
              <w:ind w:left="107"/>
              <w:rPr>
                <w:sz w:val="20"/>
              </w:rPr>
            </w:pPr>
            <w:r>
              <w:rPr>
                <w:sz w:val="20"/>
              </w:rPr>
              <w:t>Initiating a Telemedicine, Telephone, and Telepharmacy</w:t>
            </w:r>
          </w:p>
          <w:p>
            <w:pPr>
              <w:pStyle w:val="TableParagraph"/>
              <w:spacing w:line="230" w:lineRule="exact"/>
              <w:ind w:left="107"/>
              <w:rPr>
                <w:sz w:val="20"/>
              </w:rPr>
            </w:pPr>
            <w:r>
              <w:rPr>
                <w:sz w:val="20"/>
              </w:rPr>
              <w:t>Consultation</w:t>
            </w:r>
          </w:p>
        </w:tc>
        <w:tc>
          <w:tcPr>
            <w:tcW w:w="1289"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right="101"/>
              <w:jc w:val="right"/>
              <w:rPr>
                <w:sz w:val="20"/>
              </w:rPr>
            </w:pPr>
            <w:r>
              <w:rPr>
                <w:w w:val="95"/>
                <w:sz w:val="20"/>
              </w:rPr>
              <w:t>100</w:t>
            </w:r>
          </w:p>
        </w:tc>
        <w:tc>
          <w:tcPr>
            <w:tcW w:w="819" w:type="dxa"/>
          </w:tcPr>
          <w:p>
            <w:pPr>
              <w:pStyle w:val="TableParagraph"/>
              <w:rPr>
                <w:sz w:val="20"/>
              </w:rPr>
            </w:pPr>
          </w:p>
          <w:p>
            <w:pPr>
              <w:pStyle w:val="TableParagraph"/>
              <w:spacing w:before="7"/>
              <w:rPr>
                <w:sz w:val="19"/>
              </w:rPr>
            </w:pPr>
          </w:p>
          <w:p>
            <w:pPr>
              <w:pStyle w:val="TableParagraph"/>
              <w:spacing w:line="243" w:lineRule="exact"/>
              <w:ind w:right="100"/>
              <w:jc w:val="right"/>
              <w:rPr>
                <w:sz w:val="20"/>
              </w:rPr>
            </w:pPr>
            <w:r>
              <w:rPr>
                <w:spacing w:val="-1"/>
                <w:sz w:val="20"/>
              </w:rPr>
              <w:t>4/25/2</w:t>
            </w:r>
          </w:p>
          <w:p>
            <w:pPr>
              <w:pStyle w:val="TableParagraph"/>
              <w:spacing w:line="229" w:lineRule="exact"/>
              <w:ind w:right="99"/>
              <w:jc w:val="right"/>
              <w:rPr>
                <w:sz w:val="20"/>
              </w:rPr>
            </w:pPr>
            <w:r>
              <w:rPr>
                <w:spacing w:val="-1"/>
                <w:sz w:val="20"/>
              </w:rPr>
              <w:t>020</w:t>
            </w:r>
          </w:p>
        </w:tc>
        <w:tc>
          <w:tcPr>
            <w:tcW w:w="701" w:type="dxa"/>
          </w:tcPr>
          <w:p>
            <w:pPr>
              <w:pStyle w:val="TableParagraph"/>
              <w:rPr>
                <w:sz w:val="20"/>
              </w:rPr>
            </w:pPr>
          </w:p>
          <w:p>
            <w:pPr>
              <w:pStyle w:val="TableParagraph"/>
              <w:spacing w:before="7"/>
              <w:rPr>
                <w:sz w:val="19"/>
              </w:rPr>
            </w:pPr>
          </w:p>
          <w:p>
            <w:pPr>
              <w:pStyle w:val="TableParagraph"/>
              <w:spacing w:line="243" w:lineRule="exact"/>
              <w:ind w:left="104"/>
              <w:rPr>
                <w:sz w:val="20"/>
              </w:rPr>
            </w:pPr>
            <w:r>
              <w:rPr>
                <w:sz w:val="20"/>
              </w:rPr>
              <w:t>5:16p</w:t>
            </w:r>
          </w:p>
          <w:p>
            <w:pPr>
              <w:pStyle w:val="TableParagraph"/>
              <w:spacing w:line="229" w:lineRule="exact"/>
              <w:ind w:left="104"/>
              <w:rPr>
                <w:sz w:val="20"/>
              </w:rPr>
            </w:pPr>
            <w:r>
              <w:rPr>
                <w:w w:val="99"/>
                <w:sz w:val="20"/>
              </w:rPr>
              <w:t>m</w:t>
            </w:r>
          </w:p>
        </w:tc>
        <w:tc>
          <w:tcPr>
            <w:tcW w:w="1512" w:type="dxa"/>
          </w:tcPr>
          <w:p>
            <w:pPr>
              <w:pStyle w:val="TableParagraph"/>
              <w:spacing w:before="7"/>
              <w:rPr>
                <w:sz w:val="19"/>
              </w:rPr>
            </w:pPr>
          </w:p>
          <w:p>
            <w:pPr>
              <w:pStyle w:val="TableParagraph"/>
              <w:ind w:left="106" w:right="135"/>
              <w:rPr>
                <w:sz w:val="20"/>
              </w:rPr>
            </w:pPr>
            <w:r>
              <w:rPr>
                <w:w w:val="95"/>
                <w:sz w:val="20"/>
              </w:rPr>
              <w:t>POST_Initiating </w:t>
            </w:r>
            <w:r>
              <w:rPr>
                <w:sz w:val="20"/>
              </w:rPr>
              <w:t>a</w:t>
            </w:r>
            <w:r>
              <w:rPr>
                <w:spacing w:val="-2"/>
                <w:sz w:val="20"/>
              </w:rPr>
              <w:t> </w:t>
            </w:r>
            <w:r>
              <w:rPr>
                <w:sz w:val="20"/>
              </w:rPr>
              <w:t>Telehealth</w:t>
            </w:r>
          </w:p>
          <w:p>
            <w:pPr>
              <w:pStyle w:val="TableParagraph"/>
              <w:spacing w:line="229" w:lineRule="exact"/>
              <w:ind w:left="106"/>
              <w:rPr>
                <w:sz w:val="20"/>
              </w:rPr>
            </w:pPr>
            <w:r>
              <w:rPr>
                <w:sz w:val="20"/>
              </w:rPr>
              <w:t>Consultation</w:t>
            </w:r>
          </w:p>
        </w:tc>
        <w:tc>
          <w:tcPr>
            <w:tcW w:w="989"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left="104"/>
              <w:rPr>
                <w:sz w:val="20"/>
              </w:rPr>
            </w:pPr>
            <w:r>
              <w:rPr>
                <w:sz w:val="20"/>
              </w:rPr>
              <w:t>100/100</w:t>
            </w:r>
          </w:p>
        </w:tc>
        <w:tc>
          <w:tcPr>
            <w:tcW w:w="723"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right="99"/>
              <w:jc w:val="right"/>
              <w:rPr>
                <w:sz w:val="20"/>
              </w:rPr>
            </w:pPr>
            <w:r>
              <w:rPr>
                <w:w w:val="99"/>
                <w:sz w:val="20"/>
              </w:rPr>
              <w:t>2</w:t>
            </w:r>
          </w:p>
        </w:tc>
        <w:tc>
          <w:tcPr>
            <w:tcW w:w="1261"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left="103"/>
              <w:rPr>
                <w:sz w:val="20"/>
              </w:rPr>
            </w:pPr>
            <w:r>
              <w:rPr>
                <w:sz w:val="20"/>
              </w:rPr>
              <w:t>Completed</w:t>
            </w:r>
          </w:p>
        </w:tc>
      </w:tr>
      <w:tr>
        <w:trPr>
          <w:trHeight w:val="976" w:hRule="atLeast"/>
        </w:trPr>
        <w:tc>
          <w:tcPr>
            <w:tcW w:w="2335" w:type="dxa"/>
          </w:tcPr>
          <w:p>
            <w:pPr>
              <w:pStyle w:val="TableParagraph"/>
              <w:ind w:left="107"/>
              <w:rPr>
                <w:sz w:val="20"/>
              </w:rPr>
            </w:pPr>
            <w:r>
              <w:rPr>
                <w:sz w:val="20"/>
              </w:rPr>
              <w:t>Initiating a Telemedicine, Telephone, and Telepharmacy</w:t>
            </w:r>
          </w:p>
          <w:p>
            <w:pPr>
              <w:pStyle w:val="TableParagraph"/>
              <w:spacing w:line="230" w:lineRule="exact"/>
              <w:ind w:left="107"/>
              <w:rPr>
                <w:sz w:val="20"/>
              </w:rPr>
            </w:pPr>
            <w:r>
              <w:rPr>
                <w:sz w:val="20"/>
              </w:rPr>
              <w:t>Consultation</w:t>
            </w:r>
          </w:p>
        </w:tc>
        <w:tc>
          <w:tcPr>
            <w:tcW w:w="1289"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right="101"/>
              <w:jc w:val="right"/>
              <w:rPr>
                <w:sz w:val="20"/>
              </w:rPr>
            </w:pPr>
            <w:r>
              <w:rPr>
                <w:sz w:val="20"/>
              </w:rPr>
              <w:t>84.29</w:t>
            </w:r>
          </w:p>
        </w:tc>
        <w:tc>
          <w:tcPr>
            <w:tcW w:w="819" w:type="dxa"/>
          </w:tcPr>
          <w:p>
            <w:pPr>
              <w:pStyle w:val="TableParagraph"/>
              <w:rPr>
                <w:sz w:val="20"/>
              </w:rPr>
            </w:pPr>
          </w:p>
          <w:p>
            <w:pPr>
              <w:pStyle w:val="TableParagraph"/>
              <w:spacing w:before="7"/>
              <w:rPr>
                <w:sz w:val="19"/>
              </w:rPr>
            </w:pPr>
          </w:p>
          <w:p>
            <w:pPr>
              <w:pStyle w:val="TableParagraph"/>
              <w:spacing w:line="243" w:lineRule="exact"/>
              <w:ind w:right="100"/>
              <w:jc w:val="right"/>
              <w:rPr>
                <w:sz w:val="20"/>
              </w:rPr>
            </w:pPr>
            <w:r>
              <w:rPr>
                <w:spacing w:val="-1"/>
                <w:sz w:val="20"/>
              </w:rPr>
              <w:t>4/24/2</w:t>
            </w:r>
          </w:p>
          <w:p>
            <w:pPr>
              <w:pStyle w:val="TableParagraph"/>
              <w:spacing w:line="229" w:lineRule="exact"/>
              <w:ind w:right="99"/>
              <w:jc w:val="right"/>
              <w:rPr>
                <w:sz w:val="20"/>
              </w:rPr>
            </w:pPr>
            <w:r>
              <w:rPr>
                <w:spacing w:val="-1"/>
                <w:sz w:val="20"/>
              </w:rPr>
              <w:t>020</w:t>
            </w:r>
          </w:p>
        </w:tc>
        <w:tc>
          <w:tcPr>
            <w:tcW w:w="701" w:type="dxa"/>
          </w:tcPr>
          <w:p>
            <w:pPr>
              <w:pStyle w:val="TableParagraph"/>
              <w:rPr>
                <w:sz w:val="20"/>
              </w:rPr>
            </w:pPr>
          </w:p>
          <w:p>
            <w:pPr>
              <w:pStyle w:val="TableParagraph"/>
              <w:spacing w:before="7"/>
              <w:rPr>
                <w:sz w:val="19"/>
              </w:rPr>
            </w:pPr>
          </w:p>
          <w:p>
            <w:pPr>
              <w:pStyle w:val="TableParagraph"/>
              <w:spacing w:line="243" w:lineRule="exact"/>
              <w:ind w:left="104"/>
              <w:rPr>
                <w:sz w:val="20"/>
              </w:rPr>
            </w:pPr>
            <w:r>
              <w:rPr>
                <w:sz w:val="20"/>
              </w:rPr>
              <w:t>3:44p</w:t>
            </w:r>
          </w:p>
          <w:p>
            <w:pPr>
              <w:pStyle w:val="TableParagraph"/>
              <w:spacing w:line="229" w:lineRule="exact"/>
              <w:ind w:left="104"/>
              <w:rPr>
                <w:sz w:val="20"/>
              </w:rPr>
            </w:pPr>
            <w:r>
              <w:rPr>
                <w:w w:val="99"/>
                <w:sz w:val="20"/>
              </w:rPr>
              <w:t>m</w:t>
            </w:r>
          </w:p>
        </w:tc>
        <w:tc>
          <w:tcPr>
            <w:tcW w:w="1512" w:type="dxa"/>
          </w:tcPr>
          <w:p>
            <w:pPr>
              <w:pStyle w:val="TableParagraph"/>
              <w:spacing w:before="7"/>
              <w:rPr>
                <w:sz w:val="19"/>
              </w:rPr>
            </w:pPr>
          </w:p>
          <w:p>
            <w:pPr>
              <w:pStyle w:val="TableParagraph"/>
              <w:ind w:left="106" w:right="135"/>
              <w:rPr>
                <w:sz w:val="20"/>
              </w:rPr>
            </w:pPr>
            <w:r>
              <w:rPr>
                <w:w w:val="95"/>
                <w:sz w:val="20"/>
              </w:rPr>
              <w:t>POST_Initiating </w:t>
            </w:r>
            <w:r>
              <w:rPr>
                <w:sz w:val="20"/>
              </w:rPr>
              <w:t>a</w:t>
            </w:r>
            <w:r>
              <w:rPr>
                <w:spacing w:val="-2"/>
                <w:sz w:val="20"/>
              </w:rPr>
              <w:t> </w:t>
            </w:r>
            <w:r>
              <w:rPr>
                <w:sz w:val="20"/>
              </w:rPr>
              <w:t>Telehealth</w:t>
            </w:r>
          </w:p>
          <w:p>
            <w:pPr>
              <w:pStyle w:val="TableParagraph"/>
              <w:spacing w:line="229" w:lineRule="exact"/>
              <w:ind w:left="106"/>
              <w:rPr>
                <w:sz w:val="20"/>
              </w:rPr>
            </w:pPr>
            <w:r>
              <w:rPr>
                <w:sz w:val="20"/>
              </w:rPr>
              <w:t>Consultation</w:t>
            </w:r>
          </w:p>
        </w:tc>
        <w:tc>
          <w:tcPr>
            <w:tcW w:w="989" w:type="dxa"/>
          </w:tcPr>
          <w:p>
            <w:pPr>
              <w:pStyle w:val="TableParagraph"/>
              <w:rPr>
                <w:sz w:val="20"/>
              </w:rPr>
            </w:pPr>
          </w:p>
          <w:p>
            <w:pPr>
              <w:pStyle w:val="TableParagraph"/>
              <w:spacing w:before="7"/>
              <w:rPr>
                <w:sz w:val="19"/>
              </w:rPr>
            </w:pPr>
          </w:p>
          <w:p>
            <w:pPr>
              <w:pStyle w:val="TableParagraph"/>
              <w:spacing w:line="243" w:lineRule="exact"/>
              <w:ind w:left="107"/>
              <w:rPr>
                <w:sz w:val="20"/>
              </w:rPr>
            </w:pPr>
            <w:r>
              <w:rPr>
                <w:sz w:val="20"/>
              </w:rPr>
              <w:t>84.29/10</w:t>
            </w:r>
          </w:p>
          <w:p>
            <w:pPr>
              <w:pStyle w:val="TableParagraph"/>
              <w:spacing w:line="229" w:lineRule="exact"/>
              <w:ind w:left="107"/>
              <w:rPr>
                <w:sz w:val="20"/>
              </w:rPr>
            </w:pPr>
            <w:r>
              <w:rPr>
                <w:w w:val="99"/>
                <w:sz w:val="20"/>
              </w:rPr>
              <w:t>0</w:t>
            </w:r>
          </w:p>
        </w:tc>
        <w:tc>
          <w:tcPr>
            <w:tcW w:w="723"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right="97"/>
              <w:jc w:val="right"/>
              <w:rPr>
                <w:sz w:val="20"/>
              </w:rPr>
            </w:pPr>
            <w:r>
              <w:rPr>
                <w:w w:val="99"/>
                <w:sz w:val="20"/>
              </w:rPr>
              <w:t>1</w:t>
            </w:r>
          </w:p>
        </w:tc>
        <w:tc>
          <w:tcPr>
            <w:tcW w:w="1261"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left="106"/>
              <w:rPr>
                <w:sz w:val="20"/>
              </w:rPr>
            </w:pPr>
            <w:r>
              <w:rPr>
                <w:sz w:val="20"/>
              </w:rPr>
              <w:t>Completed</w:t>
            </w:r>
          </w:p>
        </w:tc>
      </w:tr>
      <w:tr>
        <w:trPr>
          <w:trHeight w:val="976" w:hRule="atLeast"/>
        </w:trPr>
        <w:tc>
          <w:tcPr>
            <w:tcW w:w="2335" w:type="dxa"/>
          </w:tcPr>
          <w:p>
            <w:pPr>
              <w:pStyle w:val="TableParagraph"/>
              <w:ind w:left="107"/>
              <w:rPr>
                <w:sz w:val="20"/>
              </w:rPr>
            </w:pPr>
            <w:r>
              <w:rPr>
                <w:sz w:val="20"/>
              </w:rPr>
              <w:t>Initiating a Telemedicine, Telephone, and Telepharmacy</w:t>
            </w:r>
          </w:p>
          <w:p>
            <w:pPr>
              <w:pStyle w:val="TableParagraph"/>
              <w:spacing w:line="230" w:lineRule="exact"/>
              <w:ind w:left="107"/>
              <w:rPr>
                <w:sz w:val="20"/>
              </w:rPr>
            </w:pPr>
            <w:r>
              <w:rPr>
                <w:sz w:val="20"/>
              </w:rPr>
              <w:t>Consultation</w:t>
            </w:r>
          </w:p>
        </w:tc>
        <w:tc>
          <w:tcPr>
            <w:tcW w:w="1289"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right="101"/>
              <w:jc w:val="right"/>
              <w:rPr>
                <w:sz w:val="20"/>
              </w:rPr>
            </w:pPr>
            <w:r>
              <w:rPr>
                <w:sz w:val="20"/>
              </w:rPr>
              <w:t>84.29</w:t>
            </w:r>
          </w:p>
        </w:tc>
        <w:tc>
          <w:tcPr>
            <w:tcW w:w="819" w:type="dxa"/>
          </w:tcPr>
          <w:p>
            <w:pPr>
              <w:pStyle w:val="TableParagraph"/>
              <w:rPr>
                <w:sz w:val="20"/>
              </w:rPr>
            </w:pPr>
          </w:p>
          <w:p>
            <w:pPr>
              <w:pStyle w:val="TableParagraph"/>
              <w:spacing w:before="7"/>
              <w:rPr>
                <w:sz w:val="19"/>
              </w:rPr>
            </w:pPr>
          </w:p>
          <w:p>
            <w:pPr>
              <w:pStyle w:val="TableParagraph"/>
              <w:spacing w:line="243" w:lineRule="exact"/>
              <w:ind w:right="100"/>
              <w:jc w:val="right"/>
              <w:rPr>
                <w:sz w:val="20"/>
              </w:rPr>
            </w:pPr>
            <w:r>
              <w:rPr>
                <w:spacing w:val="-1"/>
                <w:sz w:val="20"/>
              </w:rPr>
              <w:t>4/12/2</w:t>
            </w:r>
          </w:p>
          <w:p>
            <w:pPr>
              <w:pStyle w:val="TableParagraph"/>
              <w:spacing w:line="229" w:lineRule="exact"/>
              <w:ind w:right="99"/>
              <w:jc w:val="right"/>
              <w:rPr>
                <w:sz w:val="20"/>
              </w:rPr>
            </w:pPr>
            <w:r>
              <w:rPr>
                <w:spacing w:val="-1"/>
                <w:sz w:val="20"/>
              </w:rPr>
              <w:t>020</w:t>
            </w:r>
          </w:p>
        </w:tc>
        <w:tc>
          <w:tcPr>
            <w:tcW w:w="701" w:type="dxa"/>
          </w:tcPr>
          <w:p>
            <w:pPr>
              <w:pStyle w:val="TableParagraph"/>
              <w:rPr>
                <w:sz w:val="20"/>
              </w:rPr>
            </w:pPr>
          </w:p>
          <w:p>
            <w:pPr>
              <w:pStyle w:val="TableParagraph"/>
              <w:spacing w:before="7"/>
              <w:rPr>
                <w:sz w:val="19"/>
              </w:rPr>
            </w:pPr>
          </w:p>
          <w:p>
            <w:pPr>
              <w:pStyle w:val="TableParagraph"/>
              <w:spacing w:line="243" w:lineRule="exact"/>
              <w:ind w:left="104"/>
              <w:rPr>
                <w:sz w:val="20"/>
              </w:rPr>
            </w:pPr>
            <w:r>
              <w:rPr>
                <w:sz w:val="20"/>
              </w:rPr>
              <w:t>5:42p</w:t>
            </w:r>
          </w:p>
          <w:p>
            <w:pPr>
              <w:pStyle w:val="TableParagraph"/>
              <w:spacing w:line="229" w:lineRule="exact"/>
              <w:ind w:left="104"/>
              <w:rPr>
                <w:sz w:val="20"/>
              </w:rPr>
            </w:pPr>
            <w:r>
              <w:rPr>
                <w:w w:val="99"/>
                <w:sz w:val="20"/>
              </w:rPr>
              <w:t>m</w:t>
            </w:r>
          </w:p>
        </w:tc>
        <w:tc>
          <w:tcPr>
            <w:tcW w:w="1512" w:type="dxa"/>
          </w:tcPr>
          <w:p>
            <w:pPr>
              <w:pStyle w:val="TableParagraph"/>
              <w:spacing w:before="7"/>
              <w:rPr>
                <w:sz w:val="19"/>
              </w:rPr>
            </w:pPr>
          </w:p>
          <w:p>
            <w:pPr>
              <w:pStyle w:val="TableParagraph"/>
              <w:ind w:left="106" w:right="135"/>
              <w:rPr>
                <w:sz w:val="20"/>
              </w:rPr>
            </w:pPr>
            <w:r>
              <w:rPr>
                <w:w w:val="95"/>
                <w:sz w:val="20"/>
              </w:rPr>
              <w:t>POST_Initiating </w:t>
            </w:r>
            <w:r>
              <w:rPr>
                <w:sz w:val="20"/>
              </w:rPr>
              <w:t>a</w:t>
            </w:r>
            <w:r>
              <w:rPr>
                <w:spacing w:val="-2"/>
                <w:sz w:val="20"/>
              </w:rPr>
              <w:t> </w:t>
            </w:r>
            <w:r>
              <w:rPr>
                <w:sz w:val="20"/>
              </w:rPr>
              <w:t>Telehealth</w:t>
            </w:r>
          </w:p>
          <w:p>
            <w:pPr>
              <w:pStyle w:val="TableParagraph"/>
              <w:spacing w:line="229" w:lineRule="exact"/>
              <w:ind w:left="106"/>
              <w:rPr>
                <w:sz w:val="20"/>
              </w:rPr>
            </w:pPr>
            <w:r>
              <w:rPr>
                <w:sz w:val="20"/>
              </w:rPr>
              <w:t>Consultation</w:t>
            </w:r>
          </w:p>
        </w:tc>
        <w:tc>
          <w:tcPr>
            <w:tcW w:w="989" w:type="dxa"/>
          </w:tcPr>
          <w:p>
            <w:pPr>
              <w:pStyle w:val="TableParagraph"/>
              <w:rPr>
                <w:sz w:val="20"/>
              </w:rPr>
            </w:pPr>
          </w:p>
          <w:p>
            <w:pPr>
              <w:pStyle w:val="TableParagraph"/>
              <w:spacing w:before="7"/>
              <w:rPr>
                <w:sz w:val="19"/>
              </w:rPr>
            </w:pPr>
          </w:p>
          <w:p>
            <w:pPr>
              <w:pStyle w:val="TableParagraph"/>
              <w:spacing w:line="243" w:lineRule="exact"/>
              <w:ind w:left="107"/>
              <w:rPr>
                <w:sz w:val="20"/>
              </w:rPr>
            </w:pPr>
            <w:r>
              <w:rPr>
                <w:sz w:val="20"/>
              </w:rPr>
              <w:t>84.29/10</w:t>
            </w:r>
          </w:p>
          <w:p>
            <w:pPr>
              <w:pStyle w:val="TableParagraph"/>
              <w:spacing w:line="229" w:lineRule="exact"/>
              <w:ind w:left="107"/>
              <w:rPr>
                <w:sz w:val="20"/>
              </w:rPr>
            </w:pPr>
            <w:r>
              <w:rPr>
                <w:w w:val="99"/>
                <w:sz w:val="20"/>
              </w:rPr>
              <w:t>0</w:t>
            </w:r>
          </w:p>
        </w:tc>
        <w:tc>
          <w:tcPr>
            <w:tcW w:w="723"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right="97"/>
              <w:jc w:val="right"/>
              <w:rPr>
                <w:sz w:val="20"/>
              </w:rPr>
            </w:pPr>
            <w:r>
              <w:rPr>
                <w:w w:val="99"/>
                <w:sz w:val="20"/>
              </w:rPr>
              <w:t>1</w:t>
            </w:r>
          </w:p>
        </w:tc>
        <w:tc>
          <w:tcPr>
            <w:tcW w:w="1261"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left="106"/>
              <w:rPr>
                <w:sz w:val="20"/>
              </w:rPr>
            </w:pPr>
            <w:r>
              <w:rPr>
                <w:sz w:val="20"/>
              </w:rPr>
              <w:t>Completed</w:t>
            </w:r>
          </w:p>
        </w:tc>
      </w:tr>
      <w:tr>
        <w:trPr>
          <w:trHeight w:val="976" w:hRule="atLeast"/>
        </w:trPr>
        <w:tc>
          <w:tcPr>
            <w:tcW w:w="2335" w:type="dxa"/>
          </w:tcPr>
          <w:p>
            <w:pPr>
              <w:pStyle w:val="TableParagraph"/>
              <w:ind w:left="107"/>
              <w:rPr>
                <w:sz w:val="20"/>
              </w:rPr>
            </w:pPr>
            <w:r>
              <w:rPr>
                <w:sz w:val="20"/>
              </w:rPr>
              <w:t>Initiating a Telemedicine, Telephone, and</w:t>
            </w:r>
          </w:p>
          <w:p>
            <w:pPr>
              <w:pStyle w:val="TableParagraph"/>
              <w:spacing w:line="240" w:lineRule="atLeast"/>
              <w:ind w:left="107" w:right="114"/>
              <w:rPr>
                <w:sz w:val="20"/>
              </w:rPr>
            </w:pPr>
            <w:r>
              <w:rPr>
                <w:w w:val="95"/>
                <w:sz w:val="20"/>
              </w:rPr>
              <w:t>Telepharmacy </w:t>
            </w:r>
            <w:r>
              <w:rPr>
                <w:sz w:val="20"/>
              </w:rPr>
              <w:t>Consultation</w:t>
            </w:r>
          </w:p>
        </w:tc>
        <w:tc>
          <w:tcPr>
            <w:tcW w:w="1289" w:type="dxa"/>
          </w:tcPr>
          <w:p>
            <w:pPr>
              <w:pStyle w:val="TableParagraph"/>
              <w:rPr>
                <w:rFonts w:ascii="Times New Roman"/>
                <w:sz w:val="18"/>
              </w:rPr>
            </w:pPr>
          </w:p>
        </w:tc>
        <w:tc>
          <w:tcPr>
            <w:tcW w:w="819" w:type="dxa"/>
          </w:tcPr>
          <w:p>
            <w:pPr>
              <w:pStyle w:val="TableParagraph"/>
              <w:rPr>
                <w:rFonts w:ascii="Times New Roman"/>
                <w:sz w:val="18"/>
              </w:rPr>
            </w:pPr>
          </w:p>
        </w:tc>
        <w:tc>
          <w:tcPr>
            <w:tcW w:w="701" w:type="dxa"/>
          </w:tcPr>
          <w:p>
            <w:pPr>
              <w:pStyle w:val="TableParagraph"/>
              <w:rPr>
                <w:rFonts w:ascii="Times New Roman"/>
                <w:sz w:val="18"/>
              </w:rPr>
            </w:pPr>
          </w:p>
        </w:tc>
        <w:tc>
          <w:tcPr>
            <w:tcW w:w="1512" w:type="dxa"/>
          </w:tcPr>
          <w:p>
            <w:pPr>
              <w:pStyle w:val="TableParagraph"/>
              <w:rPr>
                <w:rFonts w:ascii="Times New Roman"/>
                <w:sz w:val="18"/>
              </w:rPr>
            </w:pPr>
          </w:p>
        </w:tc>
        <w:tc>
          <w:tcPr>
            <w:tcW w:w="989" w:type="dxa"/>
          </w:tcPr>
          <w:p>
            <w:pPr>
              <w:pStyle w:val="TableParagraph"/>
              <w:rPr>
                <w:rFonts w:ascii="Times New Roman"/>
                <w:sz w:val="18"/>
              </w:rPr>
            </w:pPr>
          </w:p>
        </w:tc>
        <w:tc>
          <w:tcPr>
            <w:tcW w:w="723" w:type="dxa"/>
          </w:tcPr>
          <w:p>
            <w:pPr>
              <w:pStyle w:val="TableParagraph"/>
              <w:rPr>
                <w:rFonts w:ascii="Times New Roman"/>
                <w:sz w:val="18"/>
              </w:rPr>
            </w:pPr>
          </w:p>
        </w:tc>
        <w:tc>
          <w:tcPr>
            <w:tcW w:w="1261" w:type="dxa"/>
          </w:tcPr>
          <w:p>
            <w:pPr>
              <w:pStyle w:val="TableParagraph"/>
              <w:rPr>
                <w:sz w:val="20"/>
              </w:rPr>
            </w:pPr>
          </w:p>
          <w:p>
            <w:pPr>
              <w:pStyle w:val="TableParagraph"/>
              <w:rPr>
                <w:sz w:val="20"/>
              </w:rPr>
            </w:pPr>
          </w:p>
          <w:p>
            <w:pPr>
              <w:pStyle w:val="TableParagraph"/>
              <w:spacing w:before="8"/>
              <w:rPr>
                <w:sz w:val="19"/>
              </w:rPr>
            </w:pPr>
          </w:p>
          <w:p>
            <w:pPr>
              <w:pStyle w:val="TableParagraph"/>
              <w:spacing w:line="228" w:lineRule="exact"/>
              <w:ind w:left="103"/>
              <w:rPr>
                <w:sz w:val="20"/>
              </w:rPr>
            </w:pPr>
            <w:r>
              <w:rPr>
                <w:sz w:val="20"/>
              </w:rPr>
              <w:t>Incomplete</w:t>
            </w:r>
          </w:p>
        </w:tc>
      </w:tr>
      <w:tr>
        <w:trPr>
          <w:trHeight w:val="976" w:hRule="atLeast"/>
        </w:trPr>
        <w:tc>
          <w:tcPr>
            <w:tcW w:w="2335" w:type="dxa"/>
          </w:tcPr>
          <w:p>
            <w:pPr>
              <w:pStyle w:val="TableParagraph"/>
              <w:ind w:left="107"/>
              <w:rPr>
                <w:sz w:val="20"/>
              </w:rPr>
            </w:pPr>
            <w:r>
              <w:rPr>
                <w:sz w:val="20"/>
              </w:rPr>
              <w:t>Initiating a Telemedicine, Telephone, and</w:t>
            </w:r>
          </w:p>
          <w:p>
            <w:pPr>
              <w:pStyle w:val="TableParagraph"/>
              <w:spacing w:line="240" w:lineRule="atLeast"/>
              <w:ind w:left="107" w:right="114"/>
              <w:rPr>
                <w:sz w:val="20"/>
              </w:rPr>
            </w:pPr>
            <w:r>
              <w:rPr>
                <w:w w:val="95"/>
                <w:sz w:val="20"/>
              </w:rPr>
              <w:t>Telepharmacy </w:t>
            </w:r>
            <w:r>
              <w:rPr>
                <w:sz w:val="20"/>
              </w:rPr>
              <w:t>Consultation</w:t>
            </w:r>
          </w:p>
        </w:tc>
        <w:tc>
          <w:tcPr>
            <w:tcW w:w="1289" w:type="dxa"/>
          </w:tcPr>
          <w:p>
            <w:pPr>
              <w:pStyle w:val="TableParagraph"/>
              <w:rPr>
                <w:sz w:val="20"/>
              </w:rPr>
            </w:pPr>
          </w:p>
          <w:p>
            <w:pPr>
              <w:pStyle w:val="TableParagraph"/>
              <w:rPr>
                <w:sz w:val="20"/>
              </w:rPr>
            </w:pPr>
          </w:p>
          <w:p>
            <w:pPr>
              <w:pStyle w:val="TableParagraph"/>
              <w:spacing w:before="8"/>
              <w:rPr>
                <w:sz w:val="19"/>
              </w:rPr>
            </w:pPr>
          </w:p>
          <w:p>
            <w:pPr>
              <w:pStyle w:val="TableParagraph"/>
              <w:spacing w:line="228" w:lineRule="exact"/>
              <w:ind w:right="101"/>
              <w:jc w:val="right"/>
              <w:rPr>
                <w:sz w:val="20"/>
              </w:rPr>
            </w:pPr>
            <w:r>
              <w:rPr>
                <w:w w:val="95"/>
                <w:sz w:val="20"/>
              </w:rPr>
              <w:t>100</w:t>
            </w:r>
          </w:p>
        </w:tc>
        <w:tc>
          <w:tcPr>
            <w:tcW w:w="819" w:type="dxa"/>
          </w:tcPr>
          <w:p>
            <w:pPr>
              <w:pStyle w:val="TableParagraph"/>
              <w:rPr>
                <w:sz w:val="20"/>
              </w:rPr>
            </w:pPr>
          </w:p>
          <w:p>
            <w:pPr>
              <w:pStyle w:val="TableParagraph"/>
              <w:spacing w:before="7"/>
              <w:rPr>
                <w:sz w:val="19"/>
              </w:rPr>
            </w:pPr>
          </w:p>
          <w:p>
            <w:pPr>
              <w:pStyle w:val="TableParagraph"/>
              <w:ind w:right="100"/>
              <w:jc w:val="right"/>
              <w:rPr>
                <w:sz w:val="20"/>
              </w:rPr>
            </w:pPr>
            <w:r>
              <w:rPr>
                <w:spacing w:val="-1"/>
                <w:sz w:val="20"/>
              </w:rPr>
              <w:t>4/10/2</w:t>
            </w:r>
          </w:p>
          <w:p>
            <w:pPr>
              <w:pStyle w:val="TableParagraph"/>
              <w:spacing w:line="228" w:lineRule="exact" w:before="1"/>
              <w:ind w:right="99"/>
              <w:jc w:val="right"/>
              <w:rPr>
                <w:sz w:val="20"/>
              </w:rPr>
            </w:pPr>
            <w:r>
              <w:rPr>
                <w:spacing w:val="-1"/>
                <w:sz w:val="20"/>
              </w:rPr>
              <w:t>020</w:t>
            </w:r>
          </w:p>
        </w:tc>
        <w:tc>
          <w:tcPr>
            <w:tcW w:w="701" w:type="dxa"/>
          </w:tcPr>
          <w:p>
            <w:pPr>
              <w:pStyle w:val="TableParagraph"/>
              <w:rPr>
                <w:sz w:val="20"/>
              </w:rPr>
            </w:pPr>
          </w:p>
          <w:p>
            <w:pPr>
              <w:pStyle w:val="TableParagraph"/>
              <w:spacing w:before="7"/>
              <w:rPr>
                <w:sz w:val="19"/>
              </w:rPr>
            </w:pPr>
          </w:p>
          <w:p>
            <w:pPr>
              <w:pStyle w:val="TableParagraph"/>
              <w:ind w:left="104"/>
              <w:rPr>
                <w:sz w:val="20"/>
              </w:rPr>
            </w:pPr>
            <w:r>
              <w:rPr>
                <w:sz w:val="20"/>
              </w:rPr>
              <w:t>8:59p</w:t>
            </w:r>
          </w:p>
          <w:p>
            <w:pPr>
              <w:pStyle w:val="TableParagraph"/>
              <w:spacing w:line="228" w:lineRule="exact" w:before="1"/>
              <w:ind w:left="104"/>
              <w:rPr>
                <w:sz w:val="20"/>
              </w:rPr>
            </w:pPr>
            <w:r>
              <w:rPr>
                <w:w w:val="99"/>
                <w:sz w:val="20"/>
              </w:rPr>
              <w:t>m</w:t>
            </w:r>
          </w:p>
        </w:tc>
        <w:tc>
          <w:tcPr>
            <w:tcW w:w="1512" w:type="dxa"/>
          </w:tcPr>
          <w:p>
            <w:pPr>
              <w:pStyle w:val="TableParagraph"/>
              <w:spacing w:before="6"/>
              <w:rPr>
                <w:sz w:val="19"/>
              </w:rPr>
            </w:pPr>
          </w:p>
          <w:p>
            <w:pPr>
              <w:pStyle w:val="TableParagraph"/>
              <w:spacing w:line="240" w:lineRule="atLeast" w:before="1"/>
              <w:ind w:left="106" w:right="135"/>
              <w:rPr>
                <w:sz w:val="20"/>
              </w:rPr>
            </w:pPr>
            <w:r>
              <w:rPr>
                <w:w w:val="95"/>
                <w:sz w:val="20"/>
              </w:rPr>
              <w:t>POST_Initiating </w:t>
            </w:r>
            <w:r>
              <w:rPr>
                <w:sz w:val="20"/>
              </w:rPr>
              <w:t>a Telehealth Consultation</w:t>
            </w:r>
          </w:p>
        </w:tc>
        <w:tc>
          <w:tcPr>
            <w:tcW w:w="989" w:type="dxa"/>
          </w:tcPr>
          <w:p>
            <w:pPr>
              <w:pStyle w:val="TableParagraph"/>
              <w:rPr>
                <w:sz w:val="20"/>
              </w:rPr>
            </w:pPr>
          </w:p>
          <w:p>
            <w:pPr>
              <w:pStyle w:val="TableParagraph"/>
              <w:rPr>
                <w:sz w:val="20"/>
              </w:rPr>
            </w:pPr>
          </w:p>
          <w:p>
            <w:pPr>
              <w:pStyle w:val="TableParagraph"/>
              <w:spacing w:before="8"/>
              <w:rPr>
                <w:sz w:val="19"/>
              </w:rPr>
            </w:pPr>
          </w:p>
          <w:p>
            <w:pPr>
              <w:pStyle w:val="TableParagraph"/>
              <w:spacing w:line="228" w:lineRule="exact"/>
              <w:ind w:left="104"/>
              <w:rPr>
                <w:sz w:val="20"/>
              </w:rPr>
            </w:pPr>
            <w:r>
              <w:rPr>
                <w:sz w:val="20"/>
              </w:rPr>
              <w:t>100/100</w:t>
            </w:r>
          </w:p>
        </w:tc>
        <w:tc>
          <w:tcPr>
            <w:tcW w:w="723" w:type="dxa"/>
          </w:tcPr>
          <w:p>
            <w:pPr>
              <w:pStyle w:val="TableParagraph"/>
              <w:rPr>
                <w:sz w:val="20"/>
              </w:rPr>
            </w:pPr>
          </w:p>
          <w:p>
            <w:pPr>
              <w:pStyle w:val="TableParagraph"/>
              <w:rPr>
                <w:sz w:val="20"/>
              </w:rPr>
            </w:pPr>
          </w:p>
          <w:p>
            <w:pPr>
              <w:pStyle w:val="TableParagraph"/>
              <w:spacing w:before="8"/>
              <w:rPr>
                <w:sz w:val="19"/>
              </w:rPr>
            </w:pPr>
          </w:p>
          <w:p>
            <w:pPr>
              <w:pStyle w:val="TableParagraph"/>
              <w:spacing w:line="228" w:lineRule="exact"/>
              <w:ind w:right="99"/>
              <w:jc w:val="right"/>
              <w:rPr>
                <w:sz w:val="20"/>
              </w:rPr>
            </w:pPr>
            <w:r>
              <w:rPr>
                <w:w w:val="99"/>
                <w:sz w:val="20"/>
              </w:rPr>
              <w:t>3</w:t>
            </w:r>
          </w:p>
        </w:tc>
        <w:tc>
          <w:tcPr>
            <w:tcW w:w="1261" w:type="dxa"/>
          </w:tcPr>
          <w:p>
            <w:pPr>
              <w:pStyle w:val="TableParagraph"/>
              <w:rPr>
                <w:sz w:val="20"/>
              </w:rPr>
            </w:pPr>
          </w:p>
          <w:p>
            <w:pPr>
              <w:pStyle w:val="TableParagraph"/>
              <w:rPr>
                <w:sz w:val="20"/>
              </w:rPr>
            </w:pPr>
          </w:p>
          <w:p>
            <w:pPr>
              <w:pStyle w:val="TableParagraph"/>
              <w:spacing w:before="8"/>
              <w:rPr>
                <w:sz w:val="19"/>
              </w:rPr>
            </w:pPr>
          </w:p>
          <w:p>
            <w:pPr>
              <w:pStyle w:val="TableParagraph"/>
              <w:spacing w:line="228" w:lineRule="exact"/>
              <w:ind w:left="103"/>
              <w:rPr>
                <w:sz w:val="20"/>
              </w:rPr>
            </w:pPr>
            <w:r>
              <w:rPr>
                <w:sz w:val="20"/>
              </w:rPr>
              <w:t>Completed</w:t>
            </w:r>
          </w:p>
        </w:tc>
      </w:tr>
      <w:tr>
        <w:trPr>
          <w:trHeight w:val="976" w:hRule="atLeast"/>
        </w:trPr>
        <w:tc>
          <w:tcPr>
            <w:tcW w:w="2335" w:type="dxa"/>
          </w:tcPr>
          <w:p>
            <w:pPr>
              <w:pStyle w:val="TableParagraph"/>
              <w:ind w:left="107"/>
              <w:rPr>
                <w:sz w:val="20"/>
              </w:rPr>
            </w:pPr>
            <w:r>
              <w:rPr>
                <w:sz w:val="20"/>
              </w:rPr>
              <w:t>Initiating a Telemedicine, Telephone, and Telepharmacy</w:t>
            </w:r>
          </w:p>
          <w:p>
            <w:pPr>
              <w:pStyle w:val="TableParagraph"/>
              <w:spacing w:line="228" w:lineRule="exact"/>
              <w:ind w:left="107"/>
              <w:rPr>
                <w:sz w:val="20"/>
              </w:rPr>
            </w:pPr>
            <w:r>
              <w:rPr>
                <w:sz w:val="20"/>
              </w:rPr>
              <w:t>Consultation</w:t>
            </w:r>
          </w:p>
        </w:tc>
        <w:tc>
          <w:tcPr>
            <w:tcW w:w="1289" w:type="dxa"/>
          </w:tcPr>
          <w:p>
            <w:pPr>
              <w:pStyle w:val="TableParagraph"/>
              <w:rPr>
                <w:sz w:val="20"/>
              </w:rPr>
            </w:pPr>
          </w:p>
          <w:p>
            <w:pPr>
              <w:pStyle w:val="TableParagraph"/>
              <w:rPr>
                <w:sz w:val="20"/>
              </w:rPr>
            </w:pPr>
          </w:p>
          <w:p>
            <w:pPr>
              <w:pStyle w:val="TableParagraph"/>
              <w:spacing w:before="8"/>
              <w:rPr>
                <w:sz w:val="19"/>
              </w:rPr>
            </w:pPr>
          </w:p>
          <w:p>
            <w:pPr>
              <w:pStyle w:val="TableParagraph"/>
              <w:spacing w:line="228" w:lineRule="exact"/>
              <w:ind w:right="101"/>
              <w:jc w:val="right"/>
              <w:rPr>
                <w:sz w:val="20"/>
              </w:rPr>
            </w:pPr>
            <w:r>
              <w:rPr>
                <w:sz w:val="20"/>
              </w:rPr>
              <w:t>89.29</w:t>
            </w:r>
          </w:p>
        </w:tc>
        <w:tc>
          <w:tcPr>
            <w:tcW w:w="819" w:type="dxa"/>
          </w:tcPr>
          <w:p>
            <w:pPr>
              <w:pStyle w:val="TableParagraph"/>
              <w:rPr>
                <w:sz w:val="20"/>
              </w:rPr>
            </w:pPr>
          </w:p>
          <w:p>
            <w:pPr>
              <w:pStyle w:val="TableParagraph"/>
              <w:spacing w:before="7"/>
              <w:rPr>
                <w:sz w:val="19"/>
              </w:rPr>
            </w:pPr>
          </w:p>
          <w:p>
            <w:pPr>
              <w:pStyle w:val="TableParagraph"/>
              <w:ind w:right="100"/>
              <w:jc w:val="right"/>
              <w:rPr>
                <w:sz w:val="20"/>
              </w:rPr>
            </w:pPr>
            <w:r>
              <w:rPr>
                <w:spacing w:val="-1"/>
                <w:sz w:val="20"/>
              </w:rPr>
              <w:t>4/27/2</w:t>
            </w:r>
          </w:p>
          <w:p>
            <w:pPr>
              <w:pStyle w:val="TableParagraph"/>
              <w:spacing w:line="228" w:lineRule="exact" w:before="1"/>
              <w:ind w:right="99"/>
              <w:jc w:val="right"/>
              <w:rPr>
                <w:sz w:val="20"/>
              </w:rPr>
            </w:pPr>
            <w:r>
              <w:rPr>
                <w:spacing w:val="-1"/>
                <w:sz w:val="20"/>
              </w:rPr>
              <w:t>020</w:t>
            </w:r>
          </w:p>
        </w:tc>
        <w:tc>
          <w:tcPr>
            <w:tcW w:w="701" w:type="dxa"/>
          </w:tcPr>
          <w:p>
            <w:pPr>
              <w:pStyle w:val="TableParagraph"/>
              <w:rPr>
                <w:sz w:val="20"/>
              </w:rPr>
            </w:pPr>
          </w:p>
          <w:p>
            <w:pPr>
              <w:pStyle w:val="TableParagraph"/>
              <w:spacing w:before="7"/>
              <w:rPr>
                <w:sz w:val="19"/>
              </w:rPr>
            </w:pPr>
          </w:p>
          <w:p>
            <w:pPr>
              <w:pStyle w:val="TableParagraph"/>
              <w:ind w:left="104"/>
              <w:rPr>
                <w:sz w:val="20"/>
              </w:rPr>
            </w:pPr>
            <w:r>
              <w:rPr>
                <w:sz w:val="20"/>
              </w:rPr>
              <w:t>9:54a</w:t>
            </w:r>
          </w:p>
          <w:p>
            <w:pPr>
              <w:pStyle w:val="TableParagraph"/>
              <w:spacing w:line="228" w:lineRule="exact" w:before="1"/>
              <w:ind w:left="104"/>
              <w:rPr>
                <w:sz w:val="20"/>
              </w:rPr>
            </w:pPr>
            <w:r>
              <w:rPr>
                <w:w w:val="99"/>
                <w:sz w:val="20"/>
              </w:rPr>
              <w:t>m</w:t>
            </w:r>
          </w:p>
        </w:tc>
        <w:tc>
          <w:tcPr>
            <w:tcW w:w="1512" w:type="dxa"/>
          </w:tcPr>
          <w:p>
            <w:pPr>
              <w:pStyle w:val="TableParagraph"/>
              <w:spacing w:before="6"/>
              <w:rPr>
                <w:sz w:val="19"/>
              </w:rPr>
            </w:pPr>
          </w:p>
          <w:p>
            <w:pPr>
              <w:pStyle w:val="TableParagraph"/>
              <w:spacing w:line="240" w:lineRule="atLeast"/>
              <w:ind w:left="106" w:right="135"/>
              <w:rPr>
                <w:sz w:val="20"/>
              </w:rPr>
            </w:pPr>
            <w:r>
              <w:rPr>
                <w:w w:val="95"/>
                <w:sz w:val="20"/>
              </w:rPr>
              <w:t>POST_Initiating </w:t>
            </w:r>
            <w:r>
              <w:rPr>
                <w:sz w:val="20"/>
              </w:rPr>
              <w:t>a Telehealth Consultation</w:t>
            </w:r>
          </w:p>
        </w:tc>
        <w:tc>
          <w:tcPr>
            <w:tcW w:w="989" w:type="dxa"/>
          </w:tcPr>
          <w:p>
            <w:pPr>
              <w:pStyle w:val="TableParagraph"/>
              <w:rPr>
                <w:sz w:val="20"/>
              </w:rPr>
            </w:pPr>
          </w:p>
          <w:p>
            <w:pPr>
              <w:pStyle w:val="TableParagraph"/>
              <w:spacing w:before="7"/>
              <w:rPr>
                <w:sz w:val="19"/>
              </w:rPr>
            </w:pPr>
          </w:p>
          <w:p>
            <w:pPr>
              <w:pStyle w:val="TableParagraph"/>
              <w:ind w:left="107"/>
              <w:rPr>
                <w:sz w:val="20"/>
              </w:rPr>
            </w:pPr>
            <w:r>
              <w:rPr>
                <w:sz w:val="20"/>
              </w:rPr>
              <w:t>89.29/10</w:t>
            </w:r>
          </w:p>
          <w:p>
            <w:pPr>
              <w:pStyle w:val="TableParagraph"/>
              <w:spacing w:line="228" w:lineRule="exact" w:before="1"/>
              <w:ind w:left="107"/>
              <w:rPr>
                <w:sz w:val="20"/>
              </w:rPr>
            </w:pPr>
            <w:r>
              <w:rPr>
                <w:w w:val="99"/>
                <w:sz w:val="20"/>
              </w:rPr>
              <w:t>0</w:t>
            </w:r>
          </w:p>
        </w:tc>
        <w:tc>
          <w:tcPr>
            <w:tcW w:w="723" w:type="dxa"/>
          </w:tcPr>
          <w:p>
            <w:pPr>
              <w:pStyle w:val="TableParagraph"/>
              <w:rPr>
                <w:sz w:val="20"/>
              </w:rPr>
            </w:pPr>
          </w:p>
          <w:p>
            <w:pPr>
              <w:pStyle w:val="TableParagraph"/>
              <w:rPr>
                <w:sz w:val="20"/>
              </w:rPr>
            </w:pPr>
          </w:p>
          <w:p>
            <w:pPr>
              <w:pStyle w:val="TableParagraph"/>
              <w:spacing w:before="8"/>
              <w:rPr>
                <w:sz w:val="19"/>
              </w:rPr>
            </w:pPr>
          </w:p>
          <w:p>
            <w:pPr>
              <w:pStyle w:val="TableParagraph"/>
              <w:spacing w:line="228" w:lineRule="exact"/>
              <w:ind w:right="97"/>
              <w:jc w:val="right"/>
              <w:rPr>
                <w:sz w:val="20"/>
              </w:rPr>
            </w:pPr>
            <w:r>
              <w:rPr>
                <w:w w:val="99"/>
                <w:sz w:val="20"/>
              </w:rPr>
              <w:t>1</w:t>
            </w:r>
          </w:p>
        </w:tc>
        <w:tc>
          <w:tcPr>
            <w:tcW w:w="1261" w:type="dxa"/>
          </w:tcPr>
          <w:p>
            <w:pPr>
              <w:pStyle w:val="TableParagraph"/>
              <w:rPr>
                <w:sz w:val="20"/>
              </w:rPr>
            </w:pPr>
          </w:p>
          <w:p>
            <w:pPr>
              <w:pStyle w:val="TableParagraph"/>
              <w:rPr>
                <w:sz w:val="20"/>
              </w:rPr>
            </w:pPr>
          </w:p>
          <w:p>
            <w:pPr>
              <w:pStyle w:val="TableParagraph"/>
              <w:spacing w:before="8"/>
              <w:rPr>
                <w:sz w:val="19"/>
              </w:rPr>
            </w:pPr>
          </w:p>
          <w:p>
            <w:pPr>
              <w:pStyle w:val="TableParagraph"/>
              <w:spacing w:line="228" w:lineRule="exact"/>
              <w:ind w:left="106"/>
              <w:rPr>
                <w:sz w:val="20"/>
              </w:rPr>
            </w:pPr>
            <w:r>
              <w:rPr>
                <w:sz w:val="20"/>
              </w:rPr>
              <w:t>Completed</w:t>
            </w:r>
          </w:p>
        </w:tc>
      </w:tr>
      <w:tr>
        <w:trPr>
          <w:trHeight w:val="976" w:hRule="atLeast"/>
        </w:trPr>
        <w:tc>
          <w:tcPr>
            <w:tcW w:w="2335" w:type="dxa"/>
          </w:tcPr>
          <w:p>
            <w:pPr>
              <w:pStyle w:val="TableParagraph"/>
              <w:ind w:left="107"/>
              <w:rPr>
                <w:sz w:val="20"/>
              </w:rPr>
            </w:pPr>
            <w:r>
              <w:rPr>
                <w:sz w:val="20"/>
              </w:rPr>
              <w:t>Initiating a Telemedicine, Telephone, and Telepharmacy</w:t>
            </w:r>
          </w:p>
          <w:p>
            <w:pPr>
              <w:pStyle w:val="TableParagraph"/>
              <w:spacing w:line="227" w:lineRule="exact"/>
              <w:ind w:left="107"/>
              <w:rPr>
                <w:sz w:val="20"/>
              </w:rPr>
            </w:pPr>
            <w:r>
              <w:rPr>
                <w:sz w:val="20"/>
              </w:rPr>
              <w:t>Consultation</w:t>
            </w:r>
          </w:p>
        </w:tc>
        <w:tc>
          <w:tcPr>
            <w:tcW w:w="1289" w:type="dxa"/>
          </w:tcPr>
          <w:p>
            <w:pPr>
              <w:pStyle w:val="TableParagraph"/>
              <w:rPr>
                <w:sz w:val="20"/>
              </w:rPr>
            </w:pPr>
          </w:p>
          <w:p>
            <w:pPr>
              <w:pStyle w:val="TableParagraph"/>
              <w:rPr>
                <w:sz w:val="20"/>
              </w:rPr>
            </w:pPr>
          </w:p>
          <w:p>
            <w:pPr>
              <w:pStyle w:val="TableParagraph"/>
              <w:spacing w:before="8"/>
              <w:rPr>
                <w:sz w:val="19"/>
              </w:rPr>
            </w:pPr>
          </w:p>
          <w:p>
            <w:pPr>
              <w:pStyle w:val="TableParagraph"/>
              <w:spacing w:line="228" w:lineRule="exact"/>
              <w:ind w:right="98"/>
              <w:jc w:val="right"/>
              <w:rPr>
                <w:sz w:val="20"/>
              </w:rPr>
            </w:pPr>
            <w:r>
              <w:rPr>
                <w:w w:val="95"/>
                <w:sz w:val="20"/>
              </w:rPr>
              <w:t>85</w:t>
            </w:r>
          </w:p>
        </w:tc>
        <w:tc>
          <w:tcPr>
            <w:tcW w:w="819" w:type="dxa"/>
          </w:tcPr>
          <w:p>
            <w:pPr>
              <w:pStyle w:val="TableParagraph"/>
              <w:rPr>
                <w:sz w:val="20"/>
              </w:rPr>
            </w:pPr>
          </w:p>
          <w:p>
            <w:pPr>
              <w:pStyle w:val="TableParagraph"/>
              <w:spacing w:before="7"/>
              <w:rPr>
                <w:sz w:val="19"/>
              </w:rPr>
            </w:pPr>
          </w:p>
          <w:p>
            <w:pPr>
              <w:pStyle w:val="TableParagraph"/>
              <w:ind w:right="100"/>
              <w:jc w:val="right"/>
              <w:rPr>
                <w:sz w:val="20"/>
              </w:rPr>
            </w:pPr>
            <w:r>
              <w:rPr>
                <w:spacing w:val="-1"/>
                <w:sz w:val="20"/>
              </w:rPr>
              <w:t>4/21/2</w:t>
            </w:r>
          </w:p>
          <w:p>
            <w:pPr>
              <w:pStyle w:val="TableParagraph"/>
              <w:spacing w:line="228" w:lineRule="exact" w:before="1"/>
              <w:ind w:right="99"/>
              <w:jc w:val="right"/>
              <w:rPr>
                <w:sz w:val="20"/>
              </w:rPr>
            </w:pPr>
            <w:r>
              <w:rPr>
                <w:spacing w:val="-1"/>
                <w:sz w:val="20"/>
              </w:rPr>
              <w:t>020</w:t>
            </w:r>
          </w:p>
        </w:tc>
        <w:tc>
          <w:tcPr>
            <w:tcW w:w="701" w:type="dxa"/>
          </w:tcPr>
          <w:p>
            <w:pPr>
              <w:pStyle w:val="TableParagraph"/>
              <w:rPr>
                <w:sz w:val="20"/>
              </w:rPr>
            </w:pPr>
          </w:p>
          <w:p>
            <w:pPr>
              <w:pStyle w:val="TableParagraph"/>
              <w:spacing w:before="7"/>
              <w:rPr>
                <w:sz w:val="19"/>
              </w:rPr>
            </w:pPr>
          </w:p>
          <w:p>
            <w:pPr>
              <w:pStyle w:val="TableParagraph"/>
              <w:ind w:left="104"/>
              <w:rPr>
                <w:sz w:val="20"/>
              </w:rPr>
            </w:pPr>
            <w:r>
              <w:rPr>
                <w:sz w:val="20"/>
              </w:rPr>
              <w:t>11:11</w:t>
            </w:r>
          </w:p>
          <w:p>
            <w:pPr>
              <w:pStyle w:val="TableParagraph"/>
              <w:spacing w:line="228" w:lineRule="exact" w:before="1"/>
              <w:ind w:left="104"/>
              <w:rPr>
                <w:sz w:val="20"/>
              </w:rPr>
            </w:pPr>
            <w:r>
              <w:rPr>
                <w:sz w:val="20"/>
              </w:rPr>
              <w:t>am</w:t>
            </w:r>
          </w:p>
        </w:tc>
        <w:tc>
          <w:tcPr>
            <w:tcW w:w="1512" w:type="dxa"/>
          </w:tcPr>
          <w:p>
            <w:pPr>
              <w:pStyle w:val="TableParagraph"/>
              <w:spacing w:before="7"/>
              <w:rPr>
                <w:sz w:val="19"/>
              </w:rPr>
            </w:pPr>
          </w:p>
          <w:p>
            <w:pPr>
              <w:pStyle w:val="TableParagraph"/>
              <w:spacing w:line="240" w:lineRule="atLeast"/>
              <w:ind w:left="106" w:right="135"/>
              <w:rPr>
                <w:sz w:val="20"/>
              </w:rPr>
            </w:pPr>
            <w:r>
              <w:rPr>
                <w:w w:val="95"/>
                <w:sz w:val="20"/>
              </w:rPr>
              <w:t>POST_Initiating </w:t>
            </w:r>
            <w:r>
              <w:rPr>
                <w:sz w:val="20"/>
              </w:rPr>
              <w:t>a Telehealth Consultation</w:t>
            </w:r>
          </w:p>
        </w:tc>
        <w:tc>
          <w:tcPr>
            <w:tcW w:w="989" w:type="dxa"/>
          </w:tcPr>
          <w:p>
            <w:pPr>
              <w:pStyle w:val="TableParagraph"/>
              <w:rPr>
                <w:sz w:val="20"/>
              </w:rPr>
            </w:pPr>
          </w:p>
          <w:p>
            <w:pPr>
              <w:pStyle w:val="TableParagraph"/>
              <w:rPr>
                <w:sz w:val="20"/>
              </w:rPr>
            </w:pPr>
          </w:p>
          <w:p>
            <w:pPr>
              <w:pStyle w:val="TableParagraph"/>
              <w:spacing w:before="8"/>
              <w:rPr>
                <w:sz w:val="19"/>
              </w:rPr>
            </w:pPr>
          </w:p>
          <w:p>
            <w:pPr>
              <w:pStyle w:val="TableParagraph"/>
              <w:spacing w:line="228" w:lineRule="exact"/>
              <w:ind w:left="104"/>
              <w:rPr>
                <w:sz w:val="20"/>
              </w:rPr>
            </w:pPr>
            <w:r>
              <w:rPr>
                <w:sz w:val="20"/>
              </w:rPr>
              <w:t>85/100</w:t>
            </w:r>
          </w:p>
        </w:tc>
        <w:tc>
          <w:tcPr>
            <w:tcW w:w="723" w:type="dxa"/>
          </w:tcPr>
          <w:p>
            <w:pPr>
              <w:pStyle w:val="TableParagraph"/>
              <w:rPr>
                <w:sz w:val="20"/>
              </w:rPr>
            </w:pPr>
          </w:p>
          <w:p>
            <w:pPr>
              <w:pStyle w:val="TableParagraph"/>
              <w:rPr>
                <w:sz w:val="20"/>
              </w:rPr>
            </w:pPr>
          </w:p>
          <w:p>
            <w:pPr>
              <w:pStyle w:val="TableParagraph"/>
              <w:spacing w:before="8"/>
              <w:rPr>
                <w:sz w:val="19"/>
              </w:rPr>
            </w:pPr>
          </w:p>
          <w:p>
            <w:pPr>
              <w:pStyle w:val="TableParagraph"/>
              <w:spacing w:line="228" w:lineRule="exact"/>
              <w:ind w:right="99"/>
              <w:jc w:val="right"/>
              <w:rPr>
                <w:sz w:val="20"/>
              </w:rPr>
            </w:pPr>
            <w:r>
              <w:rPr>
                <w:w w:val="99"/>
                <w:sz w:val="20"/>
              </w:rPr>
              <w:t>1</w:t>
            </w:r>
          </w:p>
        </w:tc>
        <w:tc>
          <w:tcPr>
            <w:tcW w:w="1261" w:type="dxa"/>
          </w:tcPr>
          <w:p>
            <w:pPr>
              <w:pStyle w:val="TableParagraph"/>
              <w:rPr>
                <w:sz w:val="20"/>
              </w:rPr>
            </w:pPr>
          </w:p>
          <w:p>
            <w:pPr>
              <w:pStyle w:val="TableParagraph"/>
              <w:rPr>
                <w:sz w:val="20"/>
              </w:rPr>
            </w:pPr>
          </w:p>
          <w:p>
            <w:pPr>
              <w:pStyle w:val="TableParagraph"/>
              <w:spacing w:before="8"/>
              <w:rPr>
                <w:sz w:val="19"/>
              </w:rPr>
            </w:pPr>
          </w:p>
          <w:p>
            <w:pPr>
              <w:pStyle w:val="TableParagraph"/>
              <w:spacing w:line="228" w:lineRule="exact"/>
              <w:ind w:left="103"/>
              <w:rPr>
                <w:sz w:val="20"/>
              </w:rPr>
            </w:pPr>
            <w:r>
              <w:rPr>
                <w:sz w:val="20"/>
              </w:rPr>
              <w:t>Completed</w:t>
            </w:r>
          </w:p>
        </w:tc>
      </w:tr>
      <w:tr>
        <w:trPr>
          <w:trHeight w:val="978" w:hRule="atLeast"/>
        </w:trPr>
        <w:tc>
          <w:tcPr>
            <w:tcW w:w="2335" w:type="dxa"/>
          </w:tcPr>
          <w:p>
            <w:pPr>
              <w:pStyle w:val="TableParagraph"/>
              <w:ind w:left="107"/>
              <w:rPr>
                <w:sz w:val="20"/>
              </w:rPr>
            </w:pPr>
            <w:r>
              <w:rPr>
                <w:sz w:val="20"/>
              </w:rPr>
              <w:t>Initiating a Telemedicine, Telephone, and Telepharmacy</w:t>
            </w:r>
          </w:p>
          <w:p>
            <w:pPr>
              <w:pStyle w:val="TableParagraph"/>
              <w:spacing w:line="230" w:lineRule="exact"/>
              <w:ind w:left="107"/>
              <w:rPr>
                <w:sz w:val="20"/>
              </w:rPr>
            </w:pPr>
            <w:r>
              <w:rPr>
                <w:sz w:val="20"/>
              </w:rPr>
              <w:t>Consultation</w:t>
            </w:r>
          </w:p>
        </w:tc>
        <w:tc>
          <w:tcPr>
            <w:tcW w:w="1289" w:type="dxa"/>
          </w:tcPr>
          <w:p>
            <w:pPr>
              <w:pStyle w:val="TableParagraph"/>
              <w:rPr>
                <w:rFonts w:ascii="Times New Roman"/>
                <w:sz w:val="18"/>
              </w:rPr>
            </w:pPr>
          </w:p>
        </w:tc>
        <w:tc>
          <w:tcPr>
            <w:tcW w:w="819" w:type="dxa"/>
          </w:tcPr>
          <w:p>
            <w:pPr>
              <w:pStyle w:val="TableParagraph"/>
              <w:rPr>
                <w:rFonts w:ascii="Times New Roman"/>
                <w:sz w:val="18"/>
              </w:rPr>
            </w:pPr>
          </w:p>
        </w:tc>
        <w:tc>
          <w:tcPr>
            <w:tcW w:w="701" w:type="dxa"/>
          </w:tcPr>
          <w:p>
            <w:pPr>
              <w:pStyle w:val="TableParagraph"/>
              <w:rPr>
                <w:rFonts w:ascii="Times New Roman"/>
                <w:sz w:val="18"/>
              </w:rPr>
            </w:pPr>
          </w:p>
        </w:tc>
        <w:tc>
          <w:tcPr>
            <w:tcW w:w="1512" w:type="dxa"/>
          </w:tcPr>
          <w:p>
            <w:pPr>
              <w:pStyle w:val="TableParagraph"/>
              <w:rPr>
                <w:rFonts w:ascii="Times New Roman"/>
                <w:sz w:val="18"/>
              </w:rPr>
            </w:pPr>
          </w:p>
        </w:tc>
        <w:tc>
          <w:tcPr>
            <w:tcW w:w="989" w:type="dxa"/>
          </w:tcPr>
          <w:p>
            <w:pPr>
              <w:pStyle w:val="TableParagraph"/>
              <w:rPr>
                <w:rFonts w:ascii="Times New Roman"/>
                <w:sz w:val="18"/>
              </w:rPr>
            </w:pPr>
          </w:p>
        </w:tc>
        <w:tc>
          <w:tcPr>
            <w:tcW w:w="723" w:type="dxa"/>
          </w:tcPr>
          <w:p>
            <w:pPr>
              <w:pStyle w:val="TableParagraph"/>
              <w:rPr>
                <w:rFonts w:ascii="Times New Roman"/>
                <w:sz w:val="18"/>
              </w:rPr>
            </w:pPr>
          </w:p>
        </w:tc>
        <w:tc>
          <w:tcPr>
            <w:tcW w:w="1261" w:type="dxa"/>
          </w:tcPr>
          <w:p>
            <w:pPr>
              <w:pStyle w:val="TableParagraph"/>
              <w:rPr>
                <w:sz w:val="20"/>
              </w:rPr>
            </w:pPr>
          </w:p>
          <w:p>
            <w:pPr>
              <w:pStyle w:val="TableParagraph"/>
              <w:rPr>
                <w:sz w:val="20"/>
              </w:rPr>
            </w:pPr>
          </w:p>
          <w:p>
            <w:pPr>
              <w:pStyle w:val="TableParagraph"/>
              <w:spacing w:before="8"/>
              <w:rPr>
                <w:sz w:val="19"/>
              </w:rPr>
            </w:pPr>
          </w:p>
          <w:p>
            <w:pPr>
              <w:pStyle w:val="TableParagraph"/>
              <w:spacing w:line="230" w:lineRule="exact"/>
              <w:ind w:left="103"/>
              <w:rPr>
                <w:sz w:val="20"/>
              </w:rPr>
            </w:pPr>
            <w:r>
              <w:rPr>
                <w:sz w:val="20"/>
              </w:rPr>
              <w:t>Incomplete</w:t>
            </w:r>
          </w:p>
        </w:tc>
      </w:tr>
      <w:tr>
        <w:trPr>
          <w:trHeight w:val="976" w:hRule="atLeast"/>
        </w:trPr>
        <w:tc>
          <w:tcPr>
            <w:tcW w:w="2335" w:type="dxa"/>
          </w:tcPr>
          <w:p>
            <w:pPr>
              <w:pStyle w:val="TableParagraph"/>
              <w:ind w:left="107"/>
              <w:rPr>
                <w:sz w:val="20"/>
              </w:rPr>
            </w:pPr>
            <w:r>
              <w:rPr>
                <w:sz w:val="20"/>
              </w:rPr>
              <w:t>Initiating a Telemedicine, Telephone, and Telepharmacy</w:t>
            </w:r>
          </w:p>
          <w:p>
            <w:pPr>
              <w:pStyle w:val="TableParagraph"/>
              <w:spacing w:line="230" w:lineRule="exact"/>
              <w:ind w:left="107"/>
              <w:rPr>
                <w:sz w:val="20"/>
              </w:rPr>
            </w:pPr>
            <w:r>
              <w:rPr>
                <w:sz w:val="20"/>
              </w:rPr>
              <w:t>Consultation</w:t>
            </w:r>
          </w:p>
        </w:tc>
        <w:tc>
          <w:tcPr>
            <w:tcW w:w="1289"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right="98"/>
              <w:jc w:val="right"/>
              <w:rPr>
                <w:sz w:val="20"/>
              </w:rPr>
            </w:pPr>
            <w:r>
              <w:rPr>
                <w:w w:val="95"/>
                <w:sz w:val="20"/>
              </w:rPr>
              <w:t>90</w:t>
            </w:r>
          </w:p>
        </w:tc>
        <w:tc>
          <w:tcPr>
            <w:tcW w:w="819" w:type="dxa"/>
          </w:tcPr>
          <w:p>
            <w:pPr>
              <w:pStyle w:val="TableParagraph"/>
              <w:rPr>
                <w:sz w:val="20"/>
              </w:rPr>
            </w:pPr>
          </w:p>
          <w:p>
            <w:pPr>
              <w:pStyle w:val="TableParagraph"/>
              <w:spacing w:before="5"/>
              <w:rPr>
                <w:sz w:val="19"/>
              </w:rPr>
            </w:pPr>
          </w:p>
          <w:p>
            <w:pPr>
              <w:pStyle w:val="TableParagraph"/>
              <w:ind w:right="100"/>
              <w:jc w:val="right"/>
              <w:rPr>
                <w:sz w:val="20"/>
              </w:rPr>
            </w:pPr>
            <w:r>
              <w:rPr>
                <w:spacing w:val="-1"/>
                <w:sz w:val="20"/>
              </w:rPr>
              <w:t>7/6/20</w:t>
            </w:r>
          </w:p>
          <w:p>
            <w:pPr>
              <w:pStyle w:val="TableParagraph"/>
              <w:spacing w:line="230" w:lineRule="exact" w:before="1"/>
              <w:ind w:right="96"/>
              <w:jc w:val="right"/>
              <w:rPr>
                <w:sz w:val="20"/>
              </w:rPr>
            </w:pPr>
            <w:r>
              <w:rPr>
                <w:w w:val="95"/>
                <w:sz w:val="20"/>
              </w:rPr>
              <w:t>20</w:t>
            </w:r>
          </w:p>
        </w:tc>
        <w:tc>
          <w:tcPr>
            <w:tcW w:w="701" w:type="dxa"/>
          </w:tcPr>
          <w:p>
            <w:pPr>
              <w:pStyle w:val="TableParagraph"/>
              <w:rPr>
                <w:sz w:val="20"/>
              </w:rPr>
            </w:pPr>
          </w:p>
          <w:p>
            <w:pPr>
              <w:pStyle w:val="TableParagraph"/>
              <w:spacing w:before="5"/>
              <w:rPr>
                <w:sz w:val="19"/>
              </w:rPr>
            </w:pPr>
          </w:p>
          <w:p>
            <w:pPr>
              <w:pStyle w:val="TableParagraph"/>
              <w:ind w:left="104"/>
              <w:rPr>
                <w:sz w:val="20"/>
              </w:rPr>
            </w:pPr>
            <w:r>
              <w:rPr>
                <w:sz w:val="20"/>
              </w:rPr>
              <w:t>3:21p</w:t>
            </w:r>
          </w:p>
          <w:p>
            <w:pPr>
              <w:pStyle w:val="TableParagraph"/>
              <w:spacing w:line="230" w:lineRule="exact" w:before="1"/>
              <w:ind w:left="104"/>
              <w:rPr>
                <w:sz w:val="20"/>
              </w:rPr>
            </w:pPr>
            <w:r>
              <w:rPr>
                <w:w w:val="99"/>
                <w:sz w:val="20"/>
              </w:rPr>
              <w:t>m</w:t>
            </w:r>
          </w:p>
        </w:tc>
        <w:tc>
          <w:tcPr>
            <w:tcW w:w="1512" w:type="dxa"/>
          </w:tcPr>
          <w:p>
            <w:pPr>
              <w:pStyle w:val="TableParagraph"/>
              <w:spacing w:before="4"/>
              <w:rPr>
                <w:sz w:val="19"/>
              </w:rPr>
            </w:pPr>
          </w:p>
          <w:p>
            <w:pPr>
              <w:pStyle w:val="TableParagraph"/>
              <w:spacing w:line="240" w:lineRule="atLeast"/>
              <w:ind w:left="106" w:right="135"/>
              <w:rPr>
                <w:sz w:val="20"/>
              </w:rPr>
            </w:pPr>
            <w:r>
              <w:rPr>
                <w:w w:val="95"/>
                <w:sz w:val="20"/>
              </w:rPr>
              <w:t>POST_Initiating </w:t>
            </w:r>
            <w:r>
              <w:rPr>
                <w:sz w:val="20"/>
              </w:rPr>
              <w:t>a Telehealth Consultation</w:t>
            </w:r>
          </w:p>
        </w:tc>
        <w:tc>
          <w:tcPr>
            <w:tcW w:w="989"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left="104"/>
              <w:rPr>
                <w:sz w:val="20"/>
              </w:rPr>
            </w:pPr>
            <w:r>
              <w:rPr>
                <w:sz w:val="20"/>
              </w:rPr>
              <w:t>90/100</w:t>
            </w:r>
          </w:p>
        </w:tc>
        <w:tc>
          <w:tcPr>
            <w:tcW w:w="723"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right="99"/>
              <w:jc w:val="right"/>
              <w:rPr>
                <w:sz w:val="20"/>
              </w:rPr>
            </w:pPr>
            <w:r>
              <w:rPr>
                <w:w w:val="99"/>
                <w:sz w:val="20"/>
              </w:rPr>
              <w:t>1</w:t>
            </w:r>
          </w:p>
        </w:tc>
        <w:tc>
          <w:tcPr>
            <w:tcW w:w="1261"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left="103"/>
              <w:rPr>
                <w:sz w:val="20"/>
              </w:rPr>
            </w:pPr>
            <w:r>
              <w:rPr>
                <w:sz w:val="20"/>
              </w:rPr>
              <w:t>Completed</w:t>
            </w:r>
          </w:p>
        </w:tc>
      </w:tr>
      <w:tr>
        <w:trPr>
          <w:trHeight w:val="976" w:hRule="atLeast"/>
        </w:trPr>
        <w:tc>
          <w:tcPr>
            <w:tcW w:w="2335" w:type="dxa"/>
          </w:tcPr>
          <w:p>
            <w:pPr>
              <w:pStyle w:val="TableParagraph"/>
              <w:ind w:left="107"/>
              <w:rPr>
                <w:sz w:val="20"/>
              </w:rPr>
            </w:pPr>
            <w:r>
              <w:rPr>
                <w:sz w:val="20"/>
              </w:rPr>
              <w:t>Initiating a Telemedicine, Telephone, and Telepharmacy</w:t>
            </w:r>
          </w:p>
          <w:p>
            <w:pPr>
              <w:pStyle w:val="TableParagraph"/>
              <w:spacing w:line="230" w:lineRule="exact"/>
              <w:ind w:left="107"/>
              <w:rPr>
                <w:sz w:val="20"/>
              </w:rPr>
            </w:pPr>
            <w:r>
              <w:rPr>
                <w:sz w:val="20"/>
              </w:rPr>
              <w:t>Consultation</w:t>
            </w:r>
          </w:p>
        </w:tc>
        <w:tc>
          <w:tcPr>
            <w:tcW w:w="1289"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right="98"/>
              <w:jc w:val="right"/>
              <w:rPr>
                <w:sz w:val="20"/>
              </w:rPr>
            </w:pPr>
            <w:r>
              <w:rPr>
                <w:w w:val="95"/>
                <w:sz w:val="20"/>
              </w:rPr>
              <w:t>95</w:t>
            </w:r>
          </w:p>
        </w:tc>
        <w:tc>
          <w:tcPr>
            <w:tcW w:w="819" w:type="dxa"/>
          </w:tcPr>
          <w:p>
            <w:pPr>
              <w:pStyle w:val="TableParagraph"/>
              <w:rPr>
                <w:sz w:val="20"/>
              </w:rPr>
            </w:pPr>
          </w:p>
          <w:p>
            <w:pPr>
              <w:pStyle w:val="TableParagraph"/>
              <w:spacing w:before="5"/>
              <w:rPr>
                <w:sz w:val="19"/>
              </w:rPr>
            </w:pPr>
          </w:p>
          <w:p>
            <w:pPr>
              <w:pStyle w:val="TableParagraph"/>
              <w:ind w:right="100"/>
              <w:jc w:val="right"/>
              <w:rPr>
                <w:sz w:val="20"/>
              </w:rPr>
            </w:pPr>
            <w:r>
              <w:rPr>
                <w:spacing w:val="-1"/>
                <w:sz w:val="20"/>
              </w:rPr>
              <w:t>4/6/20</w:t>
            </w:r>
          </w:p>
          <w:p>
            <w:pPr>
              <w:pStyle w:val="TableParagraph"/>
              <w:spacing w:line="230" w:lineRule="exact" w:before="1"/>
              <w:ind w:right="96"/>
              <w:jc w:val="right"/>
              <w:rPr>
                <w:sz w:val="20"/>
              </w:rPr>
            </w:pPr>
            <w:r>
              <w:rPr>
                <w:w w:val="95"/>
                <w:sz w:val="20"/>
              </w:rPr>
              <w:t>20</w:t>
            </w:r>
          </w:p>
        </w:tc>
        <w:tc>
          <w:tcPr>
            <w:tcW w:w="701" w:type="dxa"/>
          </w:tcPr>
          <w:p>
            <w:pPr>
              <w:pStyle w:val="TableParagraph"/>
              <w:rPr>
                <w:sz w:val="20"/>
              </w:rPr>
            </w:pPr>
          </w:p>
          <w:p>
            <w:pPr>
              <w:pStyle w:val="TableParagraph"/>
              <w:spacing w:before="5"/>
              <w:rPr>
                <w:sz w:val="19"/>
              </w:rPr>
            </w:pPr>
          </w:p>
          <w:p>
            <w:pPr>
              <w:pStyle w:val="TableParagraph"/>
              <w:ind w:left="104"/>
              <w:rPr>
                <w:sz w:val="20"/>
              </w:rPr>
            </w:pPr>
            <w:r>
              <w:rPr>
                <w:sz w:val="20"/>
              </w:rPr>
              <w:t>9:55a</w:t>
            </w:r>
          </w:p>
          <w:p>
            <w:pPr>
              <w:pStyle w:val="TableParagraph"/>
              <w:spacing w:line="230" w:lineRule="exact" w:before="1"/>
              <w:ind w:left="104"/>
              <w:rPr>
                <w:sz w:val="20"/>
              </w:rPr>
            </w:pPr>
            <w:r>
              <w:rPr>
                <w:w w:val="99"/>
                <w:sz w:val="20"/>
              </w:rPr>
              <w:t>m</w:t>
            </w:r>
          </w:p>
        </w:tc>
        <w:tc>
          <w:tcPr>
            <w:tcW w:w="1512" w:type="dxa"/>
          </w:tcPr>
          <w:p>
            <w:pPr>
              <w:pStyle w:val="TableParagraph"/>
              <w:spacing w:before="4"/>
              <w:rPr>
                <w:sz w:val="19"/>
              </w:rPr>
            </w:pPr>
          </w:p>
          <w:p>
            <w:pPr>
              <w:pStyle w:val="TableParagraph"/>
              <w:spacing w:line="240" w:lineRule="atLeast"/>
              <w:ind w:left="106" w:right="135"/>
              <w:rPr>
                <w:sz w:val="20"/>
              </w:rPr>
            </w:pPr>
            <w:r>
              <w:rPr>
                <w:w w:val="95"/>
                <w:sz w:val="20"/>
              </w:rPr>
              <w:t>POST_Initiating </w:t>
            </w:r>
            <w:r>
              <w:rPr>
                <w:sz w:val="20"/>
              </w:rPr>
              <w:t>a Telehealth Consultation</w:t>
            </w:r>
          </w:p>
        </w:tc>
        <w:tc>
          <w:tcPr>
            <w:tcW w:w="989"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left="104"/>
              <w:rPr>
                <w:sz w:val="20"/>
              </w:rPr>
            </w:pPr>
            <w:r>
              <w:rPr>
                <w:sz w:val="20"/>
              </w:rPr>
              <w:t>95/100</w:t>
            </w:r>
          </w:p>
        </w:tc>
        <w:tc>
          <w:tcPr>
            <w:tcW w:w="723"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right="99"/>
              <w:jc w:val="right"/>
              <w:rPr>
                <w:sz w:val="20"/>
              </w:rPr>
            </w:pPr>
            <w:r>
              <w:rPr>
                <w:w w:val="99"/>
                <w:sz w:val="20"/>
              </w:rPr>
              <w:t>2</w:t>
            </w:r>
          </w:p>
        </w:tc>
        <w:tc>
          <w:tcPr>
            <w:tcW w:w="1261"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left="103"/>
              <w:rPr>
                <w:sz w:val="20"/>
              </w:rPr>
            </w:pPr>
            <w:r>
              <w:rPr>
                <w:sz w:val="20"/>
              </w:rPr>
              <w:t>Completed</w:t>
            </w:r>
          </w:p>
        </w:tc>
      </w:tr>
      <w:tr>
        <w:trPr>
          <w:trHeight w:val="976" w:hRule="atLeast"/>
        </w:trPr>
        <w:tc>
          <w:tcPr>
            <w:tcW w:w="2335" w:type="dxa"/>
          </w:tcPr>
          <w:p>
            <w:pPr>
              <w:pStyle w:val="TableParagraph"/>
              <w:ind w:left="107"/>
              <w:rPr>
                <w:sz w:val="20"/>
              </w:rPr>
            </w:pPr>
            <w:r>
              <w:rPr>
                <w:sz w:val="20"/>
              </w:rPr>
              <w:t>Initiating a Telemedicine, Telephone, and Telepharmacy</w:t>
            </w:r>
          </w:p>
          <w:p>
            <w:pPr>
              <w:pStyle w:val="TableParagraph"/>
              <w:spacing w:line="230" w:lineRule="exact"/>
              <w:ind w:left="107"/>
              <w:rPr>
                <w:sz w:val="20"/>
              </w:rPr>
            </w:pPr>
            <w:r>
              <w:rPr>
                <w:sz w:val="20"/>
              </w:rPr>
              <w:t>Consultation</w:t>
            </w:r>
          </w:p>
        </w:tc>
        <w:tc>
          <w:tcPr>
            <w:tcW w:w="1289"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right="101"/>
              <w:jc w:val="right"/>
              <w:rPr>
                <w:sz w:val="20"/>
              </w:rPr>
            </w:pPr>
            <w:r>
              <w:rPr>
                <w:sz w:val="20"/>
              </w:rPr>
              <w:t>80.71</w:t>
            </w:r>
          </w:p>
        </w:tc>
        <w:tc>
          <w:tcPr>
            <w:tcW w:w="819" w:type="dxa"/>
          </w:tcPr>
          <w:p>
            <w:pPr>
              <w:pStyle w:val="TableParagraph"/>
              <w:rPr>
                <w:sz w:val="20"/>
              </w:rPr>
            </w:pPr>
          </w:p>
          <w:p>
            <w:pPr>
              <w:pStyle w:val="TableParagraph"/>
              <w:spacing w:before="5"/>
              <w:rPr>
                <w:sz w:val="19"/>
              </w:rPr>
            </w:pPr>
          </w:p>
          <w:p>
            <w:pPr>
              <w:pStyle w:val="TableParagraph"/>
              <w:ind w:right="100"/>
              <w:jc w:val="right"/>
              <w:rPr>
                <w:sz w:val="20"/>
              </w:rPr>
            </w:pPr>
            <w:r>
              <w:rPr>
                <w:spacing w:val="-1"/>
                <w:sz w:val="20"/>
              </w:rPr>
              <w:t>4/3/20</w:t>
            </w:r>
          </w:p>
          <w:p>
            <w:pPr>
              <w:pStyle w:val="TableParagraph"/>
              <w:spacing w:line="230" w:lineRule="exact" w:before="1"/>
              <w:ind w:right="96"/>
              <w:jc w:val="right"/>
              <w:rPr>
                <w:sz w:val="20"/>
              </w:rPr>
            </w:pPr>
            <w:r>
              <w:rPr>
                <w:w w:val="95"/>
                <w:sz w:val="20"/>
              </w:rPr>
              <w:t>20</w:t>
            </w:r>
          </w:p>
        </w:tc>
        <w:tc>
          <w:tcPr>
            <w:tcW w:w="701" w:type="dxa"/>
          </w:tcPr>
          <w:p>
            <w:pPr>
              <w:pStyle w:val="TableParagraph"/>
              <w:rPr>
                <w:sz w:val="20"/>
              </w:rPr>
            </w:pPr>
          </w:p>
          <w:p>
            <w:pPr>
              <w:pStyle w:val="TableParagraph"/>
              <w:spacing w:before="5"/>
              <w:rPr>
                <w:sz w:val="19"/>
              </w:rPr>
            </w:pPr>
          </w:p>
          <w:p>
            <w:pPr>
              <w:pStyle w:val="TableParagraph"/>
              <w:ind w:left="104"/>
              <w:rPr>
                <w:sz w:val="20"/>
              </w:rPr>
            </w:pPr>
            <w:r>
              <w:rPr>
                <w:sz w:val="20"/>
              </w:rPr>
              <w:t>5:09p</w:t>
            </w:r>
          </w:p>
          <w:p>
            <w:pPr>
              <w:pStyle w:val="TableParagraph"/>
              <w:spacing w:line="230" w:lineRule="exact" w:before="1"/>
              <w:ind w:left="104"/>
              <w:rPr>
                <w:sz w:val="20"/>
              </w:rPr>
            </w:pPr>
            <w:r>
              <w:rPr>
                <w:w w:val="99"/>
                <w:sz w:val="20"/>
              </w:rPr>
              <w:t>m</w:t>
            </w:r>
          </w:p>
        </w:tc>
        <w:tc>
          <w:tcPr>
            <w:tcW w:w="1512" w:type="dxa"/>
          </w:tcPr>
          <w:p>
            <w:pPr>
              <w:pStyle w:val="TableParagraph"/>
              <w:spacing w:before="7"/>
              <w:rPr>
                <w:sz w:val="19"/>
              </w:rPr>
            </w:pPr>
          </w:p>
          <w:p>
            <w:pPr>
              <w:pStyle w:val="TableParagraph"/>
              <w:ind w:left="106" w:right="135"/>
              <w:rPr>
                <w:sz w:val="20"/>
              </w:rPr>
            </w:pPr>
            <w:r>
              <w:rPr>
                <w:w w:val="95"/>
                <w:sz w:val="20"/>
              </w:rPr>
              <w:t>POST_Initiating </w:t>
            </w:r>
            <w:r>
              <w:rPr>
                <w:sz w:val="20"/>
              </w:rPr>
              <w:t>a</w:t>
            </w:r>
            <w:r>
              <w:rPr>
                <w:spacing w:val="-2"/>
                <w:sz w:val="20"/>
              </w:rPr>
              <w:t> </w:t>
            </w:r>
            <w:r>
              <w:rPr>
                <w:sz w:val="20"/>
              </w:rPr>
              <w:t>Telehealth</w:t>
            </w:r>
          </w:p>
          <w:p>
            <w:pPr>
              <w:pStyle w:val="TableParagraph"/>
              <w:spacing w:line="229" w:lineRule="exact"/>
              <w:ind w:left="106"/>
              <w:rPr>
                <w:sz w:val="20"/>
              </w:rPr>
            </w:pPr>
            <w:r>
              <w:rPr>
                <w:sz w:val="20"/>
              </w:rPr>
              <w:t>Consultation</w:t>
            </w:r>
          </w:p>
        </w:tc>
        <w:tc>
          <w:tcPr>
            <w:tcW w:w="989" w:type="dxa"/>
          </w:tcPr>
          <w:p>
            <w:pPr>
              <w:pStyle w:val="TableParagraph"/>
              <w:rPr>
                <w:sz w:val="20"/>
              </w:rPr>
            </w:pPr>
          </w:p>
          <w:p>
            <w:pPr>
              <w:pStyle w:val="TableParagraph"/>
              <w:spacing w:before="5"/>
              <w:rPr>
                <w:sz w:val="19"/>
              </w:rPr>
            </w:pPr>
          </w:p>
          <w:p>
            <w:pPr>
              <w:pStyle w:val="TableParagraph"/>
              <w:ind w:left="107"/>
              <w:rPr>
                <w:sz w:val="20"/>
              </w:rPr>
            </w:pPr>
            <w:r>
              <w:rPr>
                <w:sz w:val="20"/>
              </w:rPr>
              <w:t>80.71/10</w:t>
            </w:r>
          </w:p>
          <w:p>
            <w:pPr>
              <w:pStyle w:val="TableParagraph"/>
              <w:spacing w:line="230" w:lineRule="exact" w:before="1"/>
              <w:ind w:left="107"/>
              <w:rPr>
                <w:sz w:val="20"/>
              </w:rPr>
            </w:pPr>
            <w:r>
              <w:rPr>
                <w:w w:val="99"/>
                <w:sz w:val="20"/>
              </w:rPr>
              <w:t>0</w:t>
            </w:r>
          </w:p>
        </w:tc>
        <w:tc>
          <w:tcPr>
            <w:tcW w:w="723"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right="97"/>
              <w:jc w:val="right"/>
              <w:rPr>
                <w:sz w:val="20"/>
              </w:rPr>
            </w:pPr>
            <w:r>
              <w:rPr>
                <w:w w:val="99"/>
                <w:sz w:val="20"/>
              </w:rPr>
              <w:t>1</w:t>
            </w:r>
          </w:p>
        </w:tc>
        <w:tc>
          <w:tcPr>
            <w:tcW w:w="1261"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left="106"/>
              <w:rPr>
                <w:sz w:val="20"/>
              </w:rPr>
            </w:pPr>
            <w:r>
              <w:rPr>
                <w:sz w:val="20"/>
              </w:rPr>
              <w:t>Completed</w:t>
            </w:r>
          </w:p>
        </w:tc>
      </w:tr>
    </w:tbl>
    <w:p>
      <w:pPr>
        <w:spacing w:after="0" w:line="230" w:lineRule="exact"/>
        <w:rPr>
          <w:sz w:val="20"/>
        </w:rPr>
        <w:sectPr>
          <w:pgSz w:w="12240" w:h="15840"/>
          <w:pgMar w:header="0" w:footer="936" w:top="1440" w:bottom="1120" w:left="600" w:right="600"/>
        </w:sectPr>
      </w:pPr>
    </w:p>
    <w:tbl>
      <w:tblPr>
        <w:tblW w:w="0" w:type="auto"/>
        <w:jc w:val="lef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5"/>
        <w:gridCol w:w="1289"/>
        <w:gridCol w:w="819"/>
        <w:gridCol w:w="701"/>
        <w:gridCol w:w="1512"/>
        <w:gridCol w:w="989"/>
        <w:gridCol w:w="723"/>
        <w:gridCol w:w="1261"/>
      </w:tblGrid>
      <w:tr>
        <w:trPr>
          <w:trHeight w:val="976" w:hRule="atLeast"/>
        </w:trPr>
        <w:tc>
          <w:tcPr>
            <w:tcW w:w="2335" w:type="dxa"/>
            <w:tcBorders>
              <w:top w:val="nil"/>
            </w:tcBorders>
          </w:tcPr>
          <w:p>
            <w:pPr>
              <w:pStyle w:val="TableParagraph"/>
              <w:ind w:left="107"/>
              <w:rPr>
                <w:sz w:val="20"/>
              </w:rPr>
            </w:pPr>
            <w:r>
              <w:rPr>
                <w:sz w:val="20"/>
              </w:rPr>
              <w:t>Initiating a Telemedicine, Telephone, and Telepharmacy</w:t>
            </w:r>
          </w:p>
          <w:p>
            <w:pPr>
              <w:pStyle w:val="TableParagraph"/>
              <w:spacing w:line="230" w:lineRule="exact"/>
              <w:ind w:left="107"/>
              <w:rPr>
                <w:sz w:val="20"/>
              </w:rPr>
            </w:pPr>
            <w:r>
              <w:rPr>
                <w:sz w:val="20"/>
              </w:rPr>
              <w:t>Consultation</w:t>
            </w:r>
          </w:p>
        </w:tc>
        <w:tc>
          <w:tcPr>
            <w:tcW w:w="1289" w:type="dxa"/>
            <w:tcBorders>
              <w:top w:val="nil"/>
            </w:tcBorders>
          </w:tcPr>
          <w:p>
            <w:pPr>
              <w:pStyle w:val="TableParagraph"/>
              <w:rPr>
                <w:sz w:val="20"/>
              </w:rPr>
            </w:pPr>
          </w:p>
          <w:p>
            <w:pPr>
              <w:pStyle w:val="TableParagraph"/>
              <w:rPr>
                <w:sz w:val="20"/>
              </w:rPr>
            </w:pPr>
          </w:p>
          <w:p>
            <w:pPr>
              <w:pStyle w:val="TableParagraph"/>
              <w:spacing w:before="6"/>
              <w:rPr>
                <w:sz w:val="19"/>
              </w:rPr>
            </w:pPr>
          </w:p>
          <w:p>
            <w:pPr>
              <w:pStyle w:val="TableParagraph"/>
              <w:spacing w:line="230" w:lineRule="exact"/>
              <w:ind w:right="98"/>
              <w:jc w:val="right"/>
              <w:rPr>
                <w:sz w:val="20"/>
              </w:rPr>
            </w:pPr>
            <w:r>
              <w:rPr>
                <w:w w:val="95"/>
                <w:sz w:val="20"/>
              </w:rPr>
              <w:t>90</w:t>
            </w:r>
          </w:p>
        </w:tc>
        <w:tc>
          <w:tcPr>
            <w:tcW w:w="819" w:type="dxa"/>
            <w:tcBorders>
              <w:top w:val="nil"/>
            </w:tcBorders>
          </w:tcPr>
          <w:p>
            <w:pPr>
              <w:pStyle w:val="TableParagraph"/>
              <w:rPr>
                <w:sz w:val="20"/>
              </w:rPr>
            </w:pPr>
          </w:p>
          <w:p>
            <w:pPr>
              <w:pStyle w:val="TableParagraph"/>
              <w:spacing w:before="5"/>
              <w:rPr>
                <w:sz w:val="19"/>
              </w:rPr>
            </w:pPr>
          </w:p>
          <w:p>
            <w:pPr>
              <w:pStyle w:val="TableParagraph"/>
              <w:ind w:right="100"/>
              <w:jc w:val="right"/>
              <w:rPr>
                <w:sz w:val="20"/>
              </w:rPr>
            </w:pPr>
            <w:r>
              <w:rPr>
                <w:spacing w:val="-1"/>
                <w:sz w:val="20"/>
              </w:rPr>
              <w:t>4/3/20</w:t>
            </w:r>
          </w:p>
          <w:p>
            <w:pPr>
              <w:pStyle w:val="TableParagraph"/>
              <w:spacing w:line="230" w:lineRule="exact" w:before="1"/>
              <w:ind w:right="96"/>
              <w:jc w:val="right"/>
              <w:rPr>
                <w:sz w:val="20"/>
              </w:rPr>
            </w:pPr>
            <w:r>
              <w:rPr>
                <w:w w:val="95"/>
                <w:sz w:val="20"/>
              </w:rPr>
              <w:t>20</w:t>
            </w:r>
          </w:p>
        </w:tc>
        <w:tc>
          <w:tcPr>
            <w:tcW w:w="701" w:type="dxa"/>
            <w:tcBorders>
              <w:top w:val="nil"/>
            </w:tcBorders>
          </w:tcPr>
          <w:p>
            <w:pPr>
              <w:pStyle w:val="TableParagraph"/>
              <w:rPr>
                <w:sz w:val="20"/>
              </w:rPr>
            </w:pPr>
          </w:p>
          <w:p>
            <w:pPr>
              <w:pStyle w:val="TableParagraph"/>
              <w:spacing w:before="5"/>
              <w:rPr>
                <w:sz w:val="19"/>
              </w:rPr>
            </w:pPr>
          </w:p>
          <w:p>
            <w:pPr>
              <w:pStyle w:val="TableParagraph"/>
              <w:ind w:left="104"/>
              <w:rPr>
                <w:sz w:val="20"/>
              </w:rPr>
            </w:pPr>
            <w:r>
              <w:rPr>
                <w:sz w:val="20"/>
              </w:rPr>
              <w:t>10:20</w:t>
            </w:r>
          </w:p>
          <w:p>
            <w:pPr>
              <w:pStyle w:val="TableParagraph"/>
              <w:spacing w:line="230" w:lineRule="exact" w:before="1"/>
              <w:ind w:left="104"/>
              <w:rPr>
                <w:sz w:val="20"/>
              </w:rPr>
            </w:pPr>
            <w:r>
              <w:rPr>
                <w:sz w:val="20"/>
              </w:rPr>
              <w:t>pm</w:t>
            </w:r>
          </w:p>
        </w:tc>
        <w:tc>
          <w:tcPr>
            <w:tcW w:w="1512" w:type="dxa"/>
            <w:tcBorders>
              <w:top w:val="nil"/>
            </w:tcBorders>
          </w:tcPr>
          <w:p>
            <w:pPr>
              <w:pStyle w:val="TableParagraph"/>
              <w:spacing w:before="7"/>
              <w:rPr>
                <w:sz w:val="19"/>
              </w:rPr>
            </w:pPr>
          </w:p>
          <w:p>
            <w:pPr>
              <w:pStyle w:val="TableParagraph"/>
              <w:ind w:left="106" w:right="135"/>
              <w:rPr>
                <w:sz w:val="20"/>
              </w:rPr>
            </w:pPr>
            <w:r>
              <w:rPr>
                <w:w w:val="95"/>
                <w:sz w:val="20"/>
              </w:rPr>
              <w:t>POST_Initiating </w:t>
            </w:r>
            <w:r>
              <w:rPr>
                <w:sz w:val="20"/>
              </w:rPr>
              <w:t>a</w:t>
            </w:r>
            <w:r>
              <w:rPr>
                <w:spacing w:val="-2"/>
                <w:sz w:val="20"/>
              </w:rPr>
              <w:t> </w:t>
            </w:r>
            <w:r>
              <w:rPr>
                <w:sz w:val="20"/>
              </w:rPr>
              <w:t>Telehealth</w:t>
            </w:r>
          </w:p>
          <w:p>
            <w:pPr>
              <w:pStyle w:val="TableParagraph"/>
              <w:spacing w:line="229" w:lineRule="exact"/>
              <w:ind w:left="106"/>
              <w:rPr>
                <w:sz w:val="20"/>
              </w:rPr>
            </w:pPr>
            <w:r>
              <w:rPr>
                <w:sz w:val="20"/>
              </w:rPr>
              <w:t>Consultation</w:t>
            </w:r>
          </w:p>
        </w:tc>
        <w:tc>
          <w:tcPr>
            <w:tcW w:w="989" w:type="dxa"/>
            <w:tcBorders>
              <w:top w:val="nil"/>
            </w:tcBorders>
          </w:tcPr>
          <w:p>
            <w:pPr>
              <w:pStyle w:val="TableParagraph"/>
              <w:rPr>
                <w:sz w:val="20"/>
              </w:rPr>
            </w:pPr>
          </w:p>
          <w:p>
            <w:pPr>
              <w:pStyle w:val="TableParagraph"/>
              <w:rPr>
                <w:sz w:val="20"/>
              </w:rPr>
            </w:pPr>
          </w:p>
          <w:p>
            <w:pPr>
              <w:pStyle w:val="TableParagraph"/>
              <w:spacing w:before="6"/>
              <w:rPr>
                <w:sz w:val="19"/>
              </w:rPr>
            </w:pPr>
          </w:p>
          <w:p>
            <w:pPr>
              <w:pStyle w:val="TableParagraph"/>
              <w:spacing w:line="230" w:lineRule="exact"/>
              <w:ind w:left="104"/>
              <w:rPr>
                <w:sz w:val="20"/>
              </w:rPr>
            </w:pPr>
            <w:r>
              <w:rPr>
                <w:sz w:val="20"/>
              </w:rPr>
              <w:t>90/100</w:t>
            </w:r>
          </w:p>
        </w:tc>
        <w:tc>
          <w:tcPr>
            <w:tcW w:w="723" w:type="dxa"/>
            <w:tcBorders>
              <w:top w:val="nil"/>
            </w:tcBorders>
          </w:tcPr>
          <w:p>
            <w:pPr>
              <w:pStyle w:val="TableParagraph"/>
              <w:rPr>
                <w:sz w:val="20"/>
              </w:rPr>
            </w:pPr>
          </w:p>
          <w:p>
            <w:pPr>
              <w:pStyle w:val="TableParagraph"/>
              <w:rPr>
                <w:sz w:val="20"/>
              </w:rPr>
            </w:pPr>
          </w:p>
          <w:p>
            <w:pPr>
              <w:pStyle w:val="TableParagraph"/>
              <w:spacing w:before="6"/>
              <w:rPr>
                <w:sz w:val="19"/>
              </w:rPr>
            </w:pPr>
          </w:p>
          <w:p>
            <w:pPr>
              <w:pStyle w:val="TableParagraph"/>
              <w:spacing w:line="230" w:lineRule="exact"/>
              <w:ind w:right="99"/>
              <w:jc w:val="right"/>
              <w:rPr>
                <w:sz w:val="20"/>
              </w:rPr>
            </w:pPr>
            <w:r>
              <w:rPr>
                <w:w w:val="99"/>
                <w:sz w:val="20"/>
              </w:rPr>
              <w:t>2</w:t>
            </w:r>
          </w:p>
        </w:tc>
        <w:tc>
          <w:tcPr>
            <w:tcW w:w="1261" w:type="dxa"/>
            <w:tcBorders>
              <w:top w:val="nil"/>
            </w:tcBorders>
          </w:tcPr>
          <w:p>
            <w:pPr>
              <w:pStyle w:val="TableParagraph"/>
              <w:rPr>
                <w:sz w:val="20"/>
              </w:rPr>
            </w:pPr>
          </w:p>
          <w:p>
            <w:pPr>
              <w:pStyle w:val="TableParagraph"/>
              <w:rPr>
                <w:sz w:val="20"/>
              </w:rPr>
            </w:pPr>
          </w:p>
          <w:p>
            <w:pPr>
              <w:pStyle w:val="TableParagraph"/>
              <w:spacing w:before="6"/>
              <w:rPr>
                <w:sz w:val="19"/>
              </w:rPr>
            </w:pPr>
          </w:p>
          <w:p>
            <w:pPr>
              <w:pStyle w:val="TableParagraph"/>
              <w:spacing w:line="230" w:lineRule="exact"/>
              <w:ind w:left="103"/>
              <w:rPr>
                <w:sz w:val="20"/>
              </w:rPr>
            </w:pPr>
            <w:r>
              <w:rPr>
                <w:sz w:val="20"/>
              </w:rPr>
              <w:t>Completed</w:t>
            </w:r>
          </w:p>
        </w:tc>
      </w:tr>
      <w:tr>
        <w:trPr>
          <w:trHeight w:val="976" w:hRule="atLeast"/>
        </w:trPr>
        <w:tc>
          <w:tcPr>
            <w:tcW w:w="2335" w:type="dxa"/>
          </w:tcPr>
          <w:p>
            <w:pPr>
              <w:pStyle w:val="TableParagraph"/>
              <w:ind w:left="107"/>
              <w:rPr>
                <w:sz w:val="20"/>
              </w:rPr>
            </w:pPr>
            <w:r>
              <w:rPr>
                <w:sz w:val="20"/>
              </w:rPr>
              <w:t>Initiating a Telemedicine, Telephone, and Telepharmacy</w:t>
            </w:r>
          </w:p>
          <w:p>
            <w:pPr>
              <w:pStyle w:val="TableParagraph"/>
              <w:spacing w:line="230" w:lineRule="exact"/>
              <w:ind w:left="107"/>
              <w:rPr>
                <w:sz w:val="20"/>
              </w:rPr>
            </w:pPr>
            <w:r>
              <w:rPr>
                <w:sz w:val="20"/>
              </w:rPr>
              <w:t>Consultation</w:t>
            </w:r>
          </w:p>
        </w:tc>
        <w:tc>
          <w:tcPr>
            <w:tcW w:w="1289"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right="101"/>
              <w:jc w:val="right"/>
              <w:rPr>
                <w:sz w:val="20"/>
              </w:rPr>
            </w:pPr>
            <w:r>
              <w:rPr>
                <w:w w:val="95"/>
                <w:sz w:val="20"/>
              </w:rPr>
              <w:t>100</w:t>
            </w:r>
          </w:p>
        </w:tc>
        <w:tc>
          <w:tcPr>
            <w:tcW w:w="819" w:type="dxa"/>
          </w:tcPr>
          <w:p>
            <w:pPr>
              <w:pStyle w:val="TableParagraph"/>
              <w:rPr>
                <w:sz w:val="20"/>
              </w:rPr>
            </w:pPr>
          </w:p>
          <w:p>
            <w:pPr>
              <w:pStyle w:val="TableParagraph"/>
              <w:spacing w:before="7"/>
              <w:rPr>
                <w:sz w:val="19"/>
              </w:rPr>
            </w:pPr>
          </w:p>
          <w:p>
            <w:pPr>
              <w:pStyle w:val="TableParagraph"/>
              <w:spacing w:line="243" w:lineRule="exact"/>
              <w:ind w:right="100"/>
              <w:jc w:val="right"/>
              <w:rPr>
                <w:sz w:val="20"/>
              </w:rPr>
            </w:pPr>
            <w:r>
              <w:rPr>
                <w:spacing w:val="-1"/>
                <w:sz w:val="20"/>
              </w:rPr>
              <w:t>4/20/2</w:t>
            </w:r>
          </w:p>
          <w:p>
            <w:pPr>
              <w:pStyle w:val="TableParagraph"/>
              <w:spacing w:line="229" w:lineRule="exact"/>
              <w:ind w:right="99"/>
              <w:jc w:val="right"/>
              <w:rPr>
                <w:sz w:val="20"/>
              </w:rPr>
            </w:pPr>
            <w:r>
              <w:rPr>
                <w:spacing w:val="-1"/>
                <w:sz w:val="20"/>
              </w:rPr>
              <w:t>020</w:t>
            </w:r>
          </w:p>
        </w:tc>
        <w:tc>
          <w:tcPr>
            <w:tcW w:w="701" w:type="dxa"/>
          </w:tcPr>
          <w:p>
            <w:pPr>
              <w:pStyle w:val="TableParagraph"/>
              <w:rPr>
                <w:sz w:val="20"/>
              </w:rPr>
            </w:pPr>
          </w:p>
          <w:p>
            <w:pPr>
              <w:pStyle w:val="TableParagraph"/>
              <w:spacing w:before="7"/>
              <w:rPr>
                <w:sz w:val="19"/>
              </w:rPr>
            </w:pPr>
          </w:p>
          <w:p>
            <w:pPr>
              <w:pStyle w:val="TableParagraph"/>
              <w:spacing w:line="243" w:lineRule="exact"/>
              <w:ind w:left="104"/>
              <w:rPr>
                <w:sz w:val="20"/>
              </w:rPr>
            </w:pPr>
            <w:r>
              <w:rPr>
                <w:sz w:val="20"/>
              </w:rPr>
              <w:t>10:39</w:t>
            </w:r>
          </w:p>
          <w:p>
            <w:pPr>
              <w:pStyle w:val="TableParagraph"/>
              <w:spacing w:line="229" w:lineRule="exact"/>
              <w:ind w:left="104"/>
              <w:rPr>
                <w:sz w:val="20"/>
              </w:rPr>
            </w:pPr>
            <w:r>
              <w:rPr>
                <w:sz w:val="20"/>
              </w:rPr>
              <w:t>pm</w:t>
            </w:r>
          </w:p>
        </w:tc>
        <w:tc>
          <w:tcPr>
            <w:tcW w:w="1512" w:type="dxa"/>
          </w:tcPr>
          <w:p>
            <w:pPr>
              <w:pStyle w:val="TableParagraph"/>
              <w:spacing w:before="7"/>
              <w:rPr>
                <w:sz w:val="19"/>
              </w:rPr>
            </w:pPr>
          </w:p>
          <w:p>
            <w:pPr>
              <w:pStyle w:val="TableParagraph"/>
              <w:ind w:left="106" w:right="135"/>
              <w:rPr>
                <w:sz w:val="20"/>
              </w:rPr>
            </w:pPr>
            <w:r>
              <w:rPr>
                <w:w w:val="95"/>
                <w:sz w:val="20"/>
              </w:rPr>
              <w:t>POST_Initiating </w:t>
            </w:r>
            <w:r>
              <w:rPr>
                <w:sz w:val="20"/>
              </w:rPr>
              <w:t>a</w:t>
            </w:r>
            <w:r>
              <w:rPr>
                <w:spacing w:val="-2"/>
                <w:sz w:val="20"/>
              </w:rPr>
              <w:t> </w:t>
            </w:r>
            <w:r>
              <w:rPr>
                <w:sz w:val="20"/>
              </w:rPr>
              <w:t>Telehealth</w:t>
            </w:r>
          </w:p>
          <w:p>
            <w:pPr>
              <w:pStyle w:val="TableParagraph"/>
              <w:spacing w:line="229" w:lineRule="exact"/>
              <w:ind w:left="106"/>
              <w:rPr>
                <w:sz w:val="20"/>
              </w:rPr>
            </w:pPr>
            <w:r>
              <w:rPr>
                <w:sz w:val="20"/>
              </w:rPr>
              <w:t>Consultation</w:t>
            </w:r>
          </w:p>
        </w:tc>
        <w:tc>
          <w:tcPr>
            <w:tcW w:w="989"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left="104"/>
              <w:rPr>
                <w:sz w:val="20"/>
              </w:rPr>
            </w:pPr>
            <w:r>
              <w:rPr>
                <w:sz w:val="20"/>
              </w:rPr>
              <w:t>100/100</w:t>
            </w:r>
          </w:p>
        </w:tc>
        <w:tc>
          <w:tcPr>
            <w:tcW w:w="723"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right="99"/>
              <w:jc w:val="right"/>
              <w:rPr>
                <w:sz w:val="20"/>
              </w:rPr>
            </w:pPr>
            <w:r>
              <w:rPr>
                <w:w w:val="99"/>
                <w:sz w:val="20"/>
              </w:rPr>
              <w:t>2</w:t>
            </w:r>
          </w:p>
        </w:tc>
        <w:tc>
          <w:tcPr>
            <w:tcW w:w="1261"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left="103"/>
              <w:rPr>
                <w:sz w:val="20"/>
              </w:rPr>
            </w:pPr>
            <w:r>
              <w:rPr>
                <w:sz w:val="20"/>
              </w:rPr>
              <w:t>Completed</w:t>
            </w:r>
          </w:p>
        </w:tc>
      </w:tr>
      <w:tr>
        <w:trPr>
          <w:trHeight w:val="976" w:hRule="atLeast"/>
        </w:trPr>
        <w:tc>
          <w:tcPr>
            <w:tcW w:w="2335" w:type="dxa"/>
          </w:tcPr>
          <w:p>
            <w:pPr>
              <w:pStyle w:val="TableParagraph"/>
              <w:ind w:left="107"/>
              <w:rPr>
                <w:sz w:val="20"/>
              </w:rPr>
            </w:pPr>
            <w:r>
              <w:rPr>
                <w:sz w:val="20"/>
              </w:rPr>
              <w:t>Initiating a Telemedicine, Telephone, and Telepharmacy</w:t>
            </w:r>
          </w:p>
          <w:p>
            <w:pPr>
              <w:pStyle w:val="TableParagraph"/>
              <w:spacing w:line="230" w:lineRule="exact"/>
              <w:ind w:left="107"/>
              <w:rPr>
                <w:sz w:val="20"/>
              </w:rPr>
            </w:pPr>
            <w:r>
              <w:rPr>
                <w:sz w:val="20"/>
              </w:rPr>
              <w:t>Consultation</w:t>
            </w:r>
          </w:p>
        </w:tc>
        <w:tc>
          <w:tcPr>
            <w:tcW w:w="1289"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right="98"/>
              <w:jc w:val="right"/>
              <w:rPr>
                <w:sz w:val="20"/>
              </w:rPr>
            </w:pPr>
            <w:r>
              <w:rPr>
                <w:w w:val="95"/>
                <w:sz w:val="20"/>
              </w:rPr>
              <w:t>80</w:t>
            </w:r>
          </w:p>
        </w:tc>
        <w:tc>
          <w:tcPr>
            <w:tcW w:w="819" w:type="dxa"/>
          </w:tcPr>
          <w:p>
            <w:pPr>
              <w:pStyle w:val="TableParagraph"/>
              <w:rPr>
                <w:sz w:val="20"/>
              </w:rPr>
            </w:pPr>
          </w:p>
          <w:p>
            <w:pPr>
              <w:pStyle w:val="TableParagraph"/>
              <w:spacing w:before="7"/>
              <w:rPr>
                <w:sz w:val="19"/>
              </w:rPr>
            </w:pPr>
          </w:p>
          <w:p>
            <w:pPr>
              <w:pStyle w:val="TableParagraph"/>
              <w:spacing w:line="243" w:lineRule="exact"/>
              <w:ind w:right="100"/>
              <w:jc w:val="right"/>
              <w:rPr>
                <w:sz w:val="20"/>
              </w:rPr>
            </w:pPr>
            <w:r>
              <w:rPr>
                <w:spacing w:val="-1"/>
                <w:sz w:val="20"/>
              </w:rPr>
              <w:t>4/29/2</w:t>
            </w:r>
          </w:p>
          <w:p>
            <w:pPr>
              <w:pStyle w:val="TableParagraph"/>
              <w:spacing w:line="229" w:lineRule="exact"/>
              <w:ind w:right="99"/>
              <w:jc w:val="right"/>
              <w:rPr>
                <w:sz w:val="20"/>
              </w:rPr>
            </w:pPr>
            <w:r>
              <w:rPr>
                <w:spacing w:val="-1"/>
                <w:sz w:val="20"/>
              </w:rPr>
              <w:t>020</w:t>
            </w:r>
          </w:p>
        </w:tc>
        <w:tc>
          <w:tcPr>
            <w:tcW w:w="701" w:type="dxa"/>
          </w:tcPr>
          <w:p>
            <w:pPr>
              <w:pStyle w:val="TableParagraph"/>
              <w:rPr>
                <w:sz w:val="20"/>
              </w:rPr>
            </w:pPr>
          </w:p>
          <w:p>
            <w:pPr>
              <w:pStyle w:val="TableParagraph"/>
              <w:spacing w:before="7"/>
              <w:rPr>
                <w:sz w:val="19"/>
              </w:rPr>
            </w:pPr>
          </w:p>
          <w:p>
            <w:pPr>
              <w:pStyle w:val="TableParagraph"/>
              <w:spacing w:line="243" w:lineRule="exact"/>
              <w:ind w:left="104"/>
              <w:rPr>
                <w:sz w:val="20"/>
              </w:rPr>
            </w:pPr>
            <w:r>
              <w:rPr>
                <w:sz w:val="20"/>
              </w:rPr>
              <w:t>5:40p</w:t>
            </w:r>
          </w:p>
          <w:p>
            <w:pPr>
              <w:pStyle w:val="TableParagraph"/>
              <w:spacing w:line="229" w:lineRule="exact"/>
              <w:ind w:left="104"/>
              <w:rPr>
                <w:sz w:val="20"/>
              </w:rPr>
            </w:pPr>
            <w:r>
              <w:rPr>
                <w:w w:val="99"/>
                <w:sz w:val="20"/>
              </w:rPr>
              <w:t>m</w:t>
            </w:r>
          </w:p>
        </w:tc>
        <w:tc>
          <w:tcPr>
            <w:tcW w:w="1512" w:type="dxa"/>
          </w:tcPr>
          <w:p>
            <w:pPr>
              <w:pStyle w:val="TableParagraph"/>
              <w:spacing w:before="7"/>
              <w:rPr>
                <w:sz w:val="19"/>
              </w:rPr>
            </w:pPr>
          </w:p>
          <w:p>
            <w:pPr>
              <w:pStyle w:val="TableParagraph"/>
              <w:ind w:left="106" w:right="135"/>
              <w:rPr>
                <w:sz w:val="20"/>
              </w:rPr>
            </w:pPr>
            <w:r>
              <w:rPr>
                <w:w w:val="95"/>
                <w:sz w:val="20"/>
              </w:rPr>
              <w:t>POST_Initiating </w:t>
            </w:r>
            <w:r>
              <w:rPr>
                <w:sz w:val="20"/>
              </w:rPr>
              <w:t>a</w:t>
            </w:r>
            <w:r>
              <w:rPr>
                <w:spacing w:val="-2"/>
                <w:sz w:val="20"/>
              </w:rPr>
              <w:t> </w:t>
            </w:r>
            <w:r>
              <w:rPr>
                <w:sz w:val="20"/>
              </w:rPr>
              <w:t>Telehealth</w:t>
            </w:r>
          </w:p>
          <w:p>
            <w:pPr>
              <w:pStyle w:val="TableParagraph"/>
              <w:spacing w:line="229" w:lineRule="exact"/>
              <w:ind w:left="106"/>
              <w:rPr>
                <w:sz w:val="20"/>
              </w:rPr>
            </w:pPr>
            <w:r>
              <w:rPr>
                <w:sz w:val="20"/>
              </w:rPr>
              <w:t>Consultation</w:t>
            </w:r>
          </w:p>
        </w:tc>
        <w:tc>
          <w:tcPr>
            <w:tcW w:w="989"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left="104"/>
              <w:rPr>
                <w:sz w:val="20"/>
              </w:rPr>
            </w:pPr>
            <w:r>
              <w:rPr>
                <w:sz w:val="20"/>
              </w:rPr>
              <w:t>80/100</w:t>
            </w:r>
          </w:p>
        </w:tc>
        <w:tc>
          <w:tcPr>
            <w:tcW w:w="723"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right="99"/>
              <w:jc w:val="right"/>
              <w:rPr>
                <w:sz w:val="20"/>
              </w:rPr>
            </w:pPr>
            <w:r>
              <w:rPr>
                <w:w w:val="99"/>
                <w:sz w:val="20"/>
              </w:rPr>
              <w:t>1</w:t>
            </w:r>
          </w:p>
        </w:tc>
        <w:tc>
          <w:tcPr>
            <w:tcW w:w="1261"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left="103"/>
              <w:rPr>
                <w:sz w:val="20"/>
              </w:rPr>
            </w:pPr>
            <w:r>
              <w:rPr>
                <w:sz w:val="20"/>
              </w:rPr>
              <w:t>Completed</w:t>
            </w:r>
          </w:p>
        </w:tc>
      </w:tr>
      <w:tr>
        <w:trPr>
          <w:trHeight w:val="976" w:hRule="atLeast"/>
        </w:trPr>
        <w:tc>
          <w:tcPr>
            <w:tcW w:w="2335" w:type="dxa"/>
          </w:tcPr>
          <w:p>
            <w:pPr>
              <w:pStyle w:val="TableParagraph"/>
              <w:ind w:left="107"/>
              <w:rPr>
                <w:sz w:val="20"/>
              </w:rPr>
            </w:pPr>
            <w:r>
              <w:rPr>
                <w:sz w:val="20"/>
              </w:rPr>
              <w:t>Initiating a Telemedicine, Telephone, and Telepharmacy</w:t>
            </w:r>
          </w:p>
          <w:p>
            <w:pPr>
              <w:pStyle w:val="TableParagraph"/>
              <w:spacing w:line="230" w:lineRule="exact"/>
              <w:ind w:left="107"/>
              <w:rPr>
                <w:sz w:val="20"/>
              </w:rPr>
            </w:pPr>
            <w:r>
              <w:rPr>
                <w:sz w:val="20"/>
              </w:rPr>
              <w:t>Consultation</w:t>
            </w:r>
          </w:p>
        </w:tc>
        <w:tc>
          <w:tcPr>
            <w:tcW w:w="1289"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right="101"/>
              <w:jc w:val="right"/>
              <w:rPr>
                <w:sz w:val="20"/>
              </w:rPr>
            </w:pPr>
            <w:r>
              <w:rPr>
                <w:w w:val="95"/>
                <w:sz w:val="20"/>
              </w:rPr>
              <w:t>100</w:t>
            </w:r>
          </w:p>
        </w:tc>
        <w:tc>
          <w:tcPr>
            <w:tcW w:w="819" w:type="dxa"/>
          </w:tcPr>
          <w:p>
            <w:pPr>
              <w:pStyle w:val="TableParagraph"/>
              <w:rPr>
                <w:sz w:val="20"/>
              </w:rPr>
            </w:pPr>
          </w:p>
          <w:p>
            <w:pPr>
              <w:pStyle w:val="TableParagraph"/>
              <w:spacing w:before="7"/>
              <w:rPr>
                <w:sz w:val="19"/>
              </w:rPr>
            </w:pPr>
          </w:p>
          <w:p>
            <w:pPr>
              <w:pStyle w:val="TableParagraph"/>
              <w:spacing w:line="243" w:lineRule="exact"/>
              <w:ind w:right="100"/>
              <w:jc w:val="right"/>
              <w:rPr>
                <w:sz w:val="20"/>
              </w:rPr>
            </w:pPr>
            <w:r>
              <w:rPr>
                <w:spacing w:val="-1"/>
                <w:sz w:val="20"/>
              </w:rPr>
              <w:t>4/7/20</w:t>
            </w:r>
          </w:p>
          <w:p>
            <w:pPr>
              <w:pStyle w:val="TableParagraph"/>
              <w:spacing w:line="229" w:lineRule="exact"/>
              <w:ind w:right="96"/>
              <w:jc w:val="right"/>
              <w:rPr>
                <w:sz w:val="20"/>
              </w:rPr>
            </w:pPr>
            <w:r>
              <w:rPr>
                <w:w w:val="95"/>
                <w:sz w:val="20"/>
              </w:rPr>
              <w:t>20</w:t>
            </w:r>
          </w:p>
        </w:tc>
        <w:tc>
          <w:tcPr>
            <w:tcW w:w="701" w:type="dxa"/>
          </w:tcPr>
          <w:p>
            <w:pPr>
              <w:pStyle w:val="TableParagraph"/>
              <w:rPr>
                <w:sz w:val="20"/>
              </w:rPr>
            </w:pPr>
          </w:p>
          <w:p>
            <w:pPr>
              <w:pStyle w:val="TableParagraph"/>
              <w:spacing w:before="7"/>
              <w:rPr>
                <w:sz w:val="19"/>
              </w:rPr>
            </w:pPr>
          </w:p>
          <w:p>
            <w:pPr>
              <w:pStyle w:val="TableParagraph"/>
              <w:spacing w:line="243" w:lineRule="exact"/>
              <w:ind w:left="104"/>
              <w:rPr>
                <w:sz w:val="20"/>
              </w:rPr>
            </w:pPr>
            <w:r>
              <w:rPr>
                <w:sz w:val="20"/>
              </w:rPr>
              <w:t>8:22p</w:t>
            </w:r>
          </w:p>
          <w:p>
            <w:pPr>
              <w:pStyle w:val="TableParagraph"/>
              <w:spacing w:line="229" w:lineRule="exact"/>
              <w:ind w:left="104"/>
              <w:rPr>
                <w:sz w:val="20"/>
              </w:rPr>
            </w:pPr>
            <w:r>
              <w:rPr>
                <w:w w:val="99"/>
                <w:sz w:val="20"/>
              </w:rPr>
              <w:t>m</w:t>
            </w:r>
          </w:p>
        </w:tc>
        <w:tc>
          <w:tcPr>
            <w:tcW w:w="1512" w:type="dxa"/>
          </w:tcPr>
          <w:p>
            <w:pPr>
              <w:pStyle w:val="TableParagraph"/>
              <w:spacing w:before="7"/>
              <w:rPr>
                <w:sz w:val="19"/>
              </w:rPr>
            </w:pPr>
          </w:p>
          <w:p>
            <w:pPr>
              <w:pStyle w:val="TableParagraph"/>
              <w:ind w:left="106" w:right="135"/>
              <w:rPr>
                <w:sz w:val="20"/>
              </w:rPr>
            </w:pPr>
            <w:r>
              <w:rPr>
                <w:w w:val="95"/>
                <w:sz w:val="20"/>
              </w:rPr>
              <w:t>POST_Initiating </w:t>
            </w:r>
            <w:r>
              <w:rPr>
                <w:sz w:val="20"/>
              </w:rPr>
              <w:t>a</w:t>
            </w:r>
            <w:r>
              <w:rPr>
                <w:spacing w:val="-2"/>
                <w:sz w:val="20"/>
              </w:rPr>
              <w:t> </w:t>
            </w:r>
            <w:r>
              <w:rPr>
                <w:sz w:val="20"/>
              </w:rPr>
              <w:t>Telehealth</w:t>
            </w:r>
          </w:p>
          <w:p>
            <w:pPr>
              <w:pStyle w:val="TableParagraph"/>
              <w:spacing w:line="229" w:lineRule="exact"/>
              <w:ind w:left="106"/>
              <w:rPr>
                <w:sz w:val="20"/>
              </w:rPr>
            </w:pPr>
            <w:r>
              <w:rPr>
                <w:sz w:val="20"/>
              </w:rPr>
              <w:t>Consultation</w:t>
            </w:r>
          </w:p>
        </w:tc>
        <w:tc>
          <w:tcPr>
            <w:tcW w:w="989"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left="104"/>
              <w:rPr>
                <w:sz w:val="20"/>
              </w:rPr>
            </w:pPr>
            <w:r>
              <w:rPr>
                <w:sz w:val="20"/>
              </w:rPr>
              <w:t>100/100</w:t>
            </w:r>
          </w:p>
        </w:tc>
        <w:tc>
          <w:tcPr>
            <w:tcW w:w="723"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right="99"/>
              <w:jc w:val="right"/>
              <w:rPr>
                <w:sz w:val="20"/>
              </w:rPr>
            </w:pPr>
            <w:r>
              <w:rPr>
                <w:w w:val="99"/>
                <w:sz w:val="20"/>
              </w:rPr>
              <w:t>1</w:t>
            </w:r>
          </w:p>
        </w:tc>
        <w:tc>
          <w:tcPr>
            <w:tcW w:w="1261"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left="103"/>
              <w:rPr>
                <w:sz w:val="20"/>
              </w:rPr>
            </w:pPr>
            <w:r>
              <w:rPr>
                <w:sz w:val="20"/>
              </w:rPr>
              <w:t>Completed</w:t>
            </w:r>
          </w:p>
        </w:tc>
      </w:tr>
      <w:tr>
        <w:trPr>
          <w:trHeight w:val="976" w:hRule="atLeast"/>
        </w:trPr>
        <w:tc>
          <w:tcPr>
            <w:tcW w:w="2335" w:type="dxa"/>
          </w:tcPr>
          <w:p>
            <w:pPr>
              <w:pStyle w:val="TableParagraph"/>
              <w:ind w:left="107"/>
              <w:rPr>
                <w:sz w:val="20"/>
              </w:rPr>
            </w:pPr>
            <w:r>
              <w:rPr>
                <w:sz w:val="20"/>
              </w:rPr>
              <w:t>Initiating a Telemedicine, Telephone, and Telepharmacy</w:t>
            </w:r>
          </w:p>
          <w:p>
            <w:pPr>
              <w:pStyle w:val="TableParagraph"/>
              <w:spacing w:line="230" w:lineRule="exact"/>
              <w:ind w:left="107"/>
              <w:rPr>
                <w:sz w:val="20"/>
              </w:rPr>
            </w:pPr>
            <w:r>
              <w:rPr>
                <w:sz w:val="20"/>
              </w:rPr>
              <w:t>Consultation</w:t>
            </w:r>
          </w:p>
        </w:tc>
        <w:tc>
          <w:tcPr>
            <w:tcW w:w="1289" w:type="dxa"/>
          </w:tcPr>
          <w:p>
            <w:pPr>
              <w:pStyle w:val="TableParagraph"/>
              <w:rPr>
                <w:rFonts w:ascii="Times New Roman"/>
                <w:sz w:val="20"/>
              </w:rPr>
            </w:pPr>
          </w:p>
        </w:tc>
        <w:tc>
          <w:tcPr>
            <w:tcW w:w="819" w:type="dxa"/>
          </w:tcPr>
          <w:p>
            <w:pPr>
              <w:pStyle w:val="TableParagraph"/>
              <w:rPr>
                <w:rFonts w:ascii="Times New Roman"/>
                <w:sz w:val="20"/>
              </w:rPr>
            </w:pPr>
          </w:p>
        </w:tc>
        <w:tc>
          <w:tcPr>
            <w:tcW w:w="701" w:type="dxa"/>
          </w:tcPr>
          <w:p>
            <w:pPr>
              <w:pStyle w:val="TableParagraph"/>
              <w:rPr>
                <w:rFonts w:ascii="Times New Roman"/>
                <w:sz w:val="20"/>
              </w:rPr>
            </w:pPr>
          </w:p>
        </w:tc>
        <w:tc>
          <w:tcPr>
            <w:tcW w:w="1512" w:type="dxa"/>
          </w:tcPr>
          <w:p>
            <w:pPr>
              <w:pStyle w:val="TableParagraph"/>
              <w:rPr>
                <w:rFonts w:ascii="Times New Roman"/>
                <w:sz w:val="20"/>
              </w:rPr>
            </w:pPr>
          </w:p>
        </w:tc>
        <w:tc>
          <w:tcPr>
            <w:tcW w:w="989" w:type="dxa"/>
          </w:tcPr>
          <w:p>
            <w:pPr>
              <w:pStyle w:val="TableParagraph"/>
              <w:rPr>
                <w:rFonts w:ascii="Times New Roman"/>
                <w:sz w:val="20"/>
              </w:rPr>
            </w:pPr>
          </w:p>
        </w:tc>
        <w:tc>
          <w:tcPr>
            <w:tcW w:w="723" w:type="dxa"/>
          </w:tcPr>
          <w:p>
            <w:pPr>
              <w:pStyle w:val="TableParagraph"/>
              <w:rPr>
                <w:rFonts w:ascii="Times New Roman"/>
                <w:sz w:val="20"/>
              </w:rPr>
            </w:pPr>
          </w:p>
        </w:tc>
        <w:tc>
          <w:tcPr>
            <w:tcW w:w="1261"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left="103"/>
              <w:rPr>
                <w:sz w:val="20"/>
              </w:rPr>
            </w:pPr>
            <w:r>
              <w:rPr>
                <w:sz w:val="20"/>
              </w:rPr>
              <w:t>Incomplete</w:t>
            </w:r>
          </w:p>
        </w:tc>
      </w:tr>
      <w:tr>
        <w:trPr>
          <w:trHeight w:val="976" w:hRule="atLeast"/>
        </w:trPr>
        <w:tc>
          <w:tcPr>
            <w:tcW w:w="2335" w:type="dxa"/>
          </w:tcPr>
          <w:p>
            <w:pPr>
              <w:pStyle w:val="TableParagraph"/>
              <w:ind w:left="107"/>
              <w:rPr>
                <w:sz w:val="20"/>
              </w:rPr>
            </w:pPr>
            <w:r>
              <w:rPr>
                <w:sz w:val="20"/>
              </w:rPr>
              <w:t>Initiating a Telemedicine, Telephone, and</w:t>
            </w:r>
          </w:p>
          <w:p>
            <w:pPr>
              <w:pStyle w:val="TableParagraph"/>
              <w:spacing w:line="240" w:lineRule="atLeast"/>
              <w:ind w:left="107" w:right="114"/>
              <w:rPr>
                <w:sz w:val="20"/>
              </w:rPr>
            </w:pPr>
            <w:r>
              <w:rPr>
                <w:w w:val="95"/>
                <w:sz w:val="20"/>
              </w:rPr>
              <w:t>Telepharmacy </w:t>
            </w:r>
            <w:r>
              <w:rPr>
                <w:sz w:val="20"/>
              </w:rPr>
              <w:t>Consultation</w:t>
            </w:r>
          </w:p>
        </w:tc>
        <w:tc>
          <w:tcPr>
            <w:tcW w:w="1289" w:type="dxa"/>
          </w:tcPr>
          <w:p>
            <w:pPr>
              <w:pStyle w:val="TableParagraph"/>
              <w:rPr>
                <w:rFonts w:ascii="Times New Roman"/>
                <w:sz w:val="20"/>
              </w:rPr>
            </w:pPr>
          </w:p>
        </w:tc>
        <w:tc>
          <w:tcPr>
            <w:tcW w:w="819" w:type="dxa"/>
          </w:tcPr>
          <w:p>
            <w:pPr>
              <w:pStyle w:val="TableParagraph"/>
              <w:rPr>
                <w:rFonts w:ascii="Times New Roman"/>
                <w:sz w:val="20"/>
              </w:rPr>
            </w:pPr>
          </w:p>
        </w:tc>
        <w:tc>
          <w:tcPr>
            <w:tcW w:w="701" w:type="dxa"/>
          </w:tcPr>
          <w:p>
            <w:pPr>
              <w:pStyle w:val="TableParagraph"/>
              <w:rPr>
                <w:rFonts w:ascii="Times New Roman"/>
                <w:sz w:val="20"/>
              </w:rPr>
            </w:pPr>
          </w:p>
        </w:tc>
        <w:tc>
          <w:tcPr>
            <w:tcW w:w="1512" w:type="dxa"/>
          </w:tcPr>
          <w:p>
            <w:pPr>
              <w:pStyle w:val="TableParagraph"/>
              <w:rPr>
                <w:rFonts w:ascii="Times New Roman"/>
                <w:sz w:val="20"/>
              </w:rPr>
            </w:pPr>
          </w:p>
        </w:tc>
        <w:tc>
          <w:tcPr>
            <w:tcW w:w="989" w:type="dxa"/>
          </w:tcPr>
          <w:p>
            <w:pPr>
              <w:pStyle w:val="TableParagraph"/>
              <w:rPr>
                <w:rFonts w:ascii="Times New Roman"/>
                <w:sz w:val="20"/>
              </w:rPr>
            </w:pPr>
          </w:p>
        </w:tc>
        <w:tc>
          <w:tcPr>
            <w:tcW w:w="723" w:type="dxa"/>
          </w:tcPr>
          <w:p>
            <w:pPr>
              <w:pStyle w:val="TableParagraph"/>
              <w:rPr>
                <w:rFonts w:ascii="Times New Roman"/>
                <w:sz w:val="20"/>
              </w:rPr>
            </w:pPr>
          </w:p>
        </w:tc>
        <w:tc>
          <w:tcPr>
            <w:tcW w:w="1261" w:type="dxa"/>
          </w:tcPr>
          <w:p>
            <w:pPr>
              <w:pStyle w:val="TableParagraph"/>
              <w:rPr>
                <w:sz w:val="20"/>
              </w:rPr>
            </w:pPr>
          </w:p>
          <w:p>
            <w:pPr>
              <w:pStyle w:val="TableParagraph"/>
              <w:rPr>
                <w:sz w:val="20"/>
              </w:rPr>
            </w:pPr>
          </w:p>
          <w:p>
            <w:pPr>
              <w:pStyle w:val="TableParagraph"/>
              <w:spacing w:before="8"/>
              <w:rPr>
                <w:sz w:val="19"/>
              </w:rPr>
            </w:pPr>
          </w:p>
          <w:p>
            <w:pPr>
              <w:pStyle w:val="TableParagraph"/>
              <w:spacing w:line="228" w:lineRule="exact"/>
              <w:ind w:left="103"/>
              <w:rPr>
                <w:sz w:val="20"/>
              </w:rPr>
            </w:pPr>
            <w:r>
              <w:rPr>
                <w:sz w:val="20"/>
              </w:rPr>
              <w:t>Incomplete</w:t>
            </w:r>
          </w:p>
        </w:tc>
      </w:tr>
      <w:tr>
        <w:trPr>
          <w:trHeight w:val="976" w:hRule="atLeast"/>
        </w:trPr>
        <w:tc>
          <w:tcPr>
            <w:tcW w:w="2335" w:type="dxa"/>
          </w:tcPr>
          <w:p>
            <w:pPr>
              <w:pStyle w:val="TableParagraph"/>
              <w:ind w:left="107"/>
              <w:rPr>
                <w:sz w:val="20"/>
              </w:rPr>
            </w:pPr>
            <w:r>
              <w:rPr>
                <w:sz w:val="20"/>
              </w:rPr>
              <w:t>Initiating a Telemedicine, Telephone, and</w:t>
            </w:r>
          </w:p>
          <w:p>
            <w:pPr>
              <w:pStyle w:val="TableParagraph"/>
              <w:spacing w:line="240" w:lineRule="atLeast"/>
              <w:ind w:left="107" w:right="114"/>
              <w:rPr>
                <w:sz w:val="20"/>
              </w:rPr>
            </w:pPr>
            <w:r>
              <w:rPr>
                <w:w w:val="95"/>
                <w:sz w:val="20"/>
              </w:rPr>
              <w:t>Telepharmacy </w:t>
            </w:r>
            <w:r>
              <w:rPr>
                <w:sz w:val="20"/>
              </w:rPr>
              <w:t>Consultation</w:t>
            </w:r>
          </w:p>
        </w:tc>
        <w:tc>
          <w:tcPr>
            <w:tcW w:w="1289" w:type="dxa"/>
          </w:tcPr>
          <w:p>
            <w:pPr>
              <w:pStyle w:val="TableParagraph"/>
              <w:rPr>
                <w:sz w:val="20"/>
              </w:rPr>
            </w:pPr>
          </w:p>
          <w:p>
            <w:pPr>
              <w:pStyle w:val="TableParagraph"/>
              <w:rPr>
                <w:sz w:val="20"/>
              </w:rPr>
            </w:pPr>
          </w:p>
          <w:p>
            <w:pPr>
              <w:pStyle w:val="TableParagraph"/>
              <w:spacing w:before="8"/>
              <w:rPr>
                <w:sz w:val="19"/>
              </w:rPr>
            </w:pPr>
          </w:p>
          <w:p>
            <w:pPr>
              <w:pStyle w:val="TableParagraph"/>
              <w:spacing w:line="228" w:lineRule="exact"/>
              <w:ind w:right="98"/>
              <w:jc w:val="right"/>
              <w:rPr>
                <w:sz w:val="20"/>
              </w:rPr>
            </w:pPr>
            <w:r>
              <w:rPr>
                <w:w w:val="95"/>
                <w:sz w:val="20"/>
              </w:rPr>
              <w:t>90</w:t>
            </w:r>
          </w:p>
        </w:tc>
        <w:tc>
          <w:tcPr>
            <w:tcW w:w="819" w:type="dxa"/>
          </w:tcPr>
          <w:p>
            <w:pPr>
              <w:pStyle w:val="TableParagraph"/>
              <w:rPr>
                <w:sz w:val="20"/>
              </w:rPr>
            </w:pPr>
          </w:p>
          <w:p>
            <w:pPr>
              <w:pStyle w:val="TableParagraph"/>
              <w:spacing w:before="7"/>
              <w:rPr>
                <w:sz w:val="19"/>
              </w:rPr>
            </w:pPr>
          </w:p>
          <w:p>
            <w:pPr>
              <w:pStyle w:val="TableParagraph"/>
              <w:ind w:right="100"/>
              <w:jc w:val="right"/>
              <w:rPr>
                <w:sz w:val="20"/>
              </w:rPr>
            </w:pPr>
            <w:r>
              <w:rPr>
                <w:spacing w:val="-1"/>
                <w:sz w:val="20"/>
              </w:rPr>
              <w:t>4/9/20</w:t>
            </w:r>
          </w:p>
          <w:p>
            <w:pPr>
              <w:pStyle w:val="TableParagraph"/>
              <w:spacing w:line="228" w:lineRule="exact" w:before="1"/>
              <w:ind w:right="96"/>
              <w:jc w:val="right"/>
              <w:rPr>
                <w:sz w:val="20"/>
              </w:rPr>
            </w:pPr>
            <w:r>
              <w:rPr>
                <w:w w:val="95"/>
                <w:sz w:val="20"/>
              </w:rPr>
              <w:t>20</w:t>
            </w:r>
          </w:p>
        </w:tc>
        <w:tc>
          <w:tcPr>
            <w:tcW w:w="701" w:type="dxa"/>
          </w:tcPr>
          <w:p>
            <w:pPr>
              <w:pStyle w:val="TableParagraph"/>
              <w:rPr>
                <w:sz w:val="20"/>
              </w:rPr>
            </w:pPr>
          </w:p>
          <w:p>
            <w:pPr>
              <w:pStyle w:val="TableParagraph"/>
              <w:spacing w:before="7"/>
              <w:rPr>
                <w:sz w:val="19"/>
              </w:rPr>
            </w:pPr>
          </w:p>
          <w:p>
            <w:pPr>
              <w:pStyle w:val="TableParagraph"/>
              <w:ind w:left="104"/>
              <w:rPr>
                <w:sz w:val="20"/>
              </w:rPr>
            </w:pPr>
            <w:r>
              <w:rPr>
                <w:sz w:val="20"/>
              </w:rPr>
              <w:t>7:40a</w:t>
            </w:r>
          </w:p>
          <w:p>
            <w:pPr>
              <w:pStyle w:val="TableParagraph"/>
              <w:spacing w:line="228" w:lineRule="exact" w:before="1"/>
              <w:ind w:left="104"/>
              <w:rPr>
                <w:sz w:val="20"/>
              </w:rPr>
            </w:pPr>
            <w:r>
              <w:rPr>
                <w:w w:val="99"/>
                <w:sz w:val="20"/>
              </w:rPr>
              <w:t>m</w:t>
            </w:r>
          </w:p>
        </w:tc>
        <w:tc>
          <w:tcPr>
            <w:tcW w:w="1512" w:type="dxa"/>
          </w:tcPr>
          <w:p>
            <w:pPr>
              <w:pStyle w:val="TableParagraph"/>
              <w:spacing w:before="6"/>
              <w:rPr>
                <w:sz w:val="19"/>
              </w:rPr>
            </w:pPr>
          </w:p>
          <w:p>
            <w:pPr>
              <w:pStyle w:val="TableParagraph"/>
              <w:spacing w:line="240" w:lineRule="atLeast" w:before="1"/>
              <w:ind w:left="106" w:right="135"/>
              <w:rPr>
                <w:sz w:val="20"/>
              </w:rPr>
            </w:pPr>
            <w:r>
              <w:rPr>
                <w:w w:val="95"/>
                <w:sz w:val="20"/>
              </w:rPr>
              <w:t>POST_Initiating </w:t>
            </w:r>
            <w:r>
              <w:rPr>
                <w:sz w:val="20"/>
              </w:rPr>
              <w:t>a Telehealth Consultation</w:t>
            </w:r>
          </w:p>
        </w:tc>
        <w:tc>
          <w:tcPr>
            <w:tcW w:w="989" w:type="dxa"/>
          </w:tcPr>
          <w:p>
            <w:pPr>
              <w:pStyle w:val="TableParagraph"/>
              <w:rPr>
                <w:sz w:val="20"/>
              </w:rPr>
            </w:pPr>
          </w:p>
          <w:p>
            <w:pPr>
              <w:pStyle w:val="TableParagraph"/>
              <w:rPr>
                <w:sz w:val="20"/>
              </w:rPr>
            </w:pPr>
          </w:p>
          <w:p>
            <w:pPr>
              <w:pStyle w:val="TableParagraph"/>
              <w:spacing w:before="8"/>
              <w:rPr>
                <w:sz w:val="19"/>
              </w:rPr>
            </w:pPr>
          </w:p>
          <w:p>
            <w:pPr>
              <w:pStyle w:val="TableParagraph"/>
              <w:spacing w:line="228" w:lineRule="exact"/>
              <w:ind w:left="104"/>
              <w:rPr>
                <w:sz w:val="20"/>
              </w:rPr>
            </w:pPr>
            <w:r>
              <w:rPr>
                <w:sz w:val="20"/>
              </w:rPr>
              <w:t>90/100</w:t>
            </w:r>
          </w:p>
        </w:tc>
        <w:tc>
          <w:tcPr>
            <w:tcW w:w="723" w:type="dxa"/>
          </w:tcPr>
          <w:p>
            <w:pPr>
              <w:pStyle w:val="TableParagraph"/>
              <w:rPr>
                <w:sz w:val="20"/>
              </w:rPr>
            </w:pPr>
          </w:p>
          <w:p>
            <w:pPr>
              <w:pStyle w:val="TableParagraph"/>
              <w:rPr>
                <w:sz w:val="20"/>
              </w:rPr>
            </w:pPr>
          </w:p>
          <w:p>
            <w:pPr>
              <w:pStyle w:val="TableParagraph"/>
              <w:spacing w:before="8"/>
              <w:rPr>
                <w:sz w:val="19"/>
              </w:rPr>
            </w:pPr>
          </w:p>
          <w:p>
            <w:pPr>
              <w:pStyle w:val="TableParagraph"/>
              <w:spacing w:line="228" w:lineRule="exact"/>
              <w:ind w:right="99"/>
              <w:jc w:val="right"/>
              <w:rPr>
                <w:sz w:val="20"/>
              </w:rPr>
            </w:pPr>
            <w:r>
              <w:rPr>
                <w:w w:val="99"/>
                <w:sz w:val="20"/>
              </w:rPr>
              <w:t>1</w:t>
            </w:r>
          </w:p>
        </w:tc>
        <w:tc>
          <w:tcPr>
            <w:tcW w:w="1261" w:type="dxa"/>
          </w:tcPr>
          <w:p>
            <w:pPr>
              <w:pStyle w:val="TableParagraph"/>
              <w:rPr>
                <w:sz w:val="20"/>
              </w:rPr>
            </w:pPr>
          </w:p>
          <w:p>
            <w:pPr>
              <w:pStyle w:val="TableParagraph"/>
              <w:rPr>
                <w:sz w:val="20"/>
              </w:rPr>
            </w:pPr>
          </w:p>
          <w:p>
            <w:pPr>
              <w:pStyle w:val="TableParagraph"/>
              <w:spacing w:before="8"/>
              <w:rPr>
                <w:sz w:val="19"/>
              </w:rPr>
            </w:pPr>
          </w:p>
          <w:p>
            <w:pPr>
              <w:pStyle w:val="TableParagraph"/>
              <w:spacing w:line="228" w:lineRule="exact"/>
              <w:ind w:left="103"/>
              <w:rPr>
                <w:sz w:val="20"/>
              </w:rPr>
            </w:pPr>
            <w:r>
              <w:rPr>
                <w:sz w:val="20"/>
              </w:rPr>
              <w:t>Completed</w:t>
            </w:r>
          </w:p>
        </w:tc>
      </w:tr>
      <w:tr>
        <w:trPr>
          <w:trHeight w:val="976" w:hRule="atLeast"/>
        </w:trPr>
        <w:tc>
          <w:tcPr>
            <w:tcW w:w="2335" w:type="dxa"/>
          </w:tcPr>
          <w:p>
            <w:pPr>
              <w:pStyle w:val="TableParagraph"/>
              <w:ind w:left="107"/>
              <w:rPr>
                <w:sz w:val="20"/>
              </w:rPr>
            </w:pPr>
            <w:r>
              <w:rPr>
                <w:sz w:val="20"/>
              </w:rPr>
              <w:t>Initiating a Telemedicine, Telephone, and Telepharmacy</w:t>
            </w:r>
          </w:p>
          <w:p>
            <w:pPr>
              <w:pStyle w:val="TableParagraph"/>
              <w:spacing w:line="228" w:lineRule="exact"/>
              <w:ind w:left="107"/>
              <w:rPr>
                <w:sz w:val="20"/>
              </w:rPr>
            </w:pPr>
            <w:r>
              <w:rPr>
                <w:sz w:val="20"/>
              </w:rPr>
              <w:t>Consultation</w:t>
            </w:r>
          </w:p>
        </w:tc>
        <w:tc>
          <w:tcPr>
            <w:tcW w:w="1289" w:type="dxa"/>
          </w:tcPr>
          <w:p>
            <w:pPr>
              <w:pStyle w:val="TableParagraph"/>
              <w:rPr>
                <w:rFonts w:ascii="Times New Roman"/>
                <w:sz w:val="20"/>
              </w:rPr>
            </w:pPr>
          </w:p>
        </w:tc>
        <w:tc>
          <w:tcPr>
            <w:tcW w:w="819" w:type="dxa"/>
          </w:tcPr>
          <w:p>
            <w:pPr>
              <w:pStyle w:val="TableParagraph"/>
              <w:rPr>
                <w:rFonts w:ascii="Times New Roman"/>
                <w:sz w:val="20"/>
              </w:rPr>
            </w:pPr>
          </w:p>
        </w:tc>
        <w:tc>
          <w:tcPr>
            <w:tcW w:w="701" w:type="dxa"/>
          </w:tcPr>
          <w:p>
            <w:pPr>
              <w:pStyle w:val="TableParagraph"/>
              <w:rPr>
                <w:rFonts w:ascii="Times New Roman"/>
                <w:sz w:val="20"/>
              </w:rPr>
            </w:pPr>
          </w:p>
        </w:tc>
        <w:tc>
          <w:tcPr>
            <w:tcW w:w="1512" w:type="dxa"/>
          </w:tcPr>
          <w:p>
            <w:pPr>
              <w:pStyle w:val="TableParagraph"/>
              <w:rPr>
                <w:rFonts w:ascii="Times New Roman"/>
                <w:sz w:val="20"/>
              </w:rPr>
            </w:pPr>
          </w:p>
        </w:tc>
        <w:tc>
          <w:tcPr>
            <w:tcW w:w="989" w:type="dxa"/>
          </w:tcPr>
          <w:p>
            <w:pPr>
              <w:pStyle w:val="TableParagraph"/>
              <w:rPr>
                <w:rFonts w:ascii="Times New Roman"/>
                <w:sz w:val="20"/>
              </w:rPr>
            </w:pPr>
          </w:p>
        </w:tc>
        <w:tc>
          <w:tcPr>
            <w:tcW w:w="723" w:type="dxa"/>
          </w:tcPr>
          <w:p>
            <w:pPr>
              <w:pStyle w:val="TableParagraph"/>
              <w:rPr>
                <w:rFonts w:ascii="Times New Roman"/>
                <w:sz w:val="20"/>
              </w:rPr>
            </w:pPr>
          </w:p>
        </w:tc>
        <w:tc>
          <w:tcPr>
            <w:tcW w:w="1261" w:type="dxa"/>
          </w:tcPr>
          <w:p>
            <w:pPr>
              <w:pStyle w:val="TableParagraph"/>
              <w:rPr>
                <w:sz w:val="20"/>
              </w:rPr>
            </w:pPr>
          </w:p>
          <w:p>
            <w:pPr>
              <w:pStyle w:val="TableParagraph"/>
              <w:rPr>
                <w:sz w:val="20"/>
              </w:rPr>
            </w:pPr>
          </w:p>
          <w:p>
            <w:pPr>
              <w:pStyle w:val="TableParagraph"/>
              <w:spacing w:before="8"/>
              <w:rPr>
                <w:sz w:val="19"/>
              </w:rPr>
            </w:pPr>
          </w:p>
          <w:p>
            <w:pPr>
              <w:pStyle w:val="TableParagraph"/>
              <w:spacing w:line="228" w:lineRule="exact"/>
              <w:ind w:left="103"/>
              <w:rPr>
                <w:sz w:val="20"/>
              </w:rPr>
            </w:pPr>
            <w:r>
              <w:rPr>
                <w:sz w:val="20"/>
              </w:rPr>
              <w:t>Incomplete</w:t>
            </w:r>
          </w:p>
        </w:tc>
      </w:tr>
      <w:tr>
        <w:trPr>
          <w:trHeight w:val="976" w:hRule="atLeast"/>
        </w:trPr>
        <w:tc>
          <w:tcPr>
            <w:tcW w:w="2335" w:type="dxa"/>
          </w:tcPr>
          <w:p>
            <w:pPr>
              <w:pStyle w:val="TableParagraph"/>
              <w:ind w:left="107"/>
              <w:rPr>
                <w:sz w:val="20"/>
              </w:rPr>
            </w:pPr>
            <w:r>
              <w:rPr>
                <w:sz w:val="20"/>
              </w:rPr>
              <w:t>Initiating a Telemedicine, Telephone, and Telepharmacy</w:t>
            </w:r>
          </w:p>
          <w:p>
            <w:pPr>
              <w:pStyle w:val="TableParagraph"/>
              <w:spacing w:line="227" w:lineRule="exact"/>
              <w:ind w:left="107"/>
              <w:rPr>
                <w:sz w:val="20"/>
              </w:rPr>
            </w:pPr>
            <w:r>
              <w:rPr>
                <w:sz w:val="20"/>
              </w:rPr>
              <w:t>Consultation</w:t>
            </w:r>
          </w:p>
        </w:tc>
        <w:tc>
          <w:tcPr>
            <w:tcW w:w="1289" w:type="dxa"/>
          </w:tcPr>
          <w:p>
            <w:pPr>
              <w:pStyle w:val="TableParagraph"/>
              <w:rPr>
                <w:sz w:val="20"/>
              </w:rPr>
            </w:pPr>
          </w:p>
          <w:p>
            <w:pPr>
              <w:pStyle w:val="TableParagraph"/>
              <w:rPr>
                <w:sz w:val="20"/>
              </w:rPr>
            </w:pPr>
          </w:p>
          <w:p>
            <w:pPr>
              <w:pStyle w:val="TableParagraph"/>
              <w:spacing w:before="8"/>
              <w:rPr>
                <w:sz w:val="19"/>
              </w:rPr>
            </w:pPr>
          </w:p>
          <w:p>
            <w:pPr>
              <w:pStyle w:val="TableParagraph"/>
              <w:spacing w:line="228" w:lineRule="exact"/>
              <w:ind w:right="98"/>
              <w:jc w:val="right"/>
              <w:rPr>
                <w:sz w:val="20"/>
              </w:rPr>
            </w:pPr>
            <w:r>
              <w:rPr>
                <w:w w:val="95"/>
                <w:sz w:val="20"/>
              </w:rPr>
              <w:t>85</w:t>
            </w:r>
          </w:p>
        </w:tc>
        <w:tc>
          <w:tcPr>
            <w:tcW w:w="819" w:type="dxa"/>
          </w:tcPr>
          <w:p>
            <w:pPr>
              <w:pStyle w:val="TableParagraph"/>
              <w:rPr>
                <w:sz w:val="20"/>
              </w:rPr>
            </w:pPr>
          </w:p>
          <w:p>
            <w:pPr>
              <w:pStyle w:val="TableParagraph"/>
              <w:spacing w:before="7"/>
              <w:rPr>
                <w:sz w:val="19"/>
              </w:rPr>
            </w:pPr>
          </w:p>
          <w:p>
            <w:pPr>
              <w:pStyle w:val="TableParagraph"/>
              <w:ind w:right="100"/>
              <w:jc w:val="right"/>
              <w:rPr>
                <w:sz w:val="20"/>
              </w:rPr>
            </w:pPr>
            <w:r>
              <w:rPr>
                <w:spacing w:val="-1"/>
                <w:sz w:val="20"/>
              </w:rPr>
              <w:t>4/20/2</w:t>
            </w:r>
          </w:p>
          <w:p>
            <w:pPr>
              <w:pStyle w:val="TableParagraph"/>
              <w:spacing w:line="228" w:lineRule="exact" w:before="1"/>
              <w:ind w:right="99"/>
              <w:jc w:val="right"/>
              <w:rPr>
                <w:sz w:val="20"/>
              </w:rPr>
            </w:pPr>
            <w:r>
              <w:rPr>
                <w:spacing w:val="-1"/>
                <w:sz w:val="20"/>
              </w:rPr>
              <w:t>020</w:t>
            </w:r>
          </w:p>
        </w:tc>
        <w:tc>
          <w:tcPr>
            <w:tcW w:w="701" w:type="dxa"/>
          </w:tcPr>
          <w:p>
            <w:pPr>
              <w:pStyle w:val="TableParagraph"/>
              <w:rPr>
                <w:sz w:val="20"/>
              </w:rPr>
            </w:pPr>
          </w:p>
          <w:p>
            <w:pPr>
              <w:pStyle w:val="TableParagraph"/>
              <w:spacing w:before="7"/>
              <w:rPr>
                <w:sz w:val="19"/>
              </w:rPr>
            </w:pPr>
          </w:p>
          <w:p>
            <w:pPr>
              <w:pStyle w:val="TableParagraph"/>
              <w:ind w:left="104"/>
              <w:rPr>
                <w:sz w:val="20"/>
              </w:rPr>
            </w:pPr>
            <w:r>
              <w:rPr>
                <w:sz w:val="20"/>
              </w:rPr>
              <w:t>7:39p</w:t>
            </w:r>
          </w:p>
          <w:p>
            <w:pPr>
              <w:pStyle w:val="TableParagraph"/>
              <w:spacing w:line="228" w:lineRule="exact" w:before="1"/>
              <w:ind w:left="104"/>
              <w:rPr>
                <w:sz w:val="20"/>
              </w:rPr>
            </w:pPr>
            <w:r>
              <w:rPr>
                <w:w w:val="99"/>
                <w:sz w:val="20"/>
              </w:rPr>
              <w:t>m</w:t>
            </w:r>
          </w:p>
        </w:tc>
        <w:tc>
          <w:tcPr>
            <w:tcW w:w="1512" w:type="dxa"/>
          </w:tcPr>
          <w:p>
            <w:pPr>
              <w:pStyle w:val="TableParagraph"/>
              <w:spacing w:before="7"/>
              <w:rPr>
                <w:sz w:val="19"/>
              </w:rPr>
            </w:pPr>
          </w:p>
          <w:p>
            <w:pPr>
              <w:pStyle w:val="TableParagraph"/>
              <w:spacing w:line="240" w:lineRule="atLeast"/>
              <w:ind w:left="106" w:right="135"/>
              <w:rPr>
                <w:sz w:val="20"/>
              </w:rPr>
            </w:pPr>
            <w:r>
              <w:rPr>
                <w:w w:val="95"/>
                <w:sz w:val="20"/>
              </w:rPr>
              <w:t>POST_Initiating </w:t>
            </w:r>
            <w:r>
              <w:rPr>
                <w:sz w:val="20"/>
              </w:rPr>
              <w:t>a Telehealth Consultation</w:t>
            </w:r>
          </w:p>
        </w:tc>
        <w:tc>
          <w:tcPr>
            <w:tcW w:w="989" w:type="dxa"/>
          </w:tcPr>
          <w:p>
            <w:pPr>
              <w:pStyle w:val="TableParagraph"/>
              <w:rPr>
                <w:sz w:val="20"/>
              </w:rPr>
            </w:pPr>
          </w:p>
          <w:p>
            <w:pPr>
              <w:pStyle w:val="TableParagraph"/>
              <w:rPr>
                <w:sz w:val="20"/>
              </w:rPr>
            </w:pPr>
          </w:p>
          <w:p>
            <w:pPr>
              <w:pStyle w:val="TableParagraph"/>
              <w:spacing w:before="8"/>
              <w:rPr>
                <w:sz w:val="19"/>
              </w:rPr>
            </w:pPr>
          </w:p>
          <w:p>
            <w:pPr>
              <w:pStyle w:val="TableParagraph"/>
              <w:spacing w:line="228" w:lineRule="exact"/>
              <w:ind w:left="104"/>
              <w:rPr>
                <w:sz w:val="20"/>
              </w:rPr>
            </w:pPr>
            <w:r>
              <w:rPr>
                <w:sz w:val="20"/>
              </w:rPr>
              <w:t>85/100</w:t>
            </w:r>
          </w:p>
        </w:tc>
        <w:tc>
          <w:tcPr>
            <w:tcW w:w="723" w:type="dxa"/>
          </w:tcPr>
          <w:p>
            <w:pPr>
              <w:pStyle w:val="TableParagraph"/>
              <w:rPr>
                <w:sz w:val="20"/>
              </w:rPr>
            </w:pPr>
          </w:p>
          <w:p>
            <w:pPr>
              <w:pStyle w:val="TableParagraph"/>
              <w:rPr>
                <w:sz w:val="20"/>
              </w:rPr>
            </w:pPr>
          </w:p>
          <w:p>
            <w:pPr>
              <w:pStyle w:val="TableParagraph"/>
              <w:spacing w:before="8"/>
              <w:rPr>
                <w:sz w:val="19"/>
              </w:rPr>
            </w:pPr>
          </w:p>
          <w:p>
            <w:pPr>
              <w:pStyle w:val="TableParagraph"/>
              <w:spacing w:line="228" w:lineRule="exact"/>
              <w:ind w:right="99"/>
              <w:jc w:val="right"/>
              <w:rPr>
                <w:sz w:val="20"/>
              </w:rPr>
            </w:pPr>
            <w:r>
              <w:rPr>
                <w:w w:val="99"/>
                <w:sz w:val="20"/>
              </w:rPr>
              <w:t>1</w:t>
            </w:r>
          </w:p>
        </w:tc>
        <w:tc>
          <w:tcPr>
            <w:tcW w:w="1261" w:type="dxa"/>
          </w:tcPr>
          <w:p>
            <w:pPr>
              <w:pStyle w:val="TableParagraph"/>
              <w:rPr>
                <w:sz w:val="20"/>
              </w:rPr>
            </w:pPr>
          </w:p>
          <w:p>
            <w:pPr>
              <w:pStyle w:val="TableParagraph"/>
              <w:rPr>
                <w:sz w:val="20"/>
              </w:rPr>
            </w:pPr>
          </w:p>
          <w:p>
            <w:pPr>
              <w:pStyle w:val="TableParagraph"/>
              <w:spacing w:before="8"/>
              <w:rPr>
                <w:sz w:val="19"/>
              </w:rPr>
            </w:pPr>
          </w:p>
          <w:p>
            <w:pPr>
              <w:pStyle w:val="TableParagraph"/>
              <w:spacing w:line="228" w:lineRule="exact"/>
              <w:ind w:left="103"/>
              <w:rPr>
                <w:sz w:val="20"/>
              </w:rPr>
            </w:pPr>
            <w:r>
              <w:rPr>
                <w:sz w:val="20"/>
              </w:rPr>
              <w:t>Completed</w:t>
            </w:r>
          </w:p>
        </w:tc>
      </w:tr>
      <w:tr>
        <w:trPr>
          <w:trHeight w:val="978" w:hRule="atLeast"/>
        </w:trPr>
        <w:tc>
          <w:tcPr>
            <w:tcW w:w="2335" w:type="dxa"/>
          </w:tcPr>
          <w:p>
            <w:pPr>
              <w:pStyle w:val="TableParagraph"/>
              <w:ind w:left="107"/>
              <w:rPr>
                <w:sz w:val="20"/>
              </w:rPr>
            </w:pPr>
            <w:r>
              <w:rPr>
                <w:sz w:val="20"/>
              </w:rPr>
              <w:t>Initiating a Telemedicine, Telephone, and Telepharmacy</w:t>
            </w:r>
          </w:p>
          <w:p>
            <w:pPr>
              <w:pStyle w:val="TableParagraph"/>
              <w:spacing w:line="230" w:lineRule="exact"/>
              <w:ind w:left="107"/>
              <w:rPr>
                <w:sz w:val="20"/>
              </w:rPr>
            </w:pPr>
            <w:r>
              <w:rPr>
                <w:sz w:val="20"/>
              </w:rPr>
              <w:t>Consultation</w:t>
            </w:r>
          </w:p>
        </w:tc>
        <w:tc>
          <w:tcPr>
            <w:tcW w:w="1289" w:type="dxa"/>
          </w:tcPr>
          <w:p>
            <w:pPr>
              <w:pStyle w:val="TableParagraph"/>
              <w:rPr>
                <w:sz w:val="20"/>
              </w:rPr>
            </w:pPr>
          </w:p>
          <w:p>
            <w:pPr>
              <w:pStyle w:val="TableParagraph"/>
              <w:rPr>
                <w:sz w:val="20"/>
              </w:rPr>
            </w:pPr>
          </w:p>
          <w:p>
            <w:pPr>
              <w:pStyle w:val="TableParagraph"/>
              <w:spacing w:before="8"/>
              <w:rPr>
                <w:sz w:val="19"/>
              </w:rPr>
            </w:pPr>
          </w:p>
          <w:p>
            <w:pPr>
              <w:pStyle w:val="TableParagraph"/>
              <w:spacing w:line="230" w:lineRule="exact"/>
              <w:ind w:right="98"/>
              <w:jc w:val="right"/>
              <w:rPr>
                <w:sz w:val="20"/>
              </w:rPr>
            </w:pPr>
            <w:r>
              <w:rPr>
                <w:w w:val="95"/>
                <w:sz w:val="20"/>
              </w:rPr>
              <w:t>80</w:t>
            </w:r>
          </w:p>
        </w:tc>
        <w:tc>
          <w:tcPr>
            <w:tcW w:w="819" w:type="dxa"/>
          </w:tcPr>
          <w:p>
            <w:pPr>
              <w:pStyle w:val="TableParagraph"/>
              <w:rPr>
                <w:sz w:val="20"/>
              </w:rPr>
            </w:pPr>
          </w:p>
          <w:p>
            <w:pPr>
              <w:pStyle w:val="TableParagraph"/>
              <w:spacing w:before="7"/>
              <w:rPr>
                <w:sz w:val="19"/>
              </w:rPr>
            </w:pPr>
          </w:p>
          <w:p>
            <w:pPr>
              <w:pStyle w:val="TableParagraph"/>
              <w:ind w:right="100"/>
              <w:jc w:val="right"/>
              <w:rPr>
                <w:sz w:val="20"/>
              </w:rPr>
            </w:pPr>
            <w:r>
              <w:rPr>
                <w:spacing w:val="-1"/>
                <w:sz w:val="20"/>
              </w:rPr>
              <w:t>4/4/20</w:t>
            </w:r>
          </w:p>
          <w:p>
            <w:pPr>
              <w:pStyle w:val="TableParagraph"/>
              <w:spacing w:line="230" w:lineRule="exact" w:before="1"/>
              <w:ind w:right="96"/>
              <w:jc w:val="right"/>
              <w:rPr>
                <w:sz w:val="20"/>
              </w:rPr>
            </w:pPr>
            <w:r>
              <w:rPr>
                <w:w w:val="95"/>
                <w:sz w:val="20"/>
              </w:rPr>
              <w:t>20</w:t>
            </w:r>
          </w:p>
        </w:tc>
        <w:tc>
          <w:tcPr>
            <w:tcW w:w="701" w:type="dxa"/>
          </w:tcPr>
          <w:p>
            <w:pPr>
              <w:pStyle w:val="TableParagraph"/>
              <w:rPr>
                <w:sz w:val="20"/>
              </w:rPr>
            </w:pPr>
          </w:p>
          <w:p>
            <w:pPr>
              <w:pStyle w:val="TableParagraph"/>
              <w:rPr>
                <w:sz w:val="20"/>
              </w:rPr>
            </w:pPr>
          </w:p>
          <w:p>
            <w:pPr>
              <w:pStyle w:val="TableParagraph"/>
              <w:spacing w:before="8"/>
              <w:rPr>
                <w:sz w:val="19"/>
              </w:rPr>
            </w:pPr>
          </w:p>
          <w:p>
            <w:pPr>
              <w:pStyle w:val="TableParagraph"/>
              <w:spacing w:line="230" w:lineRule="exact"/>
              <w:ind w:left="103"/>
              <w:rPr>
                <w:sz w:val="20"/>
              </w:rPr>
            </w:pPr>
            <w:r>
              <w:rPr>
                <w:sz w:val="20"/>
              </w:rPr>
              <w:t>11am</w:t>
            </w:r>
          </w:p>
        </w:tc>
        <w:tc>
          <w:tcPr>
            <w:tcW w:w="1512" w:type="dxa"/>
          </w:tcPr>
          <w:p>
            <w:pPr>
              <w:pStyle w:val="TableParagraph"/>
              <w:spacing w:before="7"/>
              <w:rPr>
                <w:sz w:val="19"/>
              </w:rPr>
            </w:pPr>
          </w:p>
          <w:p>
            <w:pPr>
              <w:pStyle w:val="TableParagraph"/>
              <w:spacing w:line="240" w:lineRule="atLeast"/>
              <w:ind w:left="106" w:right="135"/>
              <w:rPr>
                <w:sz w:val="20"/>
              </w:rPr>
            </w:pPr>
            <w:r>
              <w:rPr>
                <w:w w:val="95"/>
                <w:sz w:val="20"/>
              </w:rPr>
              <w:t>POST_Initiating </w:t>
            </w:r>
            <w:r>
              <w:rPr>
                <w:sz w:val="20"/>
              </w:rPr>
              <w:t>a Telehealth Consultation</w:t>
            </w:r>
          </w:p>
        </w:tc>
        <w:tc>
          <w:tcPr>
            <w:tcW w:w="989" w:type="dxa"/>
          </w:tcPr>
          <w:p>
            <w:pPr>
              <w:pStyle w:val="TableParagraph"/>
              <w:rPr>
                <w:sz w:val="20"/>
              </w:rPr>
            </w:pPr>
          </w:p>
          <w:p>
            <w:pPr>
              <w:pStyle w:val="TableParagraph"/>
              <w:rPr>
                <w:sz w:val="20"/>
              </w:rPr>
            </w:pPr>
          </w:p>
          <w:p>
            <w:pPr>
              <w:pStyle w:val="TableParagraph"/>
              <w:spacing w:before="8"/>
              <w:rPr>
                <w:sz w:val="19"/>
              </w:rPr>
            </w:pPr>
          </w:p>
          <w:p>
            <w:pPr>
              <w:pStyle w:val="TableParagraph"/>
              <w:spacing w:line="230" w:lineRule="exact"/>
              <w:ind w:left="104"/>
              <w:rPr>
                <w:sz w:val="20"/>
              </w:rPr>
            </w:pPr>
            <w:r>
              <w:rPr>
                <w:sz w:val="20"/>
              </w:rPr>
              <w:t>80/100</w:t>
            </w:r>
          </w:p>
        </w:tc>
        <w:tc>
          <w:tcPr>
            <w:tcW w:w="723" w:type="dxa"/>
          </w:tcPr>
          <w:p>
            <w:pPr>
              <w:pStyle w:val="TableParagraph"/>
              <w:rPr>
                <w:sz w:val="20"/>
              </w:rPr>
            </w:pPr>
          </w:p>
          <w:p>
            <w:pPr>
              <w:pStyle w:val="TableParagraph"/>
              <w:rPr>
                <w:sz w:val="20"/>
              </w:rPr>
            </w:pPr>
          </w:p>
          <w:p>
            <w:pPr>
              <w:pStyle w:val="TableParagraph"/>
              <w:spacing w:before="8"/>
              <w:rPr>
                <w:sz w:val="19"/>
              </w:rPr>
            </w:pPr>
          </w:p>
          <w:p>
            <w:pPr>
              <w:pStyle w:val="TableParagraph"/>
              <w:spacing w:line="230" w:lineRule="exact"/>
              <w:ind w:right="99"/>
              <w:jc w:val="right"/>
              <w:rPr>
                <w:sz w:val="20"/>
              </w:rPr>
            </w:pPr>
            <w:r>
              <w:rPr>
                <w:w w:val="99"/>
                <w:sz w:val="20"/>
              </w:rPr>
              <w:t>1</w:t>
            </w:r>
          </w:p>
        </w:tc>
        <w:tc>
          <w:tcPr>
            <w:tcW w:w="1261" w:type="dxa"/>
          </w:tcPr>
          <w:p>
            <w:pPr>
              <w:pStyle w:val="TableParagraph"/>
              <w:rPr>
                <w:sz w:val="20"/>
              </w:rPr>
            </w:pPr>
          </w:p>
          <w:p>
            <w:pPr>
              <w:pStyle w:val="TableParagraph"/>
              <w:rPr>
                <w:sz w:val="20"/>
              </w:rPr>
            </w:pPr>
          </w:p>
          <w:p>
            <w:pPr>
              <w:pStyle w:val="TableParagraph"/>
              <w:spacing w:before="8"/>
              <w:rPr>
                <w:sz w:val="19"/>
              </w:rPr>
            </w:pPr>
          </w:p>
          <w:p>
            <w:pPr>
              <w:pStyle w:val="TableParagraph"/>
              <w:spacing w:line="230" w:lineRule="exact"/>
              <w:ind w:left="103"/>
              <w:rPr>
                <w:sz w:val="20"/>
              </w:rPr>
            </w:pPr>
            <w:r>
              <w:rPr>
                <w:sz w:val="20"/>
              </w:rPr>
              <w:t>Completed</w:t>
            </w:r>
          </w:p>
        </w:tc>
      </w:tr>
      <w:tr>
        <w:trPr>
          <w:trHeight w:val="976" w:hRule="atLeast"/>
        </w:trPr>
        <w:tc>
          <w:tcPr>
            <w:tcW w:w="2335" w:type="dxa"/>
          </w:tcPr>
          <w:p>
            <w:pPr>
              <w:pStyle w:val="TableParagraph"/>
              <w:ind w:left="107"/>
              <w:rPr>
                <w:sz w:val="20"/>
              </w:rPr>
            </w:pPr>
            <w:r>
              <w:rPr>
                <w:sz w:val="20"/>
              </w:rPr>
              <w:t>Initiating a Telemedicine, Telephone, and Telepharmacy</w:t>
            </w:r>
          </w:p>
          <w:p>
            <w:pPr>
              <w:pStyle w:val="TableParagraph"/>
              <w:spacing w:line="230" w:lineRule="exact"/>
              <w:ind w:left="107"/>
              <w:rPr>
                <w:sz w:val="20"/>
              </w:rPr>
            </w:pPr>
            <w:r>
              <w:rPr>
                <w:sz w:val="20"/>
              </w:rPr>
              <w:t>Consultation</w:t>
            </w:r>
          </w:p>
        </w:tc>
        <w:tc>
          <w:tcPr>
            <w:tcW w:w="1289"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right="101"/>
              <w:jc w:val="right"/>
              <w:rPr>
                <w:sz w:val="20"/>
              </w:rPr>
            </w:pPr>
            <w:r>
              <w:rPr>
                <w:sz w:val="20"/>
              </w:rPr>
              <w:t>89.29</w:t>
            </w:r>
          </w:p>
        </w:tc>
        <w:tc>
          <w:tcPr>
            <w:tcW w:w="819" w:type="dxa"/>
          </w:tcPr>
          <w:p>
            <w:pPr>
              <w:pStyle w:val="TableParagraph"/>
              <w:rPr>
                <w:sz w:val="20"/>
              </w:rPr>
            </w:pPr>
          </w:p>
          <w:p>
            <w:pPr>
              <w:pStyle w:val="TableParagraph"/>
              <w:spacing w:before="5"/>
              <w:rPr>
                <w:sz w:val="19"/>
              </w:rPr>
            </w:pPr>
          </w:p>
          <w:p>
            <w:pPr>
              <w:pStyle w:val="TableParagraph"/>
              <w:ind w:right="100"/>
              <w:jc w:val="right"/>
              <w:rPr>
                <w:sz w:val="20"/>
              </w:rPr>
            </w:pPr>
            <w:r>
              <w:rPr>
                <w:spacing w:val="-1"/>
                <w:sz w:val="20"/>
              </w:rPr>
              <w:t>4/20/2</w:t>
            </w:r>
          </w:p>
          <w:p>
            <w:pPr>
              <w:pStyle w:val="TableParagraph"/>
              <w:spacing w:line="230" w:lineRule="exact" w:before="1"/>
              <w:ind w:right="99"/>
              <w:jc w:val="right"/>
              <w:rPr>
                <w:sz w:val="20"/>
              </w:rPr>
            </w:pPr>
            <w:r>
              <w:rPr>
                <w:spacing w:val="-1"/>
                <w:sz w:val="20"/>
              </w:rPr>
              <w:t>020</w:t>
            </w:r>
          </w:p>
        </w:tc>
        <w:tc>
          <w:tcPr>
            <w:tcW w:w="701" w:type="dxa"/>
          </w:tcPr>
          <w:p>
            <w:pPr>
              <w:pStyle w:val="TableParagraph"/>
              <w:rPr>
                <w:sz w:val="20"/>
              </w:rPr>
            </w:pPr>
          </w:p>
          <w:p>
            <w:pPr>
              <w:pStyle w:val="TableParagraph"/>
              <w:spacing w:before="5"/>
              <w:rPr>
                <w:sz w:val="19"/>
              </w:rPr>
            </w:pPr>
          </w:p>
          <w:p>
            <w:pPr>
              <w:pStyle w:val="TableParagraph"/>
              <w:ind w:left="104"/>
              <w:rPr>
                <w:sz w:val="20"/>
              </w:rPr>
            </w:pPr>
            <w:r>
              <w:rPr>
                <w:sz w:val="20"/>
              </w:rPr>
              <w:t>10:29</w:t>
            </w:r>
          </w:p>
          <w:p>
            <w:pPr>
              <w:pStyle w:val="TableParagraph"/>
              <w:spacing w:line="230" w:lineRule="exact" w:before="1"/>
              <w:ind w:left="104"/>
              <w:rPr>
                <w:sz w:val="20"/>
              </w:rPr>
            </w:pPr>
            <w:r>
              <w:rPr>
                <w:sz w:val="20"/>
              </w:rPr>
              <w:t>am</w:t>
            </w:r>
          </w:p>
        </w:tc>
        <w:tc>
          <w:tcPr>
            <w:tcW w:w="1512" w:type="dxa"/>
          </w:tcPr>
          <w:p>
            <w:pPr>
              <w:pStyle w:val="TableParagraph"/>
              <w:spacing w:before="4"/>
              <w:rPr>
                <w:sz w:val="19"/>
              </w:rPr>
            </w:pPr>
          </w:p>
          <w:p>
            <w:pPr>
              <w:pStyle w:val="TableParagraph"/>
              <w:spacing w:line="240" w:lineRule="atLeast"/>
              <w:ind w:left="106" w:right="135"/>
              <w:rPr>
                <w:sz w:val="20"/>
              </w:rPr>
            </w:pPr>
            <w:r>
              <w:rPr>
                <w:w w:val="95"/>
                <w:sz w:val="20"/>
              </w:rPr>
              <w:t>POST_Initiating </w:t>
            </w:r>
            <w:r>
              <w:rPr>
                <w:sz w:val="20"/>
              </w:rPr>
              <w:t>a Telehealth Consultation</w:t>
            </w:r>
          </w:p>
        </w:tc>
        <w:tc>
          <w:tcPr>
            <w:tcW w:w="989" w:type="dxa"/>
          </w:tcPr>
          <w:p>
            <w:pPr>
              <w:pStyle w:val="TableParagraph"/>
              <w:rPr>
                <w:sz w:val="20"/>
              </w:rPr>
            </w:pPr>
          </w:p>
          <w:p>
            <w:pPr>
              <w:pStyle w:val="TableParagraph"/>
              <w:spacing w:before="5"/>
              <w:rPr>
                <w:sz w:val="19"/>
              </w:rPr>
            </w:pPr>
          </w:p>
          <w:p>
            <w:pPr>
              <w:pStyle w:val="TableParagraph"/>
              <w:ind w:left="107"/>
              <w:rPr>
                <w:sz w:val="20"/>
              </w:rPr>
            </w:pPr>
            <w:r>
              <w:rPr>
                <w:sz w:val="20"/>
              </w:rPr>
              <w:t>89.29/10</w:t>
            </w:r>
          </w:p>
          <w:p>
            <w:pPr>
              <w:pStyle w:val="TableParagraph"/>
              <w:spacing w:line="230" w:lineRule="exact" w:before="1"/>
              <w:ind w:left="107"/>
              <w:rPr>
                <w:sz w:val="20"/>
              </w:rPr>
            </w:pPr>
            <w:r>
              <w:rPr>
                <w:w w:val="99"/>
                <w:sz w:val="20"/>
              </w:rPr>
              <w:t>0</w:t>
            </w:r>
          </w:p>
        </w:tc>
        <w:tc>
          <w:tcPr>
            <w:tcW w:w="723"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right="97"/>
              <w:jc w:val="right"/>
              <w:rPr>
                <w:sz w:val="20"/>
              </w:rPr>
            </w:pPr>
            <w:r>
              <w:rPr>
                <w:w w:val="99"/>
                <w:sz w:val="20"/>
              </w:rPr>
              <w:t>1</w:t>
            </w:r>
          </w:p>
        </w:tc>
        <w:tc>
          <w:tcPr>
            <w:tcW w:w="1261" w:type="dxa"/>
          </w:tcPr>
          <w:p>
            <w:pPr>
              <w:pStyle w:val="TableParagraph"/>
              <w:rPr>
                <w:sz w:val="20"/>
              </w:rPr>
            </w:pPr>
          </w:p>
          <w:p>
            <w:pPr>
              <w:pStyle w:val="TableParagraph"/>
              <w:rPr>
                <w:sz w:val="20"/>
              </w:rPr>
            </w:pPr>
          </w:p>
          <w:p>
            <w:pPr>
              <w:pStyle w:val="TableParagraph"/>
              <w:spacing w:before="5"/>
              <w:rPr>
                <w:sz w:val="19"/>
              </w:rPr>
            </w:pPr>
          </w:p>
          <w:p>
            <w:pPr>
              <w:pStyle w:val="TableParagraph"/>
              <w:spacing w:line="230" w:lineRule="exact" w:before="1"/>
              <w:ind w:left="106"/>
              <w:rPr>
                <w:sz w:val="20"/>
              </w:rPr>
            </w:pPr>
            <w:r>
              <w:rPr>
                <w:sz w:val="20"/>
              </w:rPr>
              <w:t>Completed</w:t>
            </w:r>
          </w:p>
        </w:tc>
      </w:tr>
    </w:tbl>
    <w:p>
      <w:pPr>
        <w:pStyle w:val="BodyText"/>
        <w:spacing w:before="3"/>
        <w:rPr>
          <w:sz w:val="25"/>
        </w:rPr>
      </w:pPr>
    </w:p>
    <w:p>
      <w:pPr>
        <w:spacing w:before="51"/>
        <w:ind w:left="840" w:right="0" w:firstLine="0"/>
        <w:jc w:val="left"/>
        <w:rPr>
          <w:sz w:val="24"/>
        </w:rPr>
      </w:pPr>
      <w:r>
        <w:rPr>
          <w:rFonts w:ascii="Times New Roman"/>
          <w:spacing w:val="-60"/>
          <w:w w:val="99"/>
          <w:sz w:val="24"/>
          <w:u w:val="single"/>
        </w:rPr>
        <w:t> </w:t>
      </w:r>
      <w:r>
        <w:rPr>
          <w:sz w:val="24"/>
          <w:u w:val="single"/>
        </w:rPr>
        <w:t>Outcome:</w:t>
      </w:r>
    </w:p>
    <w:p>
      <w:pPr>
        <w:spacing w:before="0"/>
        <w:ind w:left="840" w:right="0" w:firstLine="0"/>
        <w:jc w:val="left"/>
        <w:rPr>
          <w:b/>
          <w:sz w:val="24"/>
        </w:rPr>
      </w:pPr>
      <w:r>
        <w:rPr>
          <w:sz w:val="24"/>
        </w:rPr>
        <w:t>23 participants x 4 CME hours =</w:t>
      </w:r>
      <w:r>
        <w:rPr>
          <w:sz w:val="24"/>
          <w:u w:val="single"/>
        </w:rPr>
        <w:t> </w:t>
      </w:r>
      <w:r>
        <w:rPr>
          <w:b/>
          <w:sz w:val="24"/>
          <w:u w:val="single"/>
        </w:rPr>
        <w:t>92 CME credit hours</w:t>
      </w:r>
    </w:p>
    <w:p>
      <w:pPr>
        <w:spacing w:after="0"/>
        <w:jc w:val="left"/>
        <w:rPr>
          <w:sz w:val="24"/>
        </w:rPr>
        <w:sectPr>
          <w:footerReference w:type="default" r:id="rId15"/>
          <w:pgSz w:w="12240" w:h="15840"/>
          <w:pgMar w:footer="936" w:header="0" w:top="1440" w:bottom="1120" w:left="600" w:right="60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rPr>
      </w:pPr>
    </w:p>
    <w:p>
      <w:pPr>
        <w:pStyle w:val="BodyText"/>
        <w:ind w:left="3292"/>
        <w:rPr>
          <w:sz w:val="20"/>
        </w:rPr>
      </w:pPr>
      <w:r>
        <w:rPr>
          <w:sz w:val="20"/>
        </w:rPr>
        <w:pict>
          <v:group style="width:206.65pt;height:48pt;mso-position-horizontal-relative:char;mso-position-vertical-relative:line" coordorigin="0,0" coordsize="4133,960">
            <v:shape style="position:absolute;left:0;top:88;width:4133;height:692" type="#_x0000_t75" stroked="false">
              <v:imagedata r:id="rId17" o:title=""/>
            </v:shape>
            <v:shape style="position:absolute;left:0;top:0;width:4133;height:960" type="#_x0000_t202" filled="false" stroked="false">
              <v:textbox inset="0,0,0,0">
                <w:txbxContent>
                  <w:p>
                    <w:pPr>
                      <w:spacing w:line="960" w:lineRule="exact" w:before="0"/>
                      <w:ind w:left="0" w:right="0" w:firstLine="0"/>
                      <w:jc w:val="left"/>
                      <w:rPr>
                        <w:b/>
                        <w:sz w:val="96"/>
                      </w:rPr>
                    </w:pPr>
                    <w:r>
                      <w:rPr>
                        <w:b/>
                        <w:sz w:val="96"/>
                      </w:rPr>
                      <w:t>APPENDIX</w:t>
                    </w:r>
                  </w:p>
                </w:txbxContent>
              </v:textbox>
              <w10:wrap type="none"/>
            </v:shape>
          </v:group>
        </w:pict>
      </w:r>
      <w:r>
        <w:rPr>
          <w:sz w:val="20"/>
        </w:rPr>
      </w:r>
    </w:p>
    <w:p>
      <w:pPr>
        <w:spacing w:after="0"/>
        <w:rPr>
          <w:sz w:val="20"/>
        </w:rPr>
        <w:sectPr>
          <w:footerReference w:type="default" r:id="rId16"/>
          <w:pgSz w:w="12240" w:h="15840"/>
          <w:pgMar w:footer="1016" w:header="0" w:top="1500" w:bottom="1200" w:left="600" w:right="600"/>
          <w:pgNumType w:start="1"/>
        </w:sectPr>
      </w:pPr>
    </w:p>
    <w:p>
      <w:pPr>
        <w:spacing w:before="39"/>
        <w:ind w:left="840" w:right="0" w:firstLine="0"/>
        <w:jc w:val="left"/>
        <w:rPr>
          <w:b/>
          <w:sz w:val="24"/>
        </w:rPr>
      </w:pPr>
      <w:r>
        <w:rPr>
          <w:rFonts w:ascii="Times New Roman"/>
          <w:spacing w:val="-60"/>
          <w:w w:val="99"/>
          <w:sz w:val="24"/>
          <w:u w:val="single"/>
        </w:rPr>
        <w:t> </w:t>
      </w:r>
      <w:r>
        <w:rPr>
          <w:b/>
          <w:sz w:val="24"/>
          <w:u w:val="single"/>
        </w:rPr>
        <w:t>Appendix #1:</w:t>
      </w:r>
    </w:p>
    <w:p>
      <w:pPr>
        <w:pStyle w:val="BodyText"/>
        <w:spacing w:before="10"/>
        <w:rPr>
          <w:b/>
          <w:sz w:val="19"/>
        </w:rPr>
      </w:pPr>
    </w:p>
    <w:p>
      <w:pPr>
        <w:pStyle w:val="ListParagraph"/>
        <w:numPr>
          <w:ilvl w:val="2"/>
          <w:numId w:val="9"/>
        </w:numPr>
        <w:tabs>
          <w:tab w:pos="1452" w:val="left" w:leader="none"/>
        </w:tabs>
        <w:spacing w:line="240" w:lineRule="auto" w:before="51" w:after="0"/>
        <w:ind w:left="840" w:right="1008" w:firstLine="0"/>
        <w:jc w:val="left"/>
        <w:rPr>
          <w:b/>
          <w:sz w:val="24"/>
        </w:rPr>
      </w:pPr>
      <w:r>
        <w:rPr>
          <w:b/>
          <w:color w:val="BF0000"/>
          <w:sz w:val="24"/>
        </w:rPr>
        <w:t>Support of comprehensive and individualized professional development</w:t>
      </w:r>
      <w:r>
        <w:rPr>
          <w:b/>
          <w:color w:val="BF0000"/>
          <w:spacing w:val="-21"/>
          <w:sz w:val="24"/>
        </w:rPr>
        <w:t> </w:t>
      </w:r>
      <w:r>
        <w:rPr>
          <w:b/>
          <w:color w:val="BF0000"/>
          <w:sz w:val="24"/>
        </w:rPr>
        <w:t>opportunities by the</w:t>
      </w:r>
      <w:r>
        <w:rPr>
          <w:b/>
          <w:color w:val="BF0000"/>
          <w:spacing w:val="-3"/>
          <w:sz w:val="24"/>
        </w:rPr>
        <w:t> </w:t>
      </w:r>
      <w:r>
        <w:rPr>
          <w:b/>
          <w:color w:val="BF0000"/>
          <w:sz w:val="24"/>
        </w:rPr>
        <w:t>OFD.</w:t>
      </w:r>
    </w:p>
    <w:p>
      <w:pPr>
        <w:pStyle w:val="BodyText"/>
        <w:rPr>
          <w:b/>
          <w:sz w:val="24"/>
        </w:rPr>
      </w:pPr>
    </w:p>
    <w:p>
      <w:pPr>
        <w:pStyle w:val="BodyText"/>
        <w:rPr>
          <w:b/>
          <w:sz w:val="24"/>
        </w:rPr>
      </w:pPr>
    </w:p>
    <w:p>
      <w:pPr>
        <w:pStyle w:val="Heading8"/>
        <w:numPr>
          <w:ilvl w:val="3"/>
          <w:numId w:val="9"/>
        </w:numPr>
        <w:tabs>
          <w:tab w:pos="1560" w:val="left" w:leader="none"/>
        </w:tabs>
        <w:spacing w:line="374" w:lineRule="auto" w:before="158" w:after="0"/>
        <w:ind w:left="840" w:right="1842" w:firstLine="360"/>
        <w:jc w:val="left"/>
      </w:pPr>
      <w:r>
        <w:rPr/>
        <w:t>OUTCOMES OF THE INSTITUTIONAL FACULTY MENTORING PROGRAM</w:t>
      </w:r>
      <w:r>
        <w:rPr>
          <w:spacing w:val="-21"/>
        </w:rPr>
        <w:t> </w:t>
      </w:r>
      <w:r>
        <w:rPr/>
        <w:t>(IFMP) IFMP 2016-18</w:t>
      </w:r>
      <w:r>
        <w:rPr>
          <w:spacing w:val="-4"/>
        </w:rPr>
        <w:t> </w:t>
      </w:r>
      <w:r>
        <w:rPr/>
        <w:t>OUTCOMES</w:t>
      </w:r>
    </w:p>
    <w:p>
      <w:pPr>
        <w:pStyle w:val="BodyText"/>
        <w:spacing w:before="5" w:after="1"/>
        <w:rPr>
          <w:b/>
          <w:sz w:val="10"/>
        </w:r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03"/>
        <w:gridCol w:w="1809"/>
        <w:gridCol w:w="1828"/>
        <w:gridCol w:w="1802"/>
        <w:gridCol w:w="1771"/>
      </w:tblGrid>
      <w:tr>
        <w:trPr>
          <w:trHeight w:val="585" w:hRule="atLeast"/>
        </w:trPr>
        <w:tc>
          <w:tcPr>
            <w:tcW w:w="2503" w:type="dxa"/>
          </w:tcPr>
          <w:p>
            <w:pPr>
              <w:pStyle w:val="TableParagraph"/>
              <w:spacing w:line="292" w:lineRule="exact"/>
              <w:ind w:left="107"/>
              <w:rPr>
                <w:b/>
                <w:sz w:val="24"/>
              </w:rPr>
            </w:pPr>
            <w:r>
              <w:rPr>
                <w:b/>
                <w:sz w:val="24"/>
              </w:rPr>
              <w:t>Academic Year</w:t>
            </w:r>
          </w:p>
        </w:tc>
        <w:tc>
          <w:tcPr>
            <w:tcW w:w="1809" w:type="dxa"/>
          </w:tcPr>
          <w:p>
            <w:pPr>
              <w:pStyle w:val="TableParagraph"/>
              <w:spacing w:line="292" w:lineRule="exact"/>
              <w:ind w:left="106"/>
              <w:rPr>
                <w:b/>
                <w:sz w:val="24"/>
              </w:rPr>
            </w:pPr>
            <w:r>
              <w:rPr>
                <w:b/>
                <w:sz w:val="24"/>
              </w:rPr>
              <w:t>Publications</w:t>
            </w:r>
          </w:p>
        </w:tc>
        <w:tc>
          <w:tcPr>
            <w:tcW w:w="1828" w:type="dxa"/>
          </w:tcPr>
          <w:p>
            <w:pPr>
              <w:pStyle w:val="TableParagraph"/>
              <w:spacing w:line="292" w:lineRule="exact"/>
              <w:ind w:left="103"/>
              <w:rPr>
                <w:b/>
                <w:sz w:val="24"/>
              </w:rPr>
            </w:pPr>
            <w:r>
              <w:rPr>
                <w:b/>
                <w:sz w:val="24"/>
              </w:rPr>
              <w:t>Presentations</w:t>
            </w:r>
          </w:p>
        </w:tc>
        <w:tc>
          <w:tcPr>
            <w:tcW w:w="1802" w:type="dxa"/>
          </w:tcPr>
          <w:p>
            <w:pPr>
              <w:pStyle w:val="TableParagraph"/>
              <w:spacing w:line="292" w:lineRule="exact"/>
              <w:ind w:left="102"/>
              <w:rPr>
                <w:b/>
                <w:sz w:val="24"/>
              </w:rPr>
            </w:pPr>
            <w:r>
              <w:rPr>
                <w:b/>
                <w:sz w:val="24"/>
              </w:rPr>
              <w:t>Educational</w:t>
            </w:r>
          </w:p>
          <w:p>
            <w:pPr>
              <w:pStyle w:val="TableParagraph"/>
              <w:spacing w:line="273" w:lineRule="exact"/>
              <w:ind w:left="109"/>
              <w:rPr>
                <w:b/>
                <w:sz w:val="24"/>
              </w:rPr>
            </w:pPr>
            <w:r>
              <w:rPr>
                <w:b/>
                <w:sz w:val="24"/>
              </w:rPr>
              <w:t>projects</w:t>
            </w:r>
          </w:p>
        </w:tc>
        <w:tc>
          <w:tcPr>
            <w:tcW w:w="1771" w:type="dxa"/>
          </w:tcPr>
          <w:p>
            <w:pPr>
              <w:pStyle w:val="TableParagraph"/>
              <w:spacing w:line="292" w:lineRule="exact"/>
              <w:ind w:left="109"/>
              <w:rPr>
                <w:b/>
                <w:sz w:val="24"/>
              </w:rPr>
            </w:pPr>
            <w:r>
              <w:rPr>
                <w:b/>
                <w:sz w:val="24"/>
              </w:rPr>
              <w:t>Research</w:t>
            </w:r>
          </w:p>
          <w:p>
            <w:pPr>
              <w:pStyle w:val="TableParagraph"/>
              <w:spacing w:line="273" w:lineRule="exact"/>
              <w:ind w:left="109"/>
              <w:rPr>
                <w:b/>
                <w:sz w:val="24"/>
              </w:rPr>
            </w:pPr>
            <w:r>
              <w:rPr>
                <w:b/>
                <w:sz w:val="24"/>
              </w:rPr>
              <w:t>projects</w:t>
            </w:r>
          </w:p>
        </w:tc>
      </w:tr>
      <w:tr>
        <w:trPr>
          <w:trHeight w:val="441" w:hRule="atLeast"/>
        </w:trPr>
        <w:tc>
          <w:tcPr>
            <w:tcW w:w="2503" w:type="dxa"/>
          </w:tcPr>
          <w:p>
            <w:pPr>
              <w:pStyle w:val="TableParagraph"/>
              <w:spacing w:line="292" w:lineRule="exact"/>
              <w:ind w:left="107"/>
              <w:rPr>
                <w:sz w:val="24"/>
              </w:rPr>
            </w:pPr>
            <w:r>
              <w:rPr>
                <w:sz w:val="24"/>
              </w:rPr>
              <w:t>2016 / 17</w:t>
            </w:r>
          </w:p>
        </w:tc>
        <w:tc>
          <w:tcPr>
            <w:tcW w:w="1809" w:type="dxa"/>
          </w:tcPr>
          <w:p>
            <w:pPr>
              <w:pStyle w:val="TableParagraph"/>
              <w:spacing w:line="292" w:lineRule="exact"/>
              <w:ind w:left="106"/>
              <w:rPr>
                <w:sz w:val="24"/>
              </w:rPr>
            </w:pPr>
            <w:r>
              <w:rPr>
                <w:sz w:val="24"/>
              </w:rPr>
              <w:t>20</w:t>
            </w:r>
          </w:p>
        </w:tc>
        <w:tc>
          <w:tcPr>
            <w:tcW w:w="1828" w:type="dxa"/>
          </w:tcPr>
          <w:p>
            <w:pPr>
              <w:pStyle w:val="TableParagraph"/>
              <w:spacing w:line="292" w:lineRule="exact"/>
              <w:ind w:left="106"/>
              <w:rPr>
                <w:sz w:val="24"/>
              </w:rPr>
            </w:pPr>
            <w:r>
              <w:rPr>
                <w:sz w:val="24"/>
              </w:rPr>
              <w:t>16</w:t>
            </w:r>
          </w:p>
        </w:tc>
        <w:tc>
          <w:tcPr>
            <w:tcW w:w="1802" w:type="dxa"/>
          </w:tcPr>
          <w:p>
            <w:pPr>
              <w:pStyle w:val="TableParagraph"/>
              <w:rPr>
                <w:rFonts w:ascii="Times New Roman"/>
                <w:sz w:val="22"/>
              </w:rPr>
            </w:pPr>
          </w:p>
        </w:tc>
        <w:tc>
          <w:tcPr>
            <w:tcW w:w="1771" w:type="dxa"/>
          </w:tcPr>
          <w:p>
            <w:pPr>
              <w:pStyle w:val="TableParagraph"/>
              <w:rPr>
                <w:rFonts w:ascii="Times New Roman"/>
                <w:sz w:val="22"/>
              </w:rPr>
            </w:pPr>
          </w:p>
        </w:tc>
      </w:tr>
      <w:tr>
        <w:trPr>
          <w:trHeight w:val="438" w:hRule="atLeast"/>
        </w:trPr>
        <w:tc>
          <w:tcPr>
            <w:tcW w:w="2503" w:type="dxa"/>
          </w:tcPr>
          <w:p>
            <w:pPr>
              <w:pStyle w:val="TableParagraph"/>
              <w:spacing w:line="292" w:lineRule="exact"/>
              <w:ind w:left="107"/>
              <w:rPr>
                <w:sz w:val="24"/>
              </w:rPr>
            </w:pPr>
            <w:r>
              <w:rPr>
                <w:sz w:val="24"/>
              </w:rPr>
              <w:t>2017 /18</w:t>
            </w:r>
          </w:p>
        </w:tc>
        <w:tc>
          <w:tcPr>
            <w:tcW w:w="1809" w:type="dxa"/>
          </w:tcPr>
          <w:p>
            <w:pPr>
              <w:pStyle w:val="TableParagraph"/>
              <w:spacing w:line="292" w:lineRule="exact"/>
              <w:ind w:left="106"/>
              <w:rPr>
                <w:sz w:val="24"/>
              </w:rPr>
            </w:pPr>
            <w:r>
              <w:rPr>
                <w:sz w:val="24"/>
              </w:rPr>
              <w:t>36</w:t>
            </w:r>
          </w:p>
        </w:tc>
        <w:tc>
          <w:tcPr>
            <w:tcW w:w="1828" w:type="dxa"/>
          </w:tcPr>
          <w:p>
            <w:pPr>
              <w:pStyle w:val="TableParagraph"/>
              <w:spacing w:line="292" w:lineRule="exact"/>
              <w:ind w:left="106"/>
              <w:rPr>
                <w:sz w:val="24"/>
              </w:rPr>
            </w:pPr>
            <w:r>
              <w:rPr>
                <w:sz w:val="24"/>
              </w:rPr>
              <w:t>19</w:t>
            </w:r>
          </w:p>
        </w:tc>
        <w:tc>
          <w:tcPr>
            <w:tcW w:w="1802" w:type="dxa"/>
          </w:tcPr>
          <w:p>
            <w:pPr>
              <w:pStyle w:val="TableParagraph"/>
              <w:spacing w:line="292" w:lineRule="exact"/>
              <w:ind w:left="107"/>
              <w:rPr>
                <w:sz w:val="24"/>
              </w:rPr>
            </w:pPr>
            <w:r>
              <w:rPr>
                <w:w w:val="99"/>
                <w:sz w:val="24"/>
              </w:rPr>
              <w:t>5</w:t>
            </w:r>
          </w:p>
        </w:tc>
        <w:tc>
          <w:tcPr>
            <w:tcW w:w="1771" w:type="dxa"/>
          </w:tcPr>
          <w:p>
            <w:pPr>
              <w:pStyle w:val="TableParagraph"/>
              <w:spacing w:line="292" w:lineRule="exact"/>
              <w:ind w:left="108"/>
              <w:rPr>
                <w:sz w:val="24"/>
              </w:rPr>
            </w:pPr>
            <w:r>
              <w:rPr>
                <w:w w:val="99"/>
                <w:sz w:val="24"/>
              </w:rPr>
              <w:t>6</w:t>
            </w:r>
          </w:p>
        </w:tc>
      </w:tr>
      <w:tr>
        <w:trPr>
          <w:trHeight w:val="438" w:hRule="atLeast"/>
        </w:trPr>
        <w:tc>
          <w:tcPr>
            <w:tcW w:w="2503" w:type="dxa"/>
          </w:tcPr>
          <w:p>
            <w:pPr>
              <w:pStyle w:val="TableParagraph"/>
              <w:spacing w:line="292" w:lineRule="exact"/>
              <w:ind w:left="107"/>
              <w:rPr>
                <w:sz w:val="24"/>
              </w:rPr>
            </w:pPr>
            <w:r>
              <w:rPr>
                <w:sz w:val="24"/>
              </w:rPr>
              <w:t>Total</w:t>
            </w:r>
          </w:p>
        </w:tc>
        <w:tc>
          <w:tcPr>
            <w:tcW w:w="1809" w:type="dxa"/>
          </w:tcPr>
          <w:p>
            <w:pPr>
              <w:pStyle w:val="TableParagraph"/>
              <w:spacing w:line="292" w:lineRule="exact"/>
              <w:ind w:left="106"/>
              <w:rPr>
                <w:sz w:val="24"/>
              </w:rPr>
            </w:pPr>
            <w:r>
              <w:rPr>
                <w:sz w:val="24"/>
              </w:rPr>
              <w:t>56</w:t>
            </w:r>
          </w:p>
        </w:tc>
        <w:tc>
          <w:tcPr>
            <w:tcW w:w="1828" w:type="dxa"/>
          </w:tcPr>
          <w:p>
            <w:pPr>
              <w:pStyle w:val="TableParagraph"/>
              <w:spacing w:line="292" w:lineRule="exact"/>
              <w:ind w:left="106"/>
              <w:rPr>
                <w:sz w:val="24"/>
              </w:rPr>
            </w:pPr>
            <w:r>
              <w:rPr>
                <w:sz w:val="24"/>
              </w:rPr>
              <w:t>35</w:t>
            </w:r>
          </w:p>
        </w:tc>
        <w:tc>
          <w:tcPr>
            <w:tcW w:w="1802" w:type="dxa"/>
          </w:tcPr>
          <w:p>
            <w:pPr>
              <w:pStyle w:val="TableParagraph"/>
              <w:spacing w:line="292" w:lineRule="exact"/>
              <w:ind w:left="107"/>
              <w:rPr>
                <w:sz w:val="24"/>
              </w:rPr>
            </w:pPr>
            <w:r>
              <w:rPr>
                <w:w w:val="99"/>
                <w:sz w:val="24"/>
              </w:rPr>
              <w:t>5</w:t>
            </w:r>
          </w:p>
        </w:tc>
        <w:tc>
          <w:tcPr>
            <w:tcW w:w="1771" w:type="dxa"/>
          </w:tcPr>
          <w:p>
            <w:pPr>
              <w:pStyle w:val="TableParagraph"/>
              <w:spacing w:line="292" w:lineRule="exact"/>
              <w:ind w:left="108"/>
              <w:rPr>
                <w:sz w:val="24"/>
              </w:rPr>
            </w:pPr>
            <w:r>
              <w:rPr>
                <w:w w:val="99"/>
                <w:sz w:val="24"/>
              </w:rPr>
              <w:t>6</w:t>
            </w:r>
          </w:p>
        </w:tc>
      </w:tr>
    </w:tbl>
    <w:p>
      <w:pPr>
        <w:pStyle w:val="BodyText"/>
        <w:spacing w:before="11"/>
        <w:rPr>
          <w:b/>
          <w:sz w:val="23"/>
        </w:rPr>
      </w:pPr>
    </w:p>
    <w:p>
      <w:pPr>
        <w:spacing w:before="0"/>
        <w:ind w:left="840" w:right="0" w:firstLine="0"/>
        <w:jc w:val="left"/>
        <w:rPr>
          <w:b/>
          <w:sz w:val="24"/>
        </w:rPr>
      </w:pPr>
      <w:r>
        <w:rPr>
          <w:b/>
          <w:sz w:val="24"/>
        </w:rPr>
        <w:t>IFMP 2016-18 OUTCOMES</w:t>
      </w:r>
    </w:p>
    <w:p>
      <w:pPr>
        <w:pStyle w:val="BodyText"/>
        <w:rPr>
          <w:b/>
          <w:sz w:val="24"/>
        </w:rPr>
      </w:pPr>
    </w:p>
    <w:p>
      <w:pPr>
        <w:spacing w:before="0"/>
        <w:ind w:left="1200" w:right="0" w:firstLine="0"/>
        <w:jc w:val="left"/>
        <w:rPr>
          <w:sz w:val="24"/>
        </w:rPr>
      </w:pPr>
      <w:r>
        <w:rPr>
          <w:rFonts w:ascii="Times New Roman"/>
          <w:spacing w:val="-60"/>
          <w:w w:val="99"/>
          <w:sz w:val="24"/>
          <w:u w:val="single"/>
        </w:rPr>
        <w:t> </w:t>
      </w:r>
      <w:r>
        <w:rPr>
          <w:sz w:val="24"/>
          <w:u w:val="single"/>
        </w:rPr>
        <w:t>Publications</w:t>
      </w:r>
    </w:p>
    <w:sdt>
      <w:sdtPr>
        <w:docPartObj>
          <w:docPartGallery w:val="Table of Contents"/>
          <w:docPartUnique/>
        </w:docPartObj>
      </w:sdtPr>
      <w:sdtEndPr/>
      <w:sdtContent>
        <w:p>
          <w:pPr>
            <w:pStyle w:val="TOC2"/>
            <w:tabs>
              <w:tab w:pos="3960" w:val="right" w:leader="none"/>
            </w:tabs>
            <w:spacing w:before="2"/>
          </w:pPr>
          <w:hyperlink w:history="true" w:anchor="_TOC_250003">
            <w:r>
              <w:rPr/>
              <w:t>Journal</w:t>
            </w:r>
            <w:r>
              <w:rPr>
                <w:spacing w:val="-2"/>
              </w:rPr>
              <w:t> </w:t>
            </w:r>
            <w:r>
              <w:rPr/>
              <w:t>Articles</w:t>
              <w:tab/>
              <w:t>21</w:t>
            </w:r>
          </w:hyperlink>
        </w:p>
        <w:p>
          <w:pPr>
            <w:pStyle w:val="TOC2"/>
            <w:tabs>
              <w:tab w:pos="3961" w:val="right" w:leader="none"/>
            </w:tabs>
          </w:pPr>
          <w:hyperlink w:history="true" w:anchor="_TOC_250002">
            <w:r>
              <w:rPr/>
              <w:t>Book</w:t>
            </w:r>
            <w:r>
              <w:rPr>
                <w:spacing w:val="-3"/>
              </w:rPr>
              <w:t> </w:t>
            </w:r>
            <w:r>
              <w:rPr/>
              <w:t>Chapters</w:t>
              <w:tab/>
              <w:t>29</w:t>
            </w:r>
          </w:hyperlink>
        </w:p>
        <w:p>
          <w:pPr>
            <w:pStyle w:val="TOC2"/>
            <w:tabs>
              <w:tab w:pos="3894" w:val="right" w:leader="none"/>
            </w:tabs>
          </w:pPr>
          <w:hyperlink w:history="true" w:anchor="_TOC_250001">
            <w:r>
              <w:rPr/>
              <w:t>Abstracts</w:t>
              <w:tab/>
              <w:t>6</w:t>
            </w:r>
          </w:hyperlink>
        </w:p>
        <w:p>
          <w:pPr>
            <w:pStyle w:val="TOC1"/>
            <w:tabs>
              <w:tab w:pos="3961" w:val="right" w:leader="none"/>
            </w:tabs>
          </w:pPr>
          <w:r>
            <w:rPr/>
            <w:t>Total</w:t>
          </w:r>
          <w:r>
            <w:rPr>
              <w:spacing w:val="-3"/>
            </w:rPr>
            <w:t> </w:t>
          </w:r>
          <w:r>
            <w:rPr/>
            <w:t>Publications</w:t>
            <w:tab/>
            <w:t>56</w:t>
          </w:r>
        </w:p>
        <w:p>
          <w:pPr>
            <w:pStyle w:val="TOC2"/>
            <w:spacing w:line="292" w:lineRule="exact"/>
          </w:pPr>
          <w:hyperlink w:history="true" w:anchor="_TOC_250000">
            <w:r>
              <w:rPr>
                <w:rFonts w:ascii="Times New Roman"/>
                <w:spacing w:val="-60"/>
                <w:w w:val="99"/>
                <w:u w:val="single"/>
              </w:rPr>
              <w:t> </w:t>
            </w:r>
            <w:r>
              <w:rPr>
                <w:u w:val="single"/>
              </w:rPr>
              <w:t>Presentations</w:t>
            </w:r>
          </w:hyperlink>
        </w:p>
        <w:p>
          <w:pPr>
            <w:pStyle w:val="TOC3"/>
            <w:numPr>
              <w:ilvl w:val="0"/>
              <w:numId w:val="10"/>
            </w:numPr>
            <w:tabs>
              <w:tab w:pos="1919" w:val="left" w:leader="none"/>
              <w:tab w:pos="1920" w:val="left" w:leader="none"/>
              <w:tab w:pos="3963" w:val="right" w:leader="none"/>
            </w:tabs>
            <w:spacing w:line="305" w:lineRule="exact" w:before="0" w:after="0"/>
            <w:ind w:left="1920" w:right="0" w:hanging="360"/>
            <w:jc w:val="left"/>
          </w:pPr>
          <w:r>
            <w:rPr/>
            <w:t>Local</w:t>
            <w:tab/>
            <w:t>12</w:t>
          </w:r>
        </w:p>
        <w:p>
          <w:pPr>
            <w:pStyle w:val="TOC3"/>
            <w:numPr>
              <w:ilvl w:val="0"/>
              <w:numId w:val="10"/>
            </w:numPr>
            <w:tabs>
              <w:tab w:pos="1919" w:val="left" w:leader="none"/>
              <w:tab w:pos="1920" w:val="left" w:leader="none"/>
              <w:tab w:pos="3949" w:val="right" w:leader="none"/>
            </w:tabs>
            <w:spacing w:line="305" w:lineRule="exact" w:before="0" w:after="0"/>
            <w:ind w:left="1920" w:right="0" w:hanging="360"/>
            <w:jc w:val="left"/>
          </w:pPr>
          <w:r>
            <w:rPr/>
            <w:t>Regional</w:t>
            <w:tab/>
            <w:t>5</w:t>
          </w:r>
        </w:p>
        <w:p>
          <w:pPr>
            <w:pStyle w:val="TOC3"/>
            <w:numPr>
              <w:ilvl w:val="0"/>
              <w:numId w:val="10"/>
            </w:numPr>
            <w:tabs>
              <w:tab w:pos="1919" w:val="left" w:leader="none"/>
              <w:tab w:pos="1920" w:val="left" w:leader="none"/>
              <w:tab w:pos="3951" w:val="right" w:leader="none"/>
            </w:tabs>
            <w:spacing w:line="305" w:lineRule="exact" w:before="1" w:after="0"/>
            <w:ind w:left="1920" w:right="0" w:hanging="360"/>
            <w:jc w:val="left"/>
          </w:pPr>
          <w:r>
            <w:rPr/>
            <w:t>State</w:t>
            <w:tab/>
            <w:t>3</w:t>
          </w:r>
        </w:p>
        <w:p>
          <w:pPr>
            <w:pStyle w:val="TOC3"/>
            <w:numPr>
              <w:ilvl w:val="0"/>
              <w:numId w:val="10"/>
            </w:numPr>
            <w:tabs>
              <w:tab w:pos="1919" w:val="left" w:leader="none"/>
              <w:tab w:pos="1920" w:val="left" w:leader="none"/>
              <w:tab w:pos="3949" w:val="right" w:leader="none"/>
            </w:tabs>
            <w:spacing w:line="305" w:lineRule="exact" w:before="0" w:after="0"/>
            <w:ind w:left="1920" w:right="0" w:hanging="360"/>
            <w:jc w:val="left"/>
          </w:pPr>
          <w:r>
            <w:rPr/>
            <w:t>National</w:t>
            <w:tab/>
            <w:t>9</w:t>
          </w:r>
        </w:p>
        <w:p>
          <w:pPr>
            <w:pStyle w:val="TOC3"/>
            <w:numPr>
              <w:ilvl w:val="0"/>
              <w:numId w:val="10"/>
            </w:numPr>
            <w:tabs>
              <w:tab w:pos="1919" w:val="left" w:leader="none"/>
              <w:tab w:pos="1920" w:val="left" w:leader="none"/>
              <w:tab w:pos="3948" w:val="right" w:leader="none"/>
            </w:tabs>
            <w:spacing w:line="305" w:lineRule="exact" w:before="0" w:after="0"/>
            <w:ind w:left="1920" w:right="0" w:hanging="360"/>
            <w:jc w:val="left"/>
          </w:pPr>
          <w:r>
            <w:rPr/>
            <w:t>International</w:t>
            <w:tab/>
            <w:t>6</w:t>
          </w:r>
        </w:p>
        <w:p>
          <w:pPr>
            <w:pStyle w:val="TOC1"/>
            <w:tabs>
              <w:tab w:pos="3959" w:val="right" w:leader="none"/>
            </w:tabs>
            <w:spacing w:before="2"/>
          </w:pPr>
          <w:r>
            <w:rPr/>
            <w:t>Total</w:t>
          </w:r>
          <w:r>
            <w:rPr>
              <w:spacing w:val="-3"/>
            </w:rPr>
            <w:t> </w:t>
          </w:r>
          <w:r>
            <w:rPr/>
            <w:t>Presentations</w:t>
            <w:tab/>
            <w:t>35</w:t>
          </w:r>
        </w:p>
      </w:sdtContent>
    </w:sdt>
    <w:p>
      <w:pPr>
        <w:spacing w:after="0"/>
        <w:sectPr>
          <w:pgSz w:w="12240" w:h="15840"/>
          <w:pgMar w:header="0" w:footer="1016" w:top="1400" w:bottom="1200" w:left="600" w:right="600"/>
        </w:sectPr>
      </w:pPr>
    </w:p>
    <w:p>
      <w:pPr>
        <w:pStyle w:val="Heading7"/>
        <w:spacing w:line="341" w:lineRule="exact"/>
        <w:ind w:left="780" w:right="786"/>
      </w:pPr>
      <w:r>
        <w:rPr/>
        <w:t>Personalized Professional Development:</w:t>
      </w:r>
    </w:p>
    <w:p>
      <w:pPr>
        <w:spacing w:line="341" w:lineRule="exact" w:before="0"/>
        <w:ind w:left="0" w:right="0" w:firstLine="0"/>
        <w:jc w:val="center"/>
        <w:rPr>
          <w:b/>
          <w:sz w:val="28"/>
        </w:rPr>
      </w:pPr>
      <w:r>
        <w:rPr>
          <w:rFonts w:ascii="Times New Roman"/>
          <w:spacing w:val="-71"/>
          <w:w w:val="100"/>
          <w:sz w:val="28"/>
          <w:u w:val="single"/>
        </w:rPr>
        <w:t> </w:t>
      </w:r>
      <w:r>
        <w:rPr>
          <w:b/>
          <w:sz w:val="28"/>
          <w:u w:val="single"/>
        </w:rPr>
        <w:t>Institutional Faculty Mentoring Program (IFMP) Outcomes</w:t>
      </w:r>
    </w:p>
    <w:p>
      <w:pPr>
        <w:pStyle w:val="BodyText"/>
        <w:spacing w:before="1"/>
        <w:rPr>
          <w:b/>
          <w:sz w:val="28"/>
        </w:rPr>
      </w:pPr>
    </w:p>
    <w:p>
      <w:pPr>
        <w:pStyle w:val="Heading7"/>
        <w:spacing w:before="0"/>
        <w:ind w:left="840"/>
        <w:jc w:val="left"/>
      </w:pPr>
      <w:r>
        <w:rPr/>
        <w:t>IFMP (2016-2018)</w:t>
      </w:r>
    </w:p>
    <w:p>
      <w:pPr>
        <w:pStyle w:val="BodyText"/>
        <w:spacing w:before="1"/>
        <w:rPr>
          <w:b/>
        </w:rPr>
      </w:pPr>
    </w:p>
    <w:p>
      <w:pPr>
        <w:pStyle w:val="Heading8"/>
      </w:pPr>
      <w:r>
        <w:rPr/>
        <w:t>Mentee: Sushila Arya, MD</w:t>
      </w:r>
    </w:p>
    <w:p>
      <w:pPr>
        <w:spacing w:before="0"/>
        <w:ind w:left="840" w:right="0" w:firstLine="0"/>
        <w:jc w:val="left"/>
        <w:rPr>
          <w:b/>
          <w:sz w:val="24"/>
        </w:rPr>
      </w:pPr>
      <w:r>
        <w:rPr>
          <w:b/>
          <w:sz w:val="24"/>
        </w:rPr>
        <w:t>Mentors: Sanja Kupesic Plavsic, MD, PhD; Zuber Mulla, PhD</w:t>
      </w:r>
    </w:p>
    <w:p>
      <w:pPr>
        <w:pStyle w:val="BodyText"/>
        <w:spacing w:before="10"/>
        <w:rPr>
          <w:b/>
          <w:sz w:val="21"/>
        </w:rPr>
      </w:pPr>
    </w:p>
    <w:p>
      <w:pPr>
        <w:spacing w:line="267" w:lineRule="exact" w:before="0"/>
        <w:ind w:left="840" w:right="0" w:firstLine="0"/>
        <w:jc w:val="left"/>
        <w:rPr>
          <w:b/>
          <w:sz w:val="22"/>
        </w:rPr>
      </w:pPr>
      <w:bookmarkStart w:name="_TOC_250003" w:id="2"/>
      <w:r>
        <w:rPr>
          <w:rFonts w:ascii="Times New Roman"/>
          <w:spacing w:val="-56"/>
          <w:w w:val="100"/>
          <w:sz w:val="22"/>
          <w:u w:val="single"/>
        </w:rPr>
        <w:t> </w:t>
      </w:r>
      <w:r>
        <w:rPr>
          <w:b/>
          <w:sz w:val="22"/>
          <w:u w:val="single"/>
        </w:rPr>
        <w:t>Journal Articles</w:t>
      </w:r>
      <w:bookmarkEnd w:id="2"/>
      <w:r>
        <w:rPr>
          <w:b/>
          <w:sz w:val="22"/>
        </w:rPr>
        <w:t>:</w:t>
      </w:r>
    </w:p>
    <w:p>
      <w:pPr>
        <w:pStyle w:val="ListParagraph"/>
        <w:numPr>
          <w:ilvl w:val="0"/>
          <w:numId w:val="11"/>
        </w:numPr>
        <w:tabs>
          <w:tab w:pos="1200" w:val="left" w:leader="none"/>
        </w:tabs>
        <w:spacing w:line="240" w:lineRule="auto" w:before="0" w:after="0"/>
        <w:ind w:left="1200" w:right="1019" w:hanging="360"/>
        <w:jc w:val="left"/>
        <w:rPr>
          <w:sz w:val="22"/>
        </w:rPr>
      </w:pPr>
      <w:r>
        <w:rPr>
          <w:sz w:val="22"/>
        </w:rPr>
        <w:t>Arya S, Kupesic Plavsic S, Mulla ZD, Dwivedi A, Crisp Z, Jisha Jose BA. Noble LS. Ovulation Induction and Controlled Ovarian Stimulation Using Letrozole Gonadotropin Combination: A Single Center Retrospective Cohort Study. Eur J Obstet Gynecol Reprod Biol. </w:t>
      </w:r>
      <w:r>
        <w:rPr>
          <w:i/>
          <w:sz w:val="22"/>
        </w:rPr>
        <w:t>European Journal in Obstetrics, </w:t>
      </w:r>
      <w:r>
        <w:rPr>
          <w:i/>
          <w:sz w:val="22"/>
        </w:rPr>
        <w:t>Gynecology and Reproductive Biology </w:t>
      </w:r>
      <w:r>
        <w:rPr>
          <w:sz w:val="22"/>
        </w:rPr>
        <w:t>2017; 218:123-128. doi:</w:t>
      </w:r>
      <w:r>
        <w:rPr>
          <w:spacing w:val="-13"/>
          <w:sz w:val="22"/>
        </w:rPr>
        <w:t> </w:t>
      </w:r>
      <w:r>
        <w:rPr>
          <w:sz w:val="22"/>
        </w:rPr>
        <w:t>10.1016/j.ejogrb.2017.09.023.</w:t>
      </w:r>
    </w:p>
    <w:p>
      <w:pPr>
        <w:pStyle w:val="ListParagraph"/>
        <w:numPr>
          <w:ilvl w:val="0"/>
          <w:numId w:val="11"/>
        </w:numPr>
        <w:tabs>
          <w:tab w:pos="1200" w:val="left" w:leader="none"/>
        </w:tabs>
        <w:spacing w:line="240" w:lineRule="auto" w:before="0" w:after="0"/>
        <w:ind w:left="1200" w:right="1014" w:hanging="360"/>
        <w:jc w:val="left"/>
        <w:rPr>
          <w:sz w:val="22"/>
        </w:rPr>
      </w:pPr>
      <w:r>
        <w:rPr>
          <w:sz w:val="22"/>
        </w:rPr>
        <w:t>Arya, S., Mulla, Z, Kupesic Plavsic S. Role of pelvic ultrasound simulation. </w:t>
      </w:r>
      <w:r>
        <w:rPr>
          <w:i/>
          <w:sz w:val="22"/>
        </w:rPr>
        <w:t>The Clinical Teacher </w:t>
      </w:r>
      <w:r>
        <w:rPr>
          <w:sz w:val="22"/>
        </w:rPr>
        <w:t>2017: 14: 1-5;</w:t>
      </w:r>
      <w:r>
        <w:rPr>
          <w:spacing w:val="-1"/>
          <w:sz w:val="22"/>
        </w:rPr>
        <w:t> </w:t>
      </w:r>
      <w:r>
        <w:rPr>
          <w:sz w:val="22"/>
        </w:rPr>
        <w:t>doi:10.1111/tct.12714.</w:t>
      </w:r>
    </w:p>
    <w:p>
      <w:pPr>
        <w:pStyle w:val="ListParagraph"/>
        <w:numPr>
          <w:ilvl w:val="0"/>
          <w:numId w:val="11"/>
        </w:numPr>
        <w:tabs>
          <w:tab w:pos="1200" w:val="left" w:leader="none"/>
        </w:tabs>
        <w:spacing w:line="240" w:lineRule="auto" w:before="0" w:after="0"/>
        <w:ind w:left="1200" w:right="860" w:hanging="360"/>
        <w:jc w:val="left"/>
        <w:rPr>
          <w:sz w:val="22"/>
        </w:rPr>
      </w:pPr>
      <w:r>
        <w:rPr>
          <w:sz w:val="22"/>
        </w:rPr>
        <w:t>Arya, S, Mulla Z, Kupesic Plavsic S. Interprofessional Education with Ultrasound Simulation: Diabetes and Pregnancy. </w:t>
      </w:r>
      <w:r>
        <w:rPr>
          <w:i/>
          <w:sz w:val="22"/>
        </w:rPr>
        <w:t>Journal of Interprofessional Education &amp; Practice </w:t>
      </w:r>
      <w:r>
        <w:rPr>
          <w:sz w:val="22"/>
        </w:rPr>
        <w:t>2017; 9:61-65; DOI 10.1016/j.xjep.2017.08.005.</w:t>
      </w:r>
    </w:p>
    <w:p>
      <w:pPr>
        <w:pStyle w:val="ListParagraph"/>
        <w:numPr>
          <w:ilvl w:val="0"/>
          <w:numId w:val="11"/>
        </w:numPr>
        <w:tabs>
          <w:tab w:pos="1200" w:val="left" w:leader="none"/>
        </w:tabs>
        <w:spacing w:line="237" w:lineRule="auto" w:before="3" w:after="0"/>
        <w:ind w:left="1200" w:right="1060" w:hanging="360"/>
        <w:jc w:val="left"/>
        <w:rPr>
          <w:sz w:val="22"/>
        </w:rPr>
      </w:pPr>
      <w:r>
        <w:rPr>
          <w:sz w:val="22"/>
        </w:rPr>
        <w:t>Arya S., Kupesic Plavsic S. Preimplantation 3D US: current uses and challenges. </w:t>
      </w:r>
      <w:r>
        <w:rPr>
          <w:i/>
          <w:sz w:val="22"/>
        </w:rPr>
        <w:t>Journal of Perinatal </w:t>
      </w:r>
      <w:r>
        <w:rPr>
          <w:i/>
          <w:sz w:val="22"/>
        </w:rPr>
        <w:t>Medicine </w:t>
      </w:r>
      <w:r>
        <w:rPr>
          <w:sz w:val="22"/>
        </w:rPr>
        <w:t>2017; 45(6): 745-758; -DOI</w:t>
      </w:r>
      <w:r>
        <w:rPr>
          <w:spacing w:val="-6"/>
          <w:sz w:val="22"/>
        </w:rPr>
        <w:t> </w:t>
      </w:r>
      <w:r>
        <w:rPr>
          <w:sz w:val="22"/>
        </w:rPr>
        <w:t>10.1515/jpm-2016-0361.</w:t>
      </w:r>
    </w:p>
    <w:p>
      <w:pPr>
        <w:pStyle w:val="ListParagraph"/>
        <w:numPr>
          <w:ilvl w:val="0"/>
          <w:numId w:val="11"/>
        </w:numPr>
        <w:tabs>
          <w:tab w:pos="1200" w:val="left" w:leader="none"/>
        </w:tabs>
        <w:spacing w:line="240" w:lineRule="auto" w:before="1" w:after="0"/>
        <w:ind w:left="1200" w:right="1866" w:hanging="360"/>
        <w:jc w:val="left"/>
        <w:rPr>
          <w:sz w:val="22"/>
        </w:rPr>
      </w:pPr>
      <w:r>
        <w:rPr>
          <w:sz w:val="22"/>
        </w:rPr>
        <w:t>Arya, S, Kupesic Plavsic S. Sonographic features of adenomyosis. </w:t>
      </w:r>
      <w:r>
        <w:rPr>
          <w:i/>
          <w:sz w:val="22"/>
        </w:rPr>
        <w:t>Donald School Journal of </w:t>
      </w:r>
      <w:r>
        <w:rPr>
          <w:i/>
          <w:sz w:val="22"/>
        </w:rPr>
        <w:t>Ultrasound in Obstetrics and Gynecology </w:t>
      </w:r>
      <w:r>
        <w:rPr>
          <w:sz w:val="22"/>
        </w:rPr>
        <w:t>2017;</w:t>
      </w:r>
      <w:r>
        <w:rPr>
          <w:spacing w:val="-1"/>
          <w:sz w:val="22"/>
        </w:rPr>
        <w:t> </w:t>
      </w:r>
      <w:r>
        <w:rPr>
          <w:sz w:val="22"/>
        </w:rPr>
        <w:t>11(1):76-81.</w:t>
      </w:r>
    </w:p>
    <w:p>
      <w:pPr>
        <w:pStyle w:val="ListParagraph"/>
        <w:numPr>
          <w:ilvl w:val="0"/>
          <w:numId w:val="11"/>
        </w:numPr>
        <w:tabs>
          <w:tab w:pos="1200" w:val="left" w:leader="none"/>
        </w:tabs>
        <w:spacing w:line="240" w:lineRule="auto" w:before="1" w:after="0"/>
        <w:ind w:left="1200" w:right="1116" w:hanging="360"/>
        <w:jc w:val="left"/>
        <w:rPr>
          <w:sz w:val="22"/>
        </w:rPr>
      </w:pPr>
      <w:r>
        <w:rPr>
          <w:sz w:val="22"/>
        </w:rPr>
        <w:t>Arya, S, Mulla Z, Kupesic Plavsic S. Effectiveness of Ultrasound Simulation in OB GYN Education: A State-of-the-Art Review. </w:t>
      </w:r>
      <w:r>
        <w:rPr>
          <w:i/>
          <w:sz w:val="22"/>
        </w:rPr>
        <w:t>Donald School Journal of Ultrasound in Obstetrics and Gynecology </w:t>
      </w:r>
      <w:r>
        <w:rPr>
          <w:sz w:val="22"/>
        </w:rPr>
        <w:t>2017; 11(2):115-125.</w:t>
      </w:r>
    </w:p>
    <w:p>
      <w:pPr>
        <w:pStyle w:val="ListParagraph"/>
        <w:numPr>
          <w:ilvl w:val="0"/>
          <w:numId w:val="11"/>
        </w:numPr>
        <w:tabs>
          <w:tab w:pos="1200" w:val="left" w:leader="none"/>
        </w:tabs>
        <w:spacing w:line="240" w:lineRule="auto" w:before="1" w:after="0"/>
        <w:ind w:left="1200" w:right="1023" w:hanging="360"/>
        <w:jc w:val="left"/>
        <w:rPr>
          <w:sz w:val="22"/>
        </w:rPr>
      </w:pPr>
      <w:r>
        <w:rPr>
          <w:sz w:val="22"/>
        </w:rPr>
        <w:t>Arya S, Mulla ZD, Kupesic Plavsic S. Outcomes of women delivering at very advanced maternal</w:t>
      </w:r>
      <w:r>
        <w:rPr>
          <w:spacing w:val="-25"/>
          <w:sz w:val="22"/>
        </w:rPr>
        <w:t> </w:t>
      </w:r>
      <w:r>
        <w:rPr>
          <w:sz w:val="22"/>
        </w:rPr>
        <w:t>age: a statewide analysis. </w:t>
      </w:r>
      <w:r>
        <w:rPr>
          <w:i/>
          <w:sz w:val="22"/>
        </w:rPr>
        <w:t>Maternal &amp; Child Health Journal </w:t>
      </w:r>
      <w:r>
        <w:rPr>
          <w:sz w:val="22"/>
        </w:rPr>
        <w:t>2018 (under</w:t>
      </w:r>
      <w:r>
        <w:rPr>
          <w:spacing w:val="-4"/>
          <w:sz w:val="22"/>
        </w:rPr>
        <w:t> </w:t>
      </w:r>
      <w:r>
        <w:rPr>
          <w:sz w:val="22"/>
        </w:rPr>
        <w:t>revision).</w:t>
      </w:r>
    </w:p>
    <w:p>
      <w:pPr>
        <w:pStyle w:val="ListParagraph"/>
        <w:numPr>
          <w:ilvl w:val="0"/>
          <w:numId w:val="11"/>
        </w:numPr>
        <w:tabs>
          <w:tab w:pos="1200" w:val="left" w:leader="none"/>
        </w:tabs>
        <w:spacing w:line="240" w:lineRule="auto" w:before="0" w:after="0"/>
        <w:ind w:left="1200" w:right="1323" w:hanging="360"/>
        <w:jc w:val="left"/>
        <w:rPr>
          <w:sz w:val="22"/>
        </w:rPr>
      </w:pPr>
      <w:r>
        <w:rPr>
          <w:sz w:val="22"/>
        </w:rPr>
        <w:t>Arya S, Mulla ZD, Nguyen K, Kupesic Plavsic S. Risk Factors for Intrauterine Device</w:t>
      </w:r>
      <w:r>
        <w:rPr>
          <w:spacing w:val="-30"/>
          <w:sz w:val="22"/>
        </w:rPr>
        <w:t> </w:t>
      </w:r>
      <w:r>
        <w:rPr>
          <w:sz w:val="22"/>
        </w:rPr>
        <w:t>Displacement Diagnosed using 3-Dimensional Transvaginal Ultrasonography. DSJUOG</w:t>
      </w:r>
      <w:r>
        <w:rPr>
          <w:spacing w:val="-13"/>
          <w:sz w:val="22"/>
        </w:rPr>
        <w:t> </w:t>
      </w:r>
      <w:r>
        <w:rPr>
          <w:sz w:val="22"/>
        </w:rPr>
        <w:t>2018;</w:t>
      </w:r>
    </w:p>
    <w:p>
      <w:pPr>
        <w:pStyle w:val="BodyText"/>
        <w:spacing w:before="10"/>
        <w:rPr>
          <w:sz w:val="21"/>
        </w:rPr>
      </w:pPr>
    </w:p>
    <w:p>
      <w:pPr>
        <w:spacing w:before="1"/>
        <w:ind w:left="840" w:right="0" w:firstLine="0"/>
        <w:jc w:val="left"/>
        <w:rPr>
          <w:b/>
          <w:sz w:val="22"/>
        </w:rPr>
      </w:pPr>
      <w:r>
        <w:rPr>
          <w:rFonts w:ascii="Times New Roman"/>
          <w:spacing w:val="-56"/>
          <w:w w:val="100"/>
          <w:sz w:val="22"/>
          <w:u w:val="single"/>
        </w:rPr>
        <w:t> </w:t>
      </w:r>
      <w:r>
        <w:rPr>
          <w:b/>
          <w:sz w:val="22"/>
          <w:u w:val="single"/>
        </w:rPr>
        <w:t>Presentations:</w:t>
      </w:r>
    </w:p>
    <w:p>
      <w:pPr>
        <w:pStyle w:val="ListParagraph"/>
        <w:numPr>
          <w:ilvl w:val="1"/>
          <w:numId w:val="11"/>
        </w:numPr>
        <w:tabs>
          <w:tab w:pos="1380" w:val="left" w:leader="none"/>
        </w:tabs>
        <w:spacing w:line="240" w:lineRule="auto" w:before="0" w:after="0"/>
        <w:ind w:left="1380" w:right="1256" w:hanging="360"/>
        <w:jc w:val="left"/>
        <w:rPr>
          <w:sz w:val="22"/>
        </w:rPr>
      </w:pPr>
      <w:r>
        <w:rPr>
          <w:sz w:val="22"/>
        </w:rPr>
        <w:t>Regional: Arya S., Kupesic Plavsic S. Pelvic ultrasound. Clinical Simulation Conference, 2016, El Paso, TX. (October</w:t>
      </w:r>
      <w:r>
        <w:rPr>
          <w:spacing w:val="-3"/>
          <w:sz w:val="22"/>
        </w:rPr>
        <w:t> </w:t>
      </w:r>
      <w:r>
        <w:rPr>
          <w:sz w:val="22"/>
        </w:rPr>
        <w:t>2016)</w:t>
      </w:r>
    </w:p>
    <w:p>
      <w:pPr>
        <w:pStyle w:val="ListParagraph"/>
        <w:numPr>
          <w:ilvl w:val="1"/>
          <w:numId w:val="11"/>
        </w:numPr>
        <w:tabs>
          <w:tab w:pos="1380" w:val="left" w:leader="none"/>
        </w:tabs>
        <w:spacing w:line="240" w:lineRule="auto" w:before="0" w:after="0"/>
        <w:ind w:left="1380" w:right="867" w:hanging="360"/>
        <w:jc w:val="left"/>
        <w:rPr>
          <w:sz w:val="22"/>
        </w:rPr>
      </w:pPr>
      <w:r>
        <w:rPr>
          <w:sz w:val="22"/>
        </w:rPr>
        <w:t>National: Arya S., Kupesic, S. P. 2017 AIUM Convention, "Role of Ultrasound Simulation to</w:t>
      </w:r>
      <w:r>
        <w:rPr>
          <w:spacing w:val="-34"/>
          <w:sz w:val="22"/>
        </w:rPr>
        <w:t> </w:t>
      </w:r>
      <w:r>
        <w:rPr>
          <w:sz w:val="22"/>
        </w:rPr>
        <w:t>Improve Knowledge and Skills for 'Diabetes and Pregnancy' in the Inter-professional Education and Collaborative Practice Workshops," American Institute of Ultrasound in Medicine, Lake Buena Vista, FL. (March 29,</w:t>
      </w:r>
      <w:r>
        <w:rPr>
          <w:spacing w:val="-8"/>
          <w:sz w:val="22"/>
        </w:rPr>
        <w:t> </w:t>
      </w:r>
      <w:r>
        <w:rPr>
          <w:sz w:val="22"/>
        </w:rPr>
        <w:t>2017).</w:t>
      </w:r>
    </w:p>
    <w:p>
      <w:pPr>
        <w:pStyle w:val="ListParagraph"/>
        <w:numPr>
          <w:ilvl w:val="1"/>
          <w:numId w:val="11"/>
        </w:numPr>
        <w:tabs>
          <w:tab w:pos="1380" w:val="left" w:leader="none"/>
        </w:tabs>
        <w:spacing w:line="240" w:lineRule="auto" w:before="1" w:after="0"/>
        <w:ind w:left="1380" w:right="1218" w:hanging="360"/>
        <w:jc w:val="left"/>
        <w:rPr>
          <w:sz w:val="22"/>
        </w:rPr>
      </w:pPr>
      <w:r>
        <w:rPr>
          <w:sz w:val="22"/>
        </w:rPr>
        <w:t>International: Arya S, Kupesic Plavsic S. Role of Ultrasound Simulation in Obstetrics and Gynecology: Survey from Regional Conference. 17</w:t>
      </w:r>
      <w:r>
        <w:rPr>
          <w:sz w:val="22"/>
          <w:vertAlign w:val="superscript"/>
        </w:rPr>
        <w:t>th</w:t>
      </w:r>
      <w:r>
        <w:rPr>
          <w:sz w:val="22"/>
          <w:vertAlign w:val="baseline"/>
        </w:rPr>
        <w:t> World Congress of the Academy of</w:t>
      </w:r>
      <w:r>
        <w:rPr>
          <w:spacing w:val="-26"/>
          <w:sz w:val="22"/>
          <w:vertAlign w:val="baseline"/>
        </w:rPr>
        <w:t> </w:t>
      </w:r>
      <w:r>
        <w:rPr>
          <w:sz w:val="22"/>
          <w:vertAlign w:val="baseline"/>
        </w:rPr>
        <w:t>Human Reproduction. Rome, Italy; March 15-18,</w:t>
      </w:r>
      <w:r>
        <w:rPr>
          <w:spacing w:val="-7"/>
          <w:sz w:val="22"/>
          <w:vertAlign w:val="baseline"/>
        </w:rPr>
        <w:t> </w:t>
      </w:r>
      <w:r>
        <w:rPr>
          <w:sz w:val="22"/>
          <w:vertAlign w:val="baseline"/>
        </w:rPr>
        <w:t>2017</w:t>
      </w:r>
    </w:p>
    <w:p>
      <w:pPr>
        <w:pStyle w:val="ListParagraph"/>
        <w:numPr>
          <w:ilvl w:val="1"/>
          <w:numId w:val="11"/>
        </w:numPr>
        <w:tabs>
          <w:tab w:pos="1380" w:val="left" w:leader="none"/>
        </w:tabs>
        <w:spacing w:line="240" w:lineRule="auto" w:before="0" w:after="0"/>
        <w:ind w:left="1380" w:right="983" w:hanging="360"/>
        <w:jc w:val="left"/>
        <w:rPr>
          <w:sz w:val="22"/>
        </w:rPr>
      </w:pPr>
      <w:r>
        <w:rPr>
          <w:sz w:val="22"/>
        </w:rPr>
        <w:t>Regional: Arya S, Nguyen T, Mulla ZM, Kupesic Plavsic S. Risk Factors for Intrauterine Device Displacement Diagnosed using 3-Dimensional Transvaginal Ultrasonography. TTUHSC El Paso</w:t>
      </w:r>
      <w:r>
        <w:rPr>
          <w:spacing w:val="-30"/>
          <w:sz w:val="22"/>
        </w:rPr>
        <w:t> </w:t>
      </w:r>
      <w:r>
        <w:rPr>
          <w:spacing w:val="2"/>
          <w:sz w:val="22"/>
        </w:rPr>
        <w:t>12</w:t>
      </w:r>
      <w:r>
        <w:rPr>
          <w:spacing w:val="2"/>
          <w:sz w:val="22"/>
          <w:vertAlign w:val="superscript"/>
        </w:rPr>
        <w:t>th</w:t>
      </w:r>
      <w:r>
        <w:rPr>
          <w:spacing w:val="2"/>
          <w:sz w:val="22"/>
          <w:vertAlign w:val="baseline"/>
        </w:rPr>
        <w:t> </w:t>
      </w:r>
      <w:r>
        <w:rPr>
          <w:sz w:val="22"/>
          <w:vertAlign w:val="baseline"/>
        </w:rPr>
        <w:t>Annual Research Symposium, El Paso, TX;</w:t>
      </w:r>
      <w:r>
        <w:rPr>
          <w:spacing w:val="-12"/>
          <w:sz w:val="22"/>
          <w:vertAlign w:val="baseline"/>
        </w:rPr>
        <w:t> </w:t>
      </w:r>
      <w:r>
        <w:rPr>
          <w:sz w:val="22"/>
          <w:vertAlign w:val="baseline"/>
        </w:rPr>
        <w:t>2018</w:t>
      </w:r>
    </w:p>
    <w:p>
      <w:pPr>
        <w:pStyle w:val="BodyText"/>
        <w:spacing w:before="12"/>
        <w:rPr>
          <w:sz w:val="21"/>
        </w:rPr>
      </w:pPr>
    </w:p>
    <w:p>
      <w:pPr>
        <w:spacing w:before="0"/>
        <w:ind w:left="840" w:right="0" w:firstLine="0"/>
        <w:jc w:val="left"/>
        <w:rPr>
          <w:b/>
          <w:sz w:val="22"/>
        </w:rPr>
      </w:pPr>
      <w:bookmarkStart w:name="_TOC_250002" w:id="3"/>
      <w:r>
        <w:rPr>
          <w:rFonts w:ascii="Times New Roman"/>
          <w:spacing w:val="-56"/>
          <w:w w:val="100"/>
          <w:sz w:val="22"/>
          <w:u w:val="single"/>
        </w:rPr>
        <w:t> </w:t>
      </w:r>
      <w:r>
        <w:rPr>
          <w:b/>
          <w:sz w:val="22"/>
          <w:u w:val="single"/>
        </w:rPr>
        <w:t>Book Chapters</w:t>
      </w:r>
      <w:bookmarkEnd w:id="3"/>
      <w:r>
        <w:rPr>
          <w:b/>
          <w:sz w:val="22"/>
        </w:rPr>
        <w:t>:</w:t>
      </w:r>
    </w:p>
    <w:p>
      <w:pPr>
        <w:spacing w:after="0"/>
        <w:jc w:val="left"/>
        <w:rPr>
          <w:sz w:val="22"/>
        </w:rPr>
        <w:sectPr>
          <w:pgSz w:w="12240" w:h="15840"/>
          <w:pgMar w:header="0" w:footer="1016" w:top="1420" w:bottom="1200" w:left="600" w:right="600"/>
        </w:sectPr>
      </w:pPr>
    </w:p>
    <w:p>
      <w:pPr>
        <w:pStyle w:val="ListParagraph"/>
        <w:numPr>
          <w:ilvl w:val="0"/>
          <w:numId w:val="12"/>
        </w:numPr>
        <w:tabs>
          <w:tab w:pos="1344" w:val="left" w:leader="none"/>
        </w:tabs>
        <w:spacing w:line="240" w:lineRule="auto" w:before="37" w:after="0"/>
        <w:ind w:left="1344" w:right="1133" w:hanging="360"/>
        <w:jc w:val="left"/>
        <w:rPr>
          <w:sz w:val="22"/>
        </w:rPr>
      </w:pPr>
      <w:r>
        <w:rPr>
          <w:sz w:val="22"/>
        </w:rPr>
        <w:t>Arya S, Kupesic Plavsic S. Future of Imaging in Human Reproduction. In: Schenkar J. (Ed.) </w:t>
      </w:r>
      <w:r>
        <w:rPr>
          <w:i/>
          <w:sz w:val="22"/>
        </w:rPr>
        <w:t>Human </w:t>
      </w:r>
      <w:r>
        <w:rPr>
          <w:i/>
          <w:sz w:val="22"/>
        </w:rPr>
        <w:t>Reproduction: From State of the Art to Future Developments (1</w:t>
      </w:r>
      <w:r>
        <w:rPr>
          <w:i/>
          <w:sz w:val="22"/>
          <w:vertAlign w:val="superscript"/>
        </w:rPr>
        <w:t>st</w:t>
      </w:r>
      <w:r>
        <w:rPr>
          <w:i/>
          <w:sz w:val="22"/>
          <w:vertAlign w:val="baseline"/>
        </w:rPr>
        <w:t>ed.)</w:t>
      </w:r>
      <w:r>
        <w:rPr>
          <w:sz w:val="22"/>
          <w:vertAlign w:val="baseline"/>
        </w:rPr>
        <w:t>. Elsevier 2018 (in</w:t>
      </w:r>
      <w:r>
        <w:rPr>
          <w:spacing w:val="-22"/>
          <w:sz w:val="22"/>
          <w:vertAlign w:val="baseline"/>
        </w:rPr>
        <w:t> </w:t>
      </w:r>
      <w:r>
        <w:rPr>
          <w:sz w:val="22"/>
          <w:vertAlign w:val="baseline"/>
        </w:rPr>
        <w:t>press).</w:t>
      </w:r>
    </w:p>
    <w:p>
      <w:pPr>
        <w:pStyle w:val="ListParagraph"/>
        <w:numPr>
          <w:ilvl w:val="0"/>
          <w:numId w:val="12"/>
        </w:numPr>
        <w:tabs>
          <w:tab w:pos="1344" w:val="left" w:leader="none"/>
        </w:tabs>
        <w:spacing w:line="240" w:lineRule="auto" w:before="0" w:after="0"/>
        <w:ind w:left="1344" w:right="1402" w:hanging="360"/>
        <w:jc w:val="left"/>
        <w:rPr>
          <w:sz w:val="22"/>
        </w:rPr>
      </w:pPr>
      <w:r>
        <w:rPr>
          <w:sz w:val="22"/>
        </w:rPr>
        <w:t>Arya S, Kupesic Plavsic S. Contraception for women in diabetes. In: Moore L (Ed.). </w:t>
      </w:r>
      <w:r>
        <w:rPr>
          <w:i/>
          <w:sz w:val="22"/>
        </w:rPr>
        <w:t>Diabetes in </w:t>
      </w:r>
      <w:r>
        <w:rPr>
          <w:i/>
          <w:sz w:val="22"/>
        </w:rPr>
        <w:t>pregnancy: The complete guide to management (1</w:t>
      </w:r>
      <w:r>
        <w:rPr>
          <w:i/>
          <w:sz w:val="22"/>
          <w:vertAlign w:val="superscript"/>
        </w:rPr>
        <w:t>st</w:t>
      </w:r>
      <w:r>
        <w:rPr>
          <w:i/>
          <w:sz w:val="22"/>
          <w:vertAlign w:val="baseline"/>
        </w:rPr>
        <w:t>ed.)</w:t>
      </w:r>
      <w:r>
        <w:rPr>
          <w:sz w:val="22"/>
          <w:vertAlign w:val="baseline"/>
        </w:rPr>
        <w:t>. ISBN: 978-3-319-65517-8 (in</w:t>
      </w:r>
      <w:r>
        <w:rPr>
          <w:spacing w:val="-19"/>
          <w:sz w:val="22"/>
          <w:vertAlign w:val="baseline"/>
        </w:rPr>
        <w:t> </w:t>
      </w:r>
      <w:r>
        <w:rPr>
          <w:sz w:val="22"/>
          <w:vertAlign w:val="baseline"/>
        </w:rPr>
        <w:t>press).</w:t>
      </w:r>
    </w:p>
    <w:p>
      <w:pPr>
        <w:pStyle w:val="ListParagraph"/>
        <w:numPr>
          <w:ilvl w:val="0"/>
          <w:numId w:val="12"/>
        </w:numPr>
        <w:tabs>
          <w:tab w:pos="1344" w:val="left" w:leader="none"/>
        </w:tabs>
        <w:spacing w:line="240" w:lineRule="auto" w:before="1" w:after="0"/>
        <w:ind w:left="1344" w:right="975" w:hanging="360"/>
        <w:jc w:val="left"/>
        <w:rPr>
          <w:sz w:val="22"/>
        </w:rPr>
      </w:pPr>
      <w:r>
        <w:rPr>
          <w:sz w:val="22"/>
        </w:rPr>
        <w:t>Arya S, Kupesic Plavsic S. PID and tuboovarian abscess. In: Reddy SY, Mendez M, Kupesic Plavsic</w:t>
      </w:r>
      <w:r>
        <w:rPr>
          <w:spacing w:val="-35"/>
          <w:sz w:val="22"/>
        </w:rPr>
        <w:t> </w:t>
      </w:r>
      <w:r>
        <w:rPr>
          <w:sz w:val="22"/>
        </w:rPr>
        <w:t>S. (Eds.) </w:t>
      </w:r>
      <w:r>
        <w:rPr>
          <w:i/>
          <w:sz w:val="22"/>
        </w:rPr>
        <w:t>Illustrated OB GYN Problems (1</w:t>
      </w:r>
      <w:r>
        <w:rPr>
          <w:i/>
          <w:sz w:val="22"/>
          <w:vertAlign w:val="superscript"/>
        </w:rPr>
        <w:t>st</w:t>
      </w:r>
      <w:r>
        <w:rPr>
          <w:i/>
          <w:sz w:val="22"/>
          <w:vertAlign w:val="baseline"/>
        </w:rPr>
        <w:t>ed.)</w:t>
      </w:r>
      <w:r>
        <w:rPr>
          <w:sz w:val="22"/>
          <w:vertAlign w:val="baseline"/>
        </w:rPr>
        <w:t>. Jaypee Brothers Medical Publishers LTD. New Delhi, London, Philadelphia, Panama 2018 (in</w:t>
      </w:r>
      <w:r>
        <w:rPr>
          <w:spacing w:val="-11"/>
          <w:sz w:val="22"/>
          <w:vertAlign w:val="baseline"/>
        </w:rPr>
        <w:t> </w:t>
      </w:r>
      <w:r>
        <w:rPr>
          <w:sz w:val="22"/>
          <w:vertAlign w:val="baseline"/>
        </w:rPr>
        <w:t>press).</w:t>
      </w:r>
    </w:p>
    <w:p>
      <w:pPr>
        <w:pStyle w:val="ListParagraph"/>
        <w:numPr>
          <w:ilvl w:val="0"/>
          <w:numId w:val="12"/>
        </w:numPr>
        <w:tabs>
          <w:tab w:pos="1344" w:val="left" w:leader="none"/>
        </w:tabs>
        <w:spacing w:line="240" w:lineRule="auto" w:before="0" w:after="0"/>
        <w:ind w:left="1344" w:right="1163" w:hanging="360"/>
        <w:jc w:val="left"/>
        <w:rPr>
          <w:sz w:val="22"/>
        </w:rPr>
      </w:pPr>
      <w:r>
        <w:rPr>
          <w:sz w:val="22"/>
        </w:rPr>
        <w:t>Arya S, Kupesic Plavsic S. Ovarian hyperstimulation syndrome. In: Reddy SY, Mendez M,</w:t>
      </w:r>
      <w:r>
        <w:rPr>
          <w:spacing w:val="-29"/>
          <w:sz w:val="22"/>
        </w:rPr>
        <w:t> </w:t>
      </w:r>
      <w:r>
        <w:rPr>
          <w:sz w:val="22"/>
        </w:rPr>
        <w:t>Kupesic Plavsic S. (Eds.) </w:t>
      </w:r>
      <w:r>
        <w:rPr>
          <w:i/>
          <w:sz w:val="22"/>
        </w:rPr>
        <w:t>Illustrated OB GYN Problems (1</w:t>
      </w:r>
      <w:r>
        <w:rPr>
          <w:i/>
          <w:sz w:val="22"/>
          <w:vertAlign w:val="superscript"/>
        </w:rPr>
        <w:t>st</w:t>
      </w:r>
      <w:r>
        <w:rPr>
          <w:i/>
          <w:sz w:val="22"/>
          <w:vertAlign w:val="baseline"/>
        </w:rPr>
        <w:t>ed.)</w:t>
      </w:r>
      <w:r>
        <w:rPr>
          <w:sz w:val="22"/>
          <w:vertAlign w:val="baseline"/>
        </w:rPr>
        <w:t>. Jaypee Brothers Medical Publishers LTD. New Delhi, London, Philadelphia, Panama 2018 (in</w:t>
      </w:r>
      <w:r>
        <w:rPr>
          <w:spacing w:val="-9"/>
          <w:sz w:val="22"/>
          <w:vertAlign w:val="baseline"/>
        </w:rPr>
        <w:t> </w:t>
      </w:r>
      <w:r>
        <w:rPr>
          <w:sz w:val="22"/>
          <w:vertAlign w:val="baseline"/>
        </w:rPr>
        <w:t>press).</w:t>
      </w:r>
    </w:p>
    <w:p>
      <w:pPr>
        <w:pStyle w:val="ListParagraph"/>
        <w:numPr>
          <w:ilvl w:val="0"/>
          <w:numId w:val="12"/>
        </w:numPr>
        <w:tabs>
          <w:tab w:pos="1344" w:val="left" w:leader="none"/>
        </w:tabs>
        <w:spacing w:line="240" w:lineRule="auto" w:before="0" w:after="0"/>
        <w:ind w:left="1344" w:right="1029" w:hanging="360"/>
        <w:jc w:val="left"/>
        <w:rPr>
          <w:sz w:val="22"/>
        </w:rPr>
      </w:pPr>
      <w:r>
        <w:rPr>
          <w:sz w:val="22"/>
        </w:rPr>
        <w:t>Arya S, Kupesic Plavsic S. Hematometra in a postmenopausal patient. In: Reddy SY, Mendez M, Kupesic Plavsic S. (Eds.) </w:t>
      </w:r>
      <w:r>
        <w:rPr>
          <w:i/>
          <w:sz w:val="22"/>
        </w:rPr>
        <w:t>Illustrated OB GYN Problems (1</w:t>
      </w:r>
      <w:r>
        <w:rPr>
          <w:i/>
          <w:sz w:val="22"/>
          <w:vertAlign w:val="superscript"/>
        </w:rPr>
        <w:t>st</w:t>
      </w:r>
      <w:r>
        <w:rPr>
          <w:i/>
          <w:sz w:val="22"/>
          <w:vertAlign w:val="baseline"/>
        </w:rPr>
        <w:t>ed.)</w:t>
      </w:r>
      <w:r>
        <w:rPr>
          <w:sz w:val="22"/>
          <w:vertAlign w:val="baseline"/>
        </w:rPr>
        <w:t>. Jaypee Brothers Medical Publishers LTD. New Delhi, London, Philadelphia, Panama 2018 (in</w:t>
      </w:r>
      <w:r>
        <w:rPr>
          <w:spacing w:val="-14"/>
          <w:sz w:val="22"/>
          <w:vertAlign w:val="baseline"/>
        </w:rPr>
        <w:t> </w:t>
      </w:r>
      <w:r>
        <w:rPr>
          <w:sz w:val="22"/>
          <w:vertAlign w:val="baseline"/>
        </w:rPr>
        <w:t>press).</w:t>
      </w:r>
    </w:p>
    <w:p>
      <w:pPr>
        <w:pStyle w:val="ListParagraph"/>
        <w:numPr>
          <w:ilvl w:val="0"/>
          <w:numId w:val="12"/>
        </w:numPr>
        <w:tabs>
          <w:tab w:pos="1344" w:val="left" w:leader="none"/>
        </w:tabs>
        <w:spacing w:line="240" w:lineRule="auto" w:before="0" w:after="0"/>
        <w:ind w:left="1344" w:right="925" w:hanging="360"/>
        <w:jc w:val="left"/>
        <w:rPr>
          <w:sz w:val="22"/>
        </w:rPr>
      </w:pPr>
      <w:r>
        <w:rPr>
          <w:sz w:val="22"/>
        </w:rPr>
        <w:t>Arya S, Reddy S.Y, Kupesic Plavsic S. Ectopic pregnancy. In: Reddy SY, Mendez M, Kupesic Plavsic</w:t>
      </w:r>
      <w:r>
        <w:rPr>
          <w:spacing w:val="-32"/>
          <w:sz w:val="22"/>
        </w:rPr>
        <w:t> </w:t>
      </w:r>
      <w:r>
        <w:rPr>
          <w:sz w:val="22"/>
        </w:rPr>
        <w:t>S. (Eds.) </w:t>
      </w:r>
      <w:r>
        <w:rPr>
          <w:i/>
          <w:sz w:val="22"/>
        </w:rPr>
        <w:t>Illustrated OB GYN Problems (1</w:t>
      </w:r>
      <w:r>
        <w:rPr>
          <w:i/>
          <w:sz w:val="22"/>
          <w:vertAlign w:val="superscript"/>
        </w:rPr>
        <w:t>st</w:t>
      </w:r>
      <w:r>
        <w:rPr>
          <w:i/>
          <w:sz w:val="22"/>
          <w:vertAlign w:val="baseline"/>
        </w:rPr>
        <w:t>ed.)</w:t>
      </w:r>
      <w:r>
        <w:rPr>
          <w:sz w:val="22"/>
          <w:vertAlign w:val="baseline"/>
        </w:rPr>
        <w:t>. Jaypee Brothers Medical Publishers LTD. New Delhi, London, Philadelphia, Panama 2018 (in</w:t>
      </w:r>
      <w:r>
        <w:rPr>
          <w:spacing w:val="-11"/>
          <w:sz w:val="22"/>
          <w:vertAlign w:val="baseline"/>
        </w:rPr>
        <w:t> </w:t>
      </w:r>
      <w:r>
        <w:rPr>
          <w:sz w:val="22"/>
          <w:vertAlign w:val="baseline"/>
        </w:rPr>
        <w:t>press).</w:t>
      </w:r>
    </w:p>
    <w:p>
      <w:pPr>
        <w:pStyle w:val="ListParagraph"/>
        <w:numPr>
          <w:ilvl w:val="0"/>
          <w:numId w:val="12"/>
        </w:numPr>
        <w:tabs>
          <w:tab w:pos="1344" w:val="left" w:leader="none"/>
        </w:tabs>
        <w:spacing w:line="240" w:lineRule="auto" w:before="0" w:after="0"/>
        <w:ind w:left="1344" w:right="1204" w:hanging="360"/>
        <w:jc w:val="both"/>
        <w:rPr>
          <w:sz w:val="22"/>
        </w:rPr>
      </w:pPr>
      <w:r>
        <w:rPr>
          <w:sz w:val="22"/>
        </w:rPr>
        <w:t>Arya S, Noble L.S., Kupesic Plavsic S. Dysmenorrhea. In: Reddy SY, Mendez M, Kupesic Plavsic S. (Eds.) </w:t>
      </w:r>
      <w:r>
        <w:rPr>
          <w:i/>
          <w:sz w:val="22"/>
        </w:rPr>
        <w:t>Illustrated OB GYN Problems (1</w:t>
      </w:r>
      <w:r>
        <w:rPr>
          <w:i/>
          <w:sz w:val="22"/>
          <w:vertAlign w:val="superscript"/>
        </w:rPr>
        <w:t>st</w:t>
      </w:r>
      <w:r>
        <w:rPr>
          <w:i/>
          <w:sz w:val="22"/>
          <w:vertAlign w:val="baseline"/>
        </w:rPr>
        <w:t>ed.)</w:t>
      </w:r>
      <w:r>
        <w:rPr>
          <w:sz w:val="22"/>
          <w:vertAlign w:val="baseline"/>
        </w:rPr>
        <w:t>. Jaypee Brothers Medical Publishers LTD. New</w:t>
      </w:r>
      <w:r>
        <w:rPr>
          <w:spacing w:val="-20"/>
          <w:sz w:val="22"/>
          <w:vertAlign w:val="baseline"/>
        </w:rPr>
        <w:t> </w:t>
      </w:r>
      <w:r>
        <w:rPr>
          <w:sz w:val="22"/>
          <w:vertAlign w:val="baseline"/>
        </w:rPr>
        <w:t>Delhi, London, Philadelphia, Panama 2018 (in</w:t>
      </w:r>
      <w:r>
        <w:rPr>
          <w:spacing w:val="-11"/>
          <w:sz w:val="22"/>
          <w:vertAlign w:val="baseline"/>
        </w:rPr>
        <w:t> </w:t>
      </w:r>
      <w:r>
        <w:rPr>
          <w:sz w:val="22"/>
          <w:vertAlign w:val="baseline"/>
        </w:rPr>
        <w:t>press).</w:t>
      </w:r>
    </w:p>
    <w:p>
      <w:pPr>
        <w:pStyle w:val="ListParagraph"/>
        <w:numPr>
          <w:ilvl w:val="0"/>
          <w:numId w:val="12"/>
        </w:numPr>
        <w:tabs>
          <w:tab w:pos="1344" w:val="left" w:leader="none"/>
        </w:tabs>
        <w:spacing w:line="240" w:lineRule="auto" w:before="0" w:after="0"/>
        <w:ind w:left="1344" w:right="980" w:hanging="360"/>
        <w:jc w:val="left"/>
        <w:rPr>
          <w:sz w:val="22"/>
        </w:rPr>
      </w:pPr>
      <w:r>
        <w:rPr>
          <w:sz w:val="22"/>
        </w:rPr>
        <w:t>Arya. S, Padilla O., Pugmire H., Kupesic Plavsic S. Abnormal Pap smear. In: Reddy SY, Mendez M, Kupesic Plavsic S. (Eds.) </w:t>
      </w:r>
      <w:r>
        <w:rPr>
          <w:i/>
          <w:sz w:val="22"/>
        </w:rPr>
        <w:t>Illustrated OB GYN Problems (1</w:t>
      </w:r>
      <w:r>
        <w:rPr>
          <w:i/>
          <w:sz w:val="22"/>
          <w:vertAlign w:val="superscript"/>
        </w:rPr>
        <w:t>st</w:t>
      </w:r>
      <w:r>
        <w:rPr>
          <w:i/>
          <w:sz w:val="22"/>
          <w:vertAlign w:val="baseline"/>
        </w:rPr>
        <w:t>ed.)</w:t>
      </w:r>
      <w:r>
        <w:rPr>
          <w:sz w:val="22"/>
          <w:vertAlign w:val="baseline"/>
        </w:rPr>
        <w:t>. Jaypee Brothers Medical Publishers LTD. New Delhi, London, Philadelphia, Panama 2018 (in</w:t>
      </w:r>
      <w:r>
        <w:rPr>
          <w:spacing w:val="-14"/>
          <w:sz w:val="22"/>
          <w:vertAlign w:val="baseline"/>
        </w:rPr>
        <w:t> </w:t>
      </w:r>
      <w:r>
        <w:rPr>
          <w:sz w:val="22"/>
          <w:vertAlign w:val="baseline"/>
        </w:rPr>
        <w:t>press).</w:t>
      </w:r>
    </w:p>
    <w:p>
      <w:pPr>
        <w:pStyle w:val="ListParagraph"/>
        <w:numPr>
          <w:ilvl w:val="0"/>
          <w:numId w:val="12"/>
        </w:numPr>
        <w:tabs>
          <w:tab w:pos="1344" w:val="left" w:leader="none"/>
        </w:tabs>
        <w:spacing w:line="240" w:lineRule="auto" w:before="0" w:after="0"/>
        <w:ind w:left="1344" w:right="1228" w:hanging="360"/>
        <w:jc w:val="left"/>
        <w:rPr>
          <w:sz w:val="22"/>
        </w:rPr>
      </w:pPr>
      <w:r>
        <w:rPr>
          <w:sz w:val="22"/>
        </w:rPr>
        <w:t>Arya S, Reddy S.Y, Kupesic Plavsic S. Condylomata acuminata. In: Reddy SY, Mendez M,</w:t>
      </w:r>
      <w:r>
        <w:rPr>
          <w:spacing w:val="-28"/>
          <w:sz w:val="22"/>
        </w:rPr>
        <w:t> </w:t>
      </w:r>
      <w:r>
        <w:rPr>
          <w:sz w:val="22"/>
        </w:rPr>
        <w:t>Kupesic Plavsic S. (Eds.) </w:t>
      </w:r>
      <w:r>
        <w:rPr>
          <w:i/>
          <w:sz w:val="22"/>
        </w:rPr>
        <w:t>Illustrated OB GYN Problems (1</w:t>
      </w:r>
      <w:r>
        <w:rPr>
          <w:i/>
          <w:sz w:val="22"/>
          <w:vertAlign w:val="superscript"/>
        </w:rPr>
        <w:t>st</w:t>
      </w:r>
      <w:r>
        <w:rPr>
          <w:i/>
          <w:sz w:val="22"/>
          <w:vertAlign w:val="baseline"/>
        </w:rPr>
        <w:t>ed.)</w:t>
      </w:r>
      <w:r>
        <w:rPr>
          <w:sz w:val="22"/>
          <w:vertAlign w:val="baseline"/>
        </w:rPr>
        <w:t>. Jaypee Brothers Medical Publishers LTD. New Delhi, London, Philadelphia, Panama 2018 (in</w:t>
      </w:r>
      <w:r>
        <w:rPr>
          <w:spacing w:val="-9"/>
          <w:sz w:val="22"/>
          <w:vertAlign w:val="baseline"/>
        </w:rPr>
        <w:t> </w:t>
      </w:r>
      <w:r>
        <w:rPr>
          <w:sz w:val="22"/>
          <w:vertAlign w:val="baseline"/>
        </w:rPr>
        <w:t>press).</w:t>
      </w:r>
    </w:p>
    <w:p>
      <w:pPr>
        <w:pStyle w:val="ListParagraph"/>
        <w:numPr>
          <w:ilvl w:val="0"/>
          <w:numId w:val="12"/>
        </w:numPr>
        <w:tabs>
          <w:tab w:pos="1344" w:val="left" w:leader="none"/>
        </w:tabs>
        <w:spacing w:line="267" w:lineRule="exact" w:before="0" w:after="0"/>
        <w:ind w:left="1344" w:right="0" w:hanging="361"/>
        <w:jc w:val="left"/>
        <w:rPr>
          <w:sz w:val="22"/>
        </w:rPr>
      </w:pPr>
      <w:r>
        <w:rPr>
          <w:sz w:val="22"/>
        </w:rPr>
        <w:t>Arya S, Reddy S.Y, Kupesic Plavsic S. Primary amenorrhea. In: Reddy SY, Mendez M, Kupesic</w:t>
      </w:r>
      <w:r>
        <w:rPr>
          <w:spacing w:val="-22"/>
          <w:sz w:val="22"/>
        </w:rPr>
        <w:t> </w:t>
      </w:r>
      <w:r>
        <w:rPr>
          <w:sz w:val="22"/>
        </w:rPr>
        <w:t>Plavsic</w:t>
      </w:r>
    </w:p>
    <w:p>
      <w:pPr>
        <w:spacing w:before="0"/>
        <w:ind w:left="1344" w:right="919" w:firstLine="0"/>
        <w:jc w:val="left"/>
        <w:rPr>
          <w:sz w:val="22"/>
        </w:rPr>
      </w:pPr>
      <w:r>
        <w:rPr>
          <w:sz w:val="22"/>
        </w:rPr>
        <w:t>S. (Eds.) </w:t>
      </w:r>
      <w:r>
        <w:rPr>
          <w:i/>
          <w:sz w:val="22"/>
        </w:rPr>
        <w:t>Illustrated OB GYN Problems (1</w:t>
      </w:r>
      <w:r>
        <w:rPr>
          <w:i/>
          <w:sz w:val="22"/>
          <w:vertAlign w:val="superscript"/>
        </w:rPr>
        <w:t>st</w:t>
      </w:r>
      <w:r>
        <w:rPr>
          <w:i/>
          <w:sz w:val="22"/>
          <w:vertAlign w:val="baseline"/>
        </w:rPr>
        <w:t>ed.)</w:t>
      </w:r>
      <w:r>
        <w:rPr>
          <w:sz w:val="22"/>
          <w:vertAlign w:val="baseline"/>
        </w:rPr>
        <w:t>. Jaypee Brothers Medical Publishers LTD. New Delhi, London, Philadelphia, Panama 2018 (in press).</w:t>
      </w:r>
    </w:p>
    <w:p>
      <w:pPr>
        <w:pStyle w:val="ListParagraph"/>
        <w:numPr>
          <w:ilvl w:val="0"/>
          <w:numId w:val="12"/>
        </w:numPr>
        <w:tabs>
          <w:tab w:pos="1344" w:val="left" w:leader="none"/>
        </w:tabs>
        <w:spacing w:line="240" w:lineRule="auto" w:before="0" w:after="0"/>
        <w:ind w:left="1344" w:right="1114" w:hanging="360"/>
        <w:jc w:val="left"/>
        <w:rPr>
          <w:sz w:val="22"/>
        </w:rPr>
      </w:pPr>
      <w:r>
        <w:rPr>
          <w:sz w:val="22"/>
        </w:rPr>
        <w:t>Arya S, Reddy S.Y, Kupesic Plavsic S. Lichen sclerosus. In: Reddy SY, Mendez M, Kupesic Plavsic</w:t>
      </w:r>
      <w:r>
        <w:rPr>
          <w:spacing w:val="-36"/>
          <w:sz w:val="22"/>
        </w:rPr>
        <w:t> </w:t>
      </w:r>
      <w:r>
        <w:rPr>
          <w:sz w:val="22"/>
        </w:rPr>
        <w:t>S. (Eds.) </w:t>
      </w:r>
      <w:r>
        <w:rPr>
          <w:i/>
          <w:sz w:val="22"/>
        </w:rPr>
        <w:t>Illustrated OB GYN Problems (1</w:t>
      </w:r>
      <w:r>
        <w:rPr>
          <w:i/>
          <w:sz w:val="22"/>
          <w:vertAlign w:val="superscript"/>
        </w:rPr>
        <w:t>st</w:t>
      </w:r>
      <w:r>
        <w:rPr>
          <w:i/>
          <w:sz w:val="22"/>
          <w:vertAlign w:val="baseline"/>
        </w:rPr>
        <w:t>ed.)</w:t>
      </w:r>
      <w:r>
        <w:rPr>
          <w:sz w:val="22"/>
          <w:vertAlign w:val="baseline"/>
        </w:rPr>
        <w:t>. Jaypee Brothers Medical Publishers LTD. New Delhi, London, Philadelphia, Panama 2018 (in</w:t>
      </w:r>
      <w:r>
        <w:rPr>
          <w:spacing w:val="-11"/>
          <w:sz w:val="22"/>
          <w:vertAlign w:val="baseline"/>
        </w:rPr>
        <w:t> </w:t>
      </w:r>
      <w:r>
        <w:rPr>
          <w:sz w:val="22"/>
          <w:vertAlign w:val="baseline"/>
        </w:rPr>
        <w:t>press).</w:t>
      </w:r>
    </w:p>
    <w:p>
      <w:pPr>
        <w:pStyle w:val="ListParagraph"/>
        <w:numPr>
          <w:ilvl w:val="0"/>
          <w:numId w:val="12"/>
        </w:numPr>
        <w:tabs>
          <w:tab w:pos="1344" w:val="left" w:leader="none"/>
        </w:tabs>
        <w:spacing w:line="240" w:lineRule="auto" w:before="1" w:after="0"/>
        <w:ind w:left="1344" w:right="941" w:hanging="360"/>
        <w:jc w:val="left"/>
        <w:rPr>
          <w:sz w:val="22"/>
        </w:rPr>
      </w:pPr>
      <w:r>
        <w:rPr>
          <w:sz w:val="22"/>
        </w:rPr>
        <w:t>Kupesic Plavsic S, Arya S, Vallabh Patel V. The use of different ultrasound techniques in the field</w:t>
      </w:r>
      <w:r>
        <w:rPr>
          <w:spacing w:val="-28"/>
          <w:sz w:val="22"/>
        </w:rPr>
        <w:t> </w:t>
      </w:r>
      <w:r>
        <w:rPr>
          <w:sz w:val="22"/>
        </w:rPr>
        <w:t>of urogynecology. In: Kurjak A, Arenas B. Donald School Textbook of</w:t>
      </w:r>
      <w:r>
        <w:rPr>
          <w:spacing w:val="-23"/>
          <w:sz w:val="22"/>
        </w:rPr>
        <w:t> </w:t>
      </w:r>
      <w:r>
        <w:rPr>
          <w:sz w:val="22"/>
        </w:rPr>
        <w:t>Transvaginal</w:t>
      </w:r>
    </w:p>
    <w:p>
      <w:pPr>
        <w:pStyle w:val="BodyText"/>
        <w:ind w:left="1344" w:right="919"/>
      </w:pPr>
      <w:r>
        <w:rPr/>
        <w:t>Ultrasound (3rd ed.) Jaypee, The Health Sciences Publisher, New Delhi, London, Philadelphia, Panama; 2018 (in press)</w:t>
      </w:r>
    </w:p>
    <w:p>
      <w:pPr>
        <w:pStyle w:val="ListParagraph"/>
        <w:numPr>
          <w:ilvl w:val="0"/>
          <w:numId w:val="12"/>
        </w:numPr>
        <w:tabs>
          <w:tab w:pos="1344" w:val="left" w:leader="none"/>
        </w:tabs>
        <w:spacing w:line="240" w:lineRule="auto" w:before="0" w:after="0"/>
        <w:ind w:left="1344" w:right="1016" w:hanging="360"/>
        <w:jc w:val="left"/>
        <w:rPr>
          <w:sz w:val="22"/>
        </w:rPr>
      </w:pPr>
      <w:r>
        <w:rPr>
          <w:sz w:val="22"/>
        </w:rPr>
        <w:t>Kupesic Plavsic S, Arya S, Kurjak A, Arenas BJ. Uterine lesions. In: Kurjak A, Arenas B. Donald School Textbook of Transvaginal Ultrasound (3rd ed.) Jaypee, The Health Sciences Publisher,</w:t>
      </w:r>
      <w:r>
        <w:rPr>
          <w:spacing w:val="-28"/>
          <w:sz w:val="22"/>
        </w:rPr>
        <w:t> </w:t>
      </w:r>
      <w:r>
        <w:rPr>
          <w:sz w:val="22"/>
        </w:rPr>
        <w:t>New Delhi, London, Philadelphia, Panama; 2018 (in</w:t>
      </w:r>
      <w:r>
        <w:rPr>
          <w:spacing w:val="-6"/>
          <w:sz w:val="22"/>
        </w:rPr>
        <w:t> </w:t>
      </w:r>
      <w:r>
        <w:rPr>
          <w:sz w:val="22"/>
        </w:rPr>
        <w:t>press)</w:t>
      </w:r>
    </w:p>
    <w:p>
      <w:pPr>
        <w:pStyle w:val="ListParagraph"/>
        <w:numPr>
          <w:ilvl w:val="0"/>
          <w:numId w:val="12"/>
        </w:numPr>
        <w:tabs>
          <w:tab w:pos="1344" w:val="left" w:leader="none"/>
        </w:tabs>
        <w:spacing w:line="240" w:lineRule="auto" w:before="0" w:after="0"/>
        <w:ind w:left="1344" w:right="0" w:hanging="361"/>
        <w:jc w:val="left"/>
        <w:rPr>
          <w:sz w:val="22"/>
        </w:rPr>
      </w:pPr>
      <w:r>
        <w:rPr>
          <w:sz w:val="22"/>
        </w:rPr>
        <w:t>Kupesic Plavsic S, Arya S, Aksamija A, Arenas BJ, Kurjak A. Ectopic pregnancy. In: Kurjak A,</w:t>
      </w:r>
      <w:r>
        <w:rPr>
          <w:spacing w:val="-16"/>
          <w:sz w:val="22"/>
        </w:rPr>
        <w:t> </w:t>
      </w:r>
      <w:r>
        <w:rPr>
          <w:sz w:val="22"/>
        </w:rPr>
        <w:t>Arenas</w:t>
      </w:r>
    </w:p>
    <w:p>
      <w:pPr>
        <w:pStyle w:val="BodyText"/>
        <w:ind w:left="1344" w:right="1371"/>
      </w:pPr>
      <w:r>
        <w:rPr/>
        <w:t>B. Donald School Textbook of Transvaginal Ultrasound (3rd ed.) Jaypee, The Health Sciences Publisher, New Delhi, London, Philadelphia, Panama; 2018 (in press)</w:t>
      </w:r>
    </w:p>
    <w:p>
      <w:pPr>
        <w:pStyle w:val="ListParagraph"/>
        <w:numPr>
          <w:ilvl w:val="0"/>
          <w:numId w:val="12"/>
        </w:numPr>
        <w:tabs>
          <w:tab w:pos="1344" w:val="left" w:leader="none"/>
        </w:tabs>
        <w:spacing w:line="240" w:lineRule="auto" w:before="0" w:after="0"/>
        <w:ind w:left="1344" w:right="1061" w:hanging="360"/>
        <w:jc w:val="left"/>
        <w:rPr>
          <w:sz w:val="22"/>
        </w:rPr>
      </w:pPr>
      <w:r>
        <w:rPr>
          <w:sz w:val="22"/>
        </w:rPr>
        <w:t>Kupesic Plavsic S, Arya S, Larrazaleta M .The use of ultrasound in the field of infertility. In: Kurjak A, Arenas B. Donald School Textbook of Transvaginal Ultrasound (3rd ed.) Jaypee, The Health Sciences Publisher, New Delhi, London, Philadelphia, Panama; 2018 (in</w:t>
      </w:r>
      <w:r>
        <w:rPr>
          <w:spacing w:val="-11"/>
          <w:sz w:val="22"/>
        </w:rPr>
        <w:t> </w:t>
      </w:r>
      <w:r>
        <w:rPr>
          <w:sz w:val="22"/>
        </w:rPr>
        <w:t>press)</w:t>
      </w:r>
    </w:p>
    <w:p>
      <w:pPr>
        <w:pStyle w:val="BodyText"/>
        <w:spacing w:before="10"/>
        <w:rPr>
          <w:sz w:val="21"/>
        </w:rPr>
      </w:pPr>
    </w:p>
    <w:p>
      <w:pPr>
        <w:spacing w:before="1"/>
        <w:ind w:left="840" w:right="0" w:firstLine="0"/>
        <w:jc w:val="left"/>
        <w:rPr>
          <w:b/>
          <w:sz w:val="22"/>
        </w:rPr>
      </w:pPr>
      <w:r>
        <w:rPr>
          <w:rFonts w:ascii="Times New Roman"/>
          <w:spacing w:val="-56"/>
          <w:w w:val="100"/>
          <w:sz w:val="22"/>
          <w:u w:val="single"/>
        </w:rPr>
        <w:t> </w:t>
      </w:r>
      <w:r>
        <w:rPr>
          <w:b/>
          <w:sz w:val="22"/>
          <w:u w:val="single"/>
        </w:rPr>
        <w:t>Grant application</w:t>
      </w:r>
      <w:r>
        <w:rPr>
          <w:b/>
          <w:sz w:val="22"/>
        </w:rPr>
        <w:t>:</w:t>
      </w:r>
    </w:p>
    <w:p>
      <w:pPr>
        <w:pStyle w:val="ListParagraph"/>
        <w:numPr>
          <w:ilvl w:val="1"/>
          <w:numId w:val="12"/>
        </w:numPr>
        <w:tabs>
          <w:tab w:pos="1472" w:val="left" w:leader="none"/>
        </w:tabs>
        <w:spacing w:line="240" w:lineRule="auto" w:before="0" w:after="0"/>
        <w:ind w:left="1471" w:right="1456" w:hanging="360"/>
        <w:jc w:val="left"/>
        <w:rPr>
          <w:sz w:val="22"/>
        </w:rPr>
      </w:pPr>
      <w:r>
        <w:rPr>
          <w:sz w:val="22"/>
        </w:rPr>
        <w:t>President’s Collaborative Research Initiative, 2017: PI: Arya S. Co-PO; Sanja Kupesic</w:t>
      </w:r>
      <w:r>
        <w:rPr>
          <w:spacing w:val="-26"/>
          <w:sz w:val="22"/>
        </w:rPr>
        <w:t> </w:t>
      </w:r>
      <w:r>
        <w:rPr>
          <w:sz w:val="22"/>
        </w:rPr>
        <w:t>Plavsic; Coexistence of colorectal and endometrial polyps in postmenopausal</w:t>
      </w:r>
      <w:r>
        <w:rPr>
          <w:spacing w:val="-15"/>
          <w:sz w:val="22"/>
        </w:rPr>
        <w:t> </w:t>
      </w:r>
      <w:r>
        <w:rPr>
          <w:sz w:val="22"/>
        </w:rPr>
        <w:t>women.</w:t>
      </w:r>
    </w:p>
    <w:p>
      <w:pPr>
        <w:spacing w:after="0" w:line="240" w:lineRule="auto"/>
        <w:jc w:val="left"/>
        <w:rPr>
          <w:sz w:val="22"/>
        </w:rPr>
        <w:sectPr>
          <w:pgSz w:w="12240" w:h="15840"/>
          <w:pgMar w:header="0" w:footer="1016" w:top="1400" w:bottom="1200" w:left="600" w:right="600"/>
        </w:sectPr>
      </w:pPr>
    </w:p>
    <w:p>
      <w:pPr>
        <w:pStyle w:val="Heading8"/>
        <w:spacing w:before="39"/>
      </w:pPr>
      <w:r>
        <w:rPr/>
        <w:t>Mentee: Safa Farrag, MD</w:t>
      </w:r>
    </w:p>
    <w:p>
      <w:pPr>
        <w:spacing w:before="0"/>
        <w:ind w:left="840" w:right="0" w:firstLine="0"/>
        <w:jc w:val="left"/>
        <w:rPr>
          <w:b/>
          <w:sz w:val="24"/>
        </w:rPr>
      </w:pPr>
      <w:r>
        <w:rPr>
          <w:b/>
          <w:sz w:val="24"/>
        </w:rPr>
        <w:t>Mentors: Sanja Kupesic Plavsic, MD, PhD; Zeina Nahleh, MD</w:t>
      </w:r>
    </w:p>
    <w:p>
      <w:pPr>
        <w:pStyle w:val="BodyText"/>
        <w:spacing w:before="10"/>
        <w:rPr>
          <w:b/>
          <w:sz w:val="21"/>
        </w:rPr>
      </w:pPr>
    </w:p>
    <w:p>
      <w:pPr>
        <w:spacing w:before="0"/>
        <w:ind w:left="840" w:right="0" w:firstLine="0"/>
        <w:jc w:val="left"/>
        <w:rPr>
          <w:b/>
          <w:sz w:val="22"/>
        </w:rPr>
      </w:pPr>
      <w:r>
        <w:rPr>
          <w:rFonts w:ascii="Times New Roman"/>
          <w:spacing w:val="-56"/>
          <w:w w:val="100"/>
          <w:sz w:val="22"/>
          <w:u w:val="single"/>
        </w:rPr>
        <w:t> </w:t>
      </w:r>
      <w:r>
        <w:rPr>
          <w:b/>
          <w:sz w:val="22"/>
          <w:u w:val="single"/>
        </w:rPr>
        <w:t>Journal Articles:</w:t>
      </w:r>
    </w:p>
    <w:p>
      <w:pPr>
        <w:pStyle w:val="ListParagraph"/>
        <w:numPr>
          <w:ilvl w:val="0"/>
          <w:numId w:val="13"/>
        </w:numPr>
        <w:tabs>
          <w:tab w:pos="1200" w:val="left" w:leader="none"/>
        </w:tabs>
        <w:spacing w:line="240" w:lineRule="auto" w:before="0" w:after="0"/>
        <w:ind w:left="1200" w:right="930" w:hanging="360"/>
        <w:jc w:val="left"/>
        <w:rPr>
          <w:sz w:val="22"/>
        </w:rPr>
      </w:pPr>
      <w:r>
        <w:rPr>
          <w:sz w:val="22"/>
        </w:rPr>
        <w:t>Farrag SE, Dwivedi AK, Otoukesh S, Badri NJ, Sanchez LA Nahleh ZA (2017). Prevalence of Low Vitamin D in Patients with Breast Cancer in Predominantly Hispanic Population at the American- Mexican Border. Nutr Cancer 32017 Aug-Sep;69(6):819-824. doi:</w:t>
      </w:r>
      <w:r>
        <w:rPr>
          <w:spacing w:val="-28"/>
          <w:sz w:val="22"/>
        </w:rPr>
        <w:t> </w:t>
      </w:r>
      <w:r>
        <w:rPr>
          <w:sz w:val="22"/>
        </w:rPr>
        <w:t>10.1080/01635581.2017.1339812.</w:t>
      </w:r>
    </w:p>
    <w:p>
      <w:pPr>
        <w:pStyle w:val="ListParagraph"/>
        <w:numPr>
          <w:ilvl w:val="0"/>
          <w:numId w:val="13"/>
        </w:numPr>
        <w:tabs>
          <w:tab w:pos="1200" w:val="left" w:leader="none"/>
        </w:tabs>
        <w:spacing w:line="240" w:lineRule="auto" w:before="1" w:after="0"/>
        <w:ind w:left="1200" w:right="1223" w:hanging="360"/>
        <w:jc w:val="left"/>
        <w:rPr>
          <w:sz w:val="22"/>
        </w:rPr>
      </w:pPr>
      <w:r>
        <w:rPr>
          <w:sz w:val="22"/>
        </w:rPr>
        <w:t>Zeina Nahleh, Alok Dwivedi, Tony Khang, Aleem Sattar,, Arafat H Tfayli, Safa Farrag, Indika Mallawaarachchi (2016). Decreased Health Related Quality of Life among Hispanic Breast</w:t>
      </w:r>
      <w:r>
        <w:rPr>
          <w:spacing w:val="-27"/>
          <w:sz w:val="22"/>
        </w:rPr>
        <w:t> </w:t>
      </w:r>
      <w:r>
        <w:rPr>
          <w:sz w:val="22"/>
        </w:rPr>
        <w:t>Cancer Survivors. </w:t>
      </w:r>
      <w:r>
        <w:rPr>
          <w:i/>
          <w:sz w:val="22"/>
        </w:rPr>
        <w:t>MOJ Women’s Health, 2</w:t>
      </w:r>
      <w:r>
        <w:rPr>
          <w:sz w:val="22"/>
        </w:rPr>
        <w:t>(1),</w:t>
      </w:r>
      <w:r>
        <w:rPr>
          <w:spacing w:val="-4"/>
          <w:sz w:val="22"/>
        </w:rPr>
        <w:t> </w:t>
      </w:r>
      <w:r>
        <w:rPr>
          <w:sz w:val="22"/>
        </w:rPr>
        <w:t>15.</w:t>
      </w:r>
    </w:p>
    <w:p>
      <w:pPr>
        <w:pStyle w:val="BodyText"/>
        <w:spacing w:before="10"/>
        <w:rPr>
          <w:sz w:val="21"/>
        </w:rPr>
      </w:pPr>
    </w:p>
    <w:p>
      <w:pPr>
        <w:spacing w:before="1"/>
        <w:ind w:left="840" w:right="0" w:firstLine="0"/>
        <w:jc w:val="left"/>
        <w:rPr>
          <w:b/>
          <w:sz w:val="22"/>
        </w:rPr>
      </w:pPr>
      <w:r>
        <w:rPr>
          <w:rFonts w:ascii="Times New Roman"/>
          <w:spacing w:val="-56"/>
          <w:w w:val="100"/>
          <w:sz w:val="22"/>
          <w:u w:val="single"/>
        </w:rPr>
        <w:t> </w:t>
      </w:r>
      <w:r>
        <w:rPr>
          <w:b/>
          <w:sz w:val="22"/>
          <w:u w:val="single"/>
        </w:rPr>
        <w:t>Grant Application:</w:t>
      </w:r>
    </w:p>
    <w:p>
      <w:pPr>
        <w:pStyle w:val="ListParagraph"/>
        <w:numPr>
          <w:ilvl w:val="1"/>
          <w:numId w:val="13"/>
        </w:numPr>
        <w:tabs>
          <w:tab w:pos="1472" w:val="left" w:leader="none"/>
        </w:tabs>
        <w:spacing w:line="240" w:lineRule="auto" w:before="0" w:after="0"/>
        <w:ind w:left="1471" w:right="1118" w:hanging="360"/>
        <w:jc w:val="left"/>
        <w:rPr>
          <w:sz w:val="22"/>
        </w:rPr>
      </w:pPr>
      <w:r>
        <w:rPr>
          <w:sz w:val="22"/>
        </w:rPr>
        <w:t>NIH grant application: "Understanding the neurocognitive and psychological factors</w:t>
      </w:r>
      <w:r>
        <w:rPr>
          <w:spacing w:val="-26"/>
          <w:sz w:val="22"/>
        </w:rPr>
        <w:t> </w:t>
      </w:r>
      <w:r>
        <w:rPr>
          <w:sz w:val="22"/>
        </w:rPr>
        <w:t>associated with Quality of Life in Hispanic Breast Cancer Survivors in El Paso, TX”’</w:t>
      </w:r>
      <w:r>
        <w:rPr>
          <w:spacing w:val="-20"/>
          <w:sz w:val="22"/>
        </w:rPr>
        <w:t> </w:t>
      </w:r>
      <w:r>
        <w:rPr>
          <w:sz w:val="22"/>
        </w:rPr>
        <w:t>2017</w:t>
      </w:r>
    </w:p>
    <w:p>
      <w:pPr>
        <w:pStyle w:val="BodyText"/>
      </w:pPr>
    </w:p>
    <w:p>
      <w:pPr>
        <w:spacing w:before="0"/>
        <w:ind w:left="840" w:right="0" w:firstLine="0"/>
        <w:jc w:val="left"/>
        <w:rPr>
          <w:b/>
          <w:sz w:val="22"/>
        </w:rPr>
      </w:pPr>
      <w:r>
        <w:rPr>
          <w:rFonts w:ascii="Times New Roman"/>
          <w:spacing w:val="-56"/>
          <w:w w:val="100"/>
          <w:sz w:val="22"/>
          <w:u w:val="single"/>
        </w:rPr>
        <w:t> </w:t>
      </w:r>
      <w:r>
        <w:rPr>
          <w:b/>
          <w:sz w:val="22"/>
          <w:u w:val="single"/>
        </w:rPr>
        <w:t>Book Chapters:</w:t>
      </w:r>
    </w:p>
    <w:p>
      <w:pPr>
        <w:pStyle w:val="ListParagraph"/>
        <w:numPr>
          <w:ilvl w:val="0"/>
          <w:numId w:val="14"/>
        </w:numPr>
        <w:tabs>
          <w:tab w:pos="1200" w:val="left" w:leader="none"/>
        </w:tabs>
        <w:spacing w:line="240" w:lineRule="auto" w:before="1" w:after="0"/>
        <w:ind w:left="1200" w:right="1039" w:hanging="360"/>
        <w:jc w:val="left"/>
        <w:rPr>
          <w:sz w:val="22"/>
        </w:rPr>
      </w:pPr>
      <w:r>
        <w:rPr>
          <w:sz w:val="22"/>
        </w:rPr>
        <w:t>Farrag S. Phlebotomy/Venipuncture. In Kupesic Plavsic S. (Ed.), </w:t>
      </w:r>
      <w:r>
        <w:rPr>
          <w:i/>
          <w:sz w:val="22"/>
        </w:rPr>
        <w:t>Urgent Procedures in Clinical </w:t>
      </w:r>
      <w:r>
        <w:rPr>
          <w:i/>
          <w:sz w:val="22"/>
        </w:rPr>
        <w:t>Practice</w:t>
      </w:r>
      <w:r>
        <w:rPr>
          <w:sz w:val="22"/>
        </w:rPr>
        <w:t>. (2017) Jaypee Brothers Medical Publishers Ltd. (chapter and educational video); pp</w:t>
      </w:r>
      <w:r>
        <w:rPr>
          <w:spacing w:val="-30"/>
          <w:sz w:val="22"/>
        </w:rPr>
        <w:t> </w:t>
      </w:r>
      <w:r>
        <w:rPr>
          <w:sz w:val="22"/>
        </w:rPr>
        <w:t>53-57</w:t>
      </w:r>
    </w:p>
    <w:p>
      <w:pPr>
        <w:pStyle w:val="ListParagraph"/>
        <w:numPr>
          <w:ilvl w:val="0"/>
          <w:numId w:val="14"/>
        </w:numPr>
        <w:tabs>
          <w:tab w:pos="1200" w:val="left" w:leader="none"/>
        </w:tabs>
        <w:spacing w:line="237" w:lineRule="auto" w:before="2" w:after="0"/>
        <w:ind w:left="1200" w:right="1423" w:hanging="360"/>
        <w:jc w:val="left"/>
        <w:rPr>
          <w:sz w:val="22"/>
        </w:rPr>
      </w:pPr>
      <w:r>
        <w:rPr>
          <w:sz w:val="22"/>
        </w:rPr>
        <w:t>Farrag S. Peripheral IV access. In Kupesic Plavsic S. (Ed.), </w:t>
      </w:r>
      <w:r>
        <w:rPr>
          <w:i/>
          <w:sz w:val="22"/>
        </w:rPr>
        <w:t>Urgent Procedures in Clinical Practice</w:t>
      </w:r>
      <w:r>
        <w:rPr>
          <w:sz w:val="22"/>
        </w:rPr>
        <w:t>. (2017) Jaypee Brothers Medical Publishers Ltd. (chapter and educational video); pp</w:t>
      </w:r>
      <w:r>
        <w:rPr>
          <w:spacing w:val="-24"/>
          <w:sz w:val="22"/>
        </w:rPr>
        <w:t> </w:t>
      </w:r>
      <w:r>
        <w:rPr>
          <w:sz w:val="22"/>
        </w:rPr>
        <w:t>58-61.</w:t>
      </w:r>
    </w:p>
    <w:p>
      <w:pPr>
        <w:pStyle w:val="ListParagraph"/>
        <w:numPr>
          <w:ilvl w:val="0"/>
          <w:numId w:val="14"/>
        </w:numPr>
        <w:tabs>
          <w:tab w:pos="1200" w:val="left" w:leader="none"/>
        </w:tabs>
        <w:spacing w:line="240" w:lineRule="auto" w:before="2" w:after="0"/>
        <w:ind w:left="1200" w:right="849" w:hanging="360"/>
        <w:jc w:val="left"/>
        <w:rPr>
          <w:sz w:val="22"/>
        </w:rPr>
      </w:pPr>
      <w:r>
        <w:rPr>
          <w:sz w:val="22"/>
        </w:rPr>
        <w:t>Farrag S. Nasogastric tube insertion. In Kupesic Plavsic S. (Ed.), </w:t>
      </w:r>
      <w:r>
        <w:rPr>
          <w:i/>
          <w:sz w:val="22"/>
        </w:rPr>
        <w:t>Urgent Procedures in Clinical Practice</w:t>
      </w:r>
      <w:r>
        <w:rPr>
          <w:sz w:val="22"/>
        </w:rPr>
        <w:t>. (2017) Jaypee Brothers Medical Publishers Ltd. (chapter and educational video); pp 62 -</w:t>
      </w:r>
      <w:r>
        <w:rPr>
          <w:spacing w:val="-23"/>
          <w:sz w:val="22"/>
        </w:rPr>
        <w:t> </w:t>
      </w:r>
      <w:r>
        <w:rPr>
          <w:sz w:val="22"/>
        </w:rPr>
        <w:t>66.</w:t>
      </w:r>
    </w:p>
    <w:p>
      <w:pPr>
        <w:pStyle w:val="ListParagraph"/>
        <w:numPr>
          <w:ilvl w:val="0"/>
          <w:numId w:val="14"/>
        </w:numPr>
        <w:tabs>
          <w:tab w:pos="1200" w:val="left" w:leader="none"/>
        </w:tabs>
        <w:spacing w:line="240" w:lineRule="auto" w:before="0" w:after="0"/>
        <w:ind w:left="1200" w:right="941" w:hanging="360"/>
        <w:jc w:val="left"/>
        <w:rPr>
          <w:sz w:val="22"/>
        </w:rPr>
      </w:pPr>
      <w:r>
        <w:rPr>
          <w:sz w:val="22"/>
        </w:rPr>
        <w:t>Farrag S. Urethral / Bladder catheterization. In Kupesic Plavsic S. (Ed.), </w:t>
      </w:r>
      <w:r>
        <w:rPr>
          <w:i/>
          <w:sz w:val="22"/>
        </w:rPr>
        <w:t>Urgent Procedures in Clinical </w:t>
      </w:r>
      <w:r>
        <w:rPr>
          <w:i/>
          <w:sz w:val="22"/>
        </w:rPr>
        <w:t>Practice</w:t>
      </w:r>
      <w:r>
        <w:rPr>
          <w:sz w:val="22"/>
        </w:rPr>
        <w:t>. (2017) Jaypee Brothers Medical Publishers Ltd. (chapter and educational video); pp 67 – 72.</w:t>
      </w:r>
    </w:p>
    <w:p>
      <w:pPr>
        <w:pStyle w:val="ListParagraph"/>
        <w:numPr>
          <w:ilvl w:val="0"/>
          <w:numId w:val="14"/>
        </w:numPr>
        <w:tabs>
          <w:tab w:pos="1200" w:val="left" w:leader="none"/>
        </w:tabs>
        <w:spacing w:line="240" w:lineRule="auto" w:before="1" w:after="0"/>
        <w:ind w:left="1200" w:right="900" w:hanging="360"/>
        <w:jc w:val="left"/>
        <w:rPr>
          <w:sz w:val="22"/>
        </w:rPr>
      </w:pPr>
      <w:r>
        <w:rPr>
          <w:sz w:val="22"/>
        </w:rPr>
        <w:t>Farrag S.EKG interpretation. In Kupesic Plavsic S. (Ed.), </w:t>
      </w:r>
      <w:r>
        <w:rPr>
          <w:i/>
          <w:sz w:val="22"/>
        </w:rPr>
        <w:t>Urgent Procedures in Clinical Practice</w:t>
      </w:r>
      <w:r>
        <w:rPr>
          <w:sz w:val="22"/>
        </w:rPr>
        <w:t>. (2017) Jaypee Brothers Medical Publishers Ltd. (chapter and educational video); pp</w:t>
      </w:r>
      <w:r>
        <w:rPr>
          <w:spacing w:val="-13"/>
          <w:sz w:val="22"/>
        </w:rPr>
        <w:t> </w:t>
      </w:r>
      <w:r>
        <w:rPr>
          <w:sz w:val="22"/>
        </w:rPr>
        <w:t>129-137.</w:t>
      </w:r>
    </w:p>
    <w:p>
      <w:pPr>
        <w:pStyle w:val="ListParagraph"/>
        <w:numPr>
          <w:ilvl w:val="0"/>
          <w:numId w:val="14"/>
        </w:numPr>
        <w:tabs>
          <w:tab w:pos="1200" w:val="left" w:leader="none"/>
        </w:tabs>
        <w:spacing w:line="240" w:lineRule="auto" w:before="0" w:after="0"/>
        <w:ind w:left="1200" w:right="1122" w:hanging="360"/>
        <w:jc w:val="left"/>
        <w:rPr>
          <w:sz w:val="22"/>
        </w:rPr>
      </w:pPr>
      <w:r>
        <w:rPr>
          <w:sz w:val="22"/>
        </w:rPr>
        <w:t>Farrag S., Chaudhary H., Kupesic Plavsic S. Appendicitis in pregnancy. In: Reddy SY, Mendez M, Kupesic Plavsic S. (Eds.) </w:t>
      </w:r>
      <w:r>
        <w:rPr>
          <w:i/>
          <w:sz w:val="22"/>
        </w:rPr>
        <w:t>Illustrated OB GYN Problems (1</w:t>
      </w:r>
      <w:r>
        <w:rPr>
          <w:i/>
          <w:sz w:val="22"/>
          <w:vertAlign w:val="superscript"/>
        </w:rPr>
        <w:t>st</w:t>
      </w:r>
      <w:r>
        <w:rPr>
          <w:i/>
          <w:sz w:val="22"/>
          <w:vertAlign w:val="baseline"/>
        </w:rPr>
        <w:t>ed.)</w:t>
      </w:r>
      <w:r>
        <w:rPr>
          <w:sz w:val="22"/>
          <w:vertAlign w:val="baseline"/>
        </w:rPr>
        <w:t>. Jaypee Brothers Medical Publishers LTD. New Delhi, London, Philadelphia, Panama 2018 (in</w:t>
      </w:r>
      <w:r>
        <w:rPr>
          <w:spacing w:val="-14"/>
          <w:sz w:val="22"/>
          <w:vertAlign w:val="baseline"/>
        </w:rPr>
        <w:t> </w:t>
      </w:r>
      <w:r>
        <w:rPr>
          <w:sz w:val="22"/>
          <w:vertAlign w:val="baseline"/>
        </w:rPr>
        <w:t>press).</w:t>
      </w:r>
    </w:p>
    <w:p>
      <w:pPr>
        <w:pStyle w:val="ListParagraph"/>
        <w:numPr>
          <w:ilvl w:val="0"/>
          <w:numId w:val="14"/>
        </w:numPr>
        <w:tabs>
          <w:tab w:pos="1200" w:val="left" w:leader="none"/>
        </w:tabs>
        <w:spacing w:line="240" w:lineRule="auto" w:before="0" w:after="0"/>
        <w:ind w:left="1200" w:right="1073" w:hanging="360"/>
        <w:jc w:val="left"/>
        <w:rPr>
          <w:sz w:val="22"/>
        </w:rPr>
      </w:pPr>
      <w:r>
        <w:rPr>
          <w:sz w:val="22"/>
        </w:rPr>
        <w:t>Farrag S., El-Mallah W., Kupesic Plavsic S. Congenital heart disease in pregnancy. In: Reddy SY, Mendez M, Kupesic Plavsic S. (Eds.) </w:t>
      </w:r>
      <w:r>
        <w:rPr>
          <w:i/>
          <w:sz w:val="22"/>
        </w:rPr>
        <w:t>Illustrated OB GYN Problems (1</w:t>
      </w:r>
      <w:r>
        <w:rPr>
          <w:i/>
          <w:sz w:val="22"/>
          <w:vertAlign w:val="superscript"/>
        </w:rPr>
        <w:t>st</w:t>
      </w:r>
      <w:r>
        <w:rPr>
          <w:i/>
          <w:sz w:val="22"/>
          <w:vertAlign w:val="baseline"/>
        </w:rPr>
        <w:t>ed.)</w:t>
      </w:r>
      <w:r>
        <w:rPr>
          <w:sz w:val="22"/>
          <w:vertAlign w:val="baseline"/>
        </w:rPr>
        <w:t>. Jaypee Brothers Medical Publishers LTD. New Delhi, London, Philadelphia, Panama 2018 (in</w:t>
      </w:r>
      <w:r>
        <w:rPr>
          <w:spacing w:val="-16"/>
          <w:sz w:val="22"/>
          <w:vertAlign w:val="baseline"/>
        </w:rPr>
        <w:t> </w:t>
      </w:r>
      <w:r>
        <w:rPr>
          <w:sz w:val="22"/>
          <w:vertAlign w:val="baseline"/>
        </w:rPr>
        <w:t>press).</w:t>
      </w:r>
    </w:p>
    <w:p>
      <w:pPr>
        <w:pStyle w:val="ListParagraph"/>
        <w:numPr>
          <w:ilvl w:val="0"/>
          <w:numId w:val="14"/>
        </w:numPr>
        <w:tabs>
          <w:tab w:pos="1200" w:val="left" w:leader="none"/>
        </w:tabs>
        <w:spacing w:line="240" w:lineRule="auto" w:before="0" w:after="0"/>
        <w:ind w:left="1200" w:right="1073" w:hanging="360"/>
        <w:jc w:val="left"/>
        <w:rPr>
          <w:sz w:val="22"/>
        </w:rPr>
      </w:pPr>
      <w:r>
        <w:rPr>
          <w:sz w:val="22"/>
        </w:rPr>
        <w:t>Farrag S., Chaudhary H., Kupesic Plavsic S. Deep venous thrombosis in pregnancy. In: Reddy SY, Mendez M, Kupesic Plavsic S. (Eds.) </w:t>
      </w:r>
      <w:r>
        <w:rPr>
          <w:i/>
          <w:sz w:val="22"/>
        </w:rPr>
        <w:t>Illustrated OB GYN Problems (1</w:t>
      </w:r>
      <w:r>
        <w:rPr>
          <w:i/>
          <w:sz w:val="22"/>
          <w:vertAlign w:val="superscript"/>
        </w:rPr>
        <w:t>st</w:t>
      </w:r>
      <w:r>
        <w:rPr>
          <w:i/>
          <w:sz w:val="22"/>
          <w:vertAlign w:val="baseline"/>
        </w:rPr>
        <w:t>ed.)</w:t>
      </w:r>
      <w:r>
        <w:rPr>
          <w:sz w:val="22"/>
          <w:vertAlign w:val="baseline"/>
        </w:rPr>
        <w:t>. Jaypee Brothers Medical Publishers LTD. New Delhi, London, Philadelphia, Panama 2018 (in</w:t>
      </w:r>
      <w:r>
        <w:rPr>
          <w:spacing w:val="-16"/>
          <w:sz w:val="22"/>
          <w:vertAlign w:val="baseline"/>
        </w:rPr>
        <w:t> </w:t>
      </w:r>
      <w:r>
        <w:rPr>
          <w:sz w:val="22"/>
          <w:vertAlign w:val="baseline"/>
        </w:rPr>
        <w:t>press).</w:t>
      </w:r>
    </w:p>
    <w:p>
      <w:pPr>
        <w:pStyle w:val="ListParagraph"/>
        <w:numPr>
          <w:ilvl w:val="0"/>
          <w:numId w:val="14"/>
        </w:numPr>
        <w:tabs>
          <w:tab w:pos="1200" w:val="left" w:leader="none"/>
        </w:tabs>
        <w:spacing w:line="240" w:lineRule="auto" w:before="0" w:after="0"/>
        <w:ind w:left="1200" w:right="880" w:hanging="360"/>
        <w:jc w:val="left"/>
        <w:rPr>
          <w:sz w:val="22"/>
        </w:rPr>
      </w:pPr>
      <w:r>
        <w:rPr>
          <w:sz w:val="22"/>
        </w:rPr>
        <w:t>Farrag S., Chaudhary H., Padilla O., Kupesic Plavsic S. Gallstones in pregnancy. In: Reddy SY, Mendez M, Kupesic Plavsic S. (Eds.) </w:t>
      </w:r>
      <w:r>
        <w:rPr>
          <w:i/>
          <w:sz w:val="22"/>
        </w:rPr>
        <w:t>Illustrated OB GYN Problems (1</w:t>
      </w:r>
      <w:r>
        <w:rPr>
          <w:i/>
          <w:sz w:val="22"/>
          <w:vertAlign w:val="superscript"/>
        </w:rPr>
        <w:t>st</w:t>
      </w:r>
      <w:r>
        <w:rPr>
          <w:i/>
          <w:sz w:val="22"/>
          <w:vertAlign w:val="baseline"/>
        </w:rPr>
        <w:t>ed.)</w:t>
      </w:r>
      <w:r>
        <w:rPr>
          <w:sz w:val="22"/>
          <w:vertAlign w:val="baseline"/>
        </w:rPr>
        <w:t>. Jaypee Brothers Medical Publishers LTD: New Delhi, London, Philadelphia, Panama 2018 (in</w:t>
      </w:r>
      <w:r>
        <w:rPr>
          <w:spacing w:val="-10"/>
          <w:sz w:val="22"/>
          <w:vertAlign w:val="baseline"/>
        </w:rPr>
        <w:t> </w:t>
      </w:r>
      <w:r>
        <w:rPr>
          <w:sz w:val="22"/>
          <w:vertAlign w:val="baseline"/>
        </w:rPr>
        <w:t>press).</w:t>
      </w:r>
    </w:p>
    <w:p>
      <w:pPr>
        <w:pStyle w:val="ListParagraph"/>
        <w:numPr>
          <w:ilvl w:val="0"/>
          <w:numId w:val="14"/>
        </w:numPr>
        <w:tabs>
          <w:tab w:pos="1200" w:val="left" w:leader="none"/>
        </w:tabs>
        <w:spacing w:line="240" w:lineRule="auto" w:before="0" w:after="0"/>
        <w:ind w:left="1200" w:right="1173" w:hanging="360"/>
        <w:jc w:val="left"/>
        <w:rPr>
          <w:sz w:val="22"/>
        </w:rPr>
      </w:pPr>
      <w:r>
        <w:rPr>
          <w:sz w:val="22"/>
        </w:rPr>
        <w:t>Farrag S., Chaudhary H., Kupesic Plavsic S. Liver disease in pregnancy. In: Reddy SY, Mendez M, Kupesic Plavsic S. (Eds.) </w:t>
      </w:r>
      <w:r>
        <w:rPr>
          <w:i/>
          <w:sz w:val="22"/>
        </w:rPr>
        <w:t>Illustrated OB GYN Problems (1</w:t>
      </w:r>
      <w:r>
        <w:rPr>
          <w:i/>
          <w:sz w:val="22"/>
          <w:vertAlign w:val="superscript"/>
        </w:rPr>
        <w:t>st</w:t>
      </w:r>
      <w:r>
        <w:rPr>
          <w:i/>
          <w:sz w:val="22"/>
          <w:vertAlign w:val="baseline"/>
        </w:rPr>
        <w:t>ed.)</w:t>
      </w:r>
      <w:r>
        <w:rPr>
          <w:sz w:val="22"/>
          <w:vertAlign w:val="baseline"/>
        </w:rPr>
        <w:t>. Jaypee Brothers Medical Publishers LTD: New Delhi, London, Philadelphia, Panama 2018 (in</w:t>
      </w:r>
      <w:r>
        <w:rPr>
          <w:spacing w:val="-10"/>
          <w:sz w:val="22"/>
          <w:vertAlign w:val="baseline"/>
        </w:rPr>
        <w:t> </w:t>
      </w:r>
      <w:r>
        <w:rPr>
          <w:sz w:val="22"/>
          <w:vertAlign w:val="baseline"/>
        </w:rPr>
        <w:t>press).</w:t>
      </w:r>
    </w:p>
    <w:p>
      <w:pPr>
        <w:pStyle w:val="ListParagraph"/>
        <w:numPr>
          <w:ilvl w:val="0"/>
          <w:numId w:val="14"/>
        </w:numPr>
        <w:tabs>
          <w:tab w:pos="1200" w:val="left" w:leader="none"/>
        </w:tabs>
        <w:spacing w:line="240" w:lineRule="auto" w:before="0" w:after="0"/>
        <w:ind w:left="1200" w:right="1173" w:hanging="360"/>
        <w:jc w:val="left"/>
        <w:rPr>
          <w:sz w:val="22"/>
        </w:rPr>
      </w:pPr>
      <w:r>
        <w:rPr>
          <w:sz w:val="22"/>
        </w:rPr>
        <w:t>Farrag S., Chaudhary H., Kupesic Plavsic S. Kidney stones in pregnancy. In: Reddy SY, Mendez M, Kupesic Plavsic S. (Eds.) </w:t>
      </w:r>
      <w:r>
        <w:rPr>
          <w:i/>
          <w:sz w:val="22"/>
        </w:rPr>
        <w:t>Illustrated OB GYN Problems (1</w:t>
      </w:r>
      <w:r>
        <w:rPr>
          <w:i/>
          <w:sz w:val="22"/>
          <w:vertAlign w:val="superscript"/>
        </w:rPr>
        <w:t>st</w:t>
      </w:r>
      <w:r>
        <w:rPr>
          <w:i/>
          <w:sz w:val="22"/>
          <w:vertAlign w:val="baseline"/>
        </w:rPr>
        <w:t>ed.)</w:t>
      </w:r>
      <w:r>
        <w:rPr>
          <w:sz w:val="22"/>
          <w:vertAlign w:val="baseline"/>
        </w:rPr>
        <w:t>. Jaypee Brothers Medical Publishers LTD: New Delhi, London, Philadelphia, Panama 2018 (in</w:t>
      </w:r>
      <w:r>
        <w:rPr>
          <w:spacing w:val="-10"/>
          <w:sz w:val="22"/>
          <w:vertAlign w:val="baseline"/>
        </w:rPr>
        <w:t> </w:t>
      </w:r>
      <w:r>
        <w:rPr>
          <w:sz w:val="22"/>
          <w:vertAlign w:val="baseline"/>
        </w:rPr>
        <w:t>press).</w:t>
      </w:r>
    </w:p>
    <w:p>
      <w:pPr>
        <w:pStyle w:val="ListParagraph"/>
        <w:numPr>
          <w:ilvl w:val="0"/>
          <w:numId w:val="14"/>
        </w:numPr>
        <w:tabs>
          <w:tab w:pos="1200" w:val="left" w:leader="none"/>
        </w:tabs>
        <w:spacing w:line="240" w:lineRule="auto" w:before="0" w:after="0"/>
        <w:ind w:left="1200" w:right="1124" w:hanging="360"/>
        <w:jc w:val="both"/>
        <w:rPr>
          <w:sz w:val="22"/>
        </w:rPr>
      </w:pPr>
      <w:r>
        <w:rPr>
          <w:sz w:val="22"/>
        </w:rPr>
        <w:t>Farrag S., Chaudhary H., Kupesic Plavsic S. Thyroid nodule in pregnancy. In: Reddy SY, Mendez M, Kupesic Plavsic S. (Eds.) </w:t>
      </w:r>
      <w:r>
        <w:rPr>
          <w:i/>
          <w:sz w:val="22"/>
        </w:rPr>
        <w:t>Illustrated OB GYN Problems (1</w:t>
      </w:r>
      <w:r>
        <w:rPr>
          <w:i/>
          <w:sz w:val="22"/>
          <w:vertAlign w:val="superscript"/>
        </w:rPr>
        <w:t>st</w:t>
      </w:r>
      <w:r>
        <w:rPr>
          <w:i/>
          <w:sz w:val="22"/>
          <w:vertAlign w:val="baseline"/>
        </w:rPr>
        <w:t>ed.)</w:t>
      </w:r>
      <w:r>
        <w:rPr>
          <w:sz w:val="22"/>
          <w:vertAlign w:val="baseline"/>
        </w:rPr>
        <w:t>. Jaypee Brothers Medical Publishers LTD: New Delhi, London, Philadelphia, Panama 2018 (in</w:t>
      </w:r>
      <w:r>
        <w:rPr>
          <w:spacing w:val="-10"/>
          <w:sz w:val="22"/>
          <w:vertAlign w:val="baseline"/>
        </w:rPr>
        <w:t> </w:t>
      </w:r>
      <w:r>
        <w:rPr>
          <w:sz w:val="22"/>
          <w:vertAlign w:val="baseline"/>
        </w:rPr>
        <w:t>press).</w:t>
      </w:r>
    </w:p>
    <w:p>
      <w:pPr>
        <w:spacing w:after="0" w:line="240" w:lineRule="auto"/>
        <w:jc w:val="both"/>
        <w:rPr>
          <w:sz w:val="22"/>
        </w:rPr>
        <w:sectPr>
          <w:pgSz w:w="12240" w:h="15840"/>
          <w:pgMar w:header="0" w:footer="1016" w:top="1400" w:bottom="1200" w:left="600" w:right="600"/>
        </w:sectPr>
      </w:pPr>
    </w:p>
    <w:p>
      <w:pPr>
        <w:pStyle w:val="BodyText"/>
        <w:spacing w:before="8"/>
        <w:rPr>
          <w:sz w:val="9"/>
        </w:rPr>
      </w:pPr>
    </w:p>
    <w:p>
      <w:pPr>
        <w:spacing w:before="88"/>
        <w:ind w:left="840" w:right="0" w:firstLine="0"/>
        <w:jc w:val="left"/>
        <w:rPr>
          <w:b/>
          <w:sz w:val="22"/>
        </w:rPr>
      </w:pPr>
      <w:r>
        <w:rPr>
          <w:rFonts w:ascii="Times New Roman"/>
          <w:spacing w:val="-56"/>
          <w:w w:val="100"/>
          <w:sz w:val="22"/>
          <w:u w:val="single"/>
        </w:rPr>
        <w:t> </w:t>
      </w:r>
      <w:r>
        <w:rPr>
          <w:b/>
          <w:sz w:val="22"/>
          <w:u w:val="single"/>
        </w:rPr>
        <w:t>Educational Videos:</w:t>
      </w:r>
    </w:p>
    <w:p>
      <w:pPr>
        <w:pStyle w:val="ListParagraph"/>
        <w:numPr>
          <w:ilvl w:val="0"/>
          <w:numId w:val="15"/>
        </w:numPr>
        <w:tabs>
          <w:tab w:pos="1200" w:val="left" w:leader="none"/>
        </w:tabs>
        <w:spacing w:line="240" w:lineRule="auto" w:before="0" w:after="0"/>
        <w:ind w:left="1200" w:right="1636" w:hanging="360"/>
        <w:jc w:val="left"/>
        <w:rPr>
          <w:sz w:val="22"/>
        </w:rPr>
      </w:pPr>
      <w:r>
        <w:rPr>
          <w:sz w:val="22"/>
        </w:rPr>
        <w:t>Farrag S. Phlebotomy/Venipuncture. In Kupesic Plavsic S. (Ed.), </w:t>
      </w:r>
      <w:r>
        <w:rPr>
          <w:i/>
          <w:sz w:val="22"/>
        </w:rPr>
        <w:t>Urgent Procedures in</w:t>
      </w:r>
      <w:r>
        <w:rPr>
          <w:i/>
          <w:spacing w:val="-21"/>
          <w:sz w:val="22"/>
        </w:rPr>
        <w:t> </w:t>
      </w:r>
      <w:r>
        <w:rPr>
          <w:i/>
          <w:sz w:val="22"/>
        </w:rPr>
        <w:t>Clinical </w:t>
      </w:r>
      <w:r>
        <w:rPr>
          <w:i/>
          <w:sz w:val="22"/>
        </w:rPr>
        <w:t>Practice</w:t>
      </w:r>
      <w:r>
        <w:rPr>
          <w:sz w:val="22"/>
        </w:rPr>
        <w:t>. (2017) Jaypee Brothers Medical Publishers Ltd. (educational</w:t>
      </w:r>
      <w:r>
        <w:rPr>
          <w:spacing w:val="-14"/>
          <w:sz w:val="22"/>
        </w:rPr>
        <w:t> </w:t>
      </w:r>
      <w:r>
        <w:rPr>
          <w:sz w:val="22"/>
        </w:rPr>
        <w:t>video).</w:t>
      </w:r>
    </w:p>
    <w:p>
      <w:pPr>
        <w:pStyle w:val="ListParagraph"/>
        <w:numPr>
          <w:ilvl w:val="0"/>
          <w:numId w:val="15"/>
        </w:numPr>
        <w:tabs>
          <w:tab w:pos="1200" w:val="left" w:leader="none"/>
        </w:tabs>
        <w:spacing w:line="237" w:lineRule="auto" w:before="2" w:after="0"/>
        <w:ind w:left="1200" w:right="1423" w:hanging="360"/>
        <w:jc w:val="left"/>
        <w:rPr>
          <w:sz w:val="22"/>
        </w:rPr>
      </w:pPr>
      <w:r>
        <w:rPr>
          <w:sz w:val="22"/>
        </w:rPr>
        <w:t>Farrag S. Peripheral IV access. In Kupesic Plavsic S. (Ed.), </w:t>
      </w:r>
      <w:r>
        <w:rPr>
          <w:i/>
          <w:sz w:val="22"/>
        </w:rPr>
        <w:t>Urgent Procedures in Clinical Practice</w:t>
      </w:r>
      <w:r>
        <w:rPr>
          <w:sz w:val="22"/>
        </w:rPr>
        <w:t>. (2017) Jaypee Brothers Medical Publishers Ltd. (educational</w:t>
      </w:r>
      <w:r>
        <w:rPr>
          <w:spacing w:val="-7"/>
          <w:sz w:val="22"/>
        </w:rPr>
        <w:t> </w:t>
      </w:r>
      <w:r>
        <w:rPr>
          <w:sz w:val="22"/>
        </w:rPr>
        <w:t>video).</w:t>
      </w:r>
    </w:p>
    <w:p>
      <w:pPr>
        <w:pStyle w:val="ListParagraph"/>
        <w:numPr>
          <w:ilvl w:val="0"/>
          <w:numId w:val="15"/>
        </w:numPr>
        <w:tabs>
          <w:tab w:pos="1200" w:val="left" w:leader="none"/>
        </w:tabs>
        <w:spacing w:line="240" w:lineRule="auto" w:before="2" w:after="0"/>
        <w:ind w:left="1200" w:right="849" w:hanging="360"/>
        <w:jc w:val="left"/>
        <w:rPr>
          <w:sz w:val="22"/>
        </w:rPr>
      </w:pPr>
      <w:r>
        <w:rPr>
          <w:sz w:val="22"/>
        </w:rPr>
        <w:t>Farrag S. Nasogastric tube insertion. In Kupesic Plavsic S. (Ed.), </w:t>
      </w:r>
      <w:r>
        <w:rPr>
          <w:i/>
          <w:sz w:val="22"/>
        </w:rPr>
        <w:t>Urgent Procedures in Clinical Practice</w:t>
      </w:r>
      <w:r>
        <w:rPr>
          <w:sz w:val="22"/>
        </w:rPr>
        <w:t>. (2017) Jaypee Brothers Medical Publishers Ltd. (educational video).</w:t>
      </w:r>
      <w:r>
        <w:rPr>
          <w:spacing w:val="-9"/>
          <w:sz w:val="22"/>
        </w:rPr>
        <w:t> </w:t>
      </w:r>
      <w:r>
        <w:rPr>
          <w:sz w:val="22"/>
        </w:rPr>
        <w:t>6.</w:t>
      </w:r>
    </w:p>
    <w:p>
      <w:pPr>
        <w:pStyle w:val="ListParagraph"/>
        <w:numPr>
          <w:ilvl w:val="0"/>
          <w:numId w:val="15"/>
        </w:numPr>
        <w:tabs>
          <w:tab w:pos="1200" w:val="left" w:leader="none"/>
        </w:tabs>
        <w:spacing w:line="240" w:lineRule="auto" w:before="0" w:after="0"/>
        <w:ind w:left="1200" w:right="941" w:hanging="360"/>
        <w:jc w:val="left"/>
        <w:rPr>
          <w:sz w:val="22"/>
        </w:rPr>
      </w:pPr>
      <w:r>
        <w:rPr>
          <w:sz w:val="22"/>
        </w:rPr>
        <w:t>Farrag S. Urethral / Bladder catheterization. In Kupesic Plavsic S. (Ed.), </w:t>
      </w:r>
      <w:r>
        <w:rPr>
          <w:i/>
          <w:sz w:val="22"/>
        </w:rPr>
        <w:t>Urgent Procedures in Clinical </w:t>
      </w:r>
      <w:r>
        <w:rPr>
          <w:i/>
          <w:sz w:val="22"/>
        </w:rPr>
        <w:t>Practice</w:t>
      </w:r>
      <w:r>
        <w:rPr>
          <w:sz w:val="22"/>
        </w:rPr>
        <w:t>. (2017) Jaypee Brothers Medical Publishers Ltd. (educational</w:t>
      </w:r>
      <w:r>
        <w:rPr>
          <w:spacing w:val="-13"/>
          <w:sz w:val="22"/>
        </w:rPr>
        <w:t> </w:t>
      </w:r>
      <w:r>
        <w:rPr>
          <w:sz w:val="22"/>
        </w:rPr>
        <w:t>video).</w:t>
      </w:r>
    </w:p>
    <w:p>
      <w:pPr>
        <w:pStyle w:val="ListParagraph"/>
        <w:numPr>
          <w:ilvl w:val="0"/>
          <w:numId w:val="15"/>
        </w:numPr>
        <w:tabs>
          <w:tab w:pos="1200" w:val="left" w:leader="none"/>
        </w:tabs>
        <w:spacing w:line="240" w:lineRule="auto" w:before="1" w:after="0"/>
        <w:ind w:left="1200" w:right="900" w:hanging="360"/>
        <w:jc w:val="left"/>
        <w:rPr>
          <w:sz w:val="22"/>
        </w:rPr>
      </w:pPr>
      <w:r>
        <w:rPr>
          <w:sz w:val="22"/>
        </w:rPr>
        <w:t>Farrag S.EKG interpretation. In Kupesic Plavsic S. (Ed.), </w:t>
      </w:r>
      <w:r>
        <w:rPr>
          <w:i/>
          <w:sz w:val="22"/>
        </w:rPr>
        <w:t>Urgent Procedures in Clinical Practice</w:t>
      </w:r>
      <w:r>
        <w:rPr>
          <w:sz w:val="22"/>
        </w:rPr>
        <w:t>. (2017) Jaypee Brothers Medical Publishers Ltd. (educational</w:t>
      </w:r>
      <w:r>
        <w:rPr>
          <w:spacing w:val="-6"/>
          <w:sz w:val="22"/>
        </w:rPr>
        <w:t> </w:t>
      </w:r>
      <w:r>
        <w:rPr>
          <w:sz w:val="22"/>
        </w:rPr>
        <w:t>video).</w:t>
      </w:r>
    </w:p>
    <w:p>
      <w:pPr>
        <w:pStyle w:val="BodyText"/>
      </w:pPr>
    </w:p>
    <w:p>
      <w:pPr>
        <w:spacing w:before="0"/>
        <w:ind w:left="840" w:right="0" w:firstLine="0"/>
        <w:jc w:val="left"/>
        <w:rPr>
          <w:b/>
          <w:sz w:val="22"/>
        </w:rPr>
      </w:pPr>
      <w:r>
        <w:rPr>
          <w:rFonts w:ascii="Times New Roman"/>
          <w:spacing w:val="-56"/>
          <w:w w:val="100"/>
          <w:sz w:val="22"/>
          <w:u w:val="single"/>
        </w:rPr>
        <w:t> </w:t>
      </w:r>
      <w:r>
        <w:rPr>
          <w:b/>
          <w:sz w:val="22"/>
          <w:u w:val="single"/>
        </w:rPr>
        <w:t>Presentations:</w:t>
      </w:r>
    </w:p>
    <w:p>
      <w:pPr>
        <w:pStyle w:val="ListParagraph"/>
        <w:numPr>
          <w:ilvl w:val="0"/>
          <w:numId w:val="16"/>
        </w:numPr>
        <w:tabs>
          <w:tab w:pos="1200" w:val="left" w:leader="none"/>
        </w:tabs>
        <w:spacing w:line="268" w:lineRule="exact" w:before="1" w:after="0"/>
        <w:ind w:left="1200" w:right="0" w:hanging="360"/>
        <w:jc w:val="left"/>
        <w:rPr>
          <w:sz w:val="22"/>
        </w:rPr>
      </w:pPr>
      <w:r>
        <w:rPr>
          <w:sz w:val="22"/>
        </w:rPr>
        <w:t>4</w:t>
      </w:r>
      <w:r>
        <w:rPr>
          <w:sz w:val="22"/>
          <w:vertAlign w:val="superscript"/>
        </w:rPr>
        <w:t>th</w:t>
      </w:r>
      <w:r>
        <w:rPr>
          <w:sz w:val="22"/>
          <w:vertAlign w:val="baseline"/>
        </w:rPr>
        <w:t> Annual Clinical Simulation Conference of West Texas; 10/27/2016 -10/28/2016 (El Paso,</w:t>
      </w:r>
      <w:r>
        <w:rPr>
          <w:spacing w:val="-21"/>
          <w:sz w:val="22"/>
          <w:vertAlign w:val="baseline"/>
        </w:rPr>
        <w:t> </w:t>
      </w:r>
      <w:r>
        <w:rPr>
          <w:sz w:val="22"/>
          <w:vertAlign w:val="baseline"/>
        </w:rPr>
        <w:t>TX)</w:t>
      </w:r>
    </w:p>
    <w:p>
      <w:pPr>
        <w:pStyle w:val="ListParagraph"/>
        <w:numPr>
          <w:ilvl w:val="1"/>
          <w:numId w:val="16"/>
        </w:numPr>
        <w:tabs>
          <w:tab w:pos="1892" w:val="left" w:leader="none"/>
        </w:tabs>
        <w:spacing w:line="279" w:lineRule="exact" w:before="0" w:after="0"/>
        <w:ind w:left="1891" w:right="0" w:hanging="361"/>
        <w:jc w:val="left"/>
        <w:rPr>
          <w:sz w:val="22"/>
        </w:rPr>
      </w:pPr>
      <w:r>
        <w:rPr>
          <w:sz w:val="22"/>
        </w:rPr>
        <w:t>Abdominal</w:t>
      </w:r>
      <w:r>
        <w:rPr>
          <w:spacing w:val="-1"/>
          <w:sz w:val="22"/>
        </w:rPr>
        <w:t> </w:t>
      </w:r>
      <w:r>
        <w:rPr>
          <w:sz w:val="22"/>
        </w:rPr>
        <w:t>ultrasound</w:t>
      </w:r>
    </w:p>
    <w:p>
      <w:pPr>
        <w:pStyle w:val="ListParagraph"/>
        <w:numPr>
          <w:ilvl w:val="0"/>
          <w:numId w:val="16"/>
        </w:numPr>
        <w:tabs>
          <w:tab w:pos="1200" w:val="left" w:leader="none"/>
        </w:tabs>
        <w:spacing w:line="240" w:lineRule="auto" w:before="0" w:after="0"/>
        <w:ind w:left="1200" w:right="2517" w:hanging="360"/>
        <w:jc w:val="left"/>
        <w:rPr>
          <w:sz w:val="22"/>
        </w:rPr>
      </w:pPr>
      <w:r>
        <w:rPr>
          <w:sz w:val="22"/>
        </w:rPr>
        <w:t>4</w:t>
      </w:r>
      <w:r>
        <w:rPr>
          <w:sz w:val="22"/>
          <w:vertAlign w:val="superscript"/>
        </w:rPr>
        <w:t>th</w:t>
      </w:r>
      <w:r>
        <w:rPr>
          <w:sz w:val="22"/>
          <w:vertAlign w:val="baseline"/>
        </w:rPr>
        <w:t> Annual Clinical Simulation Conference of West Texas; 10/27/2016</w:t>
      </w:r>
      <w:r>
        <w:rPr>
          <w:spacing w:val="-27"/>
          <w:sz w:val="22"/>
          <w:vertAlign w:val="baseline"/>
        </w:rPr>
        <w:t> </w:t>
      </w:r>
      <w:r>
        <w:rPr>
          <w:sz w:val="22"/>
          <w:vertAlign w:val="baseline"/>
        </w:rPr>
        <w:t>-10/28/2016 (El Paso,</w:t>
      </w:r>
      <w:r>
        <w:rPr>
          <w:spacing w:val="-2"/>
          <w:sz w:val="22"/>
          <w:vertAlign w:val="baseline"/>
        </w:rPr>
        <w:t> </w:t>
      </w:r>
      <w:r>
        <w:rPr>
          <w:sz w:val="22"/>
          <w:vertAlign w:val="baseline"/>
        </w:rPr>
        <w:t>TX)</w:t>
      </w:r>
    </w:p>
    <w:p>
      <w:pPr>
        <w:pStyle w:val="ListParagraph"/>
        <w:numPr>
          <w:ilvl w:val="1"/>
          <w:numId w:val="16"/>
        </w:numPr>
        <w:tabs>
          <w:tab w:pos="1892" w:val="left" w:leader="none"/>
        </w:tabs>
        <w:spacing w:line="240" w:lineRule="auto" w:before="1" w:after="0"/>
        <w:ind w:left="1891" w:right="1482" w:hanging="360"/>
        <w:jc w:val="left"/>
        <w:rPr>
          <w:sz w:val="22"/>
        </w:rPr>
      </w:pPr>
      <w:r>
        <w:rPr>
          <w:sz w:val="22"/>
        </w:rPr>
        <w:t>Assessment of central venous catheter placement following standard precautions</w:t>
      </w:r>
      <w:r>
        <w:rPr>
          <w:spacing w:val="-30"/>
          <w:sz w:val="22"/>
        </w:rPr>
        <w:t> </w:t>
      </w:r>
      <w:r>
        <w:rPr>
          <w:sz w:val="22"/>
        </w:rPr>
        <w:t>and ultrasound guidance using</w:t>
      </w:r>
      <w:r>
        <w:rPr>
          <w:spacing w:val="-7"/>
          <w:sz w:val="22"/>
        </w:rPr>
        <w:t> </w:t>
      </w:r>
      <w:r>
        <w:rPr>
          <w:sz w:val="22"/>
        </w:rPr>
        <w:t>simulation</w:t>
      </w:r>
    </w:p>
    <w:p>
      <w:pPr>
        <w:pStyle w:val="BodyText"/>
      </w:pPr>
    </w:p>
    <w:p>
      <w:pPr>
        <w:spacing w:before="0"/>
        <w:ind w:left="840" w:right="0" w:firstLine="0"/>
        <w:jc w:val="left"/>
        <w:rPr>
          <w:b/>
          <w:sz w:val="22"/>
        </w:rPr>
      </w:pPr>
      <w:r>
        <w:rPr>
          <w:rFonts w:ascii="Times New Roman"/>
          <w:spacing w:val="-56"/>
          <w:w w:val="100"/>
          <w:sz w:val="22"/>
          <w:u w:val="single"/>
        </w:rPr>
        <w:t> </w:t>
      </w:r>
      <w:r>
        <w:rPr>
          <w:b/>
          <w:sz w:val="22"/>
          <w:u w:val="single"/>
        </w:rPr>
        <w:t>Educational Administrative Role:</w:t>
      </w:r>
    </w:p>
    <w:p>
      <w:pPr>
        <w:pStyle w:val="ListParagraph"/>
        <w:numPr>
          <w:ilvl w:val="0"/>
          <w:numId w:val="17"/>
        </w:numPr>
        <w:tabs>
          <w:tab w:pos="1919" w:val="left" w:leader="none"/>
          <w:tab w:pos="1920" w:val="left" w:leader="none"/>
        </w:tabs>
        <w:spacing w:line="240" w:lineRule="auto" w:before="1" w:after="0"/>
        <w:ind w:left="1920" w:right="0" w:hanging="360"/>
        <w:jc w:val="left"/>
        <w:rPr>
          <w:sz w:val="22"/>
        </w:rPr>
      </w:pPr>
      <w:r>
        <w:rPr>
          <w:sz w:val="22"/>
        </w:rPr>
        <w:t>Clerkship Director, Internal</w:t>
      </w:r>
      <w:r>
        <w:rPr>
          <w:spacing w:val="-3"/>
          <w:sz w:val="22"/>
        </w:rPr>
        <w:t> </w:t>
      </w:r>
      <w:r>
        <w:rPr>
          <w:sz w:val="22"/>
        </w:rPr>
        <w:t>Medicine</w:t>
      </w:r>
    </w:p>
    <w:p>
      <w:pPr>
        <w:pStyle w:val="BodyText"/>
      </w:pPr>
    </w:p>
    <w:p>
      <w:pPr>
        <w:pStyle w:val="Heading8"/>
        <w:spacing w:before="1"/>
        <w:ind w:right="6770"/>
      </w:pPr>
      <w:r>
        <w:rPr/>
        <w:t>Mentee: Brad Bryan, PhD Mentors: Zeina Nahleh, MD</w:t>
      </w:r>
    </w:p>
    <w:p>
      <w:pPr>
        <w:pStyle w:val="BodyText"/>
        <w:spacing w:before="9"/>
        <w:rPr>
          <w:b/>
          <w:sz w:val="23"/>
        </w:rPr>
      </w:pPr>
    </w:p>
    <w:p>
      <w:pPr>
        <w:spacing w:before="0"/>
        <w:ind w:left="840" w:right="0" w:firstLine="0"/>
        <w:jc w:val="left"/>
        <w:rPr>
          <w:b/>
          <w:sz w:val="22"/>
        </w:rPr>
      </w:pPr>
      <w:r>
        <w:rPr>
          <w:rFonts w:ascii="Times New Roman"/>
          <w:spacing w:val="-56"/>
          <w:w w:val="100"/>
          <w:sz w:val="22"/>
          <w:u w:val="single"/>
        </w:rPr>
        <w:t> </w:t>
      </w:r>
      <w:r>
        <w:rPr>
          <w:b/>
          <w:sz w:val="22"/>
          <w:u w:val="single"/>
        </w:rPr>
        <w:t>Journal Articles:</w:t>
      </w:r>
    </w:p>
    <w:p>
      <w:pPr>
        <w:pStyle w:val="ListParagraph"/>
        <w:numPr>
          <w:ilvl w:val="0"/>
          <w:numId w:val="18"/>
        </w:numPr>
        <w:tabs>
          <w:tab w:pos="1200" w:val="left" w:leader="none"/>
        </w:tabs>
        <w:spacing w:line="240" w:lineRule="auto" w:before="0" w:after="0"/>
        <w:ind w:left="1200" w:right="999" w:hanging="360"/>
        <w:jc w:val="left"/>
        <w:rPr>
          <w:sz w:val="22"/>
        </w:rPr>
      </w:pPr>
      <w:r>
        <w:rPr>
          <w:sz w:val="22"/>
        </w:rPr>
        <w:t>Mather Q, Priego J, Ward K, Kundan V, Tran D, Dwivedi A, Bryan BA. A novel protein expression signature differentiates benign lipomas from well-differentiated liposarcomas. </w:t>
      </w:r>
      <w:r>
        <w:rPr>
          <w:i/>
          <w:sz w:val="22"/>
        </w:rPr>
        <w:t>Mol Clin Oncol </w:t>
      </w:r>
      <w:r>
        <w:rPr>
          <w:sz w:val="22"/>
        </w:rPr>
        <w:t>2017 Sep;7(3):315-321. doi:</w:t>
      </w:r>
      <w:r>
        <w:rPr>
          <w:spacing w:val="-3"/>
          <w:sz w:val="22"/>
        </w:rPr>
        <w:t> </w:t>
      </w:r>
      <w:r>
        <w:rPr>
          <w:sz w:val="22"/>
        </w:rPr>
        <w:t>10.3892/mco.2017.1325.</w:t>
      </w:r>
    </w:p>
    <w:p>
      <w:pPr>
        <w:pStyle w:val="ListParagraph"/>
        <w:numPr>
          <w:ilvl w:val="0"/>
          <w:numId w:val="18"/>
        </w:numPr>
        <w:tabs>
          <w:tab w:pos="1200" w:val="left" w:leader="none"/>
        </w:tabs>
        <w:spacing w:line="240" w:lineRule="auto" w:before="1" w:after="0"/>
        <w:ind w:left="1200" w:right="1257" w:hanging="360"/>
        <w:jc w:val="left"/>
        <w:rPr>
          <w:sz w:val="22"/>
        </w:rPr>
      </w:pPr>
      <w:r>
        <w:rPr>
          <w:sz w:val="22"/>
        </w:rPr>
        <w:t>Montoya A, Amaya CN, Belmont A, Diab N, Trevino R, Villanueva G, Rains S, Sanchez LA, Badri</w:t>
      </w:r>
      <w:r>
        <w:rPr>
          <w:spacing w:val="-27"/>
          <w:sz w:val="22"/>
        </w:rPr>
        <w:t> </w:t>
      </w:r>
      <w:r>
        <w:rPr>
          <w:sz w:val="22"/>
        </w:rPr>
        <w:t>N, Otoukesh S, Khammanivong A, Liss D, Baca ST, Aguilera RJ, Dickerson EB, Torabi A, Dwivedi AK, Abbas A, Chambers K, Bryan BA, Nahleh Z. Use of non-selective β-blockers is associated with decreased tumor proliferative indices in early stage breast cancer. </w:t>
      </w:r>
      <w:r>
        <w:rPr>
          <w:i/>
          <w:sz w:val="22"/>
        </w:rPr>
        <w:t>Oncotarget </w:t>
      </w:r>
      <w:r>
        <w:rPr>
          <w:sz w:val="22"/>
        </w:rPr>
        <w:t>2017 Jan 24;8(4):6446-6460. doi:</w:t>
      </w:r>
      <w:r>
        <w:rPr>
          <w:spacing w:val="-3"/>
          <w:sz w:val="22"/>
        </w:rPr>
        <w:t> </w:t>
      </w:r>
      <w:r>
        <w:rPr>
          <w:sz w:val="22"/>
        </w:rPr>
        <w:t>10.18632/oncotarget.14119.</w:t>
      </w:r>
    </w:p>
    <w:p>
      <w:pPr>
        <w:pStyle w:val="ListParagraph"/>
        <w:numPr>
          <w:ilvl w:val="0"/>
          <w:numId w:val="18"/>
        </w:numPr>
        <w:tabs>
          <w:tab w:pos="1200" w:val="left" w:leader="none"/>
        </w:tabs>
        <w:spacing w:line="240" w:lineRule="auto" w:before="0" w:after="0"/>
        <w:ind w:left="1200" w:right="1122" w:hanging="360"/>
        <w:jc w:val="left"/>
        <w:rPr>
          <w:sz w:val="22"/>
        </w:rPr>
      </w:pPr>
      <w:r>
        <w:rPr>
          <w:sz w:val="22"/>
        </w:rPr>
        <w:t>Amaya, C. N., Wians Jr., F. H., Bryan, B. A., Torabi, A. (2016). Enhanced expression of</w:t>
      </w:r>
      <w:r>
        <w:rPr>
          <w:spacing w:val="-26"/>
          <w:sz w:val="22"/>
        </w:rPr>
        <w:t> </w:t>
      </w:r>
      <w:r>
        <w:rPr>
          <w:sz w:val="22"/>
        </w:rPr>
        <w:t>Programmed cel deathe 1 (PD-1) protein in benign vascular anomalies. </w:t>
      </w:r>
      <w:r>
        <w:rPr>
          <w:i/>
          <w:sz w:val="22"/>
        </w:rPr>
        <w:t>Anatomical Pathology, 2017</w:t>
      </w:r>
      <w:r>
        <w:rPr>
          <w:sz w:val="22"/>
        </w:rPr>
        <w:t>, 5. dx.doi.org/10.1016/j.pathol.2016.10.015</w:t>
      </w:r>
    </w:p>
    <w:p>
      <w:pPr>
        <w:pStyle w:val="BodyText"/>
        <w:spacing w:before="12"/>
        <w:rPr>
          <w:sz w:val="21"/>
        </w:rPr>
      </w:pPr>
    </w:p>
    <w:p>
      <w:pPr>
        <w:spacing w:before="0"/>
        <w:ind w:left="840" w:right="0" w:firstLine="0"/>
        <w:jc w:val="left"/>
        <w:rPr>
          <w:b/>
          <w:sz w:val="22"/>
        </w:rPr>
      </w:pPr>
      <w:r>
        <w:rPr>
          <w:rFonts w:ascii="Times New Roman"/>
          <w:spacing w:val="-56"/>
          <w:w w:val="100"/>
          <w:sz w:val="22"/>
          <w:u w:val="single"/>
        </w:rPr>
        <w:t> </w:t>
      </w:r>
      <w:r>
        <w:rPr>
          <w:b/>
          <w:sz w:val="22"/>
          <w:u w:val="single"/>
        </w:rPr>
        <w:t>Grant:</w:t>
      </w:r>
    </w:p>
    <w:p>
      <w:pPr>
        <w:pStyle w:val="ListParagraph"/>
        <w:numPr>
          <w:ilvl w:val="1"/>
          <w:numId w:val="18"/>
        </w:numPr>
        <w:tabs>
          <w:tab w:pos="1292" w:val="left" w:leader="none"/>
        </w:tabs>
        <w:spacing w:line="240" w:lineRule="auto" w:before="0" w:after="0"/>
        <w:ind w:left="1291" w:right="903" w:hanging="360"/>
        <w:jc w:val="left"/>
        <w:rPr>
          <w:sz w:val="22"/>
        </w:rPr>
      </w:pPr>
      <w:r>
        <w:rPr>
          <w:sz w:val="22"/>
        </w:rPr>
        <w:t>Milan, S., Nahleh, Z. A., Bryan, B. A., Abbas, A., Torabi, A., Gaur, S., Olivas, V. J., "A Pilot "Window</w:t>
      </w:r>
      <w:r>
        <w:rPr>
          <w:spacing w:val="-27"/>
          <w:sz w:val="22"/>
        </w:rPr>
        <w:t> </w:t>
      </w:r>
      <w:r>
        <w:rPr>
          <w:sz w:val="22"/>
        </w:rPr>
        <w:t>of Opportunity" Neoadjuvant Study of Propranolol in Breast Cancer." (October 1, 2015 -</w:t>
      </w:r>
      <w:r>
        <w:rPr>
          <w:spacing w:val="-27"/>
          <w:sz w:val="22"/>
        </w:rPr>
        <w:t> </w:t>
      </w:r>
      <w:r>
        <w:rPr>
          <w:sz w:val="22"/>
        </w:rPr>
        <w:t>Present).</w:t>
      </w:r>
    </w:p>
    <w:p>
      <w:pPr>
        <w:pStyle w:val="BodyText"/>
      </w:pPr>
    </w:p>
    <w:p>
      <w:pPr>
        <w:pStyle w:val="BodyText"/>
        <w:spacing w:before="3"/>
      </w:pPr>
    </w:p>
    <w:p>
      <w:pPr>
        <w:pStyle w:val="Heading8"/>
        <w:spacing w:before="1"/>
        <w:ind w:right="6770"/>
      </w:pPr>
      <w:r>
        <w:rPr/>
        <w:t>Mentee: Stormy Monks, PhD Mentors: Susan Watts, PhD</w:t>
      </w:r>
    </w:p>
    <w:p>
      <w:pPr>
        <w:spacing w:after="0"/>
        <w:sectPr>
          <w:pgSz w:w="12240" w:h="15840"/>
          <w:pgMar w:header="0" w:footer="1016" w:top="1500" w:bottom="1200" w:left="600" w:right="600"/>
        </w:sectPr>
      </w:pPr>
    </w:p>
    <w:p>
      <w:pPr>
        <w:pStyle w:val="BodyText"/>
        <w:spacing w:before="8"/>
        <w:rPr>
          <w:b/>
          <w:sz w:val="9"/>
        </w:rPr>
      </w:pPr>
    </w:p>
    <w:p>
      <w:pPr>
        <w:spacing w:before="88"/>
        <w:ind w:left="840" w:right="0" w:firstLine="0"/>
        <w:jc w:val="left"/>
        <w:rPr>
          <w:b/>
          <w:sz w:val="22"/>
        </w:rPr>
      </w:pPr>
      <w:r>
        <w:rPr>
          <w:rFonts w:ascii="Times New Roman"/>
          <w:spacing w:val="-56"/>
          <w:w w:val="100"/>
          <w:sz w:val="22"/>
          <w:u w:val="single"/>
        </w:rPr>
        <w:t> </w:t>
      </w:r>
      <w:r>
        <w:rPr>
          <w:b/>
          <w:sz w:val="22"/>
          <w:u w:val="single"/>
        </w:rPr>
        <w:t>Presentations:</w:t>
      </w:r>
    </w:p>
    <w:p>
      <w:pPr>
        <w:pStyle w:val="ListParagraph"/>
        <w:numPr>
          <w:ilvl w:val="0"/>
          <w:numId w:val="19"/>
        </w:numPr>
        <w:tabs>
          <w:tab w:pos="1200" w:val="left" w:leader="none"/>
        </w:tabs>
        <w:spacing w:line="240" w:lineRule="auto" w:before="0" w:after="0"/>
        <w:ind w:left="1200" w:right="917" w:hanging="360"/>
        <w:jc w:val="left"/>
        <w:rPr>
          <w:sz w:val="22"/>
        </w:rPr>
      </w:pPr>
      <w:r>
        <w:rPr>
          <w:sz w:val="22"/>
        </w:rPr>
        <w:t>Watts, S. I., Monks, S. M., 16th International Meeting on Simulation in Healthcare (IMSH 2016),</w:t>
      </w:r>
      <w:r>
        <w:rPr>
          <w:spacing w:val="-27"/>
          <w:sz w:val="22"/>
        </w:rPr>
        <w:t> </w:t>
      </w:r>
      <w:r>
        <w:rPr>
          <w:sz w:val="22"/>
        </w:rPr>
        <w:t>"IRB FAQs (Institutional Review Board, that is.)," San Diego, CA. (January</w:t>
      </w:r>
      <w:r>
        <w:rPr>
          <w:spacing w:val="-15"/>
          <w:sz w:val="22"/>
        </w:rPr>
        <w:t> </w:t>
      </w:r>
      <w:r>
        <w:rPr>
          <w:sz w:val="22"/>
        </w:rPr>
        <w:t>2016).</w:t>
      </w:r>
    </w:p>
    <w:p>
      <w:pPr>
        <w:pStyle w:val="ListParagraph"/>
        <w:numPr>
          <w:ilvl w:val="0"/>
          <w:numId w:val="19"/>
        </w:numPr>
        <w:tabs>
          <w:tab w:pos="1200" w:val="left" w:leader="none"/>
        </w:tabs>
        <w:spacing w:line="237" w:lineRule="auto" w:before="2" w:after="0"/>
        <w:ind w:left="1200" w:right="1350" w:hanging="360"/>
        <w:jc w:val="left"/>
        <w:rPr>
          <w:sz w:val="22"/>
        </w:rPr>
      </w:pPr>
      <w:r>
        <w:rPr>
          <w:sz w:val="22"/>
        </w:rPr>
        <w:t>Watts, S. I., Monks, S. M., 16th International Meeting on Simulation in Healthcare (IMSH</w:t>
      </w:r>
      <w:r>
        <w:rPr>
          <w:spacing w:val="-27"/>
          <w:sz w:val="22"/>
        </w:rPr>
        <w:t> </w:t>
      </w:r>
      <w:r>
        <w:rPr>
          <w:sz w:val="22"/>
        </w:rPr>
        <w:t>2016), "Literature search? Sure, I Know How To Do That, Kind Of," San Diego, CA. (January</w:t>
      </w:r>
      <w:r>
        <w:rPr>
          <w:spacing w:val="-23"/>
          <w:sz w:val="22"/>
        </w:rPr>
        <w:t> </w:t>
      </w:r>
      <w:r>
        <w:rPr>
          <w:sz w:val="22"/>
        </w:rPr>
        <w:t>2016).</w:t>
      </w:r>
    </w:p>
    <w:p>
      <w:pPr>
        <w:pStyle w:val="ListParagraph"/>
        <w:numPr>
          <w:ilvl w:val="0"/>
          <w:numId w:val="19"/>
        </w:numPr>
        <w:tabs>
          <w:tab w:pos="1200" w:val="left" w:leader="none"/>
        </w:tabs>
        <w:spacing w:line="240" w:lineRule="auto" w:before="2" w:after="0"/>
        <w:ind w:left="1200" w:right="1100" w:hanging="360"/>
        <w:jc w:val="left"/>
        <w:rPr>
          <w:sz w:val="22"/>
        </w:rPr>
      </w:pPr>
      <w:r>
        <w:rPr>
          <w:sz w:val="22"/>
        </w:rPr>
        <w:t>Watts, S. I. (Presenter &amp; Author), Monks, S. M. (Presenter &amp; Author), International Meeting on Simulation in Healthcare (IMSH) 2016, "IRB FAQs (Institutional Review Board, That Is)," Society</w:t>
      </w:r>
      <w:r>
        <w:rPr>
          <w:spacing w:val="-26"/>
          <w:sz w:val="22"/>
        </w:rPr>
        <w:t> </w:t>
      </w:r>
      <w:r>
        <w:rPr>
          <w:sz w:val="22"/>
        </w:rPr>
        <w:t>for Simulation in Healthcare, San Diego CA. (January 19,</w:t>
      </w:r>
      <w:r>
        <w:rPr>
          <w:spacing w:val="-15"/>
          <w:sz w:val="22"/>
        </w:rPr>
        <w:t> </w:t>
      </w:r>
      <w:r>
        <w:rPr>
          <w:sz w:val="22"/>
        </w:rPr>
        <w:t>2016).</w:t>
      </w:r>
    </w:p>
    <w:p>
      <w:pPr>
        <w:pStyle w:val="ListParagraph"/>
        <w:numPr>
          <w:ilvl w:val="0"/>
          <w:numId w:val="19"/>
        </w:numPr>
        <w:tabs>
          <w:tab w:pos="1200" w:val="left" w:leader="none"/>
        </w:tabs>
        <w:spacing w:line="240" w:lineRule="auto" w:before="0" w:after="0"/>
        <w:ind w:left="1200" w:right="1065" w:hanging="360"/>
        <w:jc w:val="left"/>
        <w:rPr>
          <w:sz w:val="22"/>
        </w:rPr>
      </w:pPr>
      <w:r>
        <w:rPr>
          <w:sz w:val="22"/>
        </w:rPr>
        <w:t>Watts, S. I. (Presenter &amp; Author), Monks, S. M. (Presenter &amp; Author), International Meeting on Simulation in Healthcare (IMSH) 2016, "Literature search? Sure, I Know How To Do That, Kind</w:t>
      </w:r>
      <w:r>
        <w:rPr>
          <w:spacing w:val="-26"/>
          <w:sz w:val="22"/>
        </w:rPr>
        <w:t> </w:t>
      </w:r>
      <w:r>
        <w:rPr>
          <w:sz w:val="22"/>
        </w:rPr>
        <w:t>Of," Society for Simulation in Healthcare, San Diego CA. (January 18,</w:t>
      </w:r>
      <w:r>
        <w:rPr>
          <w:spacing w:val="-13"/>
          <w:sz w:val="22"/>
        </w:rPr>
        <w:t> </w:t>
      </w:r>
      <w:r>
        <w:rPr>
          <w:sz w:val="22"/>
        </w:rPr>
        <w:t>2016).</w:t>
      </w:r>
    </w:p>
    <w:p>
      <w:pPr>
        <w:pStyle w:val="ListParagraph"/>
        <w:numPr>
          <w:ilvl w:val="0"/>
          <w:numId w:val="19"/>
        </w:numPr>
        <w:tabs>
          <w:tab w:pos="1200" w:val="left" w:leader="none"/>
        </w:tabs>
        <w:spacing w:line="240" w:lineRule="auto" w:before="1" w:after="0"/>
        <w:ind w:left="1200" w:right="1050" w:hanging="360"/>
        <w:jc w:val="left"/>
        <w:rPr>
          <w:sz w:val="22"/>
        </w:rPr>
      </w:pPr>
      <w:r>
        <w:rPr>
          <w:sz w:val="22"/>
        </w:rPr>
        <w:t>Wells, R. N., Kilgo, R. (Presenter &amp; Author), Crawford, S. (Author Only), Taylor, S. (Author Only), Monks, S. M. (Author Only), Watts, S. I. (Author Only), Sneau, S. (Presenter &amp; Author), 11th</w:t>
      </w:r>
      <w:r>
        <w:rPr>
          <w:spacing w:val="-35"/>
          <w:sz w:val="22"/>
        </w:rPr>
        <w:t> </w:t>
      </w:r>
      <w:r>
        <w:rPr>
          <w:sz w:val="22"/>
        </w:rPr>
        <w:t>Annual Research Symposium, "TTUHSC EP/UMC Intubation Results from the National Emergency Airway Registry (NEAR)," TTUHSC El Paso. (April 20,</w:t>
      </w:r>
      <w:r>
        <w:rPr>
          <w:spacing w:val="-11"/>
          <w:sz w:val="22"/>
        </w:rPr>
        <w:t> </w:t>
      </w:r>
      <w:r>
        <w:rPr>
          <w:sz w:val="22"/>
        </w:rPr>
        <w:t>2017).</w:t>
      </w:r>
    </w:p>
    <w:p>
      <w:pPr>
        <w:pStyle w:val="BodyText"/>
      </w:pPr>
    </w:p>
    <w:p>
      <w:pPr>
        <w:pStyle w:val="BodyText"/>
        <w:spacing w:before="2"/>
      </w:pPr>
    </w:p>
    <w:p>
      <w:pPr>
        <w:pStyle w:val="Heading8"/>
        <w:ind w:right="6770"/>
      </w:pPr>
      <w:r>
        <w:rPr/>
        <w:t>Mentee: Dolgor Baatar, MD, PhD Mentors: Thomas Gest, PhD</w:t>
      </w:r>
    </w:p>
    <w:p>
      <w:pPr>
        <w:pStyle w:val="BodyText"/>
        <w:spacing w:before="9"/>
        <w:rPr>
          <w:b/>
          <w:sz w:val="21"/>
        </w:rPr>
      </w:pPr>
    </w:p>
    <w:p>
      <w:pPr>
        <w:spacing w:before="0"/>
        <w:ind w:left="840" w:right="0" w:firstLine="0"/>
        <w:jc w:val="left"/>
        <w:rPr>
          <w:b/>
          <w:sz w:val="22"/>
        </w:rPr>
      </w:pPr>
      <w:r>
        <w:rPr>
          <w:rFonts w:ascii="Times New Roman"/>
          <w:spacing w:val="-56"/>
          <w:w w:val="100"/>
          <w:sz w:val="22"/>
          <w:u w:val="single"/>
        </w:rPr>
        <w:t> </w:t>
      </w:r>
      <w:r>
        <w:rPr>
          <w:b/>
          <w:sz w:val="22"/>
          <w:u w:val="single"/>
        </w:rPr>
        <w:t>Book Chapters:</w:t>
      </w:r>
    </w:p>
    <w:p>
      <w:pPr>
        <w:pStyle w:val="ListParagraph"/>
        <w:numPr>
          <w:ilvl w:val="0"/>
          <w:numId w:val="20"/>
        </w:numPr>
        <w:tabs>
          <w:tab w:pos="1200" w:val="left" w:leader="none"/>
        </w:tabs>
        <w:spacing w:line="240" w:lineRule="auto" w:before="1" w:after="0"/>
        <w:ind w:left="1200" w:right="945" w:hanging="360"/>
        <w:jc w:val="left"/>
        <w:rPr>
          <w:sz w:val="22"/>
        </w:rPr>
      </w:pPr>
      <w:r>
        <w:rPr>
          <w:sz w:val="22"/>
        </w:rPr>
        <w:t>Palmer, L., Gest, T., Baatar, D. (2016). Should hemorrhoids be considered a complication of portal hypertension? In R. Shane Tubbs (Ed.), </w:t>
      </w:r>
      <w:r>
        <w:rPr>
          <w:i/>
          <w:sz w:val="22"/>
        </w:rPr>
        <w:t>Clinical Anatomy </w:t>
      </w:r>
      <w:r>
        <w:rPr>
          <w:sz w:val="22"/>
        </w:rPr>
        <w:t>(1st ed., vol. 29, pp. 94). Malden MA:</w:t>
      </w:r>
      <w:r>
        <w:rPr>
          <w:spacing w:val="-29"/>
          <w:sz w:val="22"/>
        </w:rPr>
        <w:t> </w:t>
      </w:r>
      <w:r>
        <w:rPr>
          <w:sz w:val="22"/>
        </w:rPr>
        <w:t>Wiley</w:t>
      </w:r>
    </w:p>
    <w:p>
      <w:pPr>
        <w:pStyle w:val="ListParagraph"/>
        <w:numPr>
          <w:ilvl w:val="0"/>
          <w:numId w:val="20"/>
        </w:numPr>
        <w:tabs>
          <w:tab w:pos="1200" w:val="left" w:leader="none"/>
        </w:tabs>
        <w:spacing w:line="240" w:lineRule="auto" w:before="0" w:after="0"/>
        <w:ind w:left="1200" w:right="1204" w:hanging="360"/>
        <w:jc w:val="left"/>
        <w:rPr>
          <w:sz w:val="22"/>
        </w:rPr>
      </w:pPr>
      <w:r>
        <w:rPr>
          <w:sz w:val="22"/>
        </w:rPr>
        <w:t>Gerwer, J., Gest, T. R., Baatar D. (2016). Survey of body donor personal information provided to students attending medical school in the United States. In R. Shane Tubbs (Ed.), </w:t>
      </w:r>
      <w:r>
        <w:rPr>
          <w:i/>
          <w:sz w:val="22"/>
        </w:rPr>
        <w:t>Clinical</w:t>
      </w:r>
      <w:r>
        <w:rPr>
          <w:i/>
          <w:spacing w:val="-27"/>
          <w:sz w:val="22"/>
        </w:rPr>
        <w:t> </w:t>
      </w:r>
      <w:r>
        <w:rPr>
          <w:i/>
          <w:sz w:val="22"/>
        </w:rPr>
        <w:t>Anatomy </w:t>
      </w:r>
      <w:r>
        <w:rPr>
          <w:sz w:val="22"/>
        </w:rPr>
        <w:t>(1st ed., vol. 29, pp. 85-86). Malden MA:</w:t>
      </w:r>
      <w:r>
        <w:rPr>
          <w:spacing w:val="-18"/>
          <w:sz w:val="22"/>
        </w:rPr>
        <w:t> </w:t>
      </w:r>
      <w:r>
        <w:rPr>
          <w:sz w:val="22"/>
        </w:rPr>
        <w:t>Wiley.</w:t>
      </w:r>
    </w:p>
    <w:p>
      <w:pPr>
        <w:pStyle w:val="BodyText"/>
        <w:spacing w:before="11"/>
        <w:rPr>
          <w:sz w:val="21"/>
        </w:rPr>
      </w:pPr>
    </w:p>
    <w:p>
      <w:pPr>
        <w:spacing w:before="0"/>
        <w:ind w:left="840" w:right="0" w:firstLine="0"/>
        <w:jc w:val="left"/>
        <w:rPr>
          <w:b/>
          <w:sz w:val="22"/>
        </w:rPr>
      </w:pPr>
      <w:r>
        <w:rPr>
          <w:rFonts w:ascii="Times New Roman"/>
          <w:spacing w:val="-56"/>
          <w:w w:val="100"/>
          <w:sz w:val="22"/>
          <w:u w:val="single"/>
        </w:rPr>
        <w:t> </w:t>
      </w:r>
      <w:r>
        <w:rPr>
          <w:b/>
          <w:sz w:val="22"/>
          <w:u w:val="single"/>
        </w:rPr>
        <w:t>Presentations:</w:t>
      </w:r>
    </w:p>
    <w:p>
      <w:pPr>
        <w:pStyle w:val="ListParagraph"/>
        <w:numPr>
          <w:ilvl w:val="0"/>
          <w:numId w:val="21"/>
        </w:numPr>
        <w:tabs>
          <w:tab w:pos="1200" w:val="left" w:leader="none"/>
        </w:tabs>
        <w:spacing w:line="240" w:lineRule="auto" w:before="0" w:after="0"/>
        <w:ind w:left="1200" w:right="1104" w:hanging="360"/>
        <w:jc w:val="left"/>
        <w:rPr>
          <w:sz w:val="22"/>
        </w:rPr>
      </w:pPr>
      <w:r>
        <w:rPr>
          <w:sz w:val="22"/>
        </w:rPr>
        <w:t>Jacinto B, Balsinger HA, Gest T, Baatar D. Using common clinical procedures to teach anatomy in</w:t>
      </w:r>
      <w:r>
        <w:rPr>
          <w:spacing w:val="-25"/>
          <w:sz w:val="22"/>
        </w:rPr>
        <w:t> </w:t>
      </w:r>
      <w:r>
        <w:rPr>
          <w:sz w:val="22"/>
        </w:rPr>
        <w:t>a medical school. Annual AACA Meeting, Atlanta, GA (July 8-12,</w:t>
      </w:r>
      <w:r>
        <w:rPr>
          <w:spacing w:val="-11"/>
          <w:sz w:val="22"/>
        </w:rPr>
        <w:t> </w:t>
      </w:r>
      <w:r>
        <w:rPr>
          <w:sz w:val="22"/>
        </w:rPr>
        <w:t>2018)</w:t>
      </w:r>
    </w:p>
    <w:p>
      <w:pPr>
        <w:pStyle w:val="ListParagraph"/>
        <w:numPr>
          <w:ilvl w:val="0"/>
          <w:numId w:val="21"/>
        </w:numPr>
        <w:tabs>
          <w:tab w:pos="1200" w:val="left" w:leader="none"/>
        </w:tabs>
        <w:spacing w:line="240" w:lineRule="auto" w:before="1" w:after="0"/>
        <w:ind w:left="1200" w:right="948" w:hanging="360"/>
        <w:jc w:val="left"/>
        <w:rPr>
          <w:sz w:val="22"/>
        </w:rPr>
      </w:pPr>
      <w:r>
        <w:rPr>
          <w:sz w:val="22"/>
        </w:rPr>
        <w:t>Parry MJ, Balsinger HA, Petit DL, Gest T, Baatar D. Prosection anatomy labs and clinical cases to improve outcomes in an integrated curriculum. Annual AACA Meeting, Atlanta, GA (July 8-12,</w:t>
      </w:r>
      <w:r>
        <w:rPr>
          <w:spacing w:val="-34"/>
          <w:sz w:val="22"/>
        </w:rPr>
        <w:t> </w:t>
      </w:r>
      <w:r>
        <w:rPr>
          <w:sz w:val="22"/>
        </w:rPr>
        <w:t>2018)</w:t>
      </w:r>
    </w:p>
    <w:p>
      <w:pPr>
        <w:pStyle w:val="BodyText"/>
        <w:ind w:left="3360"/>
      </w:pPr>
      <w:r>
        <w:rPr/>
        <w:t>1.</w:t>
      </w:r>
    </w:p>
    <w:p>
      <w:pPr>
        <w:pStyle w:val="Heading8"/>
        <w:spacing w:before="3"/>
        <w:ind w:right="6920"/>
      </w:pPr>
      <w:r>
        <w:rPr/>
        <w:t>Mentee: Jesus Diaz, MD Mentors: Richard McCallum, MD</w:t>
      </w:r>
    </w:p>
    <w:p>
      <w:pPr>
        <w:pStyle w:val="BodyText"/>
        <w:spacing w:before="9"/>
        <w:rPr>
          <w:b/>
          <w:sz w:val="21"/>
        </w:rPr>
      </w:pPr>
    </w:p>
    <w:p>
      <w:pPr>
        <w:spacing w:before="1"/>
        <w:ind w:left="840" w:right="0" w:firstLine="0"/>
        <w:jc w:val="left"/>
        <w:rPr>
          <w:b/>
          <w:sz w:val="22"/>
        </w:rPr>
      </w:pPr>
      <w:r>
        <w:rPr>
          <w:rFonts w:ascii="Times New Roman"/>
          <w:spacing w:val="-56"/>
          <w:w w:val="100"/>
          <w:sz w:val="22"/>
          <w:u w:val="single"/>
        </w:rPr>
        <w:t> </w:t>
      </w:r>
      <w:r>
        <w:rPr>
          <w:b/>
          <w:sz w:val="22"/>
          <w:u w:val="single"/>
        </w:rPr>
        <w:t>Journal Articles:</w:t>
      </w:r>
    </w:p>
    <w:p>
      <w:pPr>
        <w:pStyle w:val="ListParagraph"/>
        <w:numPr>
          <w:ilvl w:val="0"/>
          <w:numId w:val="22"/>
        </w:numPr>
        <w:tabs>
          <w:tab w:pos="1200" w:val="left" w:leader="none"/>
        </w:tabs>
        <w:spacing w:line="240" w:lineRule="auto" w:before="0" w:after="0"/>
        <w:ind w:left="1200" w:right="1016" w:hanging="360"/>
        <w:jc w:val="left"/>
        <w:rPr>
          <w:sz w:val="22"/>
        </w:rPr>
      </w:pPr>
      <w:r>
        <w:rPr>
          <w:sz w:val="22"/>
        </w:rPr>
        <w:t>Havey, A., Dwivedi, A. K., Sarosiek, I., Diaz, J., McCallum, R. W. (2016). Significance of glucose</w:t>
      </w:r>
      <w:r>
        <w:rPr>
          <w:spacing w:val="-29"/>
          <w:sz w:val="22"/>
        </w:rPr>
        <w:t> </w:t>
      </w:r>
      <w:r>
        <w:rPr>
          <w:sz w:val="22"/>
        </w:rPr>
        <w:t>levels in interpreting gastric emptying results in diabetic patients. </w:t>
      </w:r>
      <w:r>
        <w:rPr>
          <w:i/>
          <w:sz w:val="22"/>
        </w:rPr>
        <w:t>Journal of Investigative Medicine </w:t>
      </w:r>
      <w:r>
        <w:rPr>
          <w:sz w:val="22"/>
        </w:rPr>
        <w:t>64(2):656-8.</w:t>
      </w:r>
    </w:p>
    <w:p>
      <w:pPr>
        <w:pStyle w:val="ListParagraph"/>
        <w:numPr>
          <w:ilvl w:val="0"/>
          <w:numId w:val="22"/>
        </w:numPr>
        <w:tabs>
          <w:tab w:pos="1200" w:val="left" w:leader="none"/>
        </w:tabs>
        <w:spacing w:line="240" w:lineRule="auto" w:before="0" w:after="0"/>
        <w:ind w:left="1200" w:right="992" w:hanging="360"/>
        <w:jc w:val="left"/>
        <w:rPr>
          <w:sz w:val="22"/>
        </w:rPr>
      </w:pPr>
      <w:r>
        <w:rPr>
          <w:sz w:val="22"/>
        </w:rPr>
        <w:t>Bashashati M, Moraveji S, Torabi A, Sarosiek I, Davis BR, Diaz J, McCallum RW. Pathological</w:t>
      </w:r>
      <w:r>
        <w:rPr>
          <w:spacing w:val="-29"/>
          <w:sz w:val="22"/>
        </w:rPr>
        <w:t> </w:t>
      </w:r>
      <w:r>
        <w:rPr>
          <w:sz w:val="22"/>
        </w:rPr>
        <w:t>findings of the antral and pyloric smooth muscle in patients with gastroparesis-like syndrome compared to gastroparesis: Similarities and differences. </w:t>
      </w:r>
      <w:r>
        <w:rPr>
          <w:i/>
          <w:sz w:val="22"/>
        </w:rPr>
        <w:t>Dig Dis Sci. </w:t>
      </w:r>
      <w:r>
        <w:rPr>
          <w:sz w:val="22"/>
        </w:rPr>
        <w:t>2017 Oct;62(10):2828-2833. doi: 10.1007/s10620-017-4629-4. Epub 2017 Jun</w:t>
      </w:r>
      <w:r>
        <w:rPr>
          <w:spacing w:val="-3"/>
          <w:sz w:val="22"/>
        </w:rPr>
        <w:t> </w:t>
      </w:r>
      <w:r>
        <w:rPr>
          <w:sz w:val="22"/>
        </w:rPr>
        <w:t>2.</w:t>
      </w:r>
    </w:p>
    <w:p>
      <w:pPr>
        <w:pStyle w:val="ListParagraph"/>
        <w:numPr>
          <w:ilvl w:val="0"/>
          <w:numId w:val="22"/>
        </w:numPr>
        <w:tabs>
          <w:tab w:pos="1200" w:val="left" w:leader="none"/>
        </w:tabs>
        <w:spacing w:line="240" w:lineRule="auto" w:before="0" w:after="0"/>
        <w:ind w:left="1200" w:right="933" w:hanging="360"/>
        <w:jc w:val="left"/>
        <w:rPr>
          <w:sz w:val="22"/>
        </w:rPr>
      </w:pPr>
      <w:r>
        <w:rPr>
          <w:sz w:val="22"/>
        </w:rPr>
        <w:t>Orthey P, Yu D, Van Natta ML, Ramsey FV, Diaz JR, Bennett PA, Iagaru AH, Fragomeni RS, McCallum RW, Sarosiek I, Hasler WL, Farrugia G, Grover M, Koch KL, Nguyen L, Snape WJ, Abell TL, Pasricha</w:t>
      </w:r>
      <w:r>
        <w:rPr>
          <w:spacing w:val="-28"/>
          <w:sz w:val="22"/>
        </w:rPr>
        <w:t> </w:t>
      </w:r>
      <w:r>
        <w:rPr>
          <w:sz w:val="22"/>
        </w:rPr>
        <w:t>PJ,</w:t>
      </w:r>
    </w:p>
    <w:p>
      <w:pPr>
        <w:spacing w:after="0" w:line="240" w:lineRule="auto"/>
        <w:jc w:val="left"/>
        <w:rPr>
          <w:sz w:val="22"/>
        </w:rPr>
        <w:sectPr>
          <w:pgSz w:w="12240" w:h="15840"/>
          <w:pgMar w:header="0" w:footer="1016" w:top="1500" w:bottom="1200" w:left="600" w:right="600"/>
        </w:sectPr>
      </w:pPr>
    </w:p>
    <w:p>
      <w:pPr>
        <w:pStyle w:val="BodyText"/>
        <w:spacing w:before="37"/>
        <w:ind w:left="1200" w:right="919"/>
      </w:pPr>
      <w:r>
        <w:rPr/>
        <w:t>Tonascia J, Hamilton F, Parkman HP, Maurer AH; NIH Gastroparesis Consortium. Intragastric meal distributin during gastric emptying scintigraphy for assessment of fundic accommodation: correlation with symptoms of gastroparesis</w:t>
      </w:r>
      <w:r>
        <w:rPr>
          <w:i/>
        </w:rPr>
        <w:t>. J Nucl Med. </w:t>
      </w:r>
      <w:r>
        <w:rPr/>
        <w:t>2018 Apr;59(4):691-697. doi: 10.2967/jnumed.117.197053. Epub 2017 Sep 28.</w:t>
      </w:r>
    </w:p>
    <w:p>
      <w:pPr>
        <w:pStyle w:val="BodyText"/>
        <w:spacing w:before="10"/>
        <w:rPr>
          <w:sz w:val="21"/>
        </w:rPr>
      </w:pPr>
    </w:p>
    <w:p>
      <w:pPr>
        <w:pStyle w:val="ListParagraph"/>
        <w:numPr>
          <w:ilvl w:val="0"/>
          <w:numId w:val="22"/>
        </w:numPr>
        <w:tabs>
          <w:tab w:pos="1200" w:val="left" w:leader="none"/>
        </w:tabs>
        <w:spacing w:line="240" w:lineRule="auto" w:before="1" w:after="0"/>
        <w:ind w:left="1200" w:right="1166" w:hanging="360"/>
        <w:jc w:val="left"/>
        <w:rPr>
          <w:sz w:val="22"/>
        </w:rPr>
      </w:pPr>
      <w:r>
        <w:rPr>
          <w:sz w:val="22"/>
        </w:rPr>
        <w:t>Havey, A., Diaz, J., Sarosiek, I., Dwivedi, A. K., McCallum, R. W. (2016). Sa1713 A New Entity:</w:t>
      </w:r>
      <w:r>
        <w:rPr>
          <w:spacing w:val="-27"/>
          <w:sz w:val="22"/>
        </w:rPr>
        <w:t> </w:t>
      </w:r>
      <w:r>
        <w:rPr>
          <w:sz w:val="22"/>
        </w:rPr>
        <w:t>Late- Onset Rapid Gastric Emptying in Symptomatic Patients Previously Interpreted As Having Normal Gastric Emptying. </w:t>
      </w:r>
      <w:r>
        <w:rPr>
          <w:i/>
          <w:sz w:val="22"/>
        </w:rPr>
        <w:t>Gastroenterology, 150</w:t>
      </w:r>
      <w:r>
        <w:rPr>
          <w:sz w:val="22"/>
        </w:rPr>
        <w:t>(4),</w:t>
      </w:r>
      <w:r>
        <w:rPr>
          <w:spacing w:val="-4"/>
          <w:sz w:val="22"/>
        </w:rPr>
        <w:t> </w:t>
      </w:r>
      <w:r>
        <w:rPr>
          <w:sz w:val="22"/>
        </w:rPr>
        <w:t>354–355.</w:t>
      </w:r>
    </w:p>
    <w:p>
      <w:pPr>
        <w:pStyle w:val="BodyText"/>
      </w:pPr>
    </w:p>
    <w:p>
      <w:pPr>
        <w:spacing w:before="1"/>
        <w:ind w:left="840" w:right="0" w:firstLine="0"/>
        <w:jc w:val="left"/>
        <w:rPr>
          <w:b/>
          <w:sz w:val="22"/>
        </w:rPr>
      </w:pPr>
      <w:bookmarkStart w:name="_TOC_250001" w:id="4"/>
      <w:bookmarkEnd w:id="4"/>
      <w:r>
        <w:rPr>
          <w:b/>
          <w:sz w:val="22"/>
        </w:rPr>
        <w:t>Abstracts</w:t>
      </w:r>
    </w:p>
    <w:p>
      <w:pPr>
        <w:pStyle w:val="ListParagraph"/>
        <w:numPr>
          <w:ilvl w:val="0"/>
          <w:numId w:val="23"/>
        </w:numPr>
        <w:tabs>
          <w:tab w:pos="1200" w:val="left" w:leader="none"/>
        </w:tabs>
        <w:spacing w:line="240" w:lineRule="auto" w:before="0" w:after="0"/>
        <w:ind w:left="1200" w:right="883" w:hanging="360"/>
        <w:jc w:val="left"/>
        <w:rPr>
          <w:sz w:val="22"/>
        </w:rPr>
      </w:pPr>
      <w:r>
        <w:rPr>
          <w:sz w:val="22"/>
        </w:rPr>
        <w:t>Sarosiek, I., Bashashati, M., Gerwer, J., Shankar, N., Diaz, J., McCallum, R. W. (2017). </w:t>
      </w:r>
      <w:r>
        <w:rPr>
          <w:i/>
          <w:sz w:val="22"/>
        </w:rPr>
        <w:t>Gastric </w:t>
      </w:r>
      <w:r>
        <w:rPr>
          <w:i/>
          <w:sz w:val="22"/>
        </w:rPr>
        <w:t>emptying scintigraphy test is diagnostic in patients with functional dyspepsia </w:t>
      </w:r>
      <w:r>
        <w:rPr>
          <w:sz w:val="22"/>
        </w:rPr>
        <w:t>(Supplement 1 ed., vol. 23, pp.</w:t>
      </w:r>
      <w:r>
        <w:rPr>
          <w:spacing w:val="-2"/>
          <w:sz w:val="22"/>
        </w:rPr>
        <w:t> </w:t>
      </w:r>
      <w:r>
        <w:rPr>
          <w:sz w:val="22"/>
        </w:rPr>
        <w:t>254).</w:t>
      </w:r>
    </w:p>
    <w:p>
      <w:pPr>
        <w:pStyle w:val="ListParagraph"/>
        <w:numPr>
          <w:ilvl w:val="0"/>
          <w:numId w:val="23"/>
        </w:numPr>
        <w:tabs>
          <w:tab w:pos="1200" w:val="left" w:leader="none"/>
        </w:tabs>
        <w:spacing w:line="240" w:lineRule="auto" w:before="1" w:after="0"/>
        <w:ind w:left="1200" w:right="1197" w:hanging="360"/>
        <w:jc w:val="both"/>
        <w:rPr>
          <w:sz w:val="22"/>
        </w:rPr>
      </w:pPr>
      <w:r>
        <w:rPr>
          <w:sz w:val="22"/>
        </w:rPr>
        <w:t>Bashashati, M., Moraveji, S., Sarosiek, I., Diaz, J., Torabi, A., McCallum, R. W. (2016).</w:t>
      </w:r>
      <w:r>
        <w:rPr>
          <w:spacing w:val="-18"/>
          <w:sz w:val="22"/>
        </w:rPr>
        <w:t> </w:t>
      </w:r>
      <w:r>
        <w:rPr>
          <w:i/>
          <w:sz w:val="22"/>
        </w:rPr>
        <w:t>Pathological </w:t>
      </w:r>
      <w:r>
        <w:rPr>
          <w:i/>
          <w:sz w:val="22"/>
        </w:rPr>
        <w:t>findings of the antral and pyloric smooth muscle in patients with chronic unexplained nausea and vomiting vs gastroparesis </w:t>
      </w:r>
      <w:r>
        <w:rPr>
          <w:sz w:val="22"/>
        </w:rPr>
        <w:t>(Supplement 1 ed., vol. 111, pp.</w:t>
      </w:r>
      <w:r>
        <w:rPr>
          <w:spacing w:val="-10"/>
          <w:sz w:val="22"/>
        </w:rPr>
        <w:t> </w:t>
      </w:r>
      <w:r>
        <w:rPr>
          <w:sz w:val="22"/>
        </w:rPr>
        <w:t>S495-S496).</w:t>
      </w:r>
    </w:p>
    <w:p>
      <w:pPr>
        <w:pStyle w:val="ListParagraph"/>
        <w:numPr>
          <w:ilvl w:val="0"/>
          <w:numId w:val="23"/>
        </w:numPr>
        <w:tabs>
          <w:tab w:pos="1200" w:val="left" w:leader="none"/>
        </w:tabs>
        <w:spacing w:line="240" w:lineRule="auto" w:before="0" w:after="0"/>
        <w:ind w:left="1200" w:right="936" w:hanging="360"/>
        <w:jc w:val="left"/>
        <w:rPr>
          <w:sz w:val="22"/>
        </w:rPr>
      </w:pPr>
      <w:r>
        <w:rPr>
          <w:sz w:val="22"/>
        </w:rPr>
        <w:t>Havey, A., Diaz, J., Sarosiek, I., Dwivedi, A. K., McCallum, R. W. (2016). </w:t>
      </w:r>
      <w:r>
        <w:rPr>
          <w:i/>
          <w:sz w:val="22"/>
        </w:rPr>
        <w:t>A new entity: late-onset</w:t>
      </w:r>
      <w:r>
        <w:rPr>
          <w:i/>
          <w:spacing w:val="-21"/>
          <w:sz w:val="22"/>
        </w:rPr>
        <w:t> </w:t>
      </w:r>
      <w:r>
        <w:rPr>
          <w:i/>
          <w:sz w:val="22"/>
        </w:rPr>
        <w:t>rapid </w:t>
      </w:r>
      <w:r>
        <w:rPr>
          <w:i/>
          <w:sz w:val="22"/>
        </w:rPr>
        <w:t>gastric emptying in symptomatic patients previously interpreted as having normal gastric emptying </w:t>
      </w:r>
      <w:r>
        <w:rPr>
          <w:sz w:val="22"/>
        </w:rPr>
        <w:t>(Supplement 1 ed., vol. 150, pp.</w:t>
      </w:r>
      <w:r>
        <w:rPr>
          <w:spacing w:val="-7"/>
          <w:sz w:val="22"/>
        </w:rPr>
        <w:t> </w:t>
      </w:r>
      <w:r>
        <w:rPr>
          <w:sz w:val="22"/>
        </w:rPr>
        <w:t>S354-S355).</w:t>
      </w:r>
    </w:p>
    <w:p>
      <w:pPr>
        <w:pStyle w:val="ListParagraph"/>
        <w:numPr>
          <w:ilvl w:val="0"/>
          <w:numId w:val="23"/>
        </w:numPr>
        <w:tabs>
          <w:tab w:pos="1200" w:val="left" w:leader="none"/>
        </w:tabs>
        <w:spacing w:line="240" w:lineRule="auto" w:before="0" w:after="0"/>
        <w:ind w:left="1200" w:right="1301" w:hanging="360"/>
        <w:jc w:val="left"/>
        <w:rPr>
          <w:sz w:val="22"/>
        </w:rPr>
      </w:pPr>
      <w:r>
        <w:rPr>
          <w:sz w:val="22"/>
        </w:rPr>
        <w:t>McCallum, R. W., Friedman, M., Semler, J. R., Diaz, J., Sarosiek, I., Bashashati, M. (2016). </w:t>
      </w:r>
      <w:r>
        <w:rPr>
          <w:i/>
          <w:sz w:val="22"/>
        </w:rPr>
        <w:t>Simultaneous assessment of gastric motor function by dynamic antral scintigraphy (DAS) and </w:t>
      </w:r>
      <w:r>
        <w:rPr>
          <w:i/>
          <w:sz w:val="22"/>
        </w:rPr>
        <w:t>wireless motility capsule (WMC) in gastroparetic patients </w:t>
      </w:r>
      <w:r>
        <w:rPr>
          <w:sz w:val="22"/>
        </w:rPr>
        <w:t>(Supplement 1 ed., vol. 150, pp. S730- S731).</w:t>
      </w:r>
    </w:p>
    <w:p>
      <w:pPr>
        <w:pStyle w:val="BodyText"/>
      </w:pPr>
    </w:p>
    <w:p>
      <w:pPr>
        <w:spacing w:line="267" w:lineRule="exact" w:before="0"/>
        <w:ind w:left="840" w:right="0" w:firstLine="0"/>
        <w:jc w:val="left"/>
        <w:rPr>
          <w:b/>
          <w:sz w:val="22"/>
        </w:rPr>
      </w:pPr>
      <w:r>
        <w:rPr>
          <w:rFonts w:ascii="Times New Roman"/>
          <w:spacing w:val="-56"/>
          <w:w w:val="100"/>
          <w:sz w:val="22"/>
          <w:u w:val="single"/>
        </w:rPr>
        <w:t> </w:t>
      </w:r>
      <w:r>
        <w:rPr>
          <w:b/>
          <w:sz w:val="22"/>
          <w:u w:val="single"/>
        </w:rPr>
        <w:t>Grant Applications:</w:t>
      </w:r>
    </w:p>
    <w:p>
      <w:pPr>
        <w:pStyle w:val="ListParagraph"/>
        <w:numPr>
          <w:ilvl w:val="0"/>
          <w:numId w:val="24"/>
        </w:numPr>
        <w:tabs>
          <w:tab w:pos="1200" w:val="left" w:leader="none"/>
        </w:tabs>
        <w:spacing w:line="240" w:lineRule="auto" w:before="0" w:after="0"/>
        <w:ind w:left="1200" w:right="1120" w:hanging="360"/>
        <w:jc w:val="left"/>
        <w:rPr>
          <w:sz w:val="22"/>
        </w:rPr>
      </w:pPr>
      <w:r>
        <w:rPr>
          <w:sz w:val="22"/>
        </w:rPr>
        <w:t>Sarosiek, I. (Co-Investigator), McCallum, R. W. (Principal), Bashashati, M. (Co-Investigator), Diaz,</w:t>
      </w:r>
      <w:r>
        <w:rPr>
          <w:spacing w:val="-27"/>
          <w:sz w:val="22"/>
        </w:rPr>
        <w:t> </w:t>
      </w:r>
      <w:r>
        <w:rPr>
          <w:sz w:val="22"/>
        </w:rPr>
        <w:t>J. (Co-Investigator), "Developing a computational model of gastric function by integrating gastric motility and electrical mapping," $3,800.00. (March 1, 2016 - February 28,</w:t>
      </w:r>
      <w:r>
        <w:rPr>
          <w:spacing w:val="-16"/>
          <w:sz w:val="22"/>
        </w:rPr>
        <w:t> </w:t>
      </w:r>
      <w:r>
        <w:rPr>
          <w:sz w:val="22"/>
        </w:rPr>
        <w:t>2017).</w:t>
      </w:r>
    </w:p>
    <w:p>
      <w:pPr>
        <w:pStyle w:val="ListParagraph"/>
        <w:numPr>
          <w:ilvl w:val="0"/>
          <w:numId w:val="24"/>
        </w:numPr>
        <w:tabs>
          <w:tab w:pos="1200" w:val="left" w:leader="none"/>
        </w:tabs>
        <w:spacing w:line="240" w:lineRule="auto" w:before="0" w:after="0"/>
        <w:ind w:left="1200" w:right="1022" w:hanging="360"/>
        <w:jc w:val="left"/>
        <w:rPr>
          <w:sz w:val="22"/>
        </w:rPr>
      </w:pPr>
      <w:r>
        <w:rPr>
          <w:sz w:val="22"/>
        </w:rPr>
        <w:t>Sarosiek, I. (Co-Principal), McCallum, R. W. (Principal), Diaz, J. (Co-Principal), "Radionuclide gastric emptying before and after consensus recommendations: a comparative study 8-year experience</w:t>
      </w:r>
      <w:r>
        <w:rPr>
          <w:spacing w:val="-26"/>
          <w:sz w:val="22"/>
        </w:rPr>
        <w:t> </w:t>
      </w:r>
      <w:r>
        <w:rPr>
          <w:sz w:val="22"/>
        </w:rPr>
        <w:t>at Texas Tech University HSC El Paso." (June 15, 2012 - May 1,</w:t>
      </w:r>
      <w:r>
        <w:rPr>
          <w:spacing w:val="-19"/>
          <w:sz w:val="22"/>
        </w:rPr>
        <w:t> </w:t>
      </w:r>
      <w:r>
        <w:rPr>
          <w:sz w:val="22"/>
        </w:rPr>
        <w:t>2016).</w:t>
      </w:r>
    </w:p>
    <w:p>
      <w:pPr>
        <w:pStyle w:val="BodyText"/>
      </w:pPr>
    </w:p>
    <w:p>
      <w:pPr>
        <w:spacing w:before="1"/>
        <w:ind w:left="840" w:right="0" w:firstLine="0"/>
        <w:jc w:val="left"/>
        <w:rPr>
          <w:b/>
          <w:sz w:val="22"/>
        </w:rPr>
      </w:pPr>
      <w:r>
        <w:rPr>
          <w:rFonts w:ascii="Times New Roman"/>
          <w:spacing w:val="-56"/>
          <w:w w:val="100"/>
          <w:sz w:val="22"/>
          <w:u w:val="single"/>
        </w:rPr>
        <w:t> </w:t>
      </w:r>
      <w:r>
        <w:rPr>
          <w:b/>
          <w:sz w:val="22"/>
          <w:u w:val="single"/>
        </w:rPr>
        <w:t>Educational Administrative Role:</w:t>
      </w:r>
    </w:p>
    <w:p>
      <w:pPr>
        <w:pStyle w:val="ListParagraph"/>
        <w:numPr>
          <w:ilvl w:val="1"/>
          <w:numId w:val="24"/>
        </w:numPr>
        <w:tabs>
          <w:tab w:pos="1559" w:val="left" w:leader="none"/>
          <w:tab w:pos="1560" w:val="left" w:leader="none"/>
        </w:tabs>
        <w:spacing w:line="240" w:lineRule="auto" w:before="0" w:after="0"/>
        <w:ind w:left="1560" w:right="0" w:hanging="360"/>
        <w:jc w:val="left"/>
        <w:rPr>
          <w:sz w:val="22"/>
        </w:rPr>
      </w:pPr>
      <w:r>
        <w:rPr>
          <w:sz w:val="22"/>
        </w:rPr>
        <w:t>Radiology Residency Program Director (2016 to</w:t>
      </w:r>
      <w:r>
        <w:rPr>
          <w:spacing w:val="-7"/>
          <w:sz w:val="22"/>
        </w:rPr>
        <w:t> </w:t>
      </w:r>
      <w:r>
        <w:rPr>
          <w:sz w:val="22"/>
        </w:rPr>
        <w:t>Present)</w:t>
      </w:r>
    </w:p>
    <w:p>
      <w:pPr>
        <w:pStyle w:val="BodyText"/>
        <w:rPr>
          <w:sz w:val="28"/>
        </w:rPr>
      </w:pPr>
    </w:p>
    <w:p>
      <w:pPr>
        <w:pStyle w:val="Heading8"/>
        <w:spacing w:before="196"/>
        <w:ind w:right="6770"/>
      </w:pPr>
      <w:r>
        <w:rPr/>
        <w:t>Mentee: Silvina Tonarelli, MD Mentors: Irene Sarosiek, MD, PhD</w:t>
      </w:r>
    </w:p>
    <w:p>
      <w:pPr>
        <w:pStyle w:val="BodyText"/>
        <w:spacing w:before="10"/>
        <w:rPr>
          <w:b/>
          <w:sz w:val="21"/>
        </w:rPr>
      </w:pPr>
    </w:p>
    <w:p>
      <w:pPr>
        <w:spacing w:before="0"/>
        <w:ind w:left="840" w:right="0" w:firstLine="0"/>
        <w:jc w:val="left"/>
        <w:rPr>
          <w:b/>
          <w:sz w:val="22"/>
        </w:rPr>
      </w:pPr>
      <w:r>
        <w:rPr>
          <w:rFonts w:ascii="Times New Roman"/>
          <w:spacing w:val="-56"/>
          <w:w w:val="100"/>
          <w:sz w:val="22"/>
          <w:u w:val="single"/>
        </w:rPr>
        <w:t> </w:t>
      </w:r>
      <w:r>
        <w:rPr>
          <w:b/>
          <w:sz w:val="22"/>
          <w:u w:val="single"/>
        </w:rPr>
        <w:t>Journal Articles:</w:t>
      </w:r>
    </w:p>
    <w:p>
      <w:pPr>
        <w:pStyle w:val="ListParagraph"/>
        <w:numPr>
          <w:ilvl w:val="0"/>
          <w:numId w:val="25"/>
        </w:numPr>
        <w:tabs>
          <w:tab w:pos="1200" w:val="left" w:leader="none"/>
        </w:tabs>
        <w:spacing w:line="240" w:lineRule="auto" w:before="0" w:after="0"/>
        <w:ind w:left="1200" w:right="860" w:hanging="360"/>
        <w:jc w:val="left"/>
        <w:rPr>
          <w:sz w:val="22"/>
        </w:rPr>
      </w:pPr>
      <w:r>
        <w:rPr>
          <w:sz w:val="22"/>
        </w:rPr>
        <w:t>Silvina B Tonarelli, Rebecca Pasillas, Luis Alvarado, Alok Dwivedi and Andrea Cancellare.</w:t>
      </w:r>
      <w:r>
        <w:rPr>
          <w:spacing w:val="-30"/>
          <w:sz w:val="22"/>
        </w:rPr>
        <w:t> </w:t>
      </w:r>
      <w:r>
        <w:rPr>
          <w:sz w:val="22"/>
        </w:rPr>
        <w:t>“Acceptance and Commitment Therapy Compared to Treatment as Usual in Psychosis: A Systematic Review and Meta-Analysis. </w:t>
      </w:r>
      <w:r>
        <w:rPr>
          <w:i/>
          <w:sz w:val="22"/>
        </w:rPr>
        <w:t>J Psychiatry </w:t>
      </w:r>
      <w:r>
        <w:rPr>
          <w:sz w:val="22"/>
        </w:rPr>
        <w:t>Open Access 2016, 19:3 </w:t>
      </w:r>
      <w:hyperlink r:id="rId18">
        <w:r>
          <w:rPr>
            <w:color w:val="336699"/>
            <w:sz w:val="22"/>
          </w:rPr>
          <w:t>http://dx.doi.org/10.4172/2378-5756.1000366</w:t>
        </w:r>
      </w:hyperlink>
      <w:r>
        <w:rPr>
          <w:sz w:val="22"/>
        </w:rPr>
        <w:t> 14-1306-z.</w:t>
      </w:r>
    </w:p>
    <w:p>
      <w:pPr>
        <w:pStyle w:val="ListParagraph"/>
        <w:numPr>
          <w:ilvl w:val="0"/>
          <w:numId w:val="25"/>
        </w:numPr>
        <w:tabs>
          <w:tab w:pos="1200" w:val="left" w:leader="none"/>
        </w:tabs>
        <w:spacing w:line="240" w:lineRule="auto" w:before="1" w:after="0"/>
        <w:ind w:left="1200" w:right="879" w:hanging="360"/>
        <w:jc w:val="left"/>
        <w:rPr>
          <w:sz w:val="22"/>
        </w:rPr>
      </w:pPr>
      <w:r>
        <w:rPr>
          <w:sz w:val="22"/>
        </w:rPr>
        <w:t>Cynthia Reyes-Barron, Silvina Tonarelli, Andrew Delozier, David F. Briones, Brenda B. Su, Lewis P. Rubin and Chun Xu. Pharmacogenetic of Antidepressants, A Review of Significant Genetic Variants</w:t>
      </w:r>
      <w:r>
        <w:rPr>
          <w:spacing w:val="-31"/>
          <w:sz w:val="22"/>
        </w:rPr>
        <w:t> </w:t>
      </w:r>
      <w:r>
        <w:rPr>
          <w:sz w:val="22"/>
        </w:rPr>
        <w:t>in Different Populations. </w:t>
      </w:r>
      <w:r>
        <w:rPr>
          <w:i/>
          <w:sz w:val="22"/>
        </w:rPr>
        <w:t>Clin Depress </w:t>
      </w:r>
      <w:r>
        <w:rPr>
          <w:sz w:val="22"/>
        </w:rPr>
        <w:t>2: 109, May</w:t>
      </w:r>
      <w:r>
        <w:rPr>
          <w:spacing w:val="-7"/>
          <w:sz w:val="22"/>
        </w:rPr>
        <w:t> </w:t>
      </w:r>
      <w:r>
        <w:rPr>
          <w:sz w:val="22"/>
        </w:rPr>
        <w:t>2016.</w:t>
      </w:r>
    </w:p>
    <w:p>
      <w:pPr>
        <w:spacing w:after="0" w:line="240" w:lineRule="auto"/>
        <w:jc w:val="left"/>
        <w:rPr>
          <w:sz w:val="22"/>
        </w:rPr>
        <w:sectPr>
          <w:pgSz w:w="12240" w:h="15840"/>
          <w:pgMar w:header="0" w:footer="1016" w:top="1400" w:bottom="1200" w:left="600" w:right="600"/>
        </w:sectPr>
      </w:pPr>
    </w:p>
    <w:p>
      <w:pPr>
        <w:pStyle w:val="ListParagraph"/>
        <w:numPr>
          <w:ilvl w:val="0"/>
          <w:numId w:val="25"/>
        </w:numPr>
        <w:tabs>
          <w:tab w:pos="1200" w:val="left" w:leader="none"/>
        </w:tabs>
        <w:spacing w:line="240" w:lineRule="auto" w:before="37" w:after="0"/>
        <w:ind w:left="1200" w:right="881" w:hanging="360"/>
        <w:jc w:val="left"/>
        <w:rPr>
          <w:sz w:val="22"/>
        </w:rPr>
      </w:pPr>
      <w:r>
        <w:rPr>
          <w:sz w:val="22"/>
        </w:rPr>
        <w:t>Kaufman, N; Mullins C; Davis A; Tonarelli S; Sandoval H; Ramos-Duran L. When is</w:t>
      </w:r>
      <w:r>
        <w:rPr>
          <w:spacing w:val="-34"/>
          <w:sz w:val="22"/>
        </w:rPr>
        <w:t> </w:t>
      </w:r>
      <w:r>
        <w:rPr>
          <w:sz w:val="22"/>
        </w:rPr>
        <w:t>neuropsychological testing medically necessary for children on Medicaid in New Mexico? </w:t>
      </w:r>
      <w:r>
        <w:rPr>
          <w:i/>
          <w:sz w:val="22"/>
        </w:rPr>
        <w:t>Applied Neuropsychology: </w:t>
      </w:r>
      <w:r>
        <w:rPr>
          <w:i/>
          <w:sz w:val="22"/>
        </w:rPr>
        <w:t>Child</w:t>
      </w:r>
      <w:r>
        <w:rPr>
          <w:i/>
          <w:color w:val="0000FF"/>
          <w:sz w:val="22"/>
          <w:u w:val="single" w:color="0000FF"/>
        </w:rPr>
        <w:t> </w:t>
      </w:r>
      <w:r>
        <w:rPr>
          <w:color w:val="0000FF"/>
          <w:sz w:val="22"/>
          <w:u w:val="single" w:color="0000FF"/>
        </w:rPr>
        <w:t>https://doi.org/10.1080/21622965.2017.1362643</w:t>
      </w:r>
      <w:r>
        <w:rPr>
          <w:color w:val="0000FF"/>
          <w:sz w:val="22"/>
        </w:rPr>
        <w:t> </w:t>
      </w:r>
      <w:r>
        <w:rPr>
          <w:sz w:val="22"/>
        </w:rPr>
        <w:t>Published online: 22 Sep</w:t>
      </w:r>
      <w:r>
        <w:rPr>
          <w:spacing w:val="-9"/>
          <w:sz w:val="22"/>
        </w:rPr>
        <w:t> </w:t>
      </w:r>
      <w:r>
        <w:rPr>
          <w:sz w:val="22"/>
        </w:rPr>
        <w:t>2017.</w:t>
      </w:r>
    </w:p>
    <w:p>
      <w:pPr>
        <w:pStyle w:val="ListParagraph"/>
        <w:numPr>
          <w:ilvl w:val="0"/>
          <w:numId w:val="25"/>
        </w:numPr>
        <w:tabs>
          <w:tab w:pos="1200" w:val="left" w:leader="none"/>
        </w:tabs>
        <w:spacing w:line="240" w:lineRule="auto" w:before="0" w:after="0"/>
        <w:ind w:left="1200" w:right="999" w:hanging="360"/>
        <w:jc w:val="both"/>
        <w:rPr>
          <w:sz w:val="22"/>
        </w:rPr>
      </w:pPr>
      <w:r>
        <w:rPr>
          <w:sz w:val="22"/>
        </w:rPr>
        <w:t>C. Mullins, MD; J. Miranda, MS; H. Sandoval, PhD; L. Ramos-Duran, MD; and S.B. Tonarelli, MD.</w:t>
      </w:r>
      <w:r>
        <w:rPr>
          <w:spacing w:val="-30"/>
          <w:sz w:val="22"/>
        </w:rPr>
        <w:t> </w:t>
      </w:r>
      <w:r>
        <w:rPr>
          <w:sz w:val="22"/>
        </w:rPr>
        <w:t>The Benefit of Mirtazapine in the Treatment of Progressive Multifocal Leukoencephalopathy in a</w:t>
      </w:r>
      <w:r>
        <w:rPr>
          <w:spacing w:val="-32"/>
          <w:sz w:val="22"/>
        </w:rPr>
        <w:t> </w:t>
      </w:r>
      <w:r>
        <w:rPr>
          <w:sz w:val="22"/>
        </w:rPr>
        <w:t>Young HIV-positive Patient. </w:t>
      </w:r>
      <w:r>
        <w:rPr>
          <w:i/>
          <w:sz w:val="22"/>
        </w:rPr>
        <w:t>Innov Clin Neurosci</w:t>
      </w:r>
      <w:r>
        <w:rPr>
          <w:sz w:val="22"/>
        </w:rPr>
        <w:t>. January-February 2018, Vol 15. Number 1-2:</w:t>
      </w:r>
      <w:r>
        <w:rPr>
          <w:spacing w:val="-14"/>
          <w:sz w:val="22"/>
        </w:rPr>
        <w:t> </w:t>
      </w:r>
      <w:r>
        <w:rPr>
          <w:sz w:val="22"/>
        </w:rPr>
        <w:t>33-35.</w:t>
      </w:r>
    </w:p>
    <w:p>
      <w:pPr>
        <w:pStyle w:val="BodyText"/>
        <w:spacing w:before="11"/>
        <w:rPr>
          <w:sz w:val="21"/>
        </w:rPr>
      </w:pPr>
    </w:p>
    <w:p>
      <w:pPr>
        <w:spacing w:before="0"/>
        <w:ind w:left="1200" w:right="0" w:firstLine="0"/>
        <w:jc w:val="left"/>
        <w:rPr>
          <w:b/>
          <w:sz w:val="22"/>
        </w:rPr>
      </w:pPr>
      <w:r>
        <w:rPr>
          <w:rFonts w:ascii="Times New Roman"/>
          <w:spacing w:val="-56"/>
          <w:w w:val="100"/>
          <w:sz w:val="22"/>
          <w:u w:val="single"/>
        </w:rPr>
        <w:t> </w:t>
      </w:r>
      <w:r>
        <w:rPr>
          <w:b/>
          <w:sz w:val="22"/>
          <w:u w:val="single"/>
        </w:rPr>
        <w:t>Abstract Publication</w:t>
      </w:r>
    </w:p>
    <w:p>
      <w:pPr>
        <w:pStyle w:val="ListParagraph"/>
        <w:numPr>
          <w:ilvl w:val="0"/>
          <w:numId w:val="26"/>
        </w:numPr>
        <w:tabs>
          <w:tab w:pos="1200" w:val="left" w:leader="none"/>
        </w:tabs>
        <w:spacing w:line="240" w:lineRule="auto" w:before="0" w:after="0"/>
        <w:ind w:left="1200" w:right="1121" w:hanging="360"/>
        <w:jc w:val="left"/>
        <w:rPr>
          <w:sz w:val="22"/>
        </w:rPr>
      </w:pPr>
      <w:r>
        <w:rPr>
          <w:sz w:val="22"/>
        </w:rPr>
        <w:t>Nagasri Shankar, Mohammad Bashashati, Tonarelli Silvina, Richard W. McCallum, Irene Sarosiek. Title: Frequent Flyers’s in Emergency Departments: Why Should We Understand and Care about Cyclic Vomiting Syndrome Patients? AGA Abstracts. Gastroenterology, April 2017 Vol 153, Issue</w:t>
      </w:r>
      <w:r>
        <w:rPr>
          <w:spacing w:val="-27"/>
          <w:sz w:val="22"/>
        </w:rPr>
        <w:t> </w:t>
      </w:r>
      <w:r>
        <w:rPr>
          <w:sz w:val="22"/>
        </w:rPr>
        <w:t>5, Supplement 1, Page</w:t>
      </w:r>
      <w:r>
        <w:rPr>
          <w:spacing w:val="-5"/>
          <w:sz w:val="22"/>
        </w:rPr>
        <w:t> </w:t>
      </w:r>
      <w:r>
        <w:rPr>
          <w:sz w:val="22"/>
        </w:rPr>
        <w:t>S742</w:t>
      </w:r>
    </w:p>
    <w:p>
      <w:pPr>
        <w:pStyle w:val="ListParagraph"/>
        <w:numPr>
          <w:ilvl w:val="0"/>
          <w:numId w:val="26"/>
        </w:numPr>
        <w:tabs>
          <w:tab w:pos="1200" w:val="left" w:leader="none"/>
        </w:tabs>
        <w:spacing w:line="240" w:lineRule="auto" w:before="1" w:after="0"/>
        <w:ind w:left="1200" w:right="925" w:hanging="360"/>
        <w:jc w:val="left"/>
        <w:rPr>
          <w:sz w:val="22"/>
        </w:rPr>
      </w:pPr>
      <w:r>
        <w:rPr>
          <w:sz w:val="22"/>
        </w:rPr>
        <w:t>Irene Sarosiek, Nagasri Shankar, Tonarelli Silvina, Mohammad Bashashati. Perception vs Reality: Does Marijuana Help with Symptoms of Cyclic Vomiting Syndrome? International Digestive</w:t>
      </w:r>
      <w:r>
        <w:rPr>
          <w:spacing w:val="-28"/>
          <w:sz w:val="22"/>
        </w:rPr>
        <w:t> </w:t>
      </w:r>
      <w:r>
        <w:rPr>
          <w:sz w:val="22"/>
        </w:rPr>
        <w:t>Diseases Week – Abstracts- Chicago May 6, 2017- </w:t>
      </w:r>
      <w:r>
        <w:rPr>
          <w:color w:val="333333"/>
          <w:sz w:val="22"/>
        </w:rPr>
        <w:t>DOI:</w:t>
      </w:r>
      <w:r>
        <w:rPr>
          <w:color w:val="333333"/>
          <w:spacing w:val="-16"/>
          <w:sz w:val="22"/>
        </w:rPr>
        <w:t> </w:t>
      </w:r>
      <w:r>
        <w:rPr>
          <w:color w:val="336699"/>
          <w:sz w:val="22"/>
        </w:rPr>
        <w:t>https://doi.org/10.1016/S0016-5085(17)33193-1</w:t>
      </w:r>
    </w:p>
    <w:p>
      <w:pPr>
        <w:pStyle w:val="BodyText"/>
        <w:spacing w:before="11"/>
        <w:rPr>
          <w:sz w:val="21"/>
        </w:rPr>
      </w:pPr>
    </w:p>
    <w:p>
      <w:pPr>
        <w:spacing w:before="0"/>
        <w:ind w:left="840" w:right="0" w:firstLine="0"/>
        <w:jc w:val="left"/>
        <w:rPr>
          <w:b/>
          <w:sz w:val="22"/>
        </w:rPr>
      </w:pPr>
      <w:bookmarkStart w:name="_TOC_250000" w:id="5"/>
      <w:r>
        <w:rPr>
          <w:rFonts w:ascii="Times New Roman"/>
          <w:spacing w:val="-56"/>
          <w:w w:val="100"/>
          <w:sz w:val="22"/>
          <w:u w:val="single"/>
        </w:rPr>
        <w:t> </w:t>
      </w:r>
      <w:bookmarkEnd w:id="5"/>
      <w:r>
        <w:rPr>
          <w:b/>
          <w:sz w:val="22"/>
          <w:u w:val="single"/>
        </w:rPr>
        <w:t>Presentations:</w:t>
      </w:r>
    </w:p>
    <w:p>
      <w:pPr>
        <w:pStyle w:val="ListParagraph"/>
        <w:numPr>
          <w:ilvl w:val="0"/>
          <w:numId w:val="27"/>
        </w:numPr>
        <w:tabs>
          <w:tab w:pos="1200" w:val="left" w:leader="none"/>
        </w:tabs>
        <w:spacing w:line="240" w:lineRule="auto" w:before="0" w:after="0"/>
        <w:ind w:left="1200" w:right="1088" w:hanging="360"/>
        <w:jc w:val="left"/>
        <w:rPr>
          <w:sz w:val="22"/>
        </w:rPr>
      </w:pPr>
      <w:r>
        <w:rPr>
          <w:sz w:val="22"/>
        </w:rPr>
        <w:t>Cynthia Garza, M.D. ; Mona Mojtahedzadeh, M.D; Roberto Flores, M.D.; Henry Weisman, M.D., Amelia Leony-Carrete, LCSW; Alok K.Dwivedi, Ph.D.; Silvina B. Tonarelli, M.D. “Psychiatric Consultation Referrals and Suicide Attempts over One Year in a Tertiary Care Teaching Hospital</w:t>
      </w:r>
      <w:r>
        <w:rPr>
          <w:spacing w:val="-25"/>
          <w:sz w:val="22"/>
        </w:rPr>
        <w:t> </w:t>
      </w:r>
      <w:r>
        <w:rPr>
          <w:sz w:val="22"/>
        </w:rPr>
        <w:t>on the U.S./Mexico border” 10</w:t>
      </w:r>
      <w:r>
        <w:rPr>
          <w:sz w:val="22"/>
          <w:vertAlign w:val="superscript"/>
        </w:rPr>
        <w:t>th</w:t>
      </w:r>
      <w:r>
        <w:rPr>
          <w:sz w:val="22"/>
          <w:vertAlign w:val="baseline"/>
        </w:rPr>
        <w:t> Annual Research Colloquium Texas Tech University Health Sciences Center. April 20, 2016. El Paso,</w:t>
      </w:r>
      <w:r>
        <w:rPr>
          <w:spacing w:val="-10"/>
          <w:sz w:val="22"/>
          <w:vertAlign w:val="baseline"/>
        </w:rPr>
        <w:t> </w:t>
      </w:r>
      <w:r>
        <w:rPr>
          <w:sz w:val="22"/>
          <w:vertAlign w:val="baseline"/>
        </w:rPr>
        <w:t>Texas.</w:t>
      </w:r>
    </w:p>
    <w:p>
      <w:pPr>
        <w:pStyle w:val="ListParagraph"/>
        <w:numPr>
          <w:ilvl w:val="0"/>
          <w:numId w:val="27"/>
        </w:numPr>
        <w:tabs>
          <w:tab w:pos="1200" w:val="left" w:leader="none"/>
        </w:tabs>
        <w:spacing w:line="240" w:lineRule="auto" w:before="2" w:after="0"/>
        <w:ind w:left="1200" w:right="852" w:hanging="360"/>
        <w:jc w:val="left"/>
        <w:rPr>
          <w:sz w:val="22"/>
        </w:rPr>
      </w:pPr>
      <w:r>
        <w:rPr>
          <w:sz w:val="22"/>
        </w:rPr>
        <w:t>Silvina B. Tonarelli, M.D.; Cynthia Garza, M.D.; Henry Weisman, M.D. “Exploring the Overlap: A Matrix for Comorbidity, Conflict, Communication and Capacity in Ethics and Psychiatric Consultations.” Presented at the 63rd Annual Meeting, Academy of Psychosomatic Medicine (APM): Brain, Mind and Body: Why Every PM Psychiatrist Should Care About Neuroscience. Nov 9-12, 2016 Austin, TX.</w:t>
      </w:r>
    </w:p>
    <w:p>
      <w:pPr>
        <w:pStyle w:val="ListParagraph"/>
        <w:numPr>
          <w:ilvl w:val="0"/>
          <w:numId w:val="27"/>
        </w:numPr>
        <w:tabs>
          <w:tab w:pos="1200" w:val="left" w:leader="none"/>
        </w:tabs>
        <w:spacing w:line="240" w:lineRule="auto" w:before="0" w:after="0"/>
        <w:ind w:left="1200" w:right="979" w:hanging="360"/>
        <w:jc w:val="left"/>
        <w:rPr>
          <w:sz w:val="22"/>
        </w:rPr>
      </w:pPr>
      <w:r>
        <w:rPr>
          <w:sz w:val="22"/>
        </w:rPr>
        <w:t>Cynthia Garza, M.D.; Mona Mojtahedzadeh, M.D; Roberto Flores, M.D.; Henry Weisman, M.D., Andres Luis Alvarado; Alok Kumar Dwivedi, PhD.; Silvina B. Tonarelli, M.D. “Psychiatric</w:t>
      </w:r>
      <w:r>
        <w:rPr>
          <w:spacing w:val="-28"/>
          <w:sz w:val="22"/>
        </w:rPr>
        <w:t> </w:t>
      </w:r>
      <w:r>
        <w:rPr>
          <w:sz w:val="22"/>
        </w:rPr>
        <w:t>Consultation Referrals and Suicide Attempts at a Tertiary Care Teaching Hospital on the U.S./Mexico border” Presented at the 63rd Annual Meeting, Academy of Psychosomatic Medicine (APM): Brain, Mind and Body: Why Every PM Psychiatrist Should Care About Neuroscience. Nov 9-12, 2016 Austin,</w:t>
      </w:r>
      <w:r>
        <w:rPr>
          <w:spacing w:val="-28"/>
          <w:sz w:val="22"/>
        </w:rPr>
        <w:t> </w:t>
      </w:r>
      <w:r>
        <w:rPr>
          <w:sz w:val="22"/>
        </w:rPr>
        <w:t>TX.</w:t>
      </w:r>
    </w:p>
    <w:p>
      <w:pPr>
        <w:pStyle w:val="ListParagraph"/>
        <w:numPr>
          <w:ilvl w:val="0"/>
          <w:numId w:val="27"/>
        </w:numPr>
        <w:tabs>
          <w:tab w:pos="1200" w:val="left" w:leader="none"/>
        </w:tabs>
        <w:spacing w:line="240" w:lineRule="auto" w:before="0" w:after="0"/>
        <w:ind w:left="1200" w:right="1278" w:hanging="360"/>
        <w:jc w:val="left"/>
        <w:rPr>
          <w:sz w:val="22"/>
        </w:rPr>
      </w:pPr>
      <w:r>
        <w:rPr>
          <w:sz w:val="22"/>
        </w:rPr>
        <w:t>Garza C, Weisman H, &amp; Dwivedi A. Tonarelli S, Psychiatric Consultation Referrals and Suicide Attempts at a Tertiary Care Teaching Hospital on the U.S./Mexico border. Three month</w:t>
      </w:r>
      <w:r>
        <w:rPr>
          <w:spacing w:val="-27"/>
          <w:sz w:val="22"/>
        </w:rPr>
        <w:t> </w:t>
      </w:r>
      <w:r>
        <w:rPr>
          <w:sz w:val="22"/>
        </w:rPr>
        <w:t>analysis. Presented 6</w:t>
      </w:r>
      <w:r>
        <w:rPr>
          <w:sz w:val="22"/>
          <w:vertAlign w:val="superscript"/>
        </w:rPr>
        <w:t>th</w:t>
      </w:r>
      <w:r>
        <w:rPr>
          <w:sz w:val="22"/>
          <w:vertAlign w:val="baseline"/>
        </w:rPr>
        <w:t> Annual Cultural Competence Conference. Feb 24, 2017 El Paso,</w:t>
      </w:r>
      <w:r>
        <w:rPr>
          <w:spacing w:val="-18"/>
          <w:sz w:val="22"/>
          <w:vertAlign w:val="baseline"/>
        </w:rPr>
        <w:t> </w:t>
      </w:r>
      <w:r>
        <w:rPr>
          <w:sz w:val="22"/>
          <w:vertAlign w:val="baseline"/>
        </w:rPr>
        <w:t>TX</w:t>
      </w:r>
    </w:p>
    <w:p>
      <w:pPr>
        <w:pStyle w:val="ListParagraph"/>
        <w:numPr>
          <w:ilvl w:val="0"/>
          <w:numId w:val="27"/>
        </w:numPr>
        <w:tabs>
          <w:tab w:pos="1200" w:val="left" w:leader="none"/>
        </w:tabs>
        <w:spacing w:line="240" w:lineRule="auto" w:before="0" w:after="0"/>
        <w:ind w:left="1200" w:right="1423" w:hanging="360"/>
        <w:jc w:val="left"/>
        <w:rPr>
          <w:sz w:val="22"/>
        </w:rPr>
      </w:pPr>
      <w:r>
        <w:rPr>
          <w:sz w:val="22"/>
        </w:rPr>
        <w:t>Kaufman N, Davis A, Briones D, Martin S, Aguilar Y, Tonarelli S. Mild Traumatic Brain Injury in</w:t>
      </w:r>
      <w:r>
        <w:rPr>
          <w:spacing w:val="-25"/>
          <w:sz w:val="22"/>
        </w:rPr>
        <w:t> </w:t>
      </w:r>
      <w:r>
        <w:rPr>
          <w:sz w:val="22"/>
        </w:rPr>
        <w:t>a Pediatric Multicultural Clinical Sample: A Preliminary Analysis. Presented 6</w:t>
      </w:r>
      <w:r>
        <w:rPr>
          <w:sz w:val="22"/>
          <w:vertAlign w:val="superscript"/>
        </w:rPr>
        <w:t>th</w:t>
      </w:r>
      <w:r>
        <w:rPr>
          <w:sz w:val="22"/>
          <w:vertAlign w:val="baseline"/>
        </w:rPr>
        <w:t> Annual Cultural Competence Conference. Feb 24, 2017 El Paso,</w:t>
      </w:r>
      <w:r>
        <w:rPr>
          <w:spacing w:val="-9"/>
          <w:sz w:val="22"/>
          <w:vertAlign w:val="baseline"/>
        </w:rPr>
        <w:t> </w:t>
      </w:r>
      <w:r>
        <w:rPr>
          <w:sz w:val="22"/>
          <w:vertAlign w:val="baseline"/>
        </w:rPr>
        <w:t>TX</w:t>
      </w:r>
    </w:p>
    <w:p>
      <w:pPr>
        <w:pStyle w:val="ListParagraph"/>
        <w:numPr>
          <w:ilvl w:val="0"/>
          <w:numId w:val="27"/>
        </w:numPr>
        <w:tabs>
          <w:tab w:pos="1200" w:val="left" w:leader="none"/>
        </w:tabs>
        <w:spacing w:line="240" w:lineRule="auto" w:before="0" w:after="0"/>
        <w:ind w:left="1200" w:right="1012" w:hanging="360"/>
        <w:jc w:val="left"/>
        <w:rPr>
          <w:sz w:val="22"/>
        </w:rPr>
      </w:pPr>
      <w:r>
        <w:rPr>
          <w:sz w:val="22"/>
        </w:rPr>
        <w:t>Mullins C, Sandoval H, Kaufman N, Ramos-Duran L, Tonarelli S, Davis A, Martinez V.</w:t>
      </w:r>
      <w:r>
        <w:rPr>
          <w:spacing w:val="-27"/>
          <w:sz w:val="22"/>
        </w:rPr>
        <w:t> </w:t>
      </w:r>
      <w:r>
        <w:rPr>
          <w:sz w:val="22"/>
        </w:rPr>
        <w:t>Dangerousness Assessment in Multicultural Youth Using Mothers’ Neuropsychological Data. Presented </w:t>
      </w:r>
      <w:r>
        <w:rPr>
          <w:spacing w:val="3"/>
          <w:sz w:val="22"/>
        </w:rPr>
        <w:t>6</w:t>
      </w:r>
      <w:r>
        <w:rPr>
          <w:spacing w:val="3"/>
          <w:sz w:val="22"/>
          <w:vertAlign w:val="superscript"/>
        </w:rPr>
        <w:t>th</w:t>
      </w:r>
      <w:r>
        <w:rPr>
          <w:spacing w:val="3"/>
          <w:sz w:val="22"/>
          <w:vertAlign w:val="baseline"/>
        </w:rPr>
        <w:t> </w:t>
      </w:r>
      <w:r>
        <w:rPr>
          <w:sz w:val="22"/>
          <w:vertAlign w:val="baseline"/>
        </w:rPr>
        <w:t>Annual Cultural Competence Conference. Feb 24, 2017 El Paso,</w:t>
      </w:r>
      <w:r>
        <w:rPr>
          <w:spacing w:val="-13"/>
          <w:sz w:val="22"/>
          <w:vertAlign w:val="baseline"/>
        </w:rPr>
        <w:t> </w:t>
      </w:r>
      <w:r>
        <w:rPr>
          <w:sz w:val="22"/>
          <w:vertAlign w:val="baseline"/>
        </w:rPr>
        <w:t>TX</w:t>
      </w:r>
    </w:p>
    <w:p>
      <w:pPr>
        <w:pStyle w:val="ListParagraph"/>
        <w:numPr>
          <w:ilvl w:val="0"/>
          <w:numId w:val="27"/>
        </w:numPr>
        <w:tabs>
          <w:tab w:pos="1200" w:val="left" w:leader="none"/>
        </w:tabs>
        <w:spacing w:line="240" w:lineRule="auto" w:before="0" w:after="0"/>
        <w:ind w:left="1200" w:right="1177" w:hanging="360"/>
        <w:jc w:val="left"/>
        <w:rPr>
          <w:sz w:val="22"/>
        </w:rPr>
      </w:pPr>
      <w:r>
        <w:rPr>
          <w:sz w:val="22"/>
        </w:rPr>
        <w:t>Miranda J, Mullins C, Ramos-Duran L, Sandoval H, Tonarelli S. The benefit of Mirtazapine in the treatment of Progressive Multifocal Leukoencephalopathy in a young HIV positive patient: A</w:t>
      </w:r>
      <w:r>
        <w:rPr>
          <w:spacing w:val="-31"/>
          <w:sz w:val="22"/>
        </w:rPr>
        <w:t> </w:t>
      </w:r>
      <w:r>
        <w:rPr>
          <w:sz w:val="22"/>
        </w:rPr>
        <w:t>case report. Presented 6</w:t>
      </w:r>
      <w:r>
        <w:rPr>
          <w:sz w:val="22"/>
          <w:vertAlign w:val="superscript"/>
        </w:rPr>
        <w:t>th</w:t>
      </w:r>
      <w:r>
        <w:rPr>
          <w:sz w:val="22"/>
          <w:vertAlign w:val="baseline"/>
        </w:rPr>
        <w:t> Annual Cultural Competence Conference. Feb 24, 2017 El Paso,</w:t>
      </w:r>
      <w:r>
        <w:rPr>
          <w:spacing w:val="-26"/>
          <w:sz w:val="22"/>
          <w:vertAlign w:val="baseline"/>
        </w:rPr>
        <w:t> </w:t>
      </w:r>
      <w:r>
        <w:rPr>
          <w:sz w:val="22"/>
          <w:vertAlign w:val="baseline"/>
        </w:rPr>
        <w:t>TX</w:t>
      </w:r>
    </w:p>
    <w:p>
      <w:pPr>
        <w:pStyle w:val="ListParagraph"/>
        <w:numPr>
          <w:ilvl w:val="0"/>
          <w:numId w:val="27"/>
        </w:numPr>
        <w:tabs>
          <w:tab w:pos="1200" w:val="left" w:leader="none"/>
        </w:tabs>
        <w:spacing w:line="240" w:lineRule="auto" w:before="0" w:after="0"/>
        <w:ind w:left="1200" w:right="885" w:hanging="360"/>
        <w:jc w:val="left"/>
        <w:rPr>
          <w:sz w:val="22"/>
        </w:rPr>
      </w:pPr>
      <w:r>
        <w:rPr>
          <w:sz w:val="22"/>
        </w:rPr>
        <w:t>Mendiola, L M.D; Mullins, C; Sandoval H; Tonarelli, S, M.D. Perspective Approach in the Diagnosis and Treatment of Psychiatric Disturbances in Traumatic Brain Injury: A Case report. Annual</w:t>
      </w:r>
      <w:r>
        <w:rPr>
          <w:spacing w:val="-30"/>
          <w:sz w:val="22"/>
        </w:rPr>
        <w:t> </w:t>
      </w:r>
      <w:r>
        <w:rPr>
          <w:sz w:val="22"/>
        </w:rPr>
        <w:t>Research Colloquium Texas Tech University Health Sciences Center. April 18-20, 2017. El Paso,</w:t>
      </w:r>
      <w:r>
        <w:rPr>
          <w:spacing w:val="-19"/>
          <w:sz w:val="22"/>
        </w:rPr>
        <w:t> </w:t>
      </w:r>
      <w:r>
        <w:rPr>
          <w:sz w:val="22"/>
        </w:rPr>
        <w:t>Texas.</w:t>
      </w:r>
    </w:p>
    <w:p>
      <w:pPr>
        <w:spacing w:after="0" w:line="240" w:lineRule="auto"/>
        <w:jc w:val="left"/>
        <w:rPr>
          <w:sz w:val="22"/>
        </w:rPr>
        <w:sectPr>
          <w:pgSz w:w="12240" w:h="15840"/>
          <w:pgMar w:header="0" w:footer="1016" w:top="1400" w:bottom="1200" w:left="600" w:right="600"/>
        </w:sectPr>
      </w:pPr>
    </w:p>
    <w:p>
      <w:pPr>
        <w:pStyle w:val="ListParagraph"/>
        <w:numPr>
          <w:ilvl w:val="0"/>
          <w:numId w:val="27"/>
        </w:numPr>
        <w:tabs>
          <w:tab w:pos="1200" w:val="left" w:leader="none"/>
        </w:tabs>
        <w:spacing w:line="240" w:lineRule="auto" w:before="37" w:after="0"/>
        <w:ind w:left="1200" w:right="847" w:hanging="360"/>
        <w:jc w:val="left"/>
        <w:rPr>
          <w:sz w:val="22"/>
        </w:rPr>
      </w:pPr>
      <w:r>
        <w:rPr>
          <w:sz w:val="22"/>
        </w:rPr>
        <w:t>Martorella, G, MS4, Mullins, C, M.D.; Sandoval H., PhD; Tonarelli, S, M.D. Case-report: Complex Neuropsychiatric Presentation In a Young Adult with Systemic Lupus Erythematous. Annual</w:t>
      </w:r>
      <w:r>
        <w:rPr>
          <w:spacing w:val="-28"/>
          <w:sz w:val="22"/>
        </w:rPr>
        <w:t> </w:t>
      </w:r>
      <w:r>
        <w:rPr>
          <w:sz w:val="22"/>
        </w:rPr>
        <w:t>Research Colloquium Texas Tech University Health Sciences Center. April 18-20, 2017. El Paso,</w:t>
      </w:r>
      <w:r>
        <w:rPr>
          <w:spacing w:val="-19"/>
          <w:sz w:val="22"/>
        </w:rPr>
        <w:t> </w:t>
      </w:r>
      <w:r>
        <w:rPr>
          <w:sz w:val="22"/>
        </w:rPr>
        <w:t>Texas.</w:t>
      </w:r>
    </w:p>
    <w:p>
      <w:pPr>
        <w:pStyle w:val="ListParagraph"/>
        <w:numPr>
          <w:ilvl w:val="0"/>
          <w:numId w:val="27"/>
        </w:numPr>
        <w:tabs>
          <w:tab w:pos="1200" w:val="left" w:leader="none"/>
        </w:tabs>
        <w:spacing w:line="240" w:lineRule="auto" w:before="0" w:after="0"/>
        <w:ind w:left="1200" w:right="1040" w:hanging="360"/>
        <w:jc w:val="left"/>
        <w:rPr>
          <w:sz w:val="22"/>
        </w:rPr>
      </w:pPr>
      <w:r>
        <w:rPr>
          <w:sz w:val="22"/>
        </w:rPr>
        <w:t>Noah K. Kaufman, Ph.D., Carola Mullins,M.D., Sandoval Hugo, Ph.D., Luis Ramos, M.D., Silvina Tonarelli, M.D., Andrew S. Davis, Ph.D., and Virginia Martinez, B.S. </w:t>
      </w:r>
      <w:r>
        <w:rPr>
          <w:i/>
          <w:sz w:val="22"/>
        </w:rPr>
        <w:t>Is Neuropsychology Medically </w:t>
      </w:r>
      <w:r>
        <w:rPr>
          <w:i/>
          <w:sz w:val="22"/>
        </w:rPr>
        <w:t>Necessary for Medicaid Youth in New Mexico? </w:t>
      </w:r>
      <w:r>
        <w:rPr>
          <w:sz w:val="22"/>
        </w:rPr>
        <w:t>Presented at the 11th Annual Research Symposium, Texas Tech University Health Sciences Center, El Paso, TX. April,</w:t>
      </w:r>
      <w:r>
        <w:rPr>
          <w:spacing w:val="-19"/>
          <w:sz w:val="22"/>
        </w:rPr>
        <w:t> </w:t>
      </w:r>
      <w:r>
        <w:rPr>
          <w:sz w:val="22"/>
        </w:rPr>
        <w:t>2017</w:t>
      </w:r>
    </w:p>
    <w:p>
      <w:pPr>
        <w:pStyle w:val="ListParagraph"/>
        <w:numPr>
          <w:ilvl w:val="0"/>
          <w:numId w:val="27"/>
        </w:numPr>
        <w:tabs>
          <w:tab w:pos="1200" w:val="left" w:leader="none"/>
        </w:tabs>
        <w:spacing w:line="240" w:lineRule="auto" w:before="0" w:after="0"/>
        <w:ind w:left="1200" w:right="1022" w:hanging="360"/>
        <w:jc w:val="left"/>
        <w:rPr>
          <w:sz w:val="22"/>
        </w:rPr>
      </w:pPr>
      <w:r>
        <w:rPr>
          <w:sz w:val="22"/>
        </w:rPr>
        <w:t>Noah K. Kaufman, Ph.D., Carola Mullins,M.D., Sandoval Hugo, Ph.D., Luis Ramos, M.D., Silvina Tonarelli, M.D., Andrew S. Davis, Ph.D., and Virginia Martinez, B.S. </w:t>
      </w:r>
      <w:r>
        <w:rPr>
          <w:i/>
          <w:sz w:val="22"/>
        </w:rPr>
        <w:t>Are Children Referred for </w:t>
      </w:r>
      <w:r>
        <w:rPr>
          <w:i/>
          <w:sz w:val="22"/>
        </w:rPr>
        <w:t>Neuropsychological Evaluation Receiving the Appropriate Education? </w:t>
      </w:r>
      <w:r>
        <w:rPr>
          <w:sz w:val="22"/>
        </w:rPr>
        <w:t>Presented at the 11th</w:t>
      </w:r>
      <w:r>
        <w:rPr>
          <w:spacing w:val="-20"/>
          <w:sz w:val="22"/>
        </w:rPr>
        <w:t> </w:t>
      </w:r>
      <w:r>
        <w:rPr>
          <w:sz w:val="22"/>
        </w:rPr>
        <w:t>Annual Research Symposium, Texas Tech University Health Sciences Center, El Paso, TX. April,</w:t>
      </w:r>
      <w:r>
        <w:rPr>
          <w:spacing w:val="-24"/>
          <w:sz w:val="22"/>
        </w:rPr>
        <w:t> </w:t>
      </w:r>
      <w:r>
        <w:rPr>
          <w:sz w:val="22"/>
        </w:rPr>
        <w:t>2017</w:t>
      </w:r>
    </w:p>
    <w:p>
      <w:pPr>
        <w:pStyle w:val="ListParagraph"/>
        <w:numPr>
          <w:ilvl w:val="0"/>
          <w:numId w:val="27"/>
        </w:numPr>
        <w:tabs>
          <w:tab w:pos="1200" w:val="left" w:leader="none"/>
        </w:tabs>
        <w:spacing w:line="240" w:lineRule="auto" w:before="0" w:after="0"/>
        <w:ind w:left="1200" w:right="855" w:hanging="360"/>
        <w:jc w:val="left"/>
        <w:rPr>
          <w:sz w:val="22"/>
        </w:rPr>
      </w:pPr>
      <w:r>
        <w:rPr>
          <w:sz w:val="22"/>
        </w:rPr>
        <w:t>Nagasri Shankar, Mohammad Bashashati, Tonarelli Silvina, Richard W. McCallum, Irene Sarosiek. FREQUENT FLYERS' IN EMERGENCY DEPARTMENTS: WHY SHOULD WE UNDERSTAND AND CARE ABOUT CYCLIC VOMITING SYNDROME PATIENTS? International Digestive Diseases Week –</w:t>
      </w:r>
      <w:r>
        <w:rPr>
          <w:spacing w:val="-29"/>
          <w:sz w:val="22"/>
        </w:rPr>
        <w:t> </w:t>
      </w:r>
      <w:r>
        <w:rPr>
          <w:sz w:val="22"/>
        </w:rPr>
        <w:t>Abstracts- Chicago May 6,</w:t>
      </w:r>
      <w:r>
        <w:rPr>
          <w:spacing w:val="-8"/>
          <w:sz w:val="22"/>
        </w:rPr>
        <w:t> </w:t>
      </w:r>
      <w:r>
        <w:rPr>
          <w:sz w:val="22"/>
        </w:rPr>
        <w:t>2017</w:t>
      </w:r>
    </w:p>
    <w:p>
      <w:pPr>
        <w:pStyle w:val="ListParagraph"/>
        <w:numPr>
          <w:ilvl w:val="0"/>
          <w:numId w:val="27"/>
        </w:numPr>
        <w:tabs>
          <w:tab w:pos="1200" w:val="left" w:leader="none"/>
        </w:tabs>
        <w:spacing w:line="240" w:lineRule="auto" w:before="0" w:after="0"/>
        <w:ind w:left="1200" w:right="1051" w:hanging="360"/>
        <w:jc w:val="left"/>
        <w:rPr>
          <w:sz w:val="22"/>
        </w:rPr>
      </w:pPr>
      <w:r>
        <w:rPr>
          <w:sz w:val="22"/>
        </w:rPr>
        <w:t>Mona Mojtahedzadeh, M.D.; Cynthia Garza, M.D.; Roberto Flores, M.D.; Silvina Tonarelli, M.D. Psychiatric Consultations Referrals and Suicide at a Tertiary Care Teaching Hospital on the U.S/Mexico border. 6 months analysis. Presented at American Psychiatric Association 2017</w:t>
      </w:r>
      <w:r>
        <w:rPr>
          <w:spacing w:val="-30"/>
          <w:sz w:val="22"/>
        </w:rPr>
        <w:t> </w:t>
      </w:r>
      <w:r>
        <w:rPr>
          <w:sz w:val="22"/>
        </w:rPr>
        <w:t>Annual meeting May 20-24, 2017. San Diego.</w:t>
      </w:r>
      <w:r>
        <w:rPr>
          <w:spacing w:val="-9"/>
          <w:sz w:val="22"/>
        </w:rPr>
        <w:t> </w:t>
      </w:r>
      <w:r>
        <w:rPr>
          <w:sz w:val="22"/>
        </w:rPr>
        <w:t>CA</w:t>
      </w:r>
    </w:p>
    <w:p>
      <w:pPr>
        <w:pStyle w:val="ListParagraph"/>
        <w:numPr>
          <w:ilvl w:val="0"/>
          <w:numId w:val="27"/>
        </w:numPr>
        <w:tabs>
          <w:tab w:pos="1200" w:val="left" w:leader="none"/>
        </w:tabs>
        <w:spacing w:line="240" w:lineRule="auto" w:before="0" w:after="0"/>
        <w:ind w:left="1200" w:right="1236" w:hanging="360"/>
        <w:jc w:val="left"/>
        <w:rPr>
          <w:sz w:val="22"/>
        </w:rPr>
      </w:pPr>
      <w:r>
        <w:rPr>
          <w:sz w:val="22"/>
        </w:rPr>
        <w:t>*Cynthia Garza, M.D.; Mona Mojtahedzadeh, M.D.; Roberto Flores, M.D.; Silvina Tonarelli, M.D. Psychiatric Consultations Referrals and Suicide at a Tertiary Care Teaching Hospital on the U.S/Mexico border. 6 months analysis. Presented at The European Association of</w:t>
      </w:r>
      <w:r>
        <w:rPr>
          <w:spacing w:val="-32"/>
          <w:sz w:val="22"/>
        </w:rPr>
        <w:t> </w:t>
      </w:r>
      <w:r>
        <w:rPr>
          <w:sz w:val="22"/>
        </w:rPr>
        <w:t>Psychosomatic Medicine. June 28- July 1</w:t>
      </w:r>
      <w:r>
        <w:rPr>
          <w:sz w:val="22"/>
          <w:vertAlign w:val="superscript"/>
        </w:rPr>
        <w:t>st,</w:t>
      </w:r>
      <w:r>
        <w:rPr>
          <w:sz w:val="22"/>
          <w:vertAlign w:val="baseline"/>
        </w:rPr>
        <w:t> 2017. Barcelona,</w:t>
      </w:r>
      <w:r>
        <w:rPr>
          <w:spacing w:val="-24"/>
          <w:sz w:val="22"/>
          <w:vertAlign w:val="baseline"/>
        </w:rPr>
        <w:t> </w:t>
      </w:r>
      <w:r>
        <w:rPr>
          <w:sz w:val="22"/>
          <w:vertAlign w:val="baseline"/>
        </w:rPr>
        <w:t>Spain.</w:t>
      </w:r>
    </w:p>
    <w:p>
      <w:pPr>
        <w:pStyle w:val="ListParagraph"/>
        <w:numPr>
          <w:ilvl w:val="0"/>
          <w:numId w:val="27"/>
        </w:numPr>
        <w:tabs>
          <w:tab w:pos="1200" w:val="left" w:leader="none"/>
        </w:tabs>
        <w:spacing w:line="240" w:lineRule="auto" w:before="0" w:after="0"/>
        <w:ind w:left="1200" w:right="867" w:hanging="360"/>
        <w:jc w:val="left"/>
        <w:rPr>
          <w:sz w:val="22"/>
        </w:rPr>
      </w:pPr>
      <w:r>
        <w:rPr>
          <w:sz w:val="22"/>
        </w:rPr>
        <w:t>Noah K. Kaufman, Ph.D.; Andrew S. Davis, Ph.D.; Brittney M. Moore, M.A.; Silvina Tonarelli, M. D.; Carola Mullins, M. D.; Hugo Sandoval, Ph.D. “Do Different Neuropsychological Performance Validity Tests Measure the Same Thing?”. Presented at the American Academy of Pediatric</w:t>
      </w:r>
      <w:r>
        <w:rPr>
          <w:spacing w:val="-32"/>
          <w:sz w:val="22"/>
        </w:rPr>
        <w:t> </w:t>
      </w:r>
      <w:r>
        <w:rPr>
          <w:sz w:val="22"/>
        </w:rPr>
        <w:t>Neuropsychology (AAPdN) Annual Conference on April 21, 2018 Las Vegas,</w:t>
      </w:r>
      <w:r>
        <w:rPr>
          <w:spacing w:val="-7"/>
          <w:sz w:val="22"/>
        </w:rPr>
        <w:t> </w:t>
      </w:r>
      <w:r>
        <w:rPr>
          <w:sz w:val="22"/>
        </w:rPr>
        <w:t>Nevada.</w:t>
      </w:r>
    </w:p>
    <w:p>
      <w:pPr>
        <w:pStyle w:val="ListParagraph"/>
        <w:numPr>
          <w:ilvl w:val="0"/>
          <w:numId w:val="27"/>
        </w:numPr>
        <w:tabs>
          <w:tab w:pos="1200" w:val="left" w:leader="none"/>
        </w:tabs>
        <w:spacing w:line="240" w:lineRule="auto" w:before="0" w:after="0"/>
        <w:ind w:left="1200" w:right="915" w:hanging="360"/>
        <w:jc w:val="left"/>
        <w:rPr>
          <w:sz w:val="22"/>
        </w:rPr>
      </w:pPr>
      <w:r>
        <w:rPr>
          <w:sz w:val="22"/>
        </w:rPr>
        <w:t>Noah K. Kaufman, Ph.D.; Andrew S. Davis, Ph.D.; Carola Mullins, M. D.; Hugo Sandoval, Ph.D.;</w:t>
      </w:r>
      <w:r>
        <w:rPr>
          <w:spacing w:val="-28"/>
          <w:sz w:val="22"/>
        </w:rPr>
        <w:t> </w:t>
      </w:r>
      <w:r>
        <w:rPr>
          <w:sz w:val="22"/>
        </w:rPr>
        <w:t>Silvina Tonarelli, M. D. “Biomarkers and Intelligence in a Clinically-Referred Neuropsychological Sample”. Presented at the American Academy of Pediatric Neuropsychology (AAPdN) Annual Conference on April 21, 2018 Las Vegas,</w:t>
      </w:r>
      <w:r>
        <w:rPr>
          <w:spacing w:val="-1"/>
          <w:sz w:val="22"/>
        </w:rPr>
        <w:t> </w:t>
      </w:r>
      <w:r>
        <w:rPr>
          <w:sz w:val="22"/>
        </w:rPr>
        <w:t>Nevada.</w:t>
      </w:r>
    </w:p>
    <w:p>
      <w:pPr>
        <w:pStyle w:val="ListParagraph"/>
        <w:numPr>
          <w:ilvl w:val="0"/>
          <w:numId w:val="27"/>
        </w:numPr>
        <w:tabs>
          <w:tab w:pos="1200" w:val="left" w:leader="none"/>
        </w:tabs>
        <w:spacing w:line="240" w:lineRule="auto" w:before="0" w:after="0"/>
        <w:ind w:left="1200" w:right="853" w:hanging="360"/>
        <w:jc w:val="left"/>
        <w:rPr>
          <w:sz w:val="22"/>
        </w:rPr>
      </w:pPr>
      <w:r>
        <w:rPr>
          <w:sz w:val="22"/>
        </w:rPr>
        <w:t>Noah K. Kaufman, Ph.D.; Andrew S. Davis, Ph.D.; Hugo Sandoval, Ph.D.; Silvina Tonarelli, M. D.</w:t>
      </w:r>
      <w:r>
        <w:rPr>
          <w:spacing w:val="-30"/>
          <w:sz w:val="22"/>
        </w:rPr>
        <w:t> </w:t>
      </w:r>
      <w:r>
        <w:rPr>
          <w:sz w:val="22"/>
        </w:rPr>
        <w:t>Carola Mullins, M. D.; Yesenia Aguilar, M.S.W. Perinatal Complications: Pregnancy, Delivery Problems and 2D:4D Ratios. Presented at the American Academy of Pediatric Neuropsychology (AAPdN) Annual Conference on April 21, 2018 Las Vegas,</w:t>
      </w:r>
      <w:r>
        <w:rPr>
          <w:spacing w:val="-9"/>
          <w:sz w:val="22"/>
        </w:rPr>
        <w:t> </w:t>
      </w:r>
      <w:r>
        <w:rPr>
          <w:sz w:val="22"/>
        </w:rPr>
        <w:t>Nevada.</w:t>
      </w:r>
    </w:p>
    <w:p>
      <w:pPr>
        <w:pStyle w:val="ListParagraph"/>
        <w:numPr>
          <w:ilvl w:val="0"/>
          <w:numId w:val="27"/>
        </w:numPr>
        <w:tabs>
          <w:tab w:pos="1200" w:val="left" w:leader="none"/>
        </w:tabs>
        <w:spacing w:line="240" w:lineRule="auto" w:before="0" w:after="0"/>
        <w:ind w:left="1200" w:right="978" w:hanging="360"/>
        <w:jc w:val="left"/>
        <w:rPr>
          <w:sz w:val="22"/>
        </w:rPr>
      </w:pPr>
      <w:r>
        <w:rPr>
          <w:sz w:val="22"/>
        </w:rPr>
        <w:t>Noah K. Kaufman, Ph.D.; Andrew S. Davis, Ph.D.; Hugo Sandoval, Ph.D.; Carola Mullins, M. D.</w:t>
      </w:r>
      <w:r>
        <w:rPr>
          <w:spacing w:val="-31"/>
          <w:sz w:val="22"/>
        </w:rPr>
        <w:t> </w:t>
      </w:r>
      <w:r>
        <w:rPr>
          <w:sz w:val="22"/>
        </w:rPr>
        <w:t>Silvina Tonarelli, M. D. Cathrine M. Short, Virginia Martinez. Anosognosia, Demographics, and Intelligence in a large Multicultural Outpatient Sample. Presented at the American Academy of Pediatric Neuropsychology (AAPdN) Annual Conference on April 21, 2018 Las Vegas,</w:t>
      </w:r>
      <w:r>
        <w:rPr>
          <w:spacing w:val="-11"/>
          <w:sz w:val="22"/>
        </w:rPr>
        <w:t> </w:t>
      </w:r>
      <w:r>
        <w:rPr>
          <w:sz w:val="22"/>
        </w:rPr>
        <w:t>Nevada.</w:t>
      </w:r>
    </w:p>
    <w:p>
      <w:pPr>
        <w:pStyle w:val="ListParagraph"/>
        <w:numPr>
          <w:ilvl w:val="0"/>
          <w:numId w:val="27"/>
        </w:numPr>
        <w:tabs>
          <w:tab w:pos="1200" w:val="left" w:leader="none"/>
        </w:tabs>
        <w:spacing w:line="240" w:lineRule="auto" w:before="0" w:after="0"/>
        <w:ind w:left="1200" w:right="941" w:hanging="360"/>
        <w:jc w:val="left"/>
        <w:rPr>
          <w:sz w:val="22"/>
        </w:rPr>
      </w:pPr>
      <w:r>
        <w:rPr>
          <w:sz w:val="22"/>
        </w:rPr>
        <w:t>Hugo Sandoval, Ph.D; Carola Mullins, M. D.; Noah K. Kaufman, Ph.D.; Silvina Tonarelli, M. D.</w:t>
      </w:r>
      <w:r>
        <w:rPr>
          <w:spacing w:val="-29"/>
          <w:sz w:val="22"/>
        </w:rPr>
        <w:t> </w:t>
      </w:r>
      <w:r>
        <w:rPr>
          <w:sz w:val="22"/>
        </w:rPr>
        <w:t>Yesenia Aguilar, M.S.W. Base Rates for Common Demographic and Clinical Variables in a Border Area Neuropsychological Practice. Presented to the 12th Annual Research Symposium, Texas Tech University Health Sciences Center, El Paso,</w:t>
      </w:r>
      <w:r>
        <w:rPr>
          <w:spacing w:val="-7"/>
          <w:sz w:val="22"/>
        </w:rPr>
        <w:t> </w:t>
      </w:r>
      <w:r>
        <w:rPr>
          <w:sz w:val="22"/>
        </w:rPr>
        <w:t>TX</w:t>
      </w:r>
    </w:p>
    <w:p>
      <w:pPr>
        <w:pStyle w:val="ListParagraph"/>
        <w:numPr>
          <w:ilvl w:val="0"/>
          <w:numId w:val="27"/>
        </w:numPr>
        <w:tabs>
          <w:tab w:pos="1200" w:val="left" w:leader="none"/>
        </w:tabs>
        <w:spacing w:line="240" w:lineRule="auto" w:before="1" w:after="0"/>
        <w:ind w:left="1200" w:right="1023" w:hanging="360"/>
        <w:jc w:val="left"/>
        <w:rPr>
          <w:sz w:val="22"/>
        </w:rPr>
      </w:pPr>
      <w:r>
        <w:rPr>
          <w:sz w:val="22"/>
        </w:rPr>
        <w:t>Carola Mullins, MD, Noah K. Kaufman, Ph.D., Hugo Sandoval, Ph.D., Yesenia Aguilar, MSW, Silvina Tonarelli, MD. School Violence Linked with Self-Harm and Aggression, Not Gun Access, in a Small Neuropsychological Youth Sample. Presented to the 12th Annual Research Symposium, Texas</w:t>
      </w:r>
      <w:r>
        <w:rPr>
          <w:spacing w:val="-29"/>
          <w:sz w:val="22"/>
        </w:rPr>
        <w:t> </w:t>
      </w:r>
      <w:r>
        <w:rPr>
          <w:sz w:val="22"/>
        </w:rPr>
        <w:t>Tech University Health Sciences Center, El Paso,</w:t>
      </w:r>
      <w:r>
        <w:rPr>
          <w:spacing w:val="-7"/>
          <w:sz w:val="22"/>
        </w:rPr>
        <w:t> </w:t>
      </w:r>
      <w:r>
        <w:rPr>
          <w:sz w:val="22"/>
        </w:rPr>
        <w:t>TX</w:t>
      </w:r>
    </w:p>
    <w:p>
      <w:pPr>
        <w:spacing w:after="0" w:line="240" w:lineRule="auto"/>
        <w:jc w:val="left"/>
        <w:rPr>
          <w:sz w:val="22"/>
        </w:rPr>
        <w:sectPr>
          <w:footerReference w:type="default" r:id="rId19"/>
          <w:pgSz w:w="12240" w:h="15840"/>
          <w:pgMar w:footer="1016" w:header="0" w:top="1400" w:bottom="1200" w:left="600" w:right="600"/>
        </w:sectPr>
      </w:pPr>
    </w:p>
    <w:p>
      <w:pPr>
        <w:spacing w:before="37"/>
        <w:ind w:left="840" w:right="0" w:firstLine="0"/>
        <w:jc w:val="left"/>
        <w:rPr>
          <w:b/>
          <w:sz w:val="22"/>
        </w:rPr>
      </w:pPr>
      <w:r>
        <w:rPr>
          <w:rFonts w:ascii="Times New Roman"/>
          <w:spacing w:val="-56"/>
          <w:w w:val="100"/>
          <w:sz w:val="22"/>
          <w:u w:val="single"/>
        </w:rPr>
        <w:t> </w:t>
      </w:r>
      <w:r>
        <w:rPr>
          <w:b/>
          <w:sz w:val="22"/>
          <w:u w:val="single"/>
        </w:rPr>
        <w:t>Grant Application:</w:t>
      </w:r>
    </w:p>
    <w:p>
      <w:pPr>
        <w:pStyle w:val="ListParagraph"/>
        <w:numPr>
          <w:ilvl w:val="1"/>
          <w:numId w:val="27"/>
        </w:numPr>
        <w:tabs>
          <w:tab w:pos="1560" w:val="left" w:leader="none"/>
        </w:tabs>
        <w:spacing w:line="240" w:lineRule="auto" w:before="0" w:after="0"/>
        <w:ind w:left="1560" w:right="958" w:hanging="360"/>
        <w:jc w:val="left"/>
        <w:rPr>
          <w:sz w:val="22"/>
        </w:rPr>
      </w:pPr>
      <w:r>
        <w:rPr>
          <w:sz w:val="22"/>
        </w:rPr>
        <w:t>PI: Irene Sarosiek; Co-Investigator: Silvina Tonareli “Central Nervous System Regulation mechanisms of Cyclic Vomiting Syndrome”. President’s Collaborative Research Initiative.</w:t>
      </w:r>
      <w:r>
        <w:rPr>
          <w:spacing w:val="-34"/>
          <w:sz w:val="22"/>
        </w:rPr>
        <w:t> </w:t>
      </w:r>
      <w:r>
        <w:rPr>
          <w:sz w:val="22"/>
        </w:rPr>
        <w:t>March 2018</w:t>
      </w:r>
    </w:p>
    <w:p>
      <w:pPr>
        <w:pStyle w:val="BodyText"/>
        <w:spacing w:before="10"/>
        <w:rPr>
          <w:sz w:val="21"/>
        </w:rPr>
      </w:pPr>
    </w:p>
    <w:p>
      <w:pPr>
        <w:spacing w:before="1"/>
        <w:ind w:left="840" w:right="0" w:firstLine="0"/>
        <w:jc w:val="left"/>
        <w:rPr>
          <w:b/>
          <w:sz w:val="22"/>
        </w:rPr>
      </w:pPr>
      <w:r>
        <w:rPr>
          <w:rFonts w:ascii="Times New Roman"/>
          <w:spacing w:val="-56"/>
          <w:w w:val="100"/>
          <w:sz w:val="22"/>
          <w:u w:val="single"/>
        </w:rPr>
        <w:t> </w:t>
      </w:r>
      <w:r>
        <w:rPr>
          <w:b/>
          <w:sz w:val="22"/>
          <w:u w:val="single"/>
        </w:rPr>
        <w:t>Educational Administrative Role:</w:t>
      </w:r>
    </w:p>
    <w:p>
      <w:pPr>
        <w:pStyle w:val="ListParagraph"/>
        <w:numPr>
          <w:ilvl w:val="0"/>
          <w:numId w:val="28"/>
        </w:numPr>
        <w:tabs>
          <w:tab w:pos="1199" w:val="left" w:leader="none"/>
          <w:tab w:pos="1200" w:val="left" w:leader="none"/>
        </w:tabs>
        <w:spacing w:line="240" w:lineRule="auto" w:before="0" w:after="0"/>
        <w:ind w:left="1200" w:right="0" w:hanging="360"/>
        <w:jc w:val="left"/>
        <w:rPr>
          <w:sz w:val="22"/>
        </w:rPr>
      </w:pPr>
      <w:r>
        <w:rPr>
          <w:sz w:val="22"/>
        </w:rPr>
        <w:t>Psychiatry Clerkship Director (Aug. 2017 to</w:t>
      </w:r>
      <w:r>
        <w:rPr>
          <w:spacing w:val="-6"/>
          <w:sz w:val="22"/>
        </w:rPr>
        <w:t> </w:t>
      </w:r>
      <w:r>
        <w:rPr>
          <w:sz w:val="22"/>
        </w:rPr>
        <w:t>Present)</w:t>
      </w:r>
    </w:p>
    <w:p>
      <w:pPr>
        <w:pStyle w:val="ListParagraph"/>
        <w:numPr>
          <w:ilvl w:val="0"/>
          <w:numId w:val="28"/>
        </w:numPr>
        <w:tabs>
          <w:tab w:pos="1199" w:val="left" w:leader="none"/>
          <w:tab w:pos="1200" w:val="left" w:leader="none"/>
        </w:tabs>
        <w:spacing w:line="240" w:lineRule="auto" w:before="1" w:after="0"/>
        <w:ind w:left="1200" w:right="0" w:hanging="360"/>
        <w:jc w:val="left"/>
        <w:rPr>
          <w:i/>
          <w:sz w:val="22"/>
        </w:rPr>
      </w:pPr>
      <w:r>
        <w:rPr>
          <w:i/>
          <w:sz w:val="22"/>
        </w:rPr>
        <w:t>Assistant Clerkship Director, Psychiatry Nov. 2015 to July</w:t>
      </w:r>
      <w:r>
        <w:rPr>
          <w:i/>
          <w:spacing w:val="-10"/>
          <w:sz w:val="22"/>
        </w:rPr>
        <w:t> </w:t>
      </w:r>
      <w:r>
        <w:rPr>
          <w:i/>
          <w:sz w:val="22"/>
        </w:rPr>
        <w:t>2017</w:t>
      </w:r>
    </w:p>
    <w:p>
      <w:pPr>
        <w:pStyle w:val="BodyText"/>
        <w:spacing w:before="3"/>
        <w:rPr>
          <w:i/>
          <w:sz w:val="30"/>
        </w:rPr>
      </w:pPr>
    </w:p>
    <w:p>
      <w:pPr>
        <w:pStyle w:val="Heading8"/>
        <w:spacing w:before="1"/>
        <w:ind w:left="3064" w:right="1371" w:hanging="1140"/>
      </w:pPr>
      <w:r>
        <w:rPr/>
        <w:t>OFD Faculty Support/Personalized Professional Development Related to Online Learning per Department (2017 – Present)</w:t>
      </w:r>
    </w:p>
    <w:p>
      <w:pPr>
        <w:pStyle w:val="BodyText"/>
        <w:spacing w:before="12"/>
        <w:rPr>
          <w:b/>
          <w:sz w:val="23"/>
        </w:rPr>
      </w:pPr>
    </w:p>
    <w:tbl>
      <w:tblPr>
        <w:tblW w:w="0" w:type="auto"/>
        <w:jc w:val="left"/>
        <w:tblInd w:w="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9"/>
        <w:gridCol w:w="1913"/>
        <w:gridCol w:w="1520"/>
        <w:gridCol w:w="646"/>
        <w:gridCol w:w="759"/>
        <w:gridCol w:w="420"/>
      </w:tblGrid>
      <w:tr>
        <w:trPr>
          <w:trHeight w:val="803" w:hRule="atLeast"/>
        </w:trPr>
        <w:tc>
          <w:tcPr>
            <w:tcW w:w="4049" w:type="dxa"/>
            <w:tcBorders>
              <w:bottom w:val="single" w:sz="4" w:space="0" w:color="9AC1E6"/>
            </w:tcBorders>
            <w:shd w:val="clear" w:color="auto" w:fill="DDEBF6"/>
          </w:tcPr>
          <w:p>
            <w:pPr>
              <w:pStyle w:val="TableParagraph"/>
              <w:rPr>
                <w:b/>
                <w:sz w:val="22"/>
              </w:rPr>
            </w:pPr>
          </w:p>
          <w:p>
            <w:pPr>
              <w:pStyle w:val="TableParagraph"/>
              <w:spacing w:before="9"/>
              <w:rPr>
                <w:b/>
                <w:sz w:val="21"/>
              </w:rPr>
            </w:pPr>
          </w:p>
          <w:p>
            <w:pPr>
              <w:pStyle w:val="TableParagraph"/>
              <w:spacing w:line="249" w:lineRule="exact"/>
              <w:ind w:left="107"/>
              <w:rPr>
                <w:b/>
                <w:sz w:val="22"/>
              </w:rPr>
            </w:pPr>
            <w:r>
              <w:rPr>
                <w:b/>
                <w:sz w:val="22"/>
              </w:rPr>
              <w:t>Row Labels</w:t>
            </w:r>
          </w:p>
        </w:tc>
        <w:tc>
          <w:tcPr>
            <w:tcW w:w="1913" w:type="dxa"/>
            <w:tcBorders>
              <w:bottom w:val="single" w:sz="4" w:space="0" w:color="9AC1E6"/>
            </w:tcBorders>
            <w:shd w:val="clear" w:color="auto" w:fill="DDEBF6"/>
          </w:tcPr>
          <w:p>
            <w:pPr>
              <w:pStyle w:val="TableParagraph"/>
              <w:rPr>
                <w:b/>
                <w:sz w:val="22"/>
              </w:rPr>
            </w:pPr>
          </w:p>
          <w:p>
            <w:pPr>
              <w:pStyle w:val="TableParagraph"/>
              <w:spacing w:before="9"/>
              <w:rPr>
                <w:b/>
                <w:sz w:val="21"/>
              </w:rPr>
            </w:pPr>
          </w:p>
          <w:p>
            <w:pPr>
              <w:pStyle w:val="TableParagraph"/>
              <w:spacing w:line="249" w:lineRule="exact"/>
              <w:ind w:right="493"/>
              <w:jc w:val="right"/>
              <w:rPr>
                <w:b/>
                <w:sz w:val="22"/>
              </w:rPr>
            </w:pPr>
            <w:r>
              <w:rPr>
                <w:b/>
                <w:sz w:val="22"/>
              </w:rPr>
              <w:t>Faculty</w:t>
            </w:r>
          </w:p>
        </w:tc>
        <w:tc>
          <w:tcPr>
            <w:tcW w:w="1520" w:type="dxa"/>
            <w:tcBorders>
              <w:bottom w:val="single" w:sz="4" w:space="0" w:color="9AC1E6"/>
            </w:tcBorders>
            <w:shd w:val="clear" w:color="auto" w:fill="DDEBF6"/>
          </w:tcPr>
          <w:p>
            <w:pPr>
              <w:pStyle w:val="TableParagraph"/>
              <w:spacing w:before="7"/>
              <w:rPr>
                <w:b/>
                <w:sz w:val="21"/>
              </w:rPr>
            </w:pPr>
          </w:p>
          <w:p>
            <w:pPr>
              <w:pStyle w:val="TableParagraph"/>
              <w:spacing w:line="270" w:lineRule="atLeast" w:before="1"/>
              <w:ind w:left="465" w:right="93"/>
              <w:rPr>
                <w:b/>
                <w:sz w:val="22"/>
              </w:rPr>
            </w:pPr>
            <w:r>
              <w:rPr>
                <w:b/>
                <w:sz w:val="22"/>
              </w:rPr>
              <w:t>Resident Physicians</w:t>
            </w:r>
          </w:p>
        </w:tc>
        <w:tc>
          <w:tcPr>
            <w:tcW w:w="646" w:type="dxa"/>
            <w:tcBorders>
              <w:bottom w:val="single" w:sz="4" w:space="0" w:color="9AC1E6"/>
            </w:tcBorders>
            <w:shd w:val="clear" w:color="auto" w:fill="DDEBF6"/>
          </w:tcPr>
          <w:p>
            <w:pPr>
              <w:pStyle w:val="TableParagraph"/>
              <w:rPr>
                <w:b/>
                <w:sz w:val="22"/>
              </w:rPr>
            </w:pPr>
          </w:p>
          <w:p>
            <w:pPr>
              <w:pStyle w:val="TableParagraph"/>
              <w:spacing w:before="9"/>
              <w:rPr>
                <w:b/>
                <w:sz w:val="21"/>
              </w:rPr>
            </w:pPr>
          </w:p>
          <w:p>
            <w:pPr>
              <w:pStyle w:val="TableParagraph"/>
              <w:spacing w:line="249" w:lineRule="exact"/>
              <w:ind w:right="111"/>
              <w:jc w:val="right"/>
              <w:rPr>
                <w:b/>
                <w:sz w:val="22"/>
              </w:rPr>
            </w:pPr>
            <w:r>
              <w:rPr>
                <w:b/>
                <w:sz w:val="22"/>
              </w:rPr>
              <w:t>Staff</w:t>
            </w:r>
          </w:p>
        </w:tc>
        <w:tc>
          <w:tcPr>
            <w:tcW w:w="759" w:type="dxa"/>
            <w:tcBorders>
              <w:bottom w:val="single" w:sz="4" w:space="0" w:color="9AC1E6"/>
            </w:tcBorders>
            <w:shd w:val="clear" w:color="auto" w:fill="DDEBF6"/>
          </w:tcPr>
          <w:p>
            <w:pPr>
              <w:pStyle w:val="TableParagraph"/>
              <w:spacing w:before="7"/>
              <w:rPr>
                <w:b/>
                <w:sz w:val="21"/>
              </w:rPr>
            </w:pPr>
          </w:p>
          <w:p>
            <w:pPr>
              <w:pStyle w:val="TableParagraph"/>
              <w:spacing w:line="270" w:lineRule="atLeast" w:before="1"/>
              <w:ind w:left="103" w:right="72"/>
              <w:rPr>
                <w:b/>
                <w:sz w:val="22"/>
              </w:rPr>
            </w:pPr>
            <w:r>
              <w:rPr>
                <w:b/>
                <w:sz w:val="22"/>
              </w:rPr>
              <w:t>Grand Total</w:t>
            </w:r>
          </w:p>
        </w:tc>
        <w:tc>
          <w:tcPr>
            <w:tcW w:w="420" w:type="dxa"/>
            <w:tcBorders>
              <w:bottom w:val="single" w:sz="4" w:space="0" w:color="9AC1E6"/>
            </w:tcBorders>
            <w:shd w:val="clear" w:color="auto" w:fill="DDEBF6"/>
          </w:tcPr>
          <w:p>
            <w:pPr>
              <w:pStyle w:val="TableParagraph"/>
              <w:rPr>
                <w:rFonts w:ascii="Times New Roman"/>
                <w:sz w:val="22"/>
              </w:rPr>
            </w:pPr>
          </w:p>
        </w:tc>
      </w:tr>
      <w:tr>
        <w:trPr>
          <w:trHeight w:val="333" w:hRule="atLeast"/>
        </w:trPr>
        <w:tc>
          <w:tcPr>
            <w:tcW w:w="4049" w:type="dxa"/>
            <w:tcBorders>
              <w:top w:val="single" w:sz="4" w:space="0" w:color="9AC1E6"/>
            </w:tcBorders>
          </w:tcPr>
          <w:p>
            <w:pPr>
              <w:pStyle w:val="TableParagraph"/>
              <w:spacing w:before="29"/>
              <w:ind w:left="107"/>
              <w:rPr>
                <w:sz w:val="22"/>
              </w:rPr>
            </w:pPr>
            <w:r>
              <w:rPr>
                <w:sz w:val="22"/>
              </w:rPr>
              <w:t>Anesthesiology Elp Genl</w:t>
            </w:r>
          </w:p>
        </w:tc>
        <w:tc>
          <w:tcPr>
            <w:tcW w:w="1913" w:type="dxa"/>
            <w:tcBorders>
              <w:top w:val="single" w:sz="4" w:space="0" w:color="9AC1E6"/>
            </w:tcBorders>
          </w:tcPr>
          <w:p>
            <w:pPr>
              <w:pStyle w:val="TableParagraph"/>
              <w:spacing w:before="29"/>
              <w:ind w:right="467"/>
              <w:jc w:val="right"/>
              <w:rPr>
                <w:sz w:val="22"/>
              </w:rPr>
            </w:pPr>
            <w:r>
              <w:rPr>
                <w:w w:val="100"/>
                <w:sz w:val="22"/>
              </w:rPr>
              <w:t>1</w:t>
            </w:r>
          </w:p>
        </w:tc>
        <w:tc>
          <w:tcPr>
            <w:tcW w:w="1520" w:type="dxa"/>
            <w:tcBorders>
              <w:top w:val="single" w:sz="4" w:space="0" w:color="9AC1E6"/>
            </w:tcBorders>
          </w:tcPr>
          <w:p>
            <w:pPr>
              <w:pStyle w:val="TableParagraph"/>
              <w:rPr>
                <w:rFonts w:ascii="Times New Roman"/>
                <w:sz w:val="22"/>
              </w:rPr>
            </w:pPr>
          </w:p>
        </w:tc>
        <w:tc>
          <w:tcPr>
            <w:tcW w:w="646" w:type="dxa"/>
            <w:tcBorders>
              <w:top w:val="single" w:sz="4" w:space="0" w:color="9AC1E6"/>
            </w:tcBorders>
          </w:tcPr>
          <w:p>
            <w:pPr>
              <w:pStyle w:val="TableParagraph"/>
              <w:rPr>
                <w:rFonts w:ascii="Times New Roman"/>
                <w:sz w:val="22"/>
              </w:rPr>
            </w:pPr>
          </w:p>
        </w:tc>
        <w:tc>
          <w:tcPr>
            <w:tcW w:w="759" w:type="dxa"/>
            <w:tcBorders>
              <w:top w:val="single" w:sz="4" w:space="0" w:color="9AC1E6"/>
            </w:tcBorders>
          </w:tcPr>
          <w:p>
            <w:pPr>
              <w:pStyle w:val="TableParagraph"/>
              <w:rPr>
                <w:rFonts w:ascii="Times New Roman"/>
                <w:sz w:val="22"/>
              </w:rPr>
            </w:pPr>
          </w:p>
        </w:tc>
        <w:tc>
          <w:tcPr>
            <w:tcW w:w="420" w:type="dxa"/>
            <w:tcBorders>
              <w:top w:val="single" w:sz="4" w:space="0" w:color="9AC1E6"/>
            </w:tcBorders>
          </w:tcPr>
          <w:p>
            <w:pPr>
              <w:pStyle w:val="TableParagraph"/>
              <w:spacing w:before="29"/>
              <w:ind w:left="90"/>
              <w:jc w:val="center"/>
              <w:rPr>
                <w:sz w:val="22"/>
              </w:rPr>
            </w:pPr>
            <w:r>
              <w:rPr>
                <w:w w:val="100"/>
                <w:sz w:val="22"/>
              </w:rPr>
              <w:t>1</w:t>
            </w:r>
          </w:p>
        </w:tc>
      </w:tr>
      <w:tr>
        <w:trPr>
          <w:trHeight w:val="300" w:hRule="atLeast"/>
        </w:trPr>
        <w:tc>
          <w:tcPr>
            <w:tcW w:w="4049" w:type="dxa"/>
          </w:tcPr>
          <w:p>
            <w:pPr>
              <w:pStyle w:val="TableParagraph"/>
              <w:spacing w:line="264" w:lineRule="exact"/>
              <w:ind w:left="107"/>
              <w:rPr>
                <w:sz w:val="22"/>
              </w:rPr>
            </w:pPr>
            <w:r>
              <w:rPr>
                <w:sz w:val="22"/>
              </w:rPr>
              <w:t>Clinic and Basic Sciences Elp</w:t>
            </w:r>
          </w:p>
        </w:tc>
        <w:tc>
          <w:tcPr>
            <w:tcW w:w="1913" w:type="dxa"/>
          </w:tcPr>
          <w:p>
            <w:pPr>
              <w:pStyle w:val="TableParagraph"/>
              <w:spacing w:line="264" w:lineRule="exact"/>
              <w:ind w:right="468"/>
              <w:jc w:val="right"/>
              <w:rPr>
                <w:sz w:val="22"/>
              </w:rPr>
            </w:pPr>
            <w:r>
              <w:rPr>
                <w:w w:val="100"/>
                <w:sz w:val="22"/>
              </w:rPr>
              <w:t>7</w:t>
            </w:r>
          </w:p>
        </w:tc>
        <w:tc>
          <w:tcPr>
            <w:tcW w:w="1520" w:type="dxa"/>
          </w:tcPr>
          <w:p>
            <w:pPr>
              <w:pStyle w:val="TableParagraph"/>
              <w:rPr>
                <w:rFonts w:ascii="Times New Roman"/>
                <w:sz w:val="22"/>
              </w:rPr>
            </w:pPr>
          </w:p>
        </w:tc>
        <w:tc>
          <w:tcPr>
            <w:tcW w:w="646" w:type="dxa"/>
          </w:tcPr>
          <w:p>
            <w:pPr>
              <w:pStyle w:val="TableParagraph"/>
              <w:spacing w:line="264" w:lineRule="exact"/>
              <w:ind w:right="106"/>
              <w:jc w:val="right"/>
              <w:rPr>
                <w:sz w:val="22"/>
              </w:rPr>
            </w:pPr>
            <w:r>
              <w:rPr>
                <w:w w:val="100"/>
                <w:sz w:val="22"/>
              </w:rPr>
              <w:t>1</w:t>
            </w:r>
          </w:p>
        </w:tc>
        <w:tc>
          <w:tcPr>
            <w:tcW w:w="759" w:type="dxa"/>
          </w:tcPr>
          <w:p>
            <w:pPr>
              <w:pStyle w:val="TableParagraph"/>
              <w:rPr>
                <w:rFonts w:ascii="Times New Roman"/>
                <w:sz w:val="22"/>
              </w:rPr>
            </w:pPr>
          </w:p>
        </w:tc>
        <w:tc>
          <w:tcPr>
            <w:tcW w:w="420" w:type="dxa"/>
          </w:tcPr>
          <w:p>
            <w:pPr>
              <w:pStyle w:val="TableParagraph"/>
              <w:spacing w:line="264" w:lineRule="exact"/>
              <w:ind w:left="90"/>
              <w:jc w:val="center"/>
              <w:rPr>
                <w:sz w:val="22"/>
              </w:rPr>
            </w:pPr>
            <w:r>
              <w:rPr>
                <w:w w:val="100"/>
                <w:sz w:val="22"/>
              </w:rPr>
              <w:t>8</w:t>
            </w:r>
          </w:p>
        </w:tc>
      </w:tr>
      <w:tr>
        <w:trPr>
          <w:trHeight w:val="300" w:hRule="atLeast"/>
        </w:trPr>
        <w:tc>
          <w:tcPr>
            <w:tcW w:w="4049" w:type="dxa"/>
          </w:tcPr>
          <w:p>
            <w:pPr>
              <w:pStyle w:val="TableParagraph"/>
              <w:spacing w:line="264" w:lineRule="exact"/>
              <w:ind w:left="107"/>
              <w:rPr>
                <w:sz w:val="22"/>
              </w:rPr>
            </w:pPr>
            <w:r>
              <w:rPr>
                <w:sz w:val="22"/>
              </w:rPr>
              <w:t>CME Elp Admin</w:t>
            </w:r>
          </w:p>
        </w:tc>
        <w:tc>
          <w:tcPr>
            <w:tcW w:w="1913" w:type="dxa"/>
          </w:tcPr>
          <w:p>
            <w:pPr>
              <w:pStyle w:val="TableParagraph"/>
              <w:rPr>
                <w:rFonts w:ascii="Times New Roman"/>
                <w:sz w:val="22"/>
              </w:rPr>
            </w:pPr>
          </w:p>
        </w:tc>
        <w:tc>
          <w:tcPr>
            <w:tcW w:w="1520" w:type="dxa"/>
          </w:tcPr>
          <w:p>
            <w:pPr>
              <w:pStyle w:val="TableParagraph"/>
              <w:rPr>
                <w:rFonts w:ascii="Times New Roman"/>
                <w:sz w:val="22"/>
              </w:rPr>
            </w:pPr>
          </w:p>
        </w:tc>
        <w:tc>
          <w:tcPr>
            <w:tcW w:w="646" w:type="dxa"/>
          </w:tcPr>
          <w:p>
            <w:pPr>
              <w:pStyle w:val="TableParagraph"/>
              <w:spacing w:line="264" w:lineRule="exact"/>
              <w:ind w:right="106"/>
              <w:jc w:val="right"/>
              <w:rPr>
                <w:sz w:val="22"/>
              </w:rPr>
            </w:pPr>
            <w:r>
              <w:rPr>
                <w:w w:val="100"/>
                <w:sz w:val="22"/>
              </w:rPr>
              <w:t>1</w:t>
            </w:r>
          </w:p>
        </w:tc>
        <w:tc>
          <w:tcPr>
            <w:tcW w:w="759" w:type="dxa"/>
          </w:tcPr>
          <w:p>
            <w:pPr>
              <w:pStyle w:val="TableParagraph"/>
              <w:rPr>
                <w:rFonts w:ascii="Times New Roman"/>
                <w:sz w:val="22"/>
              </w:rPr>
            </w:pPr>
          </w:p>
        </w:tc>
        <w:tc>
          <w:tcPr>
            <w:tcW w:w="420" w:type="dxa"/>
          </w:tcPr>
          <w:p>
            <w:pPr>
              <w:pStyle w:val="TableParagraph"/>
              <w:spacing w:line="264" w:lineRule="exact"/>
              <w:ind w:left="90"/>
              <w:jc w:val="center"/>
              <w:rPr>
                <w:sz w:val="22"/>
              </w:rPr>
            </w:pPr>
            <w:r>
              <w:rPr>
                <w:w w:val="100"/>
                <w:sz w:val="22"/>
              </w:rPr>
              <w:t>1</w:t>
            </w:r>
          </w:p>
        </w:tc>
      </w:tr>
      <w:tr>
        <w:trPr>
          <w:trHeight w:val="300" w:hRule="atLeast"/>
        </w:trPr>
        <w:tc>
          <w:tcPr>
            <w:tcW w:w="4049" w:type="dxa"/>
          </w:tcPr>
          <w:p>
            <w:pPr>
              <w:pStyle w:val="TableParagraph"/>
              <w:spacing w:line="264" w:lineRule="exact"/>
              <w:ind w:left="107"/>
              <w:rPr>
                <w:sz w:val="22"/>
              </w:rPr>
            </w:pPr>
            <w:r>
              <w:rPr>
                <w:sz w:val="22"/>
              </w:rPr>
              <w:t>Ctr of Exc in Cancer Rsch EP</w:t>
            </w:r>
          </w:p>
        </w:tc>
        <w:tc>
          <w:tcPr>
            <w:tcW w:w="1913" w:type="dxa"/>
          </w:tcPr>
          <w:p>
            <w:pPr>
              <w:pStyle w:val="TableParagraph"/>
              <w:spacing w:line="264" w:lineRule="exact"/>
              <w:ind w:right="467"/>
              <w:jc w:val="right"/>
              <w:rPr>
                <w:sz w:val="22"/>
              </w:rPr>
            </w:pPr>
            <w:r>
              <w:rPr>
                <w:w w:val="100"/>
                <w:sz w:val="22"/>
              </w:rPr>
              <w:t>1</w:t>
            </w:r>
          </w:p>
        </w:tc>
        <w:tc>
          <w:tcPr>
            <w:tcW w:w="1520" w:type="dxa"/>
          </w:tcPr>
          <w:p>
            <w:pPr>
              <w:pStyle w:val="TableParagraph"/>
              <w:rPr>
                <w:rFonts w:ascii="Times New Roman"/>
                <w:sz w:val="22"/>
              </w:rPr>
            </w:pPr>
          </w:p>
        </w:tc>
        <w:tc>
          <w:tcPr>
            <w:tcW w:w="646" w:type="dxa"/>
          </w:tcPr>
          <w:p>
            <w:pPr>
              <w:pStyle w:val="TableParagraph"/>
              <w:rPr>
                <w:rFonts w:ascii="Times New Roman"/>
                <w:sz w:val="22"/>
              </w:rPr>
            </w:pPr>
          </w:p>
        </w:tc>
        <w:tc>
          <w:tcPr>
            <w:tcW w:w="759" w:type="dxa"/>
          </w:tcPr>
          <w:p>
            <w:pPr>
              <w:pStyle w:val="TableParagraph"/>
              <w:rPr>
                <w:rFonts w:ascii="Times New Roman"/>
                <w:sz w:val="22"/>
              </w:rPr>
            </w:pPr>
          </w:p>
        </w:tc>
        <w:tc>
          <w:tcPr>
            <w:tcW w:w="420" w:type="dxa"/>
          </w:tcPr>
          <w:p>
            <w:pPr>
              <w:pStyle w:val="TableParagraph"/>
              <w:spacing w:line="264" w:lineRule="exact"/>
              <w:ind w:left="90"/>
              <w:jc w:val="center"/>
              <w:rPr>
                <w:sz w:val="22"/>
              </w:rPr>
            </w:pPr>
            <w:r>
              <w:rPr>
                <w:w w:val="100"/>
                <w:sz w:val="22"/>
              </w:rPr>
              <w:t>1</w:t>
            </w:r>
          </w:p>
        </w:tc>
      </w:tr>
      <w:tr>
        <w:trPr>
          <w:trHeight w:val="300" w:hRule="atLeast"/>
        </w:trPr>
        <w:tc>
          <w:tcPr>
            <w:tcW w:w="4049" w:type="dxa"/>
          </w:tcPr>
          <w:p>
            <w:pPr>
              <w:pStyle w:val="TableParagraph"/>
              <w:spacing w:line="264" w:lineRule="exact"/>
              <w:ind w:left="107"/>
              <w:rPr>
                <w:sz w:val="22"/>
              </w:rPr>
            </w:pPr>
            <w:r>
              <w:rPr>
                <w:sz w:val="22"/>
              </w:rPr>
              <w:t>DSRIP Regional Ocular Patients Elp</w:t>
            </w:r>
          </w:p>
        </w:tc>
        <w:tc>
          <w:tcPr>
            <w:tcW w:w="1913" w:type="dxa"/>
          </w:tcPr>
          <w:p>
            <w:pPr>
              <w:pStyle w:val="TableParagraph"/>
              <w:rPr>
                <w:rFonts w:ascii="Times New Roman"/>
                <w:sz w:val="22"/>
              </w:rPr>
            </w:pPr>
          </w:p>
        </w:tc>
        <w:tc>
          <w:tcPr>
            <w:tcW w:w="1520" w:type="dxa"/>
          </w:tcPr>
          <w:p>
            <w:pPr>
              <w:pStyle w:val="TableParagraph"/>
              <w:rPr>
                <w:rFonts w:ascii="Times New Roman"/>
                <w:sz w:val="22"/>
              </w:rPr>
            </w:pPr>
          </w:p>
        </w:tc>
        <w:tc>
          <w:tcPr>
            <w:tcW w:w="646" w:type="dxa"/>
          </w:tcPr>
          <w:p>
            <w:pPr>
              <w:pStyle w:val="TableParagraph"/>
              <w:spacing w:line="264" w:lineRule="exact"/>
              <w:ind w:right="106"/>
              <w:jc w:val="right"/>
              <w:rPr>
                <w:sz w:val="22"/>
              </w:rPr>
            </w:pPr>
            <w:r>
              <w:rPr>
                <w:w w:val="100"/>
                <w:sz w:val="22"/>
              </w:rPr>
              <w:t>1</w:t>
            </w:r>
          </w:p>
        </w:tc>
        <w:tc>
          <w:tcPr>
            <w:tcW w:w="759" w:type="dxa"/>
          </w:tcPr>
          <w:p>
            <w:pPr>
              <w:pStyle w:val="TableParagraph"/>
              <w:rPr>
                <w:rFonts w:ascii="Times New Roman"/>
                <w:sz w:val="22"/>
              </w:rPr>
            </w:pPr>
          </w:p>
        </w:tc>
        <w:tc>
          <w:tcPr>
            <w:tcW w:w="420" w:type="dxa"/>
          </w:tcPr>
          <w:p>
            <w:pPr>
              <w:pStyle w:val="TableParagraph"/>
              <w:spacing w:line="264" w:lineRule="exact"/>
              <w:ind w:left="90"/>
              <w:jc w:val="center"/>
              <w:rPr>
                <w:sz w:val="22"/>
              </w:rPr>
            </w:pPr>
            <w:r>
              <w:rPr>
                <w:w w:val="100"/>
                <w:sz w:val="22"/>
              </w:rPr>
              <w:t>1</w:t>
            </w:r>
          </w:p>
        </w:tc>
      </w:tr>
      <w:tr>
        <w:trPr>
          <w:trHeight w:val="300" w:hRule="atLeast"/>
        </w:trPr>
        <w:tc>
          <w:tcPr>
            <w:tcW w:w="4049" w:type="dxa"/>
          </w:tcPr>
          <w:p>
            <w:pPr>
              <w:pStyle w:val="TableParagraph"/>
              <w:spacing w:line="264" w:lineRule="exact"/>
              <w:ind w:left="107"/>
              <w:rPr>
                <w:sz w:val="22"/>
              </w:rPr>
            </w:pPr>
            <w:r>
              <w:rPr>
                <w:sz w:val="22"/>
              </w:rPr>
              <w:t>Emergency Medicine Elp Genl</w:t>
            </w:r>
          </w:p>
        </w:tc>
        <w:tc>
          <w:tcPr>
            <w:tcW w:w="1913" w:type="dxa"/>
          </w:tcPr>
          <w:p>
            <w:pPr>
              <w:pStyle w:val="TableParagraph"/>
              <w:spacing w:line="264" w:lineRule="exact"/>
              <w:ind w:right="468"/>
              <w:jc w:val="right"/>
              <w:rPr>
                <w:sz w:val="22"/>
              </w:rPr>
            </w:pPr>
            <w:r>
              <w:rPr>
                <w:w w:val="100"/>
                <w:sz w:val="22"/>
              </w:rPr>
              <w:t>1</w:t>
            </w:r>
          </w:p>
        </w:tc>
        <w:tc>
          <w:tcPr>
            <w:tcW w:w="1520" w:type="dxa"/>
          </w:tcPr>
          <w:p>
            <w:pPr>
              <w:pStyle w:val="TableParagraph"/>
              <w:rPr>
                <w:rFonts w:ascii="Times New Roman"/>
                <w:sz w:val="22"/>
              </w:rPr>
            </w:pPr>
          </w:p>
        </w:tc>
        <w:tc>
          <w:tcPr>
            <w:tcW w:w="646" w:type="dxa"/>
          </w:tcPr>
          <w:p>
            <w:pPr>
              <w:pStyle w:val="TableParagraph"/>
              <w:rPr>
                <w:rFonts w:ascii="Times New Roman"/>
                <w:sz w:val="22"/>
              </w:rPr>
            </w:pPr>
          </w:p>
        </w:tc>
        <w:tc>
          <w:tcPr>
            <w:tcW w:w="759" w:type="dxa"/>
          </w:tcPr>
          <w:p>
            <w:pPr>
              <w:pStyle w:val="TableParagraph"/>
              <w:rPr>
                <w:rFonts w:ascii="Times New Roman"/>
                <w:sz w:val="22"/>
              </w:rPr>
            </w:pPr>
          </w:p>
        </w:tc>
        <w:tc>
          <w:tcPr>
            <w:tcW w:w="420" w:type="dxa"/>
          </w:tcPr>
          <w:p>
            <w:pPr>
              <w:pStyle w:val="TableParagraph"/>
              <w:spacing w:line="264" w:lineRule="exact"/>
              <w:ind w:left="90"/>
              <w:jc w:val="center"/>
              <w:rPr>
                <w:sz w:val="22"/>
              </w:rPr>
            </w:pPr>
            <w:r>
              <w:rPr>
                <w:w w:val="100"/>
                <w:sz w:val="22"/>
              </w:rPr>
              <w:t>1</w:t>
            </w:r>
          </w:p>
        </w:tc>
      </w:tr>
      <w:tr>
        <w:trPr>
          <w:trHeight w:val="300" w:hRule="atLeast"/>
        </w:trPr>
        <w:tc>
          <w:tcPr>
            <w:tcW w:w="4049" w:type="dxa"/>
          </w:tcPr>
          <w:p>
            <w:pPr>
              <w:pStyle w:val="TableParagraph"/>
              <w:spacing w:line="264" w:lineRule="exact"/>
              <w:ind w:left="107"/>
              <w:rPr>
                <w:sz w:val="22"/>
              </w:rPr>
            </w:pPr>
            <w:r>
              <w:rPr>
                <w:sz w:val="22"/>
              </w:rPr>
              <w:t>Faculty Development Elp</w:t>
            </w:r>
          </w:p>
        </w:tc>
        <w:tc>
          <w:tcPr>
            <w:tcW w:w="1913" w:type="dxa"/>
          </w:tcPr>
          <w:p>
            <w:pPr>
              <w:pStyle w:val="TableParagraph"/>
              <w:rPr>
                <w:rFonts w:ascii="Times New Roman"/>
                <w:sz w:val="22"/>
              </w:rPr>
            </w:pPr>
          </w:p>
        </w:tc>
        <w:tc>
          <w:tcPr>
            <w:tcW w:w="1520" w:type="dxa"/>
          </w:tcPr>
          <w:p>
            <w:pPr>
              <w:pStyle w:val="TableParagraph"/>
              <w:rPr>
                <w:rFonts w:ascii="Times New Roman"/>
                <w:sz w:val="22"/>
              </w:rPr>
            </w:pPr>
          </w:p>
        </w:tc>
        <w:tc>
          <w:tcPr>
            <w:tcW w:w="646" w:type="dxa"/>
          </w:tcPr>
          <w:p>
            <w:pPr>
              <w:pStyle w:val="TableParagraph"/>
              <w:spacing w:line="264" w:lineRule="exact"/>
              <w:ind w:right="106"/>
              <w:jc w:val="right"/>
              <w:rPr>
                <w:sz w:val="22"/>
              </w:rPr>
            </w:pPr>
            <w:r>
              <w:rPr>
                <w:w w:val="100"/>
                <w:sz w:val="22"/>
              </w:rPr>
              <w:t>3</w:t>
            </w:r>
          </w:p>
        </w:tc>
        <w:tc>
          <w:tcPr>
            <w:tcW w:w="759" w:type="dxa"/>
          </w:tcPr>
          <w:p>
            <w:pPr>
              <w:pStyle w:val="TableParagraph"/>
              <w:rPr>
                <w:rFonts w:ascii="Times New Roman"/>
                <w:sz w:val="22"/>
              </w:rPr>
            </w:pPr>
          </w:p>
        </w:tc>
        <w:tc>
          <w:tcPr>
            <w:tcW w:w="420" w:type="dxa"/>
          </w:tcPr>
          <w:p>
            <w:pPr>
              <w:pStyle w:val="TableParagraph"/>
              <w:spacing w:line="264" w:lineRule="exact"/>
              <w:ind w:left="90"/>
              <w:jc w:val="center"/>
              <w:rPr>
                <w:sz w:val="22"/>
              </w:rPr>
            </w:pPr>
            <w:r>
              <w:rPr>
                <w:w w:val="100"/>
                <w:sz w:val="22"/>
              </w:rPr>
              <w:t>3</w:t>
            </w:r>
          </w:p>
        </w:tc>
      </w:tr>
      <w:tr>
        <w:trPr>
          <w:trHeight w:val="300" w:hRule="atLeast"/>
        </w:trPr>
        <w:tc>
          <w:tcPr>
            <w:tcW w:w="4049" w:type="dxa"/>
          </w:tcPr>
          <w:p>
            <w:pPr>
              <w:pStyle w:val="TableParagraph"/>
              <w:spacing w:line="264" w:lineRule="exact"/>
              <w:ind w:left="107"/>
              <w:rPr>
                <w:sz w:val="22"/>
              </w:rPr>
            </w:pPr>
            <w:r>
              <w:rPr>
                <w:sz w:val="22"/>
              </w:rPr>
              <w:t>Family Medicine Elp Genl</w:t>
            </w:r>
          </w:p>
        </w:tc>
        <w:tc>
          <w:tcPr>
            <w:tcW w:w="1913" w:type="dxa"/>
          </w:tcPr>
          <w:p>
            <w:pPr>
              <w:pStyle w:val="TableParagraph"/>
              <w:spacing w:line="264" w:lineRule="exact"/>
              <w:ind w:right="467"/>
              <w:jc w:val="right"/>
              <w:rPr>
                <w:sz w:val="22"/>
              </w:rPr>
            </w:pPr>
            <w:r>
              <w:rPr>
                <w:w w:val="100"/>
                <w:sz w:val="22"/>
              </w:rPr>
              <w:t>2</w:t>
            </w:r>
          </w:p>
        </w:tc>
        <w:tc>
          <w:tcPr>
            <w:tcW w:w="1520" w:type="dxa"/>
          </w:tcPr>
          <w:p>
            <w:pPr>
              <w:pStyle w:val="TableParagraph"/>
              <w:rPr>
                <w:rFonts w:ascii="Times New Roman"/>
                <w:sz w:val="22"/>
              </w:rPr>
            </w:pPr>
          </w:p>
        </w:tc>
        <w:tc>
          <w:tcPr>
            <w:tcW w:w="646" w:type="dxa"/>
          </w:tcPr>
          <w:p>
            <w:pPr>
              <w:pStyle w:val="TableParagraph"/>
              <w:rPr>
                <w:rFonts w:ascii="Times New Roman"/>
                <w:sz w:val="22"/>
              </w:rPr>
            </w:pPr>
          </w:p>
        </w:tc>
        <w:tc>
          <w:tcPr>
            <w:tcW w:w="759" w:type="dxa"/>
          </w:tcPr>
          <w:p>
            <w:pPr>
              <w:pStyle w:val="TableParagraph"/>
              <w:rPr>
                <w:rFonts w:ascii="Times New Roman"/>
                <w:sz w:val="22"/>
              </w:rPr>
            </w:pPr>
          </w:p>
        </w:tc>
        <w:tc>
          <w:tcPr>
            <w:tcW w:w="420" w:type="dxa"/>
          </w:tcPr>
          <w:p>
            <w:pPr>
              <w:pStyle w:val="TableParagraph"/>
              <w:spacing w:line="264" w:lineRule="exact"/>
              <w:ind w:left="90"/>
              <w:jc w:val="center"/>
              <w:rPr>
                <w:sz w:val="22"/>
              </w:rPr>
            </w:pPr>
            <w:r>
              <w:rPr>
                <w:w w:val="100"/>
                <w:sz w:val="22"/>
              </w:rPr>
              <w:t>2</w:t>
            </w:r>
          </w:p>
        </w:tc>
      </w:tr>
      <w:tr>
        <w:trPr>
          <w:trHeight w:val="300" w:hRule="atLeast"/>
        </w:trPr>
        <w:tc>
          <w:tcPr>
            <w:tcW w:w="4049" w:type="dxa"/>
          </w:tcPr>
          <w:p>
            <w:pPr>
              <w:pStyle w:val="TableParagraph"/>
              <w:spacing w:line="264" w:lineRule="exact"/>
              <w:ind w:left="107"/>
              <w:rPr>
                <w:sz w:val="22"/>
              </w:rPr>
            </w:pPr>
            <w:r>
              <w:rPr>
                <w:sz w:val="22"/>
              </w:rPr>
              <w:t>Grad School of Biomed Sciences Elp</w:t>
            </w:r>
          </w:p>
        </w:tc>
        <w:tc>
          <w:tcPr>
            <w:tcW w:w="1913" w:type="dxa"/>
          </w:tcPr>
          <w:p>
            <w:pPr>
              <w:pStyle w:val="TableParagraph"/>
              <w:rPr>
                <w:rFonts w:ascii="Times New Roman"/>
                <w:sz w:val="22"/>
              </w:rPr>
            </w:pPr>
          </w:p>
        </w:tc>
        <w:tc>
          <w:tcPr>
            <w:tcW w:w="1520" w:type="dxa"/>
          </w:tcPr>
          <w:p>
            <w:pPr>
              <w:pStyle w:val="TableParagraph"/>
              <w:rPr>
                <w:rFonts w:ascii="Times New Roman"/>
                <w:sz w:val="22"/>
              </w:rPr>
            </w:pPr>
          </w:p>
        </w:tc>
        <w:tc>
          <w:tcPr>
            <w:tcW w:w="646" w:type="dxa"/>
          </w:tcPr>
          <w:p>
            <w:pPr>
              <w:pStyle w:val="TableParagraph"/>
              <w:spacing w:line="264" w:lineRule="exact"/>
              <w:ind w:right="106"/>
              <w:jc w:val="right"/>
              <w:rPr>
                <w:sz w:val="22"/>
              </w:rPr>
            </w:pPr>
            <w:r>
              <w:rPr>
                <w:w w:val="100"/>
                <w:sz w:val="22"/>
              </w:rPr>
              <w:t>1</w:t>
            </w:r>
          </w:p>
        </w:tc>
        <w:tc>
          <w:tcPr>
            <w:tcW w:w="759" w:type="dxa"/>
          </w:tcPr>
          <w:p>
            <w:pPr>
              <w:pStyle w:val="TableParagraph"/>
              <w:rPr>
                <w:rFonts w:ascii="Times New Roman"/>
                <w:sz w:val="22"/>
              </w:rPr>
            </w:pPr>
          </w:p>
        </w:tc>
        <w:tc>
          <w:tcPr>
            <w:tcW w:w="420" w:type="dxa"/>
          </w:tcPr>
          <w:p>
            <w:pPr>
              <w:pStyle w:val="TableParagraph"/>
              <w:spacing w:line="264" w:lineRule="exact"/>
              <w:ind w:left="90"/>
              <w:jc w:val="center"/>
              <w:rPr>
                <w:sz w:val="22"/>
              </w:rPr>
            </w:pPr>
            <w:r>
              <w:rPr>
                <w:w w:val="100"/>
                <w:sz w:val="22"/>
              </w:rPr>
              <w:t>1</w:t>
            </w:r>
          </w:p>
        </w:tc>
      </w:tr>
      <w:tr>
        <w:trPr>
          <w:trHeight w:val="300" w:hRule="atLeast"/>
        </w:trPr>
        <w:tc>
          <w:tcPr>
            <w:tcW w:w="4049" w:type="dxa"/>
          </w:tcPr>
          <w:p>
            <w:pPr>
              <w:pStyle w:val="TableParagraph"/>
              <w:spacing w:line="264" w:lineRule="exact"/>
              <w:ind w:left="107"/>
              <w:rPr>
                <w:sz w:val="22"/>
              </w:rPr>
            </w:pPr>
            <w:r>
              <w:rPr>
                <w:sz w:val="22"/>
              </w:rPr>
              <w:t>Hunt SON Admin Elp</w:t>
            </w:r>
          </w:p>
        </w:tc>
        <w:tc>
          <w:tcPr>
            <w:tcW w:w="1913" w:type="dxa"/>
          </w:tcPr>
          <w:p>
            <w:pPr>
              <w:pStyle w:val="TableParagraph"/>
              <w:spacing w:line="264" w:lineRule="exact"/>
              <w:ind w:right="466"/>
              <w:jc w:val="right"/>
              <w:rPr>
                <w:sz w:val="22"/>
              </w:rPr>
            </w:pPr>
            <w:r>
              <w:rPr>
                <w:w w:val="100"/>
                <w:sz w:val="22"/>
              </w:rPr>
              <w:t>3</w:t>
            </w:r>
          </w:p>
        </w:tc>
        <w:tc>
          <w:tcPr>
            <w:tcW w:w="1520" w:type="dxa"/>
          </w:tcPr>
          <w:p>
            <w:pPr>
              <w:pStyle w:val="TableParagraph"/>
              <w:rPr>
                <w:rFonts w:ascii="Times New Roman"/>
                <w:sz w:val="22"/>
              </w:rPr>
            </w:pPr>
          </w:p>
        </w:tc>
        <w:tc>
          <w:tcPr>
            <w:tcW w:w="646" w:type="dxa"/>
          </w:tcPr>
          <w:p>
            <w:pPr>
              <w:pStyle w:val="TableParagraph"/>
              <w:rPr>
                <w:rFonts w:ascii="Times New Roman"/>
                <w:sz w:val="22"/>
              </w:rPr>
            </w:pPr>
          </w:p>
        </w:tc>
        <w:tc>
          <w:tcPr>
            <w:tcW w:w="759" w:type="dxa"/>
          </w:tcPr>
          <w:p>
            <w:pPr>
              <w:pStyle w:val="TableParagraph"/>
              <w:rPr>
                <w:rFonts w:ascii="Times New Roman"/>
                <w:sz w:val="22"/>
              </w:rPr>
            </w:pPr>
          </w:p>
        </w:tc>
        <w:tc>
          <w:tcPr>
            <w:tcW w:w="420" w:type="dxa"/>
          </w:tcPr>
          <w:p>
            <w:pPr>
              <w:pStyle w:val="TableParagraph"/>
              <w:spacing w:line="264" w:lineRule="exact"/>
              <w:ind w:left="90"/>
              <w:jc w:val="center"/>
              <w:rPr>
                <w:sz w:val="22"/>
              </w:rPr>
            </w:pPr>
            <w:r>
              <w:rPr>
                <w:w w:val="100"/>
                <w:sz w:val="22"/>
              </w:rPr>
              <w:t>3</w:t>
            </w:r>
          </w:p>
        </w:tc>
      </w:tr>
      <w:tr>
        <w:trPr>
          <w:trHeight w:val="300" w:hRule="atLeast"/>
        </w:trPr>
        <w:tc>
          <w:tcPr>
            <w:tcW w:w="4049" w:type="dxa"/>
          </w:tcPr>
          <w:p>
            <w:pPr>
              <w:pStyle w:val="TableParagraph"/>
              <w:spacing w:line="264" w:lineRule="exact"/>
              <w:ind w:left="107"/>
              <w:rPr>
                <w:sz w:val="22"/>
              </w:rPr>
            </w:pPr>
            <w:r>
              <w:rPr>
                <w:sz w:val="22"/>
              </w:rPr>
              <w:t>Information Services Elp</w:t>
            </w:r>
          </w:p>
        </w:tc>
        <w:tc>
          <w:tcPr>
            <w:tcW w:w="1913" w:type="dxa"/>
          </w:tcPr>
          <w:p>
            <w:pPr>
              <w:pStyle w:val="TableParagraph"/>
              <w:rPr>
                <w:rFonts w:ascii="Times New Roman"/>
                <w:sz w:val="22"/>
              </w:rPr>
            </w:pPr>
          </w:p>
        </w:tc>
        <w:tc>
          <w:tcPr>
            <w:tcW w:w="1520" w:type="dxa"/>
          </w:tcPr>
          <w:p>
            <w:pPr>
              <w:pStyle w:val="TableParagraph"/>
              <w:rPr>
                <w:rFonts w:ascii="Times New Roman"/>
                <w:sz w:val="22"/>
              </w:rPr>
            </w:pPr>
          </w:p>
        </w:tc>
        <w:tc>
          <w:tcPr>
            <w:tcW w:w="646" w:type="dxa"/>
          </w:tcPr>
          <w:p>
            <w:pPr>
              <w:pStyle w:val="TableParagraph"/>
              <w:spacing w:line="264" w:lineRule="exact"/>
              <w:ind w:right="106"/>
              <w:jc w:val="right"/>
              <w:rPr>
                <w:sz w:val="22"/>
              </w:rPr>
            </w:pPr>
            <w:r>
              <w:rPr>
                <w:w w:val="100"/>
                <w:sz w:val="22"/>
              </w:rPr>
              <w:t>1</w:t>
            </w:r>
          </w:p>
        </w:tc>
        <w:tc>
          <w:tcPr>
            <w:tcW w:w="759" w:type="dxa"/>
          </w:tcPr>
          <w:p>
            <w:pPr>
              <w:pStyle w:val="TableParagraph"/>
              <w:rPr>
                <w:rFonts w:ascii="Times New Roman"/>
                <w:sz w:val="22"/>
              </w:rPr>
            </w:pPr>
          </w:p>
        </w:tc>
        <w:tc>
          <w:tcPr>
            <w:tcW w:w="420" w:type="dxa"/>
          </w:tcPr>
          <w:p>
            <w:pPr>
              <w:pStyle w:val="TableParagraph"/>
              <w:spacing w:line="264" w:lineRule="exact"/>
              <w:ind w:left="90"/>
              <w:jc w:val="center"/>
              <w:rPr>
                <w:sz w:val="22"/>
              </w:rPr>
            </w:pPr>
            <w:r>
              <w:rPr>
                <w:w w:val="100"/>
                <w:sz w:val="22"/>
              </w:rPr>
              <w:t>1</w:t>
            </w:r>
          </w:p>
        </w:tc>
      </w:tr>
      <w:tr>
        <w:trPr>
          <w:trHeight w:val="300" w:hRule="atLeast"/>
        </w:trPr>
        <w:tc>
          <w:tcPr>
            <w:tcW w:w="4049" w:type="dxa"/>
          </w:tcPr>
          <w:p>
            <w:pPr>
              <w:pStyle w:val="TableParagraph"/>
              <w:spacing w:line="264" w:lineRule="exact"/>
              <w:ind w:left="107"/>
              <w:rPr>
                <w:sz w:val="22"/>
              </w:rPr>
            </w:pPr>
            <w:r>
              <w:rPr>
                <w:sz w:val="22"/>
              </w:rPr>
              <w:t>Internal Medicine Elp Genl</w:t>
            </w:r>
          </w:p>
        </w:tc>
        <w:tc>
          <w:tcPr>
            <w:tcW w:w="1913" w:type="dxa"/>
          </w:tcPr>
          <w:p>
            <w:pPr>
              <w:pStyle w:val="TableParagraph"/>
              <w:spacing w:line="264" w:lineRule="exact"/>
              <w:ind w:right="467"/>
              <w:jc w:val="right"/>
              <w:rPr>
                <w:sz w:val="22"/>
              </w:rPr>
            </w:pPr>
            <w:r>
              <w:rPr>
                <w:w w:val="100"/>
                <w:sz w:val="22"/>
              </w:rPr>
              <w:t>1</w:t>
            </w:r>
          </w:p>
        </w:tc>
        <w:tc>
          <w:tcPr>
            <w:tcW w:w="1520" w:type="dxa"/>
          </w:tcPr>
          <w:p>
            <w:pPr>
              <w:pStyle w:val="TableParagraph"/>
              <w:rPr>
                <w:rFonts w:ascii="Times New Roman"/>
                <w:sz w:val="22"/>
              </w:rPr>
            </w:pPr>
          </w:p>
        </w:tc>
        <w:tc>
          <w:tcPr>
            <w:tcW w:w="646" w:type="dxa"/>
          </w:tcPr>
          <w:p>
            <w:pPr>
              <w:pStyle w:val="TableParagraph"/>
              <w:rPr>
                <w:rFonts w:ascii="Times New Roman"/>
                <w:sz w:val="22"/>
              </w:rPr>
            </w:pPr>
          </w:p>
        </w:tc>
        <w:tc>
          <w:tcPr>
            <w:tcW w:w="759" w:type="dxa"/>
          </w:tcPr>
          <w:p>
            <w:pPr>
              <w:pStyle w:val="TableParagraph"/>
              <w:rPr>
                <w:rFonts w:ascii="Times New Roman"/>
                <w:sz w:val="22"/>
              </w:rPr>
            </w:pPr>
          </w:p>
        </w:tc>
        <w:tc>
          <w:tcPr>
            <w:tcW w:w="420" w:type="dxa"/>
          </w:tcPr>
          <w:p>
            <w:pPr>
              <w:pStyle w:val="TableParagraph"/>
              <w:spacing w:line="264" w:lineRule="exact"/>
              <w:ind w:left="90"/>
              <w:jc w:val="center"/>
              <w:rPr>
                <w:sz w:val="22"/>
              </w:rPr>
            </w:pPr>
            <w:r>
              <w:rPr>
                <w:w w:val="100"/>
                <w:sz w:val="22"/>
              </w:rPr>
              <w:t>1</w:t>
            </w:r>
          </w:p>
        </w:tc>
      </w:tr>
      <w:tr>
        <w:trPr>
          <w:trHeight w:val="300" w:hRule="atLeast"/>
        </w:trPr>
        <w:tc>
          <w:tcPr>
            <w:tcW w:w="4049" w:type="dxa"/>
          </w:tcPr>
          <w:p>
            <w:pPr>
              <w:pStyle w:val="TableParagraph"/>
              <w:spacing w:line="264" w:lineRule="exact"/>
              <w:ind w:left="107"/>
              <w:rPr>
                <w:sz w:val="22"/>
              </w:rPr>
            </w:pPr>
            <w:r>
              <w:rPr>
                <w:sz w:val="22"/>
              </w:rPr>
              <w:t>Neurology Dept Elp Genl</w:t>
            </w:r>
          </w:p>
        </w:tc>
        <w:tc>
          <w:tcPr>
            <w:tcW w:w="1913" w:type="dxa"/>
          </w:tcPr>
          <w:p>
            <w:pPr>
              <w:pStyle w:val="TableParagraph"/>
              <w:spacing w:line="264" w:lineRule="exact"/>
              <w:ind w:right="467"/>
              <w:jc w:val="right"/>
              <w:rPr>
                <w:sz w:val="22"/>
              </w:rPr>
            </w:pPr>
            <w:r>
              <w:rPr>
                <w:w w:val="100"/>
                <w:sz w:val="22"/>
              </w:rPr>
              <w:t>1</w:t>
            </w:r>
          </w:p>
        </w:tc>
        <w:tc>
          <w:tcPr>
            <w:tcW w:w="1520" w:type="dxa"/>
          </w:tcPr>
          <w:p>
            <w:pPr>
              <w:pStyle w:val="TableParagraph"/>
              <w:rPr>
                <w:rFonts w:ascii="Times New Roman"/>
                <w:sz w:val="22"/>
              </w:rPr>
            </w:pPr>
          </w:p>
        </w:tc>
        <w:tc>
          <w:tcPr>
            <w:tcW w:w="646" w:type="dxa"/>
          </w:tcPr>
          <w:p>
            <w:pPr>
              <w:pStyle w:val="TableParagraph"/>
              <w:rPr>
                <w:rFonts w:ascii="Times New Roman"/>
                <w:sz w:val="22"/>
              </w:rPr>
            </w:pPr>
          </w:p>
        </w:tc>
        <w:tc>
          <w:tcPr>
            <w:tcW w:w="759" w:type="dxa"/>
          </w:tcPr>
          <w:p>
            <w:pPr>
              <w:pStyle w:val="TableParagraph"/>
              <w:rPr>
                <w:rFonts w:ascii="Times New Roman"/>
                <w:sz w:val="22"/>
              </w:rPr>
            </w:pPr>
          </w:p>
        </w:tc>
        <w:tc>
          <w:tcPr>
            <w:tcW w:w="420" w:type="dxa"/>
          </w:tcPr>
          <w:p>
            <w:pPr>
              <w:pStyle w:val="TableParagraph"/>
              <w:spacing w:line="264" w:lineRule="exact"/>
              <w:ind w:left="90"/>
              <w:jc w:val="center"/>
              <w:rPr>
                <w:sz w:val="22"/>
              </w:rPr>
            </w:pPr>
            <w:r>
              <w:rPr>
                <w:w w:val="100"/>
                <w:sz w:val="22"/>
              </w:rPr>
              <w:t>1</w:t>
            </w:r>
          </w:p>
        </w:tc>
      </w:tr>
      <w:tr>
        <w:trPr>
          <w:trHeight w:val="300" w:hRule="atLeast"/>
        </w:trPr>
        <w:tc>
          <w:tcPr>
            <w:tcW w:w="4049" w:type="dxa"/>
          </w:tcPr>
          <w:p>
            <w:pPr>
              <w:pStyle w:val="TableParagraph"/>
              <w:spacing w:line="264" w:lineRule="exact"/>
              <w:ind w:left="107"/>
              <w:rPr>
                <w:sz w:val="22"/>
              </w:rPr>
            </w:pPr>
            <w:r>
              <w:rPr>
                <w:sz w:val="22"/>
              </w:rPr>
              <w:t>Ob Gyn Dept Elp Genl</w:t>
            </w:r>
          </w:p>
        </w:tc>
        <w:tc>
          <w:tcPr>
            <w:tcW w:w="1913" w:type="dxa"/>
          </w:tcPr>
          <w:p>
            <w:pPr>
              <w:pStyle w:val="TableParagraph"/>
              <w:spacing w:line="264" w:lineRule="exact"/>
              <w:ind w:right="466"/>
              <w:jc w:val="right"/>
              <w:rPr>
                <w:sz w:val="22"/>
              </w:rPr>
            </w:pPr>
            <w:r>
              <w:rPr>
                <w:w w:val="100"/>
                <w:sz w:val="22"/>
              </w:rPr>
              <w:t>3</w:t>
            </w:r>
          </w:p>
        </w:tc>
        <w:tc>
          <w:tcPr>
            <w:tcW w:w="1520" w:type="dxa"/>
          </w:tcPr>
          <w:p>
            <w:pPr>
              <w:pStyle w:val="TableParagraph"/>
              <w:spacing w:line="264" w:lineRule="exact"/>
              <w:ind w:right="108"/>
              <w:jc w:val="right"/>
              <w:rPr>
                <w:sz w:val="22"/>
              </w:rPr>
            </w:pPr>
            <w:r>
              <w:rPr>
                <w:w w:val="100"/>
                <w:sz w:val="22"/>
              </w:rPr>
              <w:t>7</w:t>
            </w:r>
          </w:p>
        </w:tc>
        <w:tc>
          <w:tcPr>
            <w:tcW w:w="646" w:type="dxa"/>
          </w:tcPr>
          <w:p>
            <w:pPr>
              <w:pStyle w:val="TableParagraph"/>
              <w:spacing w:line="264" w:lineRule="exact"/>
              <w:ind w:right="106"/>
              <w:jc w:val="right"/>
              <w:rPr>
                <w:sz w:val="22"/>
              </w:rPr>
            </w:pPr>
            <w:r>
              <w:rPr>
                <w:w w:val="100"/>
                <w:sz w:val="22"/>
              </w:rPr>
              <w:t>1</w:t>
            </w:r>
          </w:p>
        </w:tc>
        <w:tc>
          <w:tcPr>
            <w:tcW w:w="759" w:type="dxa"/>
          </w:tcPr>
          <w:p>
            <w:pPr>
              <w:pStyle w:val="TableParagraph"/>
              <w:rPr>
                <w:rFonts w:ascii="Times New Roman"/>
                <w:sz w:val="22"/>
              </w:rPr>
            </w:pPr>
          </w:p>
        </w:tc>
        <w:tc>
          <w:tcPr>
            <w:tcW w:w="420" w:type="dxa"/>
          </w:tcPr>
          <w:p>
            <w:pPr>
              <w:pStyle w:val="TableParagraph"/>
              <w:spacing w:line="264" w:lineRule="exact"/>
              <w:ind w:left="68" w:right="89"/>
              <w:jc w:val="center"/>
              <w:rPr>
                <w:sz w:val="22"/>
              </w:rPr>
            </w:pPr>
            <w:r>
              <w:rPr>
                <w:sz w:val="22"/>
              </w:rPr>
              <w:t>11</w:t>
            </w:r>
          </w:p>
        </w:tc>
      </w:tr>
      <w:tr>
        <w:trPr>
          <w:trHeight w:val="299" w:hRule="atLeast"/>
        </w:trPr>
        <w:tc>
          <w:tcPr>
            <w:tcW w:w="4049" w:type="dxa"/>
          </w:tcPr>
          <w:p>
            <w:pPr>
              <w:pStyle w:val="TableParagraph"/>
              <w:spacing w:line="264" w:lineRule="exact"/>
              <w:ind w:left="107"/>
              <w:rPr>
                <w:sz w:val="22"/>
              </w:rPr>
            </w:pPr>
            <w:r>
              <w:rPr>
                <w:sz w:val="22"/>
              </w:rPr>
              <w:t>OIRE</w:t>
            </w:r>
          </w:p>
        </w:tc>
        <w:tc>
          <w:tcPr>
            <w:tcW w:w="1913" w:type="dxa"/>
          </w:tcPr>
          <w:p>
            <w:pPr>
              <w:pStyle w:val="TableParagraph"/>
              <w:spacing w:line="264" w:lineRule="exact"/>
              <w:ind w:right="465"/>
              <w:jc w:val="right"/>
              <w:rPr>
                <w:sz w:val="22"/>
              </w:rPr>
            </w:pPr>
            <w:r>
              <w:rPr>
                <w:w w:val="100"/>
                <w:sz w:val="22"/>
              </w:rPr>
              <w:t>1</w:t>
            </w:r>
          </w:p>
        </w:tc>
        <w:tc>
          <w:tcPr>
            <w:tcW w:w="1520" w:type="dxa"/>
          </w:tcPr>
          <w:p>
            <w:pPr>
              <w:pStyle w:val="TableParagraph"/>
              <w:rPr>
                <w:rFonts w:ascii="Times New Roman"/>
                <w:sz w:val="22"/>
              </w:rPr>
            </w:pPr>
          </w:p>
        </w:tc>
        <w:tc>
          <w:tcPr>
            <w:tcW w:w="646" w:type="dxa"/>
          </w:tcPr>
          <w:p>
            <w:pPr>
              <w:pStyle w:val="TableParagraph"/>
              <w:spacing w:line="264" w:lineRule="exact"/>
              <w:ind w:right="106"/>
              <w:jc w:val="right"/>
              <w:rPr>
                <w:sz w:val="22"/>
              </w:rPr>
            </w:pPr>
            <w:r>
              <w:rPr>
                <w:w w:val="100"/>
                <w:sz w:val="22"/>
              </w:rPr>
              <w:t>1</w:t>
            </w:r>
          </w:p>
        </w:tc>
        <w:tc>
          <w:tcPr>
            <w:tcW w:w="759" w:type="dxa"/>
          </w:tcPr>
          <w:p>
            <w:pPr>
              <w:pStyle w:val="TableParagraph"/>
              <w:rPr>
                <w:rFonts w:ascii="Times New Roman"/>
                <w:sz w:val="22"/>
              </w:rPr>
            </w:pPr>
          </w:p>
        </w:tc>
        <w:tc>
          <w:tcPr>
            <w:tcW w:w="420" w:type="dxa"/>
          </w:tcPr>
          <w:p>
            <w:pPr>
              <w:pStyle w:val="TableParagraph"/>
              <w:spacing w:line="264" w:lineRule="exact"/>
              <w:ind w:left="90"/>
              <w:jc w:val="center"/>
              <w:rPr>
                <w:sz w:val="22"/>
              </w:rPr>
            </w:pPr>
            <w:r>
              <w:rPr>
                <w:w w:val="100"/>
                <w:sz w:val="22"/>
              </w:rPr>
              <w:t>2</w:t>
            </w:r>
          </w:p>
        </w:tc>
      </w:tr>
      <w:tr>
        <w:trPr>
          <w:trHeight w:val="299" w:hRule="atLeast"/>
        </w:trPr>
        <w:tc>
          <w:tcPr>
            <w:tcW w:w="4049" w:type="dxa"/>
          </w:tcPr>
          <w:p>
            <w:pPr>
              <w:pStyle w:val="TableParagraph"/>
              <w:spacing w:line="264" w:lineRule="exact"/>
              <w:ind w:left="107"/>
              <w:rPr>
                <w:sz w:val="22"/>
              </w:rPr>
            </w:pPr>
            <w:r>
              <w:rPr>
                <w:sz w:val="22"/>
              </w:rPr>
              <w:t>Ophthalmology Elp</w:t>
            </w:r>
          </w:p>
        </w:tc>
        <w:tc>
          <w:tcPr>
            <w:tcW w:w="1913" w:type="dxa"/>
          </w:tcPr>
          <w:p>
            <w:pPr>
              <w:pStyle w:val="TableParagraph"/>
              <w:spacing w:line="264" w:lineRule="exact"/>
              <w:ind w:right="466"/>
              <w:jc w:val="right"/>
              <w:rPr>
                <w:sz w:val="22"/>
              </w:rPr>
            </w:pPr>
            <w:r>
              <w:rPr>
                <w:w w:val="100"/>
                <w:sz w:val="22"/>
              </w:rPr>
              <w:t>1</w:t>
            </w:r>
          </w:p>
        </w:tc>
        <w:tc>
          <w:tcPr>
            <w:tcW w:w="1520" w:type="dxa"/>
          </w:tcPr>
          <w:p>
            <w:pPr>
              <w:pStyle w:val="TableParagraph"/>
              <w:rPr>
                <w:rFonts w:ascii="Times New Roman"/>
                <w:sz w:val="22"/>
              </w:rPr>
            </w:pPr>
          </w:p>
        </w:tc>
        <w:tc>
          <w:tcPr>
            <w:tcW w:w="646" w:type="dxa"/>
          </w:tcPr>
          <w:p>
            <w:pPr>
              <w:pStyle w:val="TableParagraph"/>
              <w:rPr>
                <w:rFonts w:ascii="Times New Roman"/>
                <w:sz w:val="22"/>
              </w:rPr>
            </w:pPr>
          </w:p>
        </w:tc>
        <w:tc>
          <w:tcPr>
            <w:tcW w:w="759" w:type="dxa"/>
          </w:tcPr>
          <w:p>
            <w:pPr>
              <w:pStyle w:val="TableParagraph"/>
              <w:rPr>
                <w:rFonts w:ascii="Times New Roman"/>
                <w:sz w:val="22"/>
              </w:rPr>
            </w:pPr>
          </w:p>
        </w:tc>
        <w:tc>
          <w:tcPr>
            <w:tcW w:w="420" w:type="dxa"/>
          </w:tcPr>
          <w:p>
            <w:pPr>
              <w:pStyle w:val="TableParagraph"/>
              <w:spacing w:line="264" w:lineRule="exact"/>
              <w:ind w:left="90"/>
              <w:jc w:val="center"/>
              <w:rPr>
                <w:sz w:val="22"/>
              </w:rPr>
            </w:pPr>
            <w:r>
              <w:rPr>
                <w:w w:val="100"/>
                <w:sz w:val="22"/>
              </w:rPr>
              <w:t>1</w:t>
            </w:r>
          </w:p>
        </w:tc>
      </w:tr>
      <w:tr>
        <w:trPr>
          <w:trHeight w:val="300" w:hRule="atLeast"/>
        </w:trPr>
        <w:tc>
          <w:tcPr>
            <w:tcW w:w="4049" w:type="dxa"/>
          </w:tcPr>
          <w:p>
            <w:pPr>
              <w:pStyle w:val="TableParagraph"/>
              <w:spacing w:line="264" w:lineRule="exact"/>
              <w:ind w:left="107"/>
              <w:rPr>
                <w:sz w:val="22"/>
              </w:rPr>
            </w:pPr>
            <w:r>
              <w:rPr>
                <w:sz w:val="22"/>
              </w:rPr>
              <w:t>Pathology Elp</w:t>
            </w:r>
          </w:p>
        </w:tc>
        <w:tc>
          <w:tcPr>
            <w:tcW w:w="1913" w:type="dxa"/>
          </w:tcPr>
          <w:p>
            <w:pPr>
              <w:pStyle w:val="TableParagraph"/>
              <w:spacing w:line="264" w:lineRule="exact"/>
              <w:ind w:right="465"/>
              <w:jc w:val="right"/>
              <w:rPr>
                <w:sz w:val="22"/>
              </w:rPr>
            </w:pPr>
            <w:r>
              <w:rPr>
                <w:w w:val="100"/>
                <w:sz w:val="22"/>
              </w:rPr>
              <w:t>1</w:t>
            </w:r>
          </w:p>
        </w:tc>
        <w:tc>
          <w:tcPr>
            <w:tcW w:w="1520" w:type="dxa"/>
          </w:tcPr>
          <w:p>
            <w:pPr>
              <w:pStyle w:val="TableParagraph"/>
              <w:rPr>
                <w:rFonts w:ascii="Times New Roman"/>
                <w:sz w:val="22"/>
              </w:rPr>
            </w:pPr>
          </w:p>
        </w:tc>
        <w:tc>
          <w:tcPr>
            <w:tcW w:w="646" w:type="dxa"/>
          </w:tcPr>
          <w:p>
            <w:pPr>
              <w:pStyle w:val="TableParagraph"/>
              <w:rPr>
                <w:rFonts w:ascii="Times New Roman"/>
                <w:sz w:val="22"/>
              </w:rPr>
            </w:pPr>
          </w:p>
        </w:tc>
        <w:tc>
          <w:tcPr>
            <w:tcW w:w="759" w:type="dxa"/>
          </w:tcPr>
          <w:p>
            <w:pPr>
              <w:pStyle w:val="TableParagraph"/>
              <w:rPr>
                <w:rFonts w:ascii="Times New Roman"/>
                <w:sz w:val="22"/>
              </w:rPr>
            </w:pPr>
          </w:p>
        </w:tc>
        <w:tc>
          <w:tcPr>
            <w:tcW w:w="420" w:type="dxa"/>
          </w:tcPr>
          <w:p>
            <w:pPr>
              <w:pStyle w:val="TableParagraph"/>
              <w:spacing w:line="264" w:lineRule="exact"/>
              <w:ind w:left="90"/>
              <w:jc w:val="center"/>
              <w:rPr>
                <w:sz w:val="22"/>
              </w:rPr>
            </w:pPr>
            <w:r>
              <w:rPr>
                <w:w w:val="100"/>
                <w:sz w:val="22"/>
              </w:rPr>
              <w:t>1</w:t>
            </w:r>
          </w:p>
        </w:tc>
      </w:tr>
      <w:tr>
        <w:trPr>
          <w:trHeight w:val="300" w:hRule="atLeast"/>
        </w:trPr>
        <w:tc>
          <w:tcPr>
            <w:tcW w:w="4049" w:type="dxa"/>
          </w:tcPr>
          <w:p>
            <w:pPr>
              <w:pStyle w:val="TableParagraph"/>
              <w:spacing w:line="264" w:lineRule="exact"/>
              <w:ind w:left="107"/>
              <w:rPr>
                <w:sz w:val="22"/>
              </w:rPr>
            </w:pPr>
            <w:r>
              <w:rPr>
                <w:sz w:val="22"/>
              </w:rPr>
              <w:t>Pediatrics Elp</w:t>
            </w:r>
          </w:p>
        </w:tc>
        <w:tc>
          <w:tcPr>
            <w:tcW w:w="1913" w:type="dxa"/>
          </w:tcPr>
          <w:p>
            <w:pPr>
              <w:pStyle w:val="TableParagraph"/>
              <w:spacing w:line="264" w:lineRule="exact"/>
              <w:ind w:right="466"/>
              <w:jc w:val="right"/>
              <w:rPr>
                <w:sz w:val="22"/>
              </w:rPr>
            </w:pPr>
            <w:r>
              <w:rPr>
                <w:w w:val="100"/>
                <w:sz w:val="22"/>
              </w:rPr>
              <w:t>7</w:t>
            </w:r>
          </w:p>
        </w:tc>
        <w:tc>
          <w:tcPr>
            <w:tcW w:w="1520" w:type="dxa"/>
          </w:tcPr>
          <w:p>
            <w:pPr>
              <w:pStyle w:val="TableParagraph"/>
              <w:spacing w:line="264" w:lineRule="exact"/>
              <w:ind w:right="109"/>
              <w:jc w:val="right"/>
              <w:rPr>
                <w:sz w:val="22"/>
              </w:rPr>
            </w:pPr>
            <w:r>
              <w:rPr>
                <w:sz w:val="22"/>
              </w:rPr>
              <w:t>11</w:t>
            </w:r>
          </w:p>
        </w:tc>
        <w:tc>
          <w:tcPr>
            <w:tcW w:w="646" w:type="dxa"/>
          </w:tcPr>
          <w:p>
            <w:pPr>
              <w:pStyle w:val="TableParagraph"/>
              <w:rPr>
                <w:rFonts w:ascii="Times New Roman"/>
                <w:sz w:val="22"/>
              </w:rPr>
            </w:pPr>
          </w:p>
        </w:tc>
        <w:tc>
          <w:tcPr>
            <w:tcW w:w="759" w:type="dxa"/>
          </w:tcPr>
          <w:p>
            <w:pPr>
              <w:pStyle w:val="TableParagraph"/>
              <w:rPr>
                <w:rFonts w:ascii="Times New Roman"/>
                <w:sz w:val="22"/>
              </w:rPr>
            </w:pPr>
          </w:p>
        </w:tc>
        <w:tc>
          <w:tcPr>
            <w:tcW w:w="420" w:type="dxa"/>
          </w:tcPr>
          <w:p>
            <w:pPr>
              <w:pStyle w:val="TableParagraph"/>
              <w:spacing w:line="264" w:lineRule="exact"/>
              <w:ind w:left="68" w:right="89"/>
              <w:jc w:val="center"/>
              <w:rPr>
                <w:sz w:val="22"/>
              </w:rPr>
            </w:pPr>
            <w:r>
              <w:rPr>
                <w:sz w:val="22"/>
              </w:rPr>
              <w:t>18</w:t>
            </w:r>
          </w:p>
        </w:tc>
      </w:tr>
      <w:tr>
        <w:trPr>
          <w:trHeight w:val="300" w:hRule="atLeast"/>
        </w:trPr>
        <w:tc>
          <w:tcPr>
            <w:tcW w:w="4049" w:type="dxa"/>
          </w:tcPr>
          <w:p>
            <w:pPr>
              <w:pStyle w:val="TableParagraph"/>
              <w:spacing w:line="264" w:lineRule="exact"/>
              <w:ind w:left="107"/>
              <w:rPr>
                <w:sz w:val="22"/>
              </w:rPr>
            </w:pPr>
            <w:r>
              <w:rPr>
                <w:sz w:val="22"/>
              </w:rPr>
              <w:t>Provost/VP Academic Affairs Elp</w:t>
            </w:r>
          </w:p>
        </w:tc>
        <w:tc>
          <w:tcPr>
            <w:tcW w:w="1913" w:type="dxa"/>
          </w:tcPr>
          <w:p>
            <w:pPr>
              <w:pStyle w:val="TableParagraph"/>
              <w:rPr>
                <w:rFonts w:ascii="Times New Roman"/>
                <w:sz w:val="22"/>
              </w:rPr>
            </w:pPr>
          </w:p>
        </w:tc>
        <w:tc>
          <w:tcPr>
            <w:tcW w:w="1520" w:type="dxa"/>
          </w:tcPr>
          <w:p>
            <w:pPr>
              <w:pStyle w:val="TableParagraph"/>
              <w:rPr>
                <w:rFonts w:ascii="Times New Roman"/>
                <w:sz w:val="22"/>
              </w:rPr>
            </w:pPr>
          </w:p>
        </w:tc>
        <w:tc>
          <w:tcPr>
            <w:tcW w:w="646" w:type="dxa"/>
          </w:tcPr>
          <w:p>
            <w:pPr>
              <w:pStyle w:val="TableParagraph"/>
              <w:spacing w:line="264" w:lineRule="exact"/>
              <w:ind w:right="106"/>
              <w:jc w:val="right"/>
              <w:rPr>
                <w:sz w:val="22"/>
              </w:rPr>
            </w:pPr>
            <w:r>
              <w:rPr>
                <w:w w:val="100"/>
                <w:sz w:val="22"/>
              </w:rPr>
              <w:t>2</w:t>
            </w:r>
          </w:p>
        </w:tc>
        <w:tc>
          <w:tcPr>
            <w:tcW w:w="759" w:type="dxa"/>
          </w:tcPr>
          <w:p>
            <w:pPr>
              <w:pStyle w:val="TableParagraph"/>
              <w:rPr>
                <w:rFonts w:ascii="Times New Roman"/>
                <w:sz w:val="22"/>
              </w:rPr>
            </w:pPr>
          </w:p>
        </w:tc>
        <w:tc>
          <w:tcPr>
            <w:tcW w:w="420" w:type="dxa"/>
          </w:tcPr>
          <w:p>
            <w:pPr>
              <w:pStyle w:val="TableParagraph"/>
              <w:spacing w:line="264" w:lineRule="exact"/>
              <w:ind w:left="90"/>
              <w:jc w:val="center"/>
              <w:rPr>
                <w:sz w:val="22"/>
              </w:rPr>
            </w:pPr>
            <w:r>
              <w:rPr>
                <w:w w:val="100"/>
                <w:sz w:val="22"/>
              </w:rPr>
              <w:t>2</w:t>
            </w:r>
          </w:p>
        </w:tc>
      </w:tr>
      <w:tr>
        <w:trPr>
          <w:trHeight w:val="300" w:hRule="atLeast"/>
        </w:trPr>
        <w:tc>
          <w:tcPr>
            <w:tcW w:w="4049" w:type="dxa"/>
          </w:tcPr>
          <w:p>
            <w:pPr>
              <w:pStyle w:val="TableParagraph"/>
              <w:spacing w:line="264" w:lineRule="exact"/>
              <w:ind w:left="107"/>
              <w:rPr>
                <w:sz w:val="22"/>
              </w:rPr>
            </w:pPr>
            <w:r>
              <w:rPr>
                <w:sz w:val="22"/>
              </w:rPr>
              <w:t>Psychiatry Dept Elp Genl</w:t>
            </w:r>
          </w:p>
        </w:tc>
        <w:tc>
          <w:tcPr>
            <w:tcW w:w="1913" w:type="dxa"/>
          </w:tcPr>
          <w:p>
            <w:pPr>
              <w:pStyle w:val="TableParagraph"/>
              <w:spacing w:line="264" w:lineRule="exact"/>
              <w:ind w:right="467"/>
              <w:jc w:val="right"/>
              <w:rPr>
                <w:sz w:val="22"/>
              </w:rPr>
            </w:pPr>
            <w:r>
              <w:rPr>
                <w:w w:val="100"/>
                <w:sz w:val="22"/>
              </w:rPr>
              <w:t>3</w:t>
            </w:r>
          </w:p>
        </w:tc>
        <w:tc>
          <w:tcPr>
            <w:tcW w:w="1520" w:type="dxa"/>
          </w:tcPr>
          <w:p>
            <w:pPr>
              <w:pStyle w:val="TableParagraph"/>
              <w:rPr>
                <w:rFonts w:ascii="Times New Roman"/>
                <w:sz w:val="22"/>
              </w:rPr>
            </w:pPr>
          </w:p>
        </w:tc>
        <w:tc>
          <w:tcPr>
            <w:tcW w:w="646" w:type="dxa"/>
          </w:tcPr>
          <w:p>
            <w:pPr>
              <w:pStyle w:val="TableParagraph"/>
              <w:rPr>
                <w:rFonts w:ascii="Times New Roman"/>
                <w:sz w:val="22"/>
              </w:rPr>
            </w:pPr>
          </w:p>
        </w:tc>
        <w:tc>
          <w:tcPr>
            <w:tcW w:w="759" w:type="dxa"/>
          </w:tcPr>
          <w:p>
            <w:pPr>
              <w:pStyle w:val="TableParagraph"/>
              <w:rPr>
                <w:rFonts w:ascii="Times New Roman"/>
                <w:sz w:val="22"/>
              </w:rPr>
            </w:pPr>
          </w:p>
        </w:tc>
        <w:tc>
          <w:tcPr>
            <w:tcW w:w="420" w:type="dxa"/>
          </w:tcPr>
          <w:p>
            <w:pPr>
              <w:pStyle w:val="TableParagraph"/>
              <w:spacing w:line="264" w:lineRule="exact"/>
              <w:ind w:left="90"/>
              <w:jc w:val="center"/>
              <w:rPr>
                <w:sz w:val="22"/>
              </w:rPr>
            </w:pPr>
            <w:r>
              <w:rPr>
                <w:w w:val="100"/>
                <w:sz w:val="22"/>
              </w:rPr>
              <w:t>3</w:t>
            </w:r>
          </w:p>
        </w:tc>
      </w:tr>
      <w:tr>
        <w:trPr>
          <w:trHeight w:val="300" w:hRule="atLeast"/>
        </w:trPr>
        <w:tc>
          <w:tcPr>
            <w:tcW w:w="4049" w:type="dxa"/>
          </w:tcPr>
          <w:p>
            <w:pPr>
              <w:pStyle w:val="TableParagraph"/>
              <w:spacing w:line="264" w:lineRule="exact"/>
              <w:ind w:left="107"/>
              <w:rPr>
                <w:sz w:val="22"/>
              </w:rPr>
            </w:pPr>
            <w:r>
              <w:rPr>
                <w:sz w:val="22"/>
              </w:rPr>
              <w:t>Radiology Dept Elp Genl</w:t>
            </w:r>
          </w:p>
        </w:tc>
        <w:tc>
          <w:tcPr>
            <w:tcW w:w="1913" w:type="dxa"/>
          </w:tcPr>
          <w:p>
            <w:pPr>
              <w:pStyle w:val="TableParagraph"/>
              <w:rPr>
                <w:rFonts w:ascii="Times New Roman"/>
                <w:sz w:val="22"/>
              </w:rPr>
            </w:pPr>
          </w:p>
        </w:tc>
        <w:tc>
          <w:tcPr>
            <w:tcW w:w="1520" w:type="dxa"/>
          </w:tcPr>
          <w:p>
            <w:pPr>
              <w:pStyle w:val="TableParagraph"/>
              <w:rPr>
                <w:rFonts w:ascii="Times New Roman"/>
                <w:sz w:val="22"/>
              </w:rPr>
            </w:pPr>
          </w:p>
        </w:tc>
        <w:tc>
          <w:tcPr>
            <w:tcW w:w="646" w:type="dxa"/>
          </w:tcPr>
          <w:p>
            <w:pPr>
              <w:pStyle w:val="TableParagraph"/>
              <w:spacing w:line="264" w:lineRule="exact"/>
              <w:ind w:right="106"/>
              <w:jc w:val="right"/>
              <w:rPr>
                <w:sz w:val="22"/>
              </w:rPr>
            </w:pPr>
            <w:r>
              <w:rPr>
                <w:w w:val="100"/>
                <w:sz w:val="22"/>
              </w:rPr>
              <w:t>1</w:t>
            </w:r>
          </w:p>
        </w:tc>
        <w:tc>
          <w:tcPr>
            <w:tcW w:w="759" w:type="dxa"/>
          </w:tcPr>
          <w:p>
            <w:pPr>
              <w:pStyle w:val="TableParagraph"/>
              <w:rPr>
                <w:rFonts w:ascii="Times New Roman"/>
                <w:sz w:val="22"/>
              </w:rPr>
            </w:pPr>
          </w:p>
        </w:tc>
        <w:tc>
          <w:tcPr>
            <w:tcW w:w="420" w:type="dxa"/>
          </w:tcPr>
          <w:p>
            <w:pPr>
              <w:pStyle w:val="TableParagraph"/>
              <w:spacing w:line="264" w:lineRule="exact"/>
              <w:ind w:left="90"/>
              <w:jc w:val="center"/>
              <w:rPr>
                <w:sz w:val="22"/>
              </w:rPr>
            </w:pPr>
            <w:r>
              <w:rPr>
                <w:w w:val="100"/>
                <w:sz w:val="22"/>
              </w:rPr>
              <w:t>1</w:t>
            </w:r>
          </w:p>
        </w:tc>
      </w:tr>
      <w:tr>
        <w:trPr>
          <w:trHeight w:val="300" w:hRule="atLeast"/>
        </w:trPr>
        <w:tc>
          <w:tcPr>
            <w:tcW w:w="4049" w:type="dxa"/>
          </w:tcPr>
          <w:p>
            <w:pPr>
              <w:pStyle w:val="TableParagraph"/>
              <w:spacing w:line="264" w:lineRule="exact"/>
              <w:ind w:left="107"/>
              <w:rPr>
                <w:sz w:val="22"/>
              </w:rPr>
            </w:pPr>
            <w:r>
              <w:rPr>
                <w:sz w:val="22"/>
              </w:rPr>
              <w:t>Resident Pediatric Elp</w:t>
            </w:r>
          </w:p>
        </w:tc>
        <w:tc>
          <w:tcPr>
            <w:tcW w:w="1913" w:type="dxa"/>
          </w:tcPr>
          <w:p>
            <w:pPr>
              <w:pStyle w:val="TableParagraph"/>
              <w:rPr>
                <w:rFonts w:ascii="Times New Roman"/>
                <w:sz w:val="22"/>
              </w:rPr>
            </w:pPr>
          </w:p>
        </w:tc>
        <w:tc>
          <w:tcPr>
            <w:tcW w:w="1520" w:type="dxa"/>
          </w:tcPr>
          <w:p>
            <w:pPr>
              <w:pStyle w:val="TableParagraph"/>
              <w:spacing w:line="264" w:lineRule="exact"/>
              <w:ind w:right="109"/>
              <w:jc w:val="right"/>
              <w:rPr>
                <w:sz w:val="22"/>
              </w:rPr>
            </w:pPr>
            <w:r>
              <w:rPr>
                <w:sz w:val="22"/>
              </w:rPr>
              <w:t>20</w:t>
            </w:r>
          </w:p>
        </w:tc>
        <w:tc>
          <w:tcPr>
            <w:tcW w:w="646" w:type="dxa"/>
          </w:tcPr>
          <w:p>
            <w:pPr>
              <w:pStyle w:val="TableParagraph"/>
              <w:rPr>
                <w:rFonts w:ascii="Times New Roman"/>
                <w:sz w:val="22"/>
              </w:rPr>
            </w:pPr>
          </w:p>
        </w:tc>
        <w:tc>
          <w:tcPr>
            <w:tcW w:w="759" w:type="dxa"/>
          </w:tcPr>
          <w:p>
            <w:pPr>
              <w:pStyle w:val="TableParagraph"/>
              <w:rPr>
                <w:rFonts w:ascii="Times New Roman"/>
                <w:sz w:val="22"/>
              </w:rPr>
            </w:pPr>
          </w:p>
        </w:tc>
        <w:tc>
          <w:tcPr>
            <w:tcW w:w="420" w:type="dxa"/>
          </w:tcPr>
          <w:p>
            <w:pPr>
              <w:pStyle w:val="TableParagraph"/>
              <w:spacing w:line="264" w:lineRule="exact"/>
              <w:ind w:left="68" w:right="89"/>
              <w:jc w:val="center"/>
              <w:rPr>
                <w:sz w:val="22"/>
              </w:rPr>
            </w:pPr>
            <w:r>
              <w:rPr>
                <w:sz w:val="22"/>
              </w:rPr>
              <w:t>20</w:t>
            </w:r>
          </w:p>
        </w:tc>
      </w:tr>
      <w:tr>
        <w:trPr>
          <w:trHeight w:val="300" w:hRule="atLeast"/>
        </w:trPr>
        <w:tc>
          <w:tcPr>
            <w:tcW w:w="4049" w:type="dxa"/>
          </w:tcPr>
          <w:p>
            <w:pPr>
              <w:pStyle w:val="TableParagraph"/>
              <w:spacing w:line="264" w:lineRule="exact"/>
              <w:ind w:left="107"/>
              <w:rPr>
                <w:sz w:val="22"/>
              </w:rPr>
            </w:pPr>
            <w:r>
              <w:rPr>
                <w:sz w:val="22"/>
              </w:rPr>
              <w:t>Student Affairs Elp</w:t>
            </w:r>
          </w:p>
        </w:tc>
        <w:tc>
          <w:tcPr>
            <w:tcW w:w="1913" w:type="dxa"/>
          </w:tcPr>
          <w:p>
            <w:pPr>
              <w:pStyle w:val="TableParagraph"/>
              <w:rPr>
                <w:rFonts w:ascii="Times New Roman"/>
                <w:sz w:val="22"/>
              </w:rPr>
            </w:pPr>
          </w:p>
        </w:tc>
        <w:tc>
          <w:tcPr>
            <w:tcW w:w="1520" w:type="dxa"/>
          </w:tcPr>
          <w:p>
            <w:pPr>
              <w:pStyle w:val="TableParagraph"/>
              <w:rPr>
                <w:rFonts w:ascii="Times New Roman"/>
                <w:sz w:val="22"/>
              </w:rPr>
            </w:pPr>
          </w:p>
        </w:tc>
        <w:tc>
          <w:tcPr>
            <w:tcW w:w="646" w:type="dxa"/>
          </w:tcPr>
          <w:p>
            <w:pPr>
              <w:pStyle w:val="TableParagraph"/>
              <w:spacing w:line="264" w:lineRule="exact"/>
              <w:ind w:right="106"/>
              <w:jc w:val="right"/>
              <w:rPr>
                <w:sz w:val="22"/>
              </w:rPr>
            </w:pPr>
            <w:r>
              <w:rPr>
                <w:w w:val="100"/>
                <w:sz w:val="22"/>
              </w:rPr>
              <w:t>1</w:t>
            </w:r>
          </w:p>
        </w:tc>
        <w:tc>
          <w:tcPr>
            <w:tcW w:w="759" w:type="dxa"/>
          </w:tcPr>
          <w:p>
            <w:pPr>
              <w:pStyle w:val="TableParagraph"/>
              <w:rPr>
                <w:rFonts w:ascii="Times New Roman"/>
                <w:sz w:val="22"/>
              </w:rPr>
            </w:pPr>
          </w:p>
        </w:tc>
        <w:tc>
          <w:tcPr>
            <w:tcW w:w="420" w:type="dxa"/>
          </w:tcPr>
          <w:p>
            <w:pPr>
              <w:pStyle w:val="TableParagraph"/>
              <w:spacing w:line="264" w:lineRule="exact"/>
              <w:ind w:left="90"/>
              <w:jc w:val="center"/>
              <w:rPr>
                <w:sz w:val="22"/>
              </w:rPr>
            </w:pPr>
            <w:r>
              <w:rPr>
                <w:w w:val="100"/>
                <w:sz w:val="22"/>
              </w:rPr>
              <w:t>1</w:t>
            </w:r>
          </w:p>
        </w:tc>
      </w:tr>
      <w:tr>
        <w:trPr>
          <w:trHeight w:val="300" w:hRule="atLeast"/>
        </w:trPr>
        <w:tc>
          <w:tcPr>
            <w:tcW w:w="4049" w:type="dxa"/>
          </w:tcPr>
          <w:p>
            <w:pPr>
              <w:pStyle w:val="TableParagraph"/>
              <w:spacing w:line="264" w:lineRule="exact"/>
              <w:ind w:left="107"/>
              <w:rPr>
                <w:sz w:val="22"/>
              </w:rPr>
            </w:pPr>
            <w:r>
              <w:rPr>
                <w:sz w:val="22"/>
              </w:rPr>
              <w:t>Surgery Dept Elp Genl</w:t>
            </w:r>
          </w:p>
        </w:tc>
        <w:tc>
          <w:tcPr>
            <w:tcW w:w="1913" w:type="dxa"/>
          </w:tcPr>
          <w:p>
            <w:pPr>
              <w:pStyle w:val="TableParagraph"/>
              <w:spacing w:line="264" w:lineRule="exact"/>
              <w:ind w:right="468"/>
              <w:jc w:val="right"/>
              <w:rPr>
                <w:sz w:val="22"/>
              </w:rPr>
            </w:pPr>
            <w:r>
              <w:rPr>
                <w:w w:val="100"/>
                <w:sz w:val="22"/>
              </w:rPr>
              <w:t>2</w:t>
            </w:r>
          </w:p>
        </w:tc>
        <w:tc>
          <w:tcPr>
            <w:tcW w:w="1520" w:type="dxa"/>
          </w:tcPr>
          <w:p>
            <w:pPr>
              <w:pStyle w:val="TableParagraph"/>
              <w:rPr>
                <w:rFonts w:ascii="Times New Roman"/>
                <w:sz w:val="22"/>
              </w:rPr>
            </w:pPr>
          </w:p>
        </w:tc>
        <w:tc>
          <w:tcPr>
            <w:tcW w:w="646" w:type="dxa"/>
          </w:tcPr>
          <w:p>
            <w:pPr>
              <w:pStyle w:val="TableParagraph"/>
              <w:rPr>
                <w:rFonts w:ascii="Times New Roman"/>
                <w:sz w:val="22"/>
              </w:rPr>
            </w:pPr>
          </w:p>
        </w:tc>
        <w:tc>
          <w:tcPr>
            <w:tcW w:w="759" w:type="dxa"/>
          </w:tcPr>
          <w:p>
            <w:pPr>
              <w:pStyle w:val="TableParagraph"/>
              <w:rPr>
                <w:rFonts w:ascii="Times New Roman"/>
                <w:sz w:val="22"/>
              </w:rPr>
            </w:pPr>
          </w:p>
        </w:tc>
        <w:tc>
          <w:tcPr>
            <w:tcW w:w="420" w:type="dxa"/>
          </w:tcPr>
          <w:p>
            <w:pPr>
              <w:pStyle w:val="TableParagraph"/>
              <w:spacing w:line="264" w:lineRule="exact"/>
              <w:ind w:left="90"/>
              <w:jc w:val="center"/>
              <w:rPr>
                <w:sz w:val="22"/>
              </w:rPr>
            </w:pPr>
            <w:r>
              <w:rPr>
                <w:w w:val="100"/>
                <w:sz w:val="22"/>
              </w:rPr>
              <w:t>2</w:t>
            </w:r>
          </w:p>
        </w:tc>
      </w:tr>
      <w:tr>
        <w:trPr>
          <w:trHeight w:val="300" w:hRule="atLeast"/>
        </w:trPr>
        <w:tc>
          <w:tcPr>
            <w:tcW w:w="4049" w:type="dxa"/>
          </w:tcPr>
          <w:p>
            <w:pPr>
              <w:pStyle w:val="TableParagraph"/>
              <w:spacing w:line="264" w:lineRule="exact"/>
              <w:ind w:left="107"/>
              <w:rPr>
                <w:sz w:val="22"/>
              </w:rPr>
            </w:pPr>
            <w:r>
              <w:rPr>
                <w:sz w:val="22"/>
              </w:rPr>
              <w:t>Transmountain Practice Admin Elp</w:t>
            </w:r>
          </w:p>
        </w:tc>
        <w:tc>
          <w:tcPr>
            <w:tcW w:w="1913" w:type="dxa"/>
          </w:tcPr>
          <w:p>
            <w:pPr>
              <w:pStyle w:val="TableParagraph"/>
              <w:spacing w:line="264" w:lineRule="exact"/>
              <w:ind w:right="468"/>
              <w:jc w:val="right"/>
              <w:rPr>
                <w:sz w:val="22"/>
              </w:rPr>
            </w:pPr>
            <w:r>
              <w:rPr>
                <w:w w:val="100"/>
                <w:sz w:val="22"/>
              </w:rPr>
              <w:t>3</w:t>
            </w:r>
          </w:p>
        </w:tc>
        <w:tc>
          <w:tcPr>
            <w:tcW w:w="1520" w:type="dxa"/>
          </w:tcPr>
          <w:p>
            <w:pPr>
              <w:pStyle w:val="TableParagraph"/>
              <w:rPr>
                <w:rFonts w:ascii="Times New Roman"/>
                <w:sz w:val="22"/>
              </w:rPr>
            </w:pPr>
          </w:p>
        </w:tc>
        <w:tc>
          <w:tcPr>
            <w:tcW w:w="646" w:type="dxa"/>
          </w:tcPr>
          <w:p>
            <w:pPr>
              <w:pStyle w:val="TableParagraph"/>
              <w:rPr>
                <w:rFonts w:ascii="Times New Roman"/>
                <w:sz w:val="22"/>
              </w:rPr>
            </w:pPr>
          </w:p>
        </w:tc>
        <w:tc>
          <w:tcPr>
            <w:tcW w:w="759" w:type="dxa"/>
          </w:tcPr>
          <w:p>
            <w:pPr>
              <w:pStyle w:val="TableParagraph"/>
              <w:rPr>
                <w:rFonts w:ascii="Times New Roman"/>
                <w:sz w:val="22"/>
              </w:rPr>
            </w:pPr>
          </w:p>
        </w:tc>
        <w:tc>
          <w:tcPr>
            <w:tcW w:w="420" w:type="dxa"/>
          </w:tcPr>
          <w:p>
            <w:pPr>
              <w:pStyle w:val="TableParagraph"/>
              <w:spacing w:line="264" w:lineRule="exact"/>
              <w:ind w:left="90"/>
              <w:jc w:val="center"/>
              <w:rPr>
                <w:sz w:val="22"/>
              </w:rPr>
            </w:pPr>
            <w:r>
              <w:rPr>
                <w:w w:val="100"/>
                <w:sz w:val="22"/>
              </w:rPr>
              <w:t>3</w:t>
            </w:r>
          </w:p>
        </w:tc>
      </w:tr>
      <w:tr>
        <w:trPr>
          <w:trHeight w:val="267" w:hRule="atLeast"/>
        </w:trPr>
        <w:tc>
          <w:tcPr>
            <w:tcW w:w="4049" w:type="dxa"/>
            <w:tcBorders>
              <w:bottom w:val="single" w:sz="4" w:space="0" w:color="9AC1E6"/>
            </w:tcBorders>
          </w:tcPr>
          <w:p>
            <w:pPr>
              <w:pStyle w:val="TableParagraph"/>
              <w:spacing w:line="247" w:lineRule="exact"/>
              <w:ind w:left="107"/>
              <w:rPr>
                <w:sz w:val="22"/>
              </w:rPr>
            </w:pPr>
            <w:r>
              <w:rPr>
                <w:sz w:val="22"/>
              </w:rPr>
              <w:t>Woody L. Hunt SDM Admin ELP</w:t>
            </w:r>
          </w:p>
        </w:tc>
        <w:tc>
          <w:tcPr>
            <w:tcW w:w="1913" w:type="dxa"/>
            <w:tcBorders>
              <w:bottom w:val="single" w:sz="4" w:space="0" w:color="9AC1E6"/>
            </w:tcBorders>
          </w:tcPr>
          <w:p>
            <w:pPr>
              <w:pStyle w:val="TableParagraph"/>
              <w:spacing w:line="247" w:lineRule="exact"/>
              <w:ind w:right="467"/>
              <w:jc w:val="right"/>
              <w:rPr>
                <w:sz w:val="22"/>
              </w:rPr>
            </w:pPr>
            <w:r>
              <w:rPr>
                <w:w w:val="100"/>
                <w:sz w:val="22"/>
              </w:rPr>
              <w:t>1</w:t>
            </w:r>
          </w:p>
        </w:tc>
        <w:tc>
          <w:tcPr>
            <w:tcW w:w="1520" w:type="dxa"/>
            <w:tcBorders>
              <w:bottom w:val="single" w:sz="4" w:space="0" w:color="9AC1E6"/>
            </w:tcBorders>
          </w:tcPr>
          <w:p>
            <w:pPr>
              <w:pStyle w:val="TableParagraph"/>
              <w:rPr>
                <w:rFonts w:ascii="Times New Roman"/>
                <w:sz w:val="18"/>
              </w:rPr>
            </w:pPr>
          </w:p>
        </w:tc>
        <w:tc>
          <w:tcPr>
            <w:tcW w:w="646" w:type="dxa"/>
            <w:tcBorders>
              <w:bottom w:val="single" w:sz="4" w:space="0" w:color="9AC1E6"/>
            </w:tcBorders>
          </w:tcPr>
          <w:p>
            <w:pPr>
              <w:pStyle w:val="TableParagraph"/>
              <w:spacing w:line="247" w:lineRule="exact"/>
              <w:ind w:right="106"/>
              <w:jc w:val="right"/>
              <w:rPr>
                <w:sz w:val="22"/>
              </w:rPr>
            </w:pPr>
            <w:r>
              <w:rPr>
                <w:w w:val="100"/>
                <w:sz w:val="22"/>
              </w:rPr>
              <w:t>1</w:t>
            </w:r>
          </w:p>
        </w:tc>
        <w:tc>
          <w:tcPr>
            <w:tcW w:w="759" w:type="dxa"/>
            <w:tcBorders>
              <w:bottom w:val="single" w:sz="4" w:space="0" w:color="9AC1E6"/>
            </w:tcBorders>
          </w:tcPr>
          <w:p>
            <w:pPr>
              <w:pStyle w:val="TableParagraph"/>
              <w:rPr>
                <w:rFonts w:ascii="Times New Roman"/>
                <w:sz w:val="18"/>
              </w:rPr>
            </w:pPr>
          </w:p>
        </w:tc>
        <w:tc>
          <w:tcPr>
            <w:tcW w:w="420" w:type="dxa"/>
            <w:tcBorders>
              <w:bottom w:val="single" w:sz="4" w:space="0" w:color="9AC1E6"/>
            </w:tcBorders>
          </w:tcPr>
          <w:p>
            <w:pPr>
              <w:pStyle w:val="TableParagraph"/>
              <w:spacing w:line="247" w:lineRule="exact"/>
              <w:ind w:left="90"/>
              <w:jc w:val="center"/>
              <w:rPr>
                <w:sz w:val="22"/>
              </w:rPr>
            </w:pPr>
            <w:r>
              <w:rPr>
                <w:w w:val="100"/>
                <w:sz w:val="22"/>
              </w:rPr>
              <w:t>2</w:t>
            </w:r>
          </w:p>
        </w:tc>
      </w:tr>
      <w:tr>
        <w:trPr>
          <w:trHeight w:val="299" w:hRule="atLeast"/>
        </w:trPr>
        <w:tc>
          <w:tcPr>
            <w:tcW w:w="4049" w:type="dxa"/>
            <w:tcBorders>
              <w:top w:val="single" w:sz="4" w:space="0" w:color="9AC1E6"/>
            </w:tcBorders>
            <w:shd w:val="clear" w:color="auto" w:fill="DDEBF6"/>
          </w:tcPr>
          <w:p>
            <w:pPr>
              <w:pStyle w:val="TableParagraph"/>
              <w:spacing w:line="252" w:lineRule="exact" w:before="28"/>
              <w:ind w:left="107"/>
              <w:rPr>
                <w:b/>
                <w:sz w:val="22"/>
              </w:rPr>
            </w:pPr>
            <w:r>
              <w:rPr>
                <w:b/>
                <w:sz w:val="22"/>
              </w:rPr>
              <w:t>Grand Total</w:t>
            </w:r>
          </w:p>
        </w:tc>
        <w:tc>
          <w:tcPr>
            <w:tcW w:w="1913" w:type="dxa"/>
            <w:tcBorders>
              <w:top w:val="single" w:sz="4" w:space="0" w:color="9AC1E6"/>
            </w:tcBorders>
            <w:shd w:val="clear" w:color="auto" w:fill="DDEBF6"/>
          </w:tcPr>
          <w:p>
            <w:pPr>
              <w:pStyle w:val="TableParagraph"/>
              <w:spacing w:line="252" w:lineRule="exact" w:before="28"/>
              <w:ind w:right="466"/>
              <w:jc w:val="right"/>
              <w:rPr>
                <w:b/>
                <w:sz w:val="22"/>
              </w:rPr>
            </w:pPr>
            <w:r>
              <w:rPr>
                <w:b/>
                <w:sz w:val="22"/>
              </w:rPr>
              <w:t>39</w:t>
            </w:r>
          </w:p>
        </w:tc>
        <w:tc>
          <w:tcPr>
            <w:tcW w:w="1520" w:type="dxa"/>
            <w:tcBorders>
              <w:top w:val="single" w:sz="4" w:space="0" w:color="9AC1E6"/>
            </w:tcBorders>
            <w:shd w:val="clear" w:color="auto" w:fill="DDEBF6"/>
          </w:tcPr>
          <w:p>
            <w:pPr>
              <w:pStyle w:val="TableParagraph"/>
              <w:spacing w:line="252" w:lineRule="exact" w:before="28"/>
              <w:ind w:right="109"/>
              <w:jc w:val="right"/>
              <w:rPr>
                <w:b/>
                <w:sz w:val="22"/>
              </w:rPr>
            </w:pPr>
            <w:r>
              <w:rPr>
                <w:b/>
                <w:sz w:val="22"/>
              </w:rPr>
              <w:t>38</w:t>
            </w:r>
          </w:p>
        </w:tc>
        <w:tc>
          <w:tcPr>
            <w:tcW w:w="646" w:type="dxa"/>
            <w:tcBorders>
              <w:top w:val="single" w:sz="4" w:space="0" w:color="9AC1E6"/>
            </w:tcBorders>
            <w:shd w:val="clear" w:color="auto" w:fill="DDEBF6"/>
          </w:tcPr>
          <w:p>
            <w:pPr>
              <w:pStyle w:val="TableParagraph"/>
              <w:spacing w:line="252" w:lineRule="exact" w:before="28"/>
              <w:ind w:right="107"/>
              <w:jc w:val="right"/>
              <w:rPr>
                <w:b/>
                <w:sz w:val="22"/>
              </w:rPr>
            </w:pPr>
            <w:r>
              <w:rPr>
                <w:b/>
                <w:sz w:val="22"/>
              </w:rPr>
              <w:t>15</w:t>
            </w:r>
          </w:p>
        </w:tc>
        <w:tc>
          <w:tcPr>
            <w:tcW w:w="759" w:type="dxa"/>
            <w:tcBorders>
              <w:top w:val="single" w:sz="4" w:space="0" w:color="9AC1E6"/>
            </w:tcBorders>
            <w:shd w:val="clear" w:color="auto" w:fill="DDEBF6"/>
          </w:tcPr>
          <w:p>
            <w:pPr>
              <w:pStyle w:val="TableParagraph"/>
              <w:rPr>
                <w:rFonts w:ascii="Times New Roman"/>
                <w:sz w:val="22"/>
              </w:rPr>
            </w:pPr>
          </w:p>
        </w:tc>
        <w:tc>
          <w:tcPr>
            <w:tcW w:w="420" w:type="dxa"/>
            <w:tcBorders>
              <w:top w:val="single" w:sz="4" w:space="0" w:color="9AC1E6"/>
            </w:tcBorders>
            <w:shd w:val="clear" w:color="auto" w:fill="DDEBF6"/>
          </w:tcPr>
          <w:p>
            <w:pPr>
              <w:pStyle w:val="TableParagraph"/>
              <w:spacing w:line="252" w:lineRule="exact" w:before="28"/>
              <w:ind w:left="68" w:right="89"/>
              <w:jc w:val="center"/>
              <w:rPr>
                <w:b/>
                <w:sz w:val="22"/>
              </w:rPr>
            </w:pPr>
            <w:r>
              <w:rPr>
                <w:b/>
                <w:sz w:val="22"/>
              </w:rPr>
              <w:t>92</w:t>
            </w:r>
          </w:p>
        </w:tc>
      </w:tr>
    </w:tbl>
    <w:p>
      <w:pPr>
        <w:spacing w:after="0" w:line="252" w:lineRule="exact"/>
        <w:jc w:val="center"/>
        <w:rPr>
          <w:sz w:val="22"/>
        </w:rPr>
        <w:sectPr>
          <w:footerReference w:type="default" r:id="rId20"/>
          <w:pgSz w:w="12240" w:h="15840"/>
          <w:pgMar w:footer="936" w:header="0" w:top="1400" w:bottom="1120" w:left="600" w:right="600"/>
          <w:pgNumType w:start="1"/>
        </w:sectPr>
      </w:pPr>
    </w:p>
    <w:p>
      <w:pPr>
        <w:spacing w:line="259" w:lineRule="auto" w:before="37"/>
        <w:ind w:left="3768" w:right="1978" w:hanging="809"/>
        <w:jc w:val="left"/>
        <w:rPr>
          <w:b/>
          <w:sz w:val="24"/>
        </w:rPr>
      </w:pPr>
      <w:r>
        <w:rPr>
          <w:b/>
          <w:sz w:val="24"/>
        </w:rPr>
        <w:t>Number of Online Courses per Core Discipline/Area Supported by OFD (2017 – Present)</w:t>
      </w:r>
    </w:p>
    <w:p>
      <w:pPr>
        <w:pStyle w:val="BodyText"/>
        <w:spacing w:after="1"/>
        <w:rPr>
          <w:b/>
          <w:sz w:val="26"/>
        </w:rPr>
      </w:pPr>
    </w:p>
    <w:tbl>
      <w:tblPr>
        <w:tblW w:w="0" w:type="auto"/>
        <w:jc w:val="left"/>
        <w:tblInd w:w="2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74"/>
        <w:gridCol w:w="2833"/>
      </w:tblGrid>
      <w:tr>
        <w:trPr>
          <w:trHeight w:val="304" w:hRule="atLeast"/>
        </w:trPr>
        <w:tc>
          <w:tcPr>
            <w:tcW w:w="2474" w:type="dxa"/>
            <w:tcBorders>
              <w:bottom w:val="single" w:sz="4" w:space="0" w:color="9AC1E6"/>
            </w:tcBorders>
            <w:shd w:val="clear" w:color="auto" w:fill="DDEBF6"/>
          </w:tcPr>
          <w:p>
            <w:pPr>
              <w:pStyle w:val="TableParagraph"/>
              <w:spacing w:line="252" w:lineRule="exact" w:before="33"/>
              <w:ind w:left="890"/>
              <w:rPr>
                <w:b/>
                <w:sz w:val="22"/>
              </w:rPr>
            </w:pPr>
            <w:r>
              <w:rPr>
                <w:b/>
                <w:sz w:val="22"/>
              </w:rPr>
              <w:t>Row Labels</w:t>
            </w:r>
          </w:p>
        </w:tc>
        <w:tc>
          <w:tcPr>
            <w:tcW w:w="2833" w:type="dxa"/>
            <w:tcBorders>
              <w:bottom w:val="single" w:sz="4" w:space="0" w:color="9AC1E6"/>
            </w:tcBorders>
            <w:shd w:val="clear" w:color="auto" w:fill="DDEBF6"/>
          </w:tcPr>
          <w:p>
            <w:pPr>
              <w:pStyle w:val="TableParagraph"/>
              <w:spacing w:line="252" w:lineRule="exact" w:before="33"/>
              <w:ind w:left="534" w:right="201"/>
              <w:jc w:val="center"/>
              <w:rPr>
                <w:b/>
                <w:sz w:val="22"/>
              </w:rPr>
            </w:pPr>
            <w:r>
              <w:rPr>
                <w:b/>
                <w:sz w:val="22"/>
              </w:rPr>
              <w:t>Count of Course Name</w:t>
            </w:r>
          </w:p>
        </w:tc>
      </w:tr>
      <w:tr>
        <w:trPr>
          <w:trHeight w:val="341" w:hRule="atLeast"/>
        </w:trPr>
        <w:tc>
          <w:tcPr>
            <w:tcW w:w="2474" w:type="dxa"/>
            <w:tcBorders>
              <w:top w:val="single" w:sz="4" w:space="0" w:color="9AC1E6"/>
            </w:tcBorders>
          </w:tcPr>
          <w:p>
            <w:pPr>
              <w:pStyle w:val="TableParagraph"/>
              <w:spacing w:before="35"/>
              <w:ind w:left="107"/>
              <w:rPr>
                <w:sz w:val="22"/>
              </w:rPr>
            </w:pPr>
            <w:r>
              <w:rPr>
                <w:sz w:val="22"/>
              </w:rPr>
              <w:t>FAM MED</w:t>
            </w:r>
          </w:p>
        </w:tc>
        <w:tc>
          <w:tcPr>
            <w:tcW w:w="2833" w:type="dxa"/>
            <w:tcBorders>
              <w:top w:val="single" w:sz="4" w:space="0" w:color="9AC1E6"/>
            </w:tcBorders>
          </w:tcPr>
          <w:p>
            <w:pPr>
              <w:pStyle w:val="TableParagraph"/>
              <w:spacing w:before="35"/>
              <w:ind w:left="336"/>
              <w:jc w:val="center"/>
              <w:rPr>
                <w:sz w:val="22"/>
              </w:rPr>
            </w:pPr>
            <w:r>
              <w:rPr>
                <w:w w:val="100"/>
                <w:sz w:val="22"/>
              </w:rPr>
              <w:t>2</w:t>
            </w:r>
          </w:p>
        </w:tc>
      </w:tr>
      <w:tr>
        <w:trPr>
          <w:trHeight w:val="304" w:hRule="atLeast"/>
        </w:trPr>
        <w:tc>
          <w:tcPr>
            <w:tcW w:w="2474" w:type="dxa"/>
          </w:tcPr>
          <w:p>
            <w:pPr>
              <w:pStyle w:val="TableParagraph"/>
              <w:spacing w:line="267" w:lineRule="exact"/>
              <w:ind w:left="107"/>
              <w:rPr>
                <w:sz w:val="22"/>
              </w:rPr>
            </w:pPr>
            <w:r>
              <w:rPr>
                <w:sz w:val="22"/>
              </w:rPr>
              <w:t>IFDC 18</w:t>
            </w:r>
          </w:p>
        </w:tc>
        <w:tc>
          <w:tcPr>
            <w:tcW w:w="2833" w:type="dxa"/>
          </w:tcPr>
          <w:p>
            <w:pPr>
              <w:pStyle w:val="TableParagraph"/>
              <w:spacing w:line="267" w:lineRule="exact"/>
              <w:ind w:left="534" w:right="201"/>
              <w:jc w:val="center"/>
              <w:rPr>
                <w:sz w:val="22"/>
              </w:rPr>
            </w:pPr>
            <w:r>
              <w:rPr>
                <w:sz w:val="22"/>
              </w:rPr>
              <w:t>13</w:t>
            </w:r>
          </w:p>
        </w:tc>
      </w:tr>
      <w:tr>
        <w:trPr>
          <w:trHeight w:val="304" w:hRule="atLeast"/>
        </w:trPr>
        <w:tc>
          <w:tcPr>
            <w:tcW w:w="2474" w:type="dxa"/>
          </w:tcPr>
          <w:p>
            <w:pPr>
              <w:pStyle w:val="TableParagraph"/>
              <w:spacing w:line="267" w:lineRule="exact"/>
              <w:ind w:left="107"/>
              <w:rPr>
                <w:sz w:val="22"/>
              </w:rPr>
            </w:pPr>
            <w:r>
              <w:rPr>
                <w:sz w:val="22"/>
              </w:rPr>
              <w:t>IFDP 19</w:t>
            </w:r>
          </w:p>
        </w:tc>
        <w:tc>
          <w:tcPr>
            <w:tcW w:w="2833" w:type="dxa"/>
          </w:tcPr>
          <w:p>
            <w:pPr>
              <w:pStyle w:val="TableParagraph"/>
              <w:spacing w:line="267" w:lineRule="exact"/>
              <w:ind w:left="531" w:right="201"/>
              <w:jc w:val="center"/>
              <w:rPr>
                <w:sz w:val="22"/>
              </w:rPr>
            </w:pPr>
            <w:r>
              <w:rPr>
                <w:sz w:val="22"/>
              </w:rPr>
              <w:t>42</w:t>
            </w:r>
          </w:p>
        </w:tc>
      </w:tr>
      <w:tr>
        <w:trPr>
          <w:trHeight w:val="304" w:hRule="atLeast"/>
        </w:trPr>
        <w:tc>
          <w:tcPr>
            <w:tcW w:w="2474" w:type="dxa"/>
          </w:tcPr>
          <w:p>
            <w:pPr>
              <w:pStyle w:val="TableParagraph"/>
              <w:spacing w:line="267" w:lineRule="exact"/>
              <w:ind w:left="107"/>
              <w:rPr>
                <w:sz w:val="22"/>
              </w:rPr>
            </w:pPr>
            <w:r>
              <w:rPr>
                <w:sz w:val="22"/>
              </w:rPr>
              <w:t>LDA</w:t>
            </w:r>
          </w:p>
        </w:tc>
        <w:tc>
          <w:tcPr>
            <w:tcW w:w="2833" w:type="dxa"/>
          </w:tcPr>
          <w:p>
            <w:pPr>
              <w:pStyle w:val="TableParagraph"/>
              <w:spacing w:line="267" w:lineRule="exact"/>
              <w:ind w:left="337"/>
              <w:jc w:val="center"/>
              <w:rPr>
                <w:sz w:val="22"/>
              </w:rPr>
            </w:pPr>
            <w:r>
              <w:rPr>
                <w:w w:val="100"/>
                <w:sz w:val="22"/>
              </w:rPr>
              <w:t>1</w:t>
            </w:r>
          </w:p>
        </w:tc>
      </w:tr>
      <w:tr>
        <w:trPr>
          <w:trHeight w:val="262" w:hRule="atLeast"/>
        </w:trPr>
        <w:tc>
          <w:tcPr>
            <w:tcW w:w="2474" w:type="dxa"/>
          </w:tcPr>
          <w:p>
            <w:pPr>
              <w:pStyle w:val="TableParagraph"/>
              <w:spacing w:line="243" w:lineRule="exact"/>
              <w:ind w:left="107"/>
              <w:rPr>
                <w:sz w:val="22"/>
              </w:rPr>
            </w:pPr>
            <w:r>
              <w:rPr>
                <w:sz w:val="22"/>
              </w:rPr>
              <w:t>PEDS</w:t>
            </w:r>
          </w:p>
        </w:tc>
        <w:tc>
          <w:tcPr>
            <w:tcW w:w="2833" w:type="dxa"/>
          </w:tcPr>
          <w:p>
            <w:pPr>
              <w:pStyle w:val="TableParagraph"/>
              <w:spacing w:line="243" w:lineRule="exact"/>
              <w:ind w:left="335"/>
              <w:jc w:val="center"/>
              <w:rPr>
                <w:sz w:val="22"/>
              </w:rPr>
            </w:pPr>
            <w:r>
              <w:rPr>
                <w:w w:val="100"/>
                <w:sz w:val="22"/>
              </w:rPr>
              <w:t>9</w:t>
            </w:r>
          </w:p>
        </w:tc>
      </w:tr>
    </w:tbl>
    <w:p>
      <w:pPr>
        <w:spacing w:after="0" w:line="243" w:lineRule="exact"/>
        <w:jc w:val="center"/>
        <w:rPr>
          <w:sz w:val="22"/>
        </w:rPr>
        <w:sectPr>
          <w:pgSz w:w="12240" w:h="15840"/>
          <w:pgMar w:header="0" w:footer="936" w:top="1400" w:bottom="1200" w:left="600" w:right="600"/>
        </w:sectPr>
      </w:pPr>
    </w:p>
    <w:p>
      <w:pPr>
        <w:pStyle w:val="Heading8"/>
        <w:spacing w:before="39"/>
      </w:pPr>
      <w:r>
        <w:rPr/>
        <w:t>Appendix #2:</w:t>
      </w:r>
    </w:p>
    <w:p>
      <w:pPr>
        <w:pStyle w:val="ListParagraph"/>
        <w:numPr>
          <w:ilvl w:val="2"/>
          <w:numId w:val="9"/>
        </w:numPr>
        <w:tabs>
          <w:tab w:pos="1452" w:val="left" w:leader="none"/>
        </w:tabs>
        <w:spacing w:line="240" w:lineRule="auto" w:before="0" w:after="0"/>
        <w:ind w:left="840" w:right="1071" w:firstLine="0"/>
        <w:jc w:val="left"/>
        <w:rPr>
          <w:b/>
          <w:sz w:val="24"/>
        </w:rPr>
      </w:pPr>
      <w:r>
        <w:rPr>
          <w:b/>
          <w:color w:val="BF0000"/>
          <w:sz w:val="24"/>
        </w:rPr>
        <w:t>Scholarly productivity and faculty professional development related to core</w:t>
      </w:r>
      <w:r>
        <w:rPr>
          <w:b/>
          <w:color w:val="BF0000"/>
          <w:spacing w:val="-23"/>
          <w:sz w:val="24"/>
        </w:rPr>
        <w:t> </w:t>
      </w:r>
      <w:r>
        <w:rPr>
          <w:b/>
          <w:color w:val="BF0000"/>
          <w:sz w:val="24"/>
        </w:rPr>
        <w:t>academic activities.</w:t>
      </w:r>
    </w:p>
    <w:p>
      <w:pPr>
        <w:pStyle w:val="BodyText"/>
        <w:spacing w:before="1"/>
        <w:rPr>
          <w:b/>
          <w:sz w:val="28"/>
        </w:rPr>
      </w:pPr>
    </w:p>
    <w:p>
      <w:pPr>
        <w:pStyle w:val="Heading7"/>
        <w:spacing w:line="341" w:lineRule="exact" w:before="0"/>
        <w:ind w:left="782" w:right="786"/>
      </w:pPr>
      <w:r>
        <w:rPr/>
        <w:t>Institutional Faculty Development Teaching Activities</w:t>
      </w:r>
    </w:p>
    <w:p>
      <w:pPr>
        <w:pStyle w:val="Heading8"/>
        <w:spacing w:line="292" w:lineRule="exact"/>
        <w:ind w:left="778" w:right="786"/>
        <w:jc w:val="center"/>
      </w:pPr>
      <w:r>
        <w:rPr/>
        <w:t>Number of Online Activities in the Institutional LMS Canvas and ACME</w:t>
      </w:r>
    </w:p>
    <w:p>
      <w:pPr>
        <w:pStyle w:val="BodyText"/>
        <w:spacing w:after="1"/>
        <w:rPr>
          <w:b/>
          <w:sz w:val="24"/>
        </w:rPr>
      </w:pPr>
    </w:p>
    <w:tbl>
      <w:tblPr>
        <w:tblW w:w="0" w:type="auto"/>
        <w:jc w:val="left"/>
        <w:tblInd w:w="19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51"/>
        <w:gridCol w:w="859"/>
        <w:gridCol w:w="768"/>
        <w:gridCol w:w="1174"/>
        <w:gridCol w:w="1169"/>
      </w:tblGrid>
      <w:tr>
        <w:trPr>
          <w:trHeight w:val="450" w:hRule="atLeast"/>
        </w:trPr>
        <w:tc>
          <w:tcPr>
            <w:tcW w:w="7121" w:type="dxa"/>
            <w:gridSpan w:val="5"/>
          </w:tcPr>
          <w:p>
            <w:pPr>
              <w:pStyle w:val="TableParagraph"/>
              <w:spacing w:line="267" w:lineRule="exact"/>
              <w:ind w:left="2854" w:right="2835"/>
              <w:jc w:val="center"/>
              <w:rPr>
                <w:b/>
                <w:sz w:val="22"/>
              </w:rPr>
            </w:pPr>
            <w:r>
              <w:rPr>
                <w:b/>
                <w:sz w:val="22"/>
              </w:rPr>
              <w:t>Online Courses</w:t>
            </w:r>
          </w:p>
        </w:tc>
      </w:tr>
      <w:tr>
        <w:trPr>
          <w:trHeight w:val="450" w:hRule="atLeast"/>
        </w:trPr>
        <w:tc>
          <w:tcPr>
            <w:tcW w:w="3151" w:type="dxa"/>
            <w:vMerge w:val="restart"/>
          </w:tcPr>
          <w:p>
            <w:pPr>
              <w:pStyle w:val="TableParagraph"/>
              <w:rPr>
                <w:b/>
                <w:sz w:val="22"/>
              </w:rPr>
            </w:pPr>
          </w:p>
          <w:p>
            <w:pPr>
              <w:pStyle w:val="TableParagraph"/>
              <w:spacing w:before="3"/>
              <w:rPr>
                <w:b/>
                <w:sz w:val="16"/>
              </w:rPr>
            </w:pPr>
          </w:p>
          <w:p>
            <w:pPr>
              <w:pStyle w:val="TableParagraph"/>
              <w:ind w:left="830"/>
              <w:rPr>
                <w:b/>
                <w:sz w:val="22"/>
              </w:rPr>
            </w:pPr>
            <w:r>
              <w:rPr>
                <w:b/>
                <w:sz w:val="22"/>
              </w:rPr>
              <w:t>2017 to present</w:t>
            </w:r>
          </w:p>
        </w:tc>
        <w:tc>
          <w:tcPr>
            <w:tcW w:w="1627" w:type="dxa"/>
            <w:gridSpan w:val="2"/>
          </w:tcPr>
          <w:p>
            <w:pPr>
              <w:pStyle w:val="TableParagraph"/>
              <w:spacing w:line="265" w:lineRule="exact"/>
              <w:ind w:left="467"/>
              <w:rPr>
                <w:b/>
                <w:sz w:val="22"/>
              </w:rPr>
            </w:pPr>
            <w:r>
              <w:rPr>
                <w:b/>
                <w:sz w:val="22"/>
              </w:rPr>
              <w:t>IFDC 18</w:t>
            </w:r>
          </w:p>
        </w:tc>
        <w:tc>
          <w:tcPr>
            <w:tcW w:w="1174" w:type="dxa"/>
          </w:tcPr>
          <w:p>
            <w:pPr>
              <w:pStyle w:val="TableParagraph"/>
              <w:spacing w:line="265" w:lineRule="exact"/>
              <w:ind w:left="108"/>
              <w:rPr>
                <w:b/>
                <w:sz w:val="22"/>
              </w:rPr>
            </w:pPr>
            <w:r>
              <w:rPr>
                <w:b/>
                <w:sz w:val="22"/>
              </w:rPr>
              <w:t>IFDC 17</w:t>
            </w:r>
          </w:p>
        </w:tc>
        <w:tc>
          <w:tcPr>
            <w:tcW w:w="1169" w:type="dxa"/>
          </w:tcPr>
          <w:p>
            <w:pPr>
              <w:pStyle w:val="TableParagraph"/>
              <w:spacing w:line="265" w:lineRule="exact"/>
              <w:ind w:left="107"/>
              <w:rPr>
                <w:b/>
                <w:sz w:val="22"/>
              </w:rPr>
            </w:pPr>
            <w:r>
              <w:rPr>
                <w:b/>
                <w:sz w:val="22"/>
              </w:rPr>
              <w:t>IFDC 16</w:t>
            </w:r>
          </w:p>
        </w:tc>
      </w:tr>
      <w:tr>
        <w:trPr>
          <w:trHeight w:val="447" w:hRule="atLeast"/>
        </w:trPr>
        <w:tc>
          <w:tcPr>
            <w:tcW w:w="3151" w:type="dxa"/>
            <w:vMerge/>
            <w:tcBorders>
              <w:top w:val="nil"/>
            </w:tcBorders>
          </w:tcPr>
          <w:p>
            <w:pPr>
              <w:rPr>
                <w:sz w:val="2"/>
                <w:szCs w:val="2"/>
              </w:rPr>
            </w:pPr>
          </w:p>
        </w:tc>
        <w:tc>
          <w:tcPr>
            <w:tcW w:w="859" w:type="dxa"/>
          </w:tcPr>
          <w:p>
            <w:pPr>
              <w:pStyle w:val="TableParagraph"/>
              <w:spacing w:line="265" w:lineRule="exact"/>
              <w:ind w:right="84"/>
              <w:jc w:val="right"/>
              <w:rPr>
                <w:b/>
                <w:sz w:val="22"/>
              </w:rPr>
            </w:pPr>
            <w:r>
              <w:rPr>
                <w:b/>
                <w:sz w:val="22"/>
              </w:rPr>
              <w:t>Canvas</w:t>
            </w:r>
          </w:p>
        </w:tc>
        <w:tc>
          <w:tcPr>
            <w:tcW w:w="768" w:type="dxa"/>
          </w:tcPr>
          <w:p>
            <w:pPr>
              <w:pStyle w:val="TableParagraph"/>
              <w:spacing w:line="265" w:lineRule="exact"/>
              <w:ind w:right="83"/>
              <w:jc w:val="right"/>
              <w:rPr>
                <w:b/>
                <w:sz w:val="22"/>
              </w:rPr>
            </w:pPr>
            <w:r>
              <w:rPr>
                <w:b/>
                <w:sz w:val="22"/>
              </w:rPr>
              <w:t>ACME</w:t>
            </w:r>
          </w:p>
        </w:tc>
        <w:tc>
          <w:tcPr>
            <w:tcW w:w="1174" w:type="dxa"/>
          </w:tcPr>
          <w:p>
            <w:pPr>
              <w:pStyle w:val="TableParagraph"/>
              <w:spacing w:line="265" w:lineRule="exact"/>
              <w:ind w:left="108"/>
              <w:rPr>
                <w:b/>
                <w:sz w:val="22"/>
              </w:rPr>
            </w:pPr>
            <w:r>
              <w:rPr>
                <w:b/>
                <w:sz w:val="22"/>
              </w:rPr>
              <w:t>ACME</w:t>
            </w:r>
          </w:p>
        </w:tc>
        <w:tc>
          <w:tcPr>
            <w:tcW w:w="1169" w:type="dxa"/>
          </w:tcPr>
          <w:p>
            <w:pPr>
              <w:pStyle w:val="TableParagraph"/>
              <w:spacing w:line="265" w:lineRule="exact"/>
              <w:ind w:left="107"/>
              <w:rPr>
                <w:b/>
                <w:sz w:val="22"/>
              </w:rPr>
            </w:pPr>
            <w:r>
              <w:rPr>
                <w:b/>
                <w:sz w:val="22"/>
              </w:rPr>
              <w:t>ACME</w:t>
            </w:r>
          </w:p>
        </w:tc>
      </w:tr>
      <w:tr>
        <w:trPr>
          <w:trHeight w:val="450" w:hRule="atLeast"/>
        </w:trPr>
        <w:tc>
          <w:tcPr>
            <w:tcW w:w="3151" w:type="dxa"/>
          </w:tcPr>
          <w:p>
            <w:pPr>
              <w:pStyle w:val="TableParagraph"/>
              <w:spacing w:line="267" w:lineRule="exact"/>
              <w:ind w:left="107"/>
              <w:rPr>
                <w:sz w:val="22"/>
              </w:rPr>
            </w:pPr>
            <w:r>
              <w:rPr>
                <w:sz w:val="22"/>
              </w:rPr>
              <w:t>Leadership</w:t>
            </w:r>
          </w:p>
        </w:tc>
        <w:tc>
          <w:tcPr>
            <w:tcW w:w="859" w:type="dxa"/>
          </w:tcPr>
          <w:p>
            <w:pPr>
              <w:pStyle w:val="TableParagraph"/>
              <w:spacing w:line="267" w:lineRule="exact"/>
              <w:ind w:right="83"/>
              <w:jc w:val="right"/>
              <w:rPr>
                <w:sz w:val="22"/>
              </w:rPr>
            </w:pPr>
            <w:r>
              <w:rPr>
                <w:sz w:val="22"/>
              </w:rPr>
              <w:t>28.5</w:t>
            </w:r>
          </w:p>
        </w:tc>
        <w:tc>
          <w:tcPr>
            <w:tcW w:w="768" w:type="dxa"/>
          </w:tcPr>
          <w:p>
            <w:pPr>
              <w:pStyle w:val="TableParagraph"/>
              <w:spacing w:line="267" w:lineRule="exact"/>
              <w:ind w:right="85"/>
              <w:jc w:val="right"/>
              <w:rPr>
                <w:sz w:val="22"/>
              </w:rPr>
            </w:pPr>
            <w:r>
              <w:rPr>
                <w:sz w:val="22"/>
              </w:rPr>
              <w:t>29</w:t>
            </w:r>
          </w:p>
        </w:tc>
        <w:tc>
          <w:tcPr>
            <w:tcW w:w="1174" w:type="dxa"/>
          </w:tcPr>
          <w:p>
            <w:pPr>
              <w:pStyle w:val="TableParagraph"/>
              <w:spacing w:line="267" w:lineRule="exact"/>
              <w:ind w:right="86"/>
              <w:jc w:val="right"/>
              <w:rPr>
                <w:sz w:val="22"/>
              </w:rPr>
            </w:pPr>
            <w:r>
              <w:rPr>
                <w:sz w:val="22"/>
              </w:rPr>
              <w:t>16.25</w:t>
            </w:r>
          </w:p>
        </w:tc>
        <w:tc>
          <w:tcPr>
            <w:tcW w:w="1169" w:type="dxa"/>
          </w:tcPr>
          <w:p>
            <w:pPr>
              <w:pStyle w:val="TableParagraph"/>
              <w:spacing w:line="267" w:lineRule="exact"/>
              <w:ind w:right="85"/>
              <w:jc w:val="right"/>
              <w:rPr>
                <w:sz w:val="22"/>
              </w:rPr>
            </w:pPr>
            <w:r>
              <w:rPr>
                <w:w w:val="100"/>
                <w:sz w:val="22"/>
              </w:rPr>
              <w:t>0</w:t>
            </w:r>
          </w:p>
        </w:tc>
      </w:tr>
      <w:tr>
        <w:trPr>
          <w:trHeight w:val="450" w:hRule="atLeast"/>
        </w:trPr>
        <w:tc>
          <w:tcPr>
            <w:tcW w:w="3151" w:type="dxa"/>
          </w:tcPr>
          <w:p>
            <w:pPr>
              <w:pStyle w:val="TableParagraph"/>
              <w:spacing w:line="267" w:lineRule="exact"/>
              <w:ind w:left="107"/>
              <w:rPr>
                <w:sz w:val="22"/>
              </w:rPr>
            </w:pPr>
            <w:r>
              <w:rPr>
                <w:sz w:val="22"/>
              </w:rPr>
              <w:t>Research</w:t>
            </w:r>
          </w:p>
        </w:tc>
        <w:tc>
          <w:tcPr>
            <w:tcW w:w="859" w:type="dxa"/>
          </w:tcPr>
          <w:p>
            <w:pPr>
              <w:pStyle w:val="TableParagraph"/>
              <w:spacing w:line="267" w:lineRule="exact"/>
              <w:ind w:right="83"/>
              <w:jc w:val="right"/>
              <w:rPr>
                <w:sz w:val="22"/>
              </w:rPr>
            </w:pPr>
            <w:r>
              <w:rPr>
                <w:sz w:val="22"/>
              </w:rPr>
              <w:t>22.5</w:t>
            </w:r>
          </w:p>
        </w:tc>
        <w:tc>
          <w:tcPr>
            <w:tcW w:w="768" w:type="dxa"/>
          </w:tcPr>
          <w:p>
            <w:pPr>
              <w:pStyle w:val="TableParagraph"/>
              <w:spacing w:line="267" w:lineRule="exact"/>
              <w:ind w:right="84"/>
              <w:jc w:val="right"/>
              <w:rPr>
                <w:sz w:val="22"/>
              </w:rPr>
            </w:pPr>
            <w:r>
              <w:rPr>
                <w:w w:val="100"/>
                <w:sz w:val="22"/>
              </w:rPr>
              <w:t>9</w:t>
            </w:r>
          </w:p>
        </w:tc>
        <w:tc>
          <w:tcPr>
            <w:tcW w:w="1174" w:type="dxa"/>
          </w:tcPr>
          <w:p>
            <w:pPr>
              <w:pStyle w:val="TableParagraph"/>
              <w:spacing w:line="267" w:lineRule="exact"/>
              <w:ind w:right="83"/>
              <w:jc w:val="right"/>
              <w:rPr>
                <w:sz w:val="22"/>
              </w:rPr>
            </w:pPr>
            <w:r>
              <w:rPr>
                <w:sz w:val="22"/>
              </w:rPr>
              <w:t>11.5</w:t>
            </w:r>
          </w:p>
        </w:tc>
        <w:tc>
          <w:tcPr>
            <w:tcW w:w="1169" w:type="dxa"/>
          </w:tcPr>
          <w:p>
            <w:pPr>
              <w:pStyle w:val="TableParagraph"/>
              <w:spacing w:line="267" w:lineRule="exact"/>
              <w:ind w:right="85"/>
              <w:jc w:val="right"/>
              <w:rPr>
                <w:sz w:val="22"/>
              </w:rPr>
            </w:pPr>
            <w:r>
              <w:rPr>
                <w:w w:val="100"/>
                <w:sz w:val="22"/>
              </w:rPr>
              <w:t>0</w:t>
            </w:r>
          </w:p>
        </w:tc>
      </w:tr>
      <w:tr>
        <w:trPr>
          <w:trHeight w:val="450" w:hRule="atLeast"/>
        </w:trPr>
        <w:tc>
          <w:tcPr>
            <w:tcW w:w="3151" w:type="dxa"/>
          </w:tcPr>
          <w:p>
            <w:pPr>
              <w:pStyle w:val="TableParagraph"/>
              <w:spacing w:line="265" w:lineRule="exact"/>
              <w:ind w:left="107"/>
              <w:rPr>
                <w:sz w:val="22"/>
              </w:rPr>
            </w:pPr>
            <w:r>
              <w:rPr>
                <w:sz w:val="22"/>
              </w:rPr>
              <w:t>Clinical Skills and Simulation</w:t>
            </w:r>
          </w:p>
        </w:tc>
        <w:tc>
          <w:tcPr>
            <w:tcW w:w="859" w:type="dxa"/>
          </w:tcPr>
          <w:p>
            <w:pPr>
              <w:pStyle w:val="TableParagraph"/>
              <w:spacing w:line="265" w:lineRule="exact"/>
              <w:ind w:right="85"/>
              <w:jc w:val="right"/>
              <w:rPr>
                <w:sz w:val="22"/>
              </w:rPr>
            </w:pPr>
            <w:r>
              <w:rPr>
                <w:sz w:val="22"/>
              </w:rPr>
              <w:t>19.25</w:t>
            </w:r>
          </w:p>
        </w:tc>
        <w:tc>
          <w:tcPr>
            <w:tcW w:w="768" w:type="dxa"/>
          </w:tcPr>
          <w:p>
            <w:pPr>
              <w:pStyle w:val="TableParagraph"/>
              <w:spacing w:line="265" w:lineRule="exact"/>
              <w:ind w:right="85"/>
              <w:jc w:val="right"/>
              <w:rPr>
                <w:sz w:val="22"/>
              </w:rPr>
            </w:pPr>
            <w:r>
              <w:rPr>
                <w:sz w:val="22"/>
              </w:rPr>
              <w:t>14</w:t>
            </w:r>
          </w:p>
        </w:tc>
        <w:tc>
          <w:tcPr>
            <w:tcW w:w="1174" w:type="dxa"/>
          </w:tcPr>
          <w:p>
            <w:pPr>
              <w:pStyle w:val="TableParagraph"/>
              <w:spacing w:line="265" w:lineRule="exact"/>
              <w:ind w:right="86"/>
              <w:jc w:val="right"/>
              <w:rPr>
                <w:sz w:val="22"/>
              </w:rPr>
            </w:pPr>
            <w:r>
              <w:rPr>
                <w:sz w:val="22"/>
              </w:rPr>
              <w:t>37.25</w:t>
            </w:r>
          </w:p>
        </w:tc>
        <w:tc>
          <w:tcPr>
            <w:tcW w:w="1169" w:type="dxa"/>
          </w:tcPr>
          <w:p>
            <w:pPr>
              <w:pStyle w:val="TableParagraph"/>
              <w:spacing w:line="265" w:lineRule="exact"/>
              <w:ind w:right="85"/>
              <w:jc w:val="right"/>
              <w:rPr>
                <w:sz w:val="22"/>
              </w:rPr>
            </w:pPr>
            <w:r>
              <w:rPr>
                <w:sz w:val="22"/>
              </w:rPr>
              <w:t>2.5</w:t>
            </w:r>
          </w:p>
        </w:tc>
      </w:tr>
      <w:tr>
        <w:trPr>
          <w:trHeight w:val="447" w:hRule="atLeast"/>
        </w:trPr>
        <w:tc>
          <w:tcPr>
            <w:tcW w:w="3151" w:type="dxa"/>
          </w:tcPr>
          <w:p>
            <w:pPr>
              <w:pStyle w:val="TableParagraph"/>
              <w:spacing w:line="265" w:lineRule="exact"/>
              <w:ind w:left="107"/>
              <w:rPr>
                <w:sz w:val="22"/>
              </w:rPr>
            </w:pPr>
            <w:r>
              <w:rPr>
                <w:sz w:val="22"/>
              </w:rPr>
              <w:t>Teaching</w:t>
            </w:r>
          </w:p>
        </w:tc>
        <w:tc>
          <w:tcPr>
            <w:tcW w:w="859" w:type="dxa"/>
          </w:tcPr>
          <w:p>
            <w:pPr>
              <w:pStyle w:val="TableParagraph"/>
              <w:spacing w:line="265" w:lineRule="exact"/>
              <w:ind w:right="85"/>
              <w:jc w:val="right"/>
              <w:rPr>
                <w:sz w:val="22"/>
              </w:rPr>
            </w:pPr>
            <w:r>
              <w:rPr>
                <w:sz w:val="22"/>
              </w:rPr>
              <w:t>7.5</w:t>
            </w:r>
          </w:p>
        </w:tc>
        <w:tc>
          <w:tcPr>
            <w:tcW w:w="768" w:type="dxa"/>
          </w:tcPr>
          <w:p>
            <w:pPr>
              <w:pStyle w:val="TableParagraph"/>
              <w:spacing w:line="265" w:lineRule="exact"/>
              <w:ind w:right="84"/>
              <w:jc w:val="right"/>
              <w:rPr>
                <w:sz w:val="22"/>
              </w:rPr>
            </w:pPr>
            <w:r>
              <w:rPr>
                <w:w w:val="100"/>
                <w:sz w:val="22"/>
              </w:rPr>
              <w:t>0</w:t>
            </w:r>
          </w:p>
        </w:tc>
        <w:tc>
          <w:tcPr>
            <w:tcW w:w="1174" w:type="dxa"/>
          </w:tcPr>
          <w:p>
            <w:pPr>
              <w:pStyle w:val="TableParagraph"/>
              <w:spacing w:line="265" w:lineRule="exact"/>
              <w:ind w:right="86"/>
              <w:jc w:val="right"/>
              <w:rPr>
                <w:sz w:val="22"/>
              </w:rPr>
            </w:pPr>
            <w:r>
              <w:rPr>
                <w:sz w:val="22"/>
              </w:rPr>
              <w:t>11</w:t>
            </w:r>
          </w:p>
        </w:tc>
        <w:tc>
          <w:tcPr>
            <w:tcW w:w="1169" w:type="dxa"/>
          </w:tcPr>
          <w:p>
            <w:pPr>
              <w:pStyle w:val="TableParagraph"/>
              <w:spacing w:line="265" w:lineRule="exact"/>
              <w:ind w:right="85"/>
              <w:jc w:val="right"/>
              <w:rPr>
                <w:sz w:val="22"/>
              </w:rPr>
            </w:pPr>
            <w:r>
              <w:rPr>
                <w:sz w:val="22"/>
              </w:rPr>
              <w:t>1.5</w:t>
            </w:r>
          </w:p>
        </w:tc>
      </w:tr>
      <w:tr>
        <w:trPr>
          <w:trHeight w:val="740" w:hRule="atLeast"/>
        </w:trPr>
        <w:tc>
          <w:tcPr>
            <w:tcW w:w="3151" w:type="dxa"/>
          </w:tcPr>
          <w:p>
            <w:pPr>
              <w:pStyle w:val="TableParagraph"/>
              <w:spacing w:line="259" w:lineRule="auto"/>
              <w:ind w:left="107" w:right="388"/>
              <w:rPr>
                <w:sz w:val="22"/>
              </w:rPr>
            </w:pPr>
            <w:r>
              <w:rPr>
                <w:sz w:val="22"/>
              </w:rPr>
              <w:t>Family and Community Medicine Educational Project</w:t>
            </w:r>
          </w:p>
        </w:tc>
        <w:tc>
          <w:tcPr>
            <w:tcW w:w="859" w:type="dxa"/>
          </w:tcPr>
          <w:p>
            <w:pPr>
              <w:pStyle w:val="TableParagraph"/>
              <w:rPr>
                <w:rFonts w:ascii="Times New Roman"/>
                <w:sz w:val="22"/>
              </w:rPr>
            </w:pPr>
          </w:p>
        </w:tc>
        <w:tc>
          <w:tcPr>
            <w:tcW w:w="768" w:type="dxa"/>
          </w:tcPr>
          <w:p>
            <w:pPr>
              <w:pStyle w:val="TableParagraph"/>
              <w:spacing w:before="143"/>
              <w:ind w:right="85"/>
              <w:jc w:val="right"/>
              <w:rPr>
                <w:sz w:val="22"/>
              </w:rPr>
            </w:pPr>
            <w:r>
              <w:rPr>
                <w:sz w:val="22"/>
              </w:rPr>
              <w:t>63.75</w:t>
            </w:r>
          </w:p>
        </w:tc>
        <w:tc>
          <w:tcPr>
            <w:tcW w:w="1174" w:type="dxa"/>
          </w:tcPr>
          <w:p>
            <w:pPr>
              <w:pStyle w:val="TableParagraph"/>
              <w:rPr>
                <w:rFonts w:ascii="Times New Roman"/>
                <w:sz w:val="22"/>
              </w:rPr>
            </w:pPr>
          </w:p>
        </w:tc>
        <w:tc>
          <w:tcPr>
            <w:tcW w:w="1169" w:type="dxa"/>
          </w:tcPr>
          <w:p>
            <w:pPr>
              <w:pStyle w:val="TableParagraph"/>
              <w:rPr>
                <w:rFonts w:ascii="Times New Roman"/>
                <w:sz w:val="22"/>
              </w:rPr>
            </w:pPr>
          </w:p>
        </w:tc>
      </w:tr>
      <w:tr>
        <w:trPr>
          <w:trHeight w:val="450" w:hRule="atLeast"/>
        </w:trPr>
        <w:tc>
          <w:tcPr>
            <w:tcW w:w="3151" w:type="dxa"/>
            <w:shd w:val="clear" w:color="auto" w:fill="D8D8D8"/>
          </w:tcPr>
          <w:p>
            <w:pPr>
              <w:pStyle w:val="TableParagraph"/>
              <w:spacing w:line="265" w:lineRule="exact"/>
              <w:ind w:left="107"/>
              <w:rPr>
                <w:sz w:val="22"/>
              </w:rPr>
            </w:pPr>
            <w:r>
              <w:rPr>
                <w:sz w:val="22"/>
              </w:rPr>
              <w:t>Total</w:t>
            </w:r>
          </w:p>
        </w:tc>
        <w:tc>
          <w:tcPr>
            <w:tcW w:w="1627" w:type="dxa"/>
            <w:gridSpan w:val="2"/>
            <w:shd w:val="clear" w:color="auto" w:fill="D8D8D8"/>
          </w:tcPr>
          <w:p>
            <w:pPr>
              <w:pStyle w:val="TableParagraph"/>
              <w:spacing w:line="265" w:lineRule="exact"/>
              <w:ind w:left="506"/>
              <w:rPr>
                <w:sz w:val="22"/>
              </w:rPr>
            </w:pPr>
            <w:r>
              <w:rPr>
                <w:sz w:val="22"/>
              </w:rPr>
              <w:t>129.75</w:t>
            </w:r>
          </w:p>
        </w:tc>
        <w:tc>
          <w:tcPr>
            <w:tcW w:w="1174" w:type="dxa"/>
            <w:shd w:val="clear" w:color="auto" w:fill="D8D8D8"/>
          </w:tcPr>
          <w:p>
            <w:pPr>
              <w:pStyle w:val="TableParagraph"/>
              <w:spacing w:line="265" w:lineRule="exact"/>
              <w:ind w:right="86"/>
              <w:jc w:val="right"/>
              <w:rPr>
                <w:sz w:val="22"/>
              </w:rPr>
            </w:pPr>
            <w:r>
              <w:rPr>
                <w:sz w:val="22"/>
              </w:rPr>
              <w:t>76</w:t>
            </w:r>
          </w:p>
        </w:tc>
        <w:tc>
          <w:tcPr>
            <w:tcW w:w="1169" w:type="dxa"/>
            <w:shd w:val="clear" w:color="auto" w:fill="D8D8D8"/>
          </w:tcPr>
          <w:p>
            <w:pPr>
              <w:pStyle w:val="TableParagraph"/>
              <w:spacing w:line="265" w:lineRule="exact"/>
              <w:ind w:right="85"/>
              <w:jc w:val="right"/>
              <w:rPr>
                <w:sz w:val="22"/>
              </w:rPr>
            </w:pPr>
            <w:r>
              <w:rPr>
                <w:w w:val="100"/>
                <w:sz w:val="22"/>
              </w:rPr>
              <w:t>4</w:t>
            </w:r>
          </w:p>
        </w:tc>
      </w:tr>
    </w:tbl>
    <w:p>
      <w:pPr>
        <w:pStyle w:val="BodyText"/>
        <w:rPr>
          <w:b/>
          <w:sz w:val="24"/>
        </w:rPr>
      </w:pPr>
    </w:p>
    <w:p>
      <w:pPr>
        <w:pStyle w:val="BodyText"/>
        <w:rPr>
          <w:b/>
          <w:sz w:val="24"/>
        </w:rPr>
      </w:pPr>
    </w:p>
    <w:p>
      <w:pPr>
        <w:pStyle w:val="BodyText"/>
        <w:spacing w:before="8"/>
        <w:rPr>
          <w:b/>
          <w:sz w:val="23"/>
        </w:rPr>
      </w:pPr>
    </w:p>
    <w:p>
      <w:pPr>
        <w:pStyle w:val="BodyText"/>
        <w:ind w:left="840" w:right="1371"/>
      </w:pPr>
      <w:r>
        <w:rPr/>
        <w:t>Due to COVID-19 pandemic, the Office of Faculty Development collaborated with the Chief Health Information Officer to create and structure a comprehensive CME 4-hour course on telemedicine.</w:t>
      </w:r>
    </w:p>
    <w:p>
      <w:pPr>
        <w:spacing w:after="0"/>
        <w:sectPr>
          <w:pgSz w:w="12240" w:h="15840"/>
          <w:pgMar w:header="0" w:footer="936" w:top="1400" w:bottom="1200" w:left="600" w:right="600"/>
        </w:sectPr>
      </w:pPr>
    </w:p>
    <w:p>
      <w:pPr>
        <w:spacing w:before="37"/>
        <w:ind w:left="840" w:right="0" w:firstLine="0"/>
        <w:jc w:val="left"/>
        <w:rPr>
          <w:b/>
          <w:sz w:val="24"/>
        </w:rPr>
      </w:pPr>
      <w:r>
        <w:rPr>
          <w:b/>
          <w:sz w:val="24"/>
        </w:rPr>
        <w:t>OFD Online Professional Development Courses: Completion by User Type</w:t>
      </w:r>
    </w:p>
    <w:p>
      <w:pPr>
        <w:pStyle w:val="BodyText"/>
        <w:spacing w:before="2"/>
        <w:rPr>
          <w:b/>
          <w:sz w:val="15"/>
        </w:rPr>
      </w:pPr>
    </w:p>
    <w:tbl>
      <w:tblPr>
        <w:tblW w:w="0" w:type="auto"/>
        <w:jc w:val="lef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79"/>
        <w:gridCol w:w="1169"/>
        <w:gridCol w:w="1267"/>
        <w:gridCol w:w="965"/>
        <w:gridCol w:w="771"/>
      </w:tblGrid>
      <w:tr>
        <w:trPr>
          <w:trHeight w:val="805" w:hRule="atLeast"/>
        </w:trPr>
        <w:tc>
          <w:tcPr>
            <w:tcW w:w="5179" w:type="dxa"/>
            <w:shd w:val="clear" w:color="auto" w:fill="DDEBF6"/>
          </w:tcPr>
          <w:p>
            <w:pPr>
              <w:pStyle w:val="TableParagraph"/>
              <w:rPr>
                <w:b/>
                <w:sz w:val="22"/>
              </w:rPr>
            </w:pPr>
          </w:p>
          <w:p>
            <w:pPr>
              <w:pStyle w:val="TableParagraph"/>
              <w:spacing w:before="9"/>
              <w:rPr>
                <w:b/>
                <w:sz w:val="21"/>
              </w:rPr>
            </w:pPr>
          </w:p>
          <w:p>
            <w:pPr>
              <w:pStyle w:val="TableParagraph"/>
              <w:spacing w:line="252" w:lineRule="exact"/>
              <w:ind w:left="107"/>
              <w:rPr>
                <w:b/>
                <w:sz w:val="22"/>
              </w:rPr>
            </w:pPr>
            <w:r>
              <w:rPr>
                <w:b/>
                <w:sz w:val="22"/>
              </w:rPr>
              <w:t>Online Program/Course Title</w:t>
            </w:r>
          </w:p>
        </w:tc>
        <w:tc>
          <w:tcPr>
            <w:tcW w:w="1169" w:type="dxa"/>
            <w:shd w:val="clear" w:color="auto" w:fill="DDEBF6"/>
          </w:tcPr>
          <w:p>
            <w:pPr>
              <w:pStyle w:val="TableParagraph"/>
              <w:spacing w:before="7"/>
              <w:rPr>
                <w:b/>
                <w:sz w:val="21"/>
              </w:rPr>
            </w:pPr>
          </w:p>
          <w:p>
            <w:pPr>
              <w:pStyle w:val="TableParagraph"/>
              <w:spacing w:line="270" w:lineRule="atLeast"/>
              <w:ind w:left="107" w:right="140"/>
              <w:rPr>
                <w:b/>
                <w:sz w:val="22"/>
              </w:rPr>
            </w:pPr>
            <w:r>
              <w:rPr>
                <w:b/>
                <w:sz w:val="22"/>
              </w:rPr>
              <w:t>Number of Faculty</w:t>
            </w:r>
          </w:p>
        </w:tc>
        <w:tc>
          <w:tcPr>
            <w:tcW w:w="1267" w:type="dxa"/>
            <w:shd w:val="clear" w:color="auto" w:fill="DDEBF6"/>
          </w:tcPr>
          <w:p>
            <w:pPr>
              <w:pStyle w:val="TableParagraph"/>
              <w:spacing w:line="237" w:lineRule="auto" w:before="1"/>
              <w:ind w:left="107" w:right="143"/>
              <w:rPr>
                <w:b/>
                <w:sz w:val="22"/>
              </w:rPr>
            </w:pPr>
            <w:r>
              <w:rPr>
                <w:b/>
                <w:sz w:val="22"/>
              </w:rPr>
              <w:t>Number of Resident</w:t>
            </w:r>
          </w:p>
          <w:p>
            <w:pPr>
              <w:pStyle w:val="TableParagraph"/>
              <w:spacing w:line="252" w:lineRule="exact" w:before="1"/>
              <w:ind w:left="107"/>
              <w:rPr>
                <w:b/>
                <w:sz w:val="22"/>
              </w:rPr>
            </w:pPr>
            <w:r>
              <w:rPr>
                <w:b/>
                <w:sz w:val="22"/>
              </w:rPr>
              <w:t>Physicians</w:t>
            </w:r>
          </w:p>
        </w:tc>
        <w:tc>
          <w:tcPr>
            <w:tcW w:w="965" w:type="dxa"/>
            <w:shd w:val="clear" w:color="auto" w:fill="DDEBF6"/>
          </w:tcPr>
          <w:p>
            <w:pPr>
              <w:pStyle w:val="TableParagraph"/>
              <w:spacing w:before="7"/>
              <w:rPr>
                <w:b/>
                <w:sz w:val="21"/>
              </w:rPr>
            </w:pPr>
          </w:p>
          <w:p>
            <w:pPr>
              <w:pStyle w:val="TableParagraph"/>
              <w:spacing w:line="270" w:lineRule="atLeast"/>
              <w:ind w:left="108" w:right="78"/>
              <w:rPr>
                <w:b/>
                <w:sz w:val="22"/>
              </w:rPr>
            </w:pPr>
            <w:r>
              <w:rPr>
                <w:b/>
                <w:sz w:val="22"/>
              </w:rPr>
              <w:t>Number of Staff</w:t>
            </w:r>
          </w:p>
        </w:tc>
        <w:tc>
          <w:tcPr>
            <w:tcW w:w="771" w:type="dxa"/>
            <w:shd w:val="clear" w:color="auto" w:fill="DDEBF6"/>
          </w:tcPr>
          <w:p>
            <w:pPr>
              <w:pStyle w:val="TableParagraph"/>
              <w:rPr>
                <w:b/>
                <w:sz w:val="22"/>
              </w:rPr>
            </w:pPr>
          </w:p>
          <w:p>
            <w:pPr>
              <w:pStyle w:val="TableParagraph"/>
              <w:spacing w:before="9"/>
              <w:rPr>
                <w:b/>
                <w:sz w:val="21"/>
              </w:rPr>
            </w:pPr>
          </w:p>
          <w:p>
            <w:pPr>
              <w:pStyle w:val="TableParagraph"/>
              <w:spacing w:line="252" w:lineRule="exact"/>
              <w:ind w:left="107"/>
              <w:rPr>
                <w:b/>
                <w:sz w:val="22"/>
              </w:rPr>
            </w:pPr>
            <w:r>
              <w:rPr>
                <w:b/>
                <w:sz w:val="22"/>
              </w:rPr>
              <w:t>Total</w:t>
            </w:r>
          </w:p>
        </w:tc>
      </w:tr>
      <w:tr>
        <w:trPr>
          <w:trHeight w:val="299" w:hRule="atLeast"/>
        </w:trPr>
        <w:tc>
          <w:tcPr>
            <w:tcW w:w="5179" w:type="dxa"/>
          </w:tcPr>
          <w:p>
            <w:pPr>
              <w:pStyle w:val="TableParagraph"/>
              <w:spacing w:line="249" w:lineRule="exact" w:before="30"/>
              <w:ind w:left="107"/>
              <w:rPr>
                <w:sz w:val="22"/>
              </w:rPr>
            </w:pPr>
            <w:r>
              <w:rPr>
                <w:sz w:val="22"/>
              </w:rPr>
              <w:t>Adult Teaching and Learning Course</w:t>
            </w:r>
          </w:p>
        </w:tc>
        <w:tc>
          <w:tcPr>
            <w:tcW w:w="1169" w:type="dxa"/>
          </w:tcPr>
          <w:p>
            <w:pPr>
              <w:pStyle w:val="TableParagraph"/>
              <w:spacing w:line="249" w:lineRule="exact" w:before="30"/>
              <w:ind w:right="99"/>
              <w:jc w:val="right"/>
              <w:rPr>
                <w:sz w:val="22"/>
              </w:rPr>
            </w:pPr>
            <w:r>
              <w:rPr>
                <w:w w:val="100"/>
                <w:sz w:val="22"/>
              </w:rPr>
              <w:t>1</w:t>
            </w:r>
          </w:p>
        </w:tc>
        <w:tc>
          <w:tcPr>
            <w:tcW w:w="1267" w:type="dxa"/>
          </w:tcPr>
          <w:p>
            <w:pPr>
              <w:pStyle w:val="TableParagraph"/>
              <w:rPr>
                <w:rFonts w:ascii="Times New Roman"/>
                <w:sz w:val="22"/>
              </w:rPr>
            </w:pPr>
          </w:p>
        </w:tc>
        <w:tc>
          <w:tcPr>
            <w:tcW w:w="965" w:type="dxa"/>
          </w:tcPr>
          <w:p>
            <w:pPr>
              <w:pStyle w:val="TableParagraph"/>
              <w:rPr>
                <w:rFonts w:ascii="Times New Roman"/>
                <w:sz w:val="22"/>
              </w:rPr>
            </w:pPr>
          </w:p>
        </w:tc>
        <w:tc>
          <w:tcPr>
            <w:tcW w:w="771" w:type="dxa"/>
          </w:tcPr>
          <w:p>
            <w:pPr>
              <w:pStyle w:val="TableParagraph"/>
              <w:spacing w:line="249" w:lineRule="exact" w:before="30"/>
              <w:ind w:right="95"/>
              <w:jc w:val="right"/>
              <w:rPr>
                <w:sz w:val="22"/>
              </w:rPr>
            </w:pPr>
            <w:r>
              <w:rPr>
                <w:w w:val="100"/>
                <w:sz w:val="22"/>
              </w:rPr>
              <w:t>1</w:t>
            </w:r>
          </w:p>
        </w:tc>
      </w:tr>
      <w:tr>
        <w:trPr>
          <w:trHeight w:val="302" w:hRule="atLeast"/>
        </w:trPr>
        <w:tc>
          <w:tcPr>
            <w:tcW w:w="5179" w:type="dxa"/>
          </w:tcPr>
          <w:p>
            <w:pPr>
              <w:pStyle w:val="TableParagraph"/>
              <w:spacing w:line="252" w:lineRule="exact" w:before="30"/>
              <w:ind w:left="107"/>
              <w:rPr>
                <w:sz w:val="22"/>
              </w:rPr>
            </w:pPr>
            <w:r>
              <w:rPr>
                <w:sz w:val="22"/>
              </w:rPr>
              <w:t>IFDC Online</w:t>
            </w:r>
          </w:p>
        </w:tc>
        <w:tc>
          <w:tcPr>
            <w:tcW w:w="1169" w:type="dxa"/>
          </w:tcPr>
          <w:p>
            <w:pPr>
              <w:pStyle w:val="TableParagraph"/>
              <w:spacing w:line="252" w:lineRule="exact" w:before="30"/>
              <w:ind w:right="97"/>
              <w:jc w:val="right"/>
              <w:rPr>
                <w:sz w:val="22"/>
              </w:rPr>
            </w:pPr>
            <w:r>
              <w:rPr>
                <w:sz w:val="22"/>
              </w:rPr>
              <w:t>13</w:t>
            </w:r>
          </w:p>
        </w:tc>
        <w:tc>
          <w:tcPr>
            <w:tcW w:w="1267" w:type="dxa"/>
          </w:tcPr>
          <w:p>
            <w:pPr>
              <w:pStyle w:val="TableParagraph"/>
              <w:rPr>
                <w:rFonts w:ascii="Times New Roman"/>
                <w:sz w:val="22"/>
              </w:rPr>
            </w:pPr>
          </w:p>
        </w:tc>
        <w:tc>
          <w:tcPr>
            <w:tcW w:w="965" w:type="dxa"/>
          </w:tcPr>
          <w:p>
            <w:pPr>
              <w:pStyle w:val="TableParagraph"/>
              <w:spacing w:line="252" w:lineRule="exact" w:before="30"/>
              <w:ind w:right="94"/>
              <w:jc w:val="right"/>
              <w:rPr>
                <w:sz w:val="22"/>
              </w:rPr>
            </w:pPr>
            <w:r>
              <w:rPr>
                <w:w w:val="100"/>
                <w:sz w:val="22"/>
              </w:rPr>
              <w:t>2</w:t>
            </w:r>
          </w:p>
        </w:tc>
        <w:tc>
          <w:tcPr>
            <w:tcW w:w="771" w:type="dxa"/>
          </w:tcPr>
          <w:p>
            <w:pPr>
              <w:pStyle w:val="TableParagraph"/>
              <w:spacing w:line="252" w:lineRule="exact" w:before="30"/>
              <w:ind w:right="96"/>
              <w:jc w:val="right"/>
              <w:rPr>
                <w:sz w:val="22"/>
              </w:rPr>
            </w:pPr>
            <w:r>
              <w:rPr>
                <w:sz w:val="22"/>
              </w:rPr>
              <w:t>15</w:t>
            </w:r>
          </w:p>
        </w:tc>
      </w:tr>
      <w:tr>
        <w:trPr>
          <w:trHeight w:val="299" w:hRule="atLeast"/>
        </w:trPr>
        <w:tc>
          <w:tcPr>
            <w:tcW w:w="5179" w:type="dxa"/>
          </w:tcPr>
          <w:p>
            <w:pPr>
              <w:pStyle w:val="TableParagraph"/>
              <w:spacing w:line="252" w:lineRule="exact" w:before="28"/>
              <w:ind w:left="107"/>
              <w:rPr>
                <w:sz w:val="22"/>
              </w:rPr>
            </w:pPr>
            <w:r>
              <w:rPr>
                <w:sz w:val="22"/>
              </w:rPr>
              <w:t>IFDC Online_A C.A.S.E. for Engaging Your Learners</w:t>
            </w:r>
          </w:p>
        </w:tc>
        <w:tc>
          <w:tcPr>
            <w:tcW w:w="1169" w:type="dxa"/>
          </w:tcPr>
          <w:p>
            <w:pPr>
              <w:pStyle w:val="TableParagraph"/>
              <w:spacing w:line="252" w:lineRule="exact" w:before="28"/>
              <w:ind w:right="101"/>
              <w:jc w:val="right"/>
              <w:rPr>
                <w:sz w:val="22"/>
              </w:rPr>
            </w:pPr>
            <w:r>
              <w:rPr>
                <w:w w:val="100"/>
                <w:sz w:val="22"/>
              </w:rPr>
              <w:t>3</w:t>
            </w:r>
          </w:p>
        </w:tc>
        <w:tc>
          <w:tcPr>
            <w:tcW w:w="1267" w:type="dxa"/>
          </w:tcPr>
          <w:p>
            <w:pPr>
              <w:pStyle w:val="TableParagraph"/>
              <w:rPr>
                <w:rFonts w:ascii="Times New Roman"/>
                <w:sz w:val="22"/>
              </w:rPr>
            </w:pPr>
          </w:p>
        </w:tc>
        <w:tc>
          <w:tcPr>
            <w:tcW w:w="965" w:type="dxa"/>
          </w:tcPr>
          <w:p>
            <w:pPr>
              <w:pStyle w:val="TableParagraph"/>
              <w:spacing w:line="252" w:lineRule="exact" w:before="28"/>
              <w:ind w:right="94"/>
              <w:jc w:val="right"/>
              <w:rPr>
                <w:sz w:val="22"/>
              </w:rPr>
            </w:pPr>
            <w:r>
              <w:rPr>
                <w:w w:val="100"/>
                <w:sz w:val="22"/>
              </w:rPr>
              <w:t>2</w:t>
            </w:r>
          </w:p>
        </w:tc>
        <w:tc>
          <w:tcPr>
            <w:tcW w:w="771" w:type="dxa"/>
          </w:tcPr>
          <w:p>
            <w:pPr>
              <w:pStyle w:val="TableParagraph"/>
              <w:spacing w:line="252" w:lineRule="exact" w:before="28"/>
              <w:ind w:right="95"/>
              <w:jc w:val="right"/>
              <w:rPr>
                <w:sz w:val="22"/>
              </w:rPr>
            </w:pPr>
            <w:r>
              <w:rPr>
                <w:w w:val="100"/>
                <w:sz w:val="22"/>
              </w:rPr>
              <w:t>5</w:t>
            </w:r>
          </w:p>
        </w:tc>
      </w:tr>
      <w:tr>
        <w:trPr>
          <w:trHeight w:val="537" w:hRule="atLeast"/>
        </w:trPr>
        <w:tc>
          <w:tcPr>
            <w:tcW w:w="5179" w:type="dxa"/>
          </w:tcPr>
          <w:p>
            <w:pPr>
              <w:pStyle w:val="TableParagraph"/>
              <w:spacing w:line="265" w:lineRule="exact"/>
              <w:ind w:left="107"/>
              <w:rPr>
                <w:sz w:val="22"/>
              </w:rPr>
            </w:pPr>
            <w:r>
              <w:rPr>
                <w:sz w:val="22"/>
              </w:rPr>
              <w:t>IFDC Online_Accessing Library and Information</w:t>
            </w:r>
          </w:p>
          <w:p>
            <w:pPr>
              <w:pStyle w:val="TableParagraph"/>
              <w:spacing w:line="252" w:lineRule="exact"/>
              <w:ind w:left="107"/>
              <w:rPr>
                <w:sz w:val="22"/>
              </w:rPr>
            </w:pPr>
            <w:r>
              <w:rPr>
                <w:sz w:val="22"/>
              </w:rPr>
              <w:t>Resources</w:t>
            </w:r>
          </w:p>
        </w:tc>
        <w:tc>
          <w:tcPr>
            <w:tcW w:w="1169" w:type="dxa"/>
          </w:tcPr>
          <w:p>
            <w:pPr>
              <w:pStyle w:val="TableParagraph"/>
              <w:spacing w:before="9"/>
              <w:rPr>
                <w:b/>
                <w:sz w:val="21"/>
              </w:rPr>
            </w:pPr>
          </w:p>
          <w:p>
            <w:pPr>
              <w:pStyle w:val="TableParagraph"/>
              <w:spacing w:line="252" w:lineRule="exact"/>
              <w:ind w:right="96"/>
              <w:jc w:val="right"/>
              <w:rPr>
                <w:sz w:val="22"/>
              </w:rPr>
            </w:pPr>
            <w:r>
              <w:rPr>
                <w:w w:val="100"/>
                <w:sz w:val="22"/>
              </w:rPr>
              <w:t>2</w:t>
            </w:r>
          </w:p>
        </w:tc>
        <w:tc>
          <w:tcPr>
            <w:tcW w:w="1267" w:type="dxa"/>
          </w:tcPr>
          <w:p>
            <w:pPr>
              <w:pStyle w:val="TableParagraph"/>
              <w:rPr>
                <w:rFonts w:ascii="Times New Roman"/>
                <w:sz w:val="22"/>
              </w:rPr>
            </w:pPr>
          </w:p>
        </w:tc>
        <w:tc>
          <w:tcPr>
            <w:tcW w:w="965" w:type="dxa"/>
          </w:tcPr>
          <w:p>
            <w:pPr>
              <w:pStyle w:val="TableParagraph"/>
              <w:spacing w:before="9"/>
              <w:rPr>
                <w:b/>
                <w:sz w:val="21"/>
              </w:rPr>
            </w:pPr>
          </w:p>
          <w:p>
            <w:pPr>
              <w:pStyle w:val="TableParagraph"/>
              <w:spacing w:line="252" w:lineRule="exact"/>
              <w:ind w:right="94"/>
              <w:jc w:val="right"/>
              <w:rPr>
                <w:sz w:val="22"/>
              </w:rPr>
            </w:pPr>
            <w:r>
              <w:rPr>
                <w:w w:val="100"/>
                <w:sz w:val="22"/>
              </w:rPr>
              <w:t>2</w:t>
            </w:r>
          </w:p>
        </w:tc>
        <w:tc>
          <w:tcPr>
            <w:tcW w:w="771" w:type="dxa"/>
          </w:tcPr>
          <w:p>
            <w:pPr>
              <w:pStyle w:val="TableParagraph"/>
              <w:spacing w:before="9"/>
              <w:rPr>
                <w:b/>
                <w:sz w:val="21"/>
              </w:rPr>
            </w:pPr>
          </w:p>
          <w:p>
            <w:pPr>
              <w:pStyle w:val="TableParagraph"/>
              <w:spacing w:line="252" w:lineRule="exact"/>
              <w:ind w:right="95"/>
              <w:jc w:val="right"/>
              <w:rPr>
                <w:sz w:val="22"/>
              </w:rPr>
            </w:pPr>
            <w:r>
              <w:rPr>
                <w:w w:val="100"/>
                <w:sz w:val="22"/>
              </w:rPr>
              <w:t>4</w:t>
            </w:r>
          </w:p>
        </w:tc>
      </w:tr>
      <w:tr>
        <w:trPr>
          <w:trHeight w:val="537" w:hRule="atLeast"/>
        </w:trPr>
        <w:tc>
          <w:tcPr>
            <w:tcW w:w="5179" w:type="dxa"/>
          </w:tcPr>
          <w:p>
            <w:pPr>
              <w:pStyle w:val="TableParagraph"/>
              <w:spacing w:line="265" w:lineRule="exact"/>
              <w:ind w:left="107"/>
              <w:rPr>
                <w:sz w:val="22"/>
              </w:rPr>
            </w:pPr>
            <w:r>
              <w:rPr>
                <w:sz w:val="22"/>
              </w:rPr>
              <w:t>IFDC Online_ACGME 2019 Common Program</w:t>
            </w:r>
          </w:p>
          <w:p>
            <w:pPr>
              <w:pStyle w:val="TableParagraph"/>
              <w:spacing w:line="252" w:lineRule="exact"/>
              <w:ind w:left="107"/>
              <w:rPr>
                <w:sz w:val="22"/>
              </w:rPr>
            </w:pPr>
            <w:r>
              <w:rPr>
                <w:sz w:val="22"/>
              </w:rPr>
              <w:t>Requirements: Section I/VI Oversight</w:t>
            </w:r>
          </w:p>
        </w:tc>
        <w:tc>
          <w:tcPr>
            <w:tcW w:w="1169" w:type="dxa"/>
          </w:tcPr>
          <w:p>
            <w:pPr>
              <w:pStyle w:val="TableParagraph"/>
              <w:spacing w:before="9"/>
              <w:rPr>
                <w:b/>
                <w:sz w:val="21"/>
              </w:rPr>
            </w:pPr>
          </w:p>
          <w:p>
            <w:pPr>
              <w:pStyle w:val="TableParagraph"/>
              <w:spacing w:line="252" w:lineRule="exact"/>
              <w:ind w:right="98"/>
              <w:jc w:val="right"/>
              <w:rPr>
                <w:sz w:val="22"/>
              </w:rPr>
            </w:pPr>
            <w:r>
              <w:rPr>
                <w:w w:val="100"/>
                <w:sz w:val="22"/>
              </w:rPr>
              <w:t>2</w:t>
            </w:r>
          </w:p>
        </w:tc>
        <w:tc>
          <w:tcPr>
            <w:tcW w:w="1267" w:type="dxa"/>
          </w:tcPr>
          <w:p>
            <w:pPr>
              <w:pStyle w:val="TableParagraph"/>
              <w:rPr>
                <w:rFonts w:ascii="Times New Roman"/>
                <w:sz w:val="22"/>
              </w:rPr>
            </w:pPr>
          </w:p>
        </w:tc>
        <w:tc>
          <w:tcPr>
            <w:tcW w:w="965" w:type="dxa"/>
          </w:tcPr>
          <w:p>
            <w:pPr>
              <w:pStyle w:val="TableParagraph"/>
              <w:spacing w:before="9"/>
              <w:rPr>
                <w:b/>
                <w:sz w:val="21"/>
              </w:rPr>
            </w:pPr>
          </w:p>
          <w:p>
            <w:pPr>
              <w:pStyle w:val="TableParagraph"/>
              <w:spacing w:line="252" w:lineRule="exact"/>
              <w:ind w:right="94"/>
              <w:jc w:val="right"/>
              <w:rPr>
                <w:sz w:val="22"/>
              </w:rPr>
            </w:pPr>
            <w:r>
              <w:rPr>
                <w:w w:val="100"/>
                <w:sz w:val="22"/>
              </w:rPr>
              <w:t>3</w:t>
            </w:r>
          </w:p>
        </w:tc>
        <w:tc>
          <w:tcPr>
            <w:tcW w:w="771" w:type="dxa"/>
          </w:tcPr>
          <w:p>
            <w:pPr>
              <w:pStyle w:val="TableParagraph"/>
              <w:spacing w:before="9"/>
              <w:rPr>
                <w:b/>
                <w:sz w:val="21"/>
              </w:rPr>
            </w:pPr>
          </w:p>
          <w:p>
            <w:pPr>
              <w:pStyle w:val="TableParagraph"/>
              <w:spacing w:line="252" w:lineRule="exact"/>
              <w:ind w:right="95"/>
              <w:jc w:val="right"/>
              <w:rPr>
                <w:sz w:val="22"/>
              </w:rPr>
            </w:pPr>
            <w:r>
              <w:rPr>
                <w:w w:val="100"/>
                <w:sz w:val="22"/>
              </w:rPr>
              <w:t>5</w:t>
            </w:r>
          </w:p>
        </w:tc>
      </w:tr>
      <w:tr>
        <w:trPr>
          <w:trHeight w:val="537" w:hRule="atLeast"/>
        </w:trPr>
        <w:tc>
          <w:tcPr>
            <w:tcW w:w="5179" w:type="dxa"/>
          </w:tcPr>
          <w:p>
            <w:pPr>
              <w:pStyle w:val="TableParagraph"/>
              <w:spacing w:line="265" w:lineRule="exact"/>
              <w:ind w:left="107"/>
              <w:rPr>
                <w:sz w:val="22"/>
              </w:rPr>
            </w:pPr>
            <w:r>
              <w:rPr>
                <w:sz w:val="22"/>
              </w:rPr>
              <w:t>IFDC Online_ACGME 2019 Common Program</w:t>
            </w:r>
          </w:p>
          <w:p>
            <w:pPr>
              <w:pStyle w:val="TableParagraph"/>
              <w:spacing w:line="252" w:lineRule="exact"/>
              <w:ind w:left="107"/>
              <w:rPr>
                <w:sz w:val="22"/>
              </w:rPr>
            </w:pPr>
            <w:r>
              <w:rPr>
                <w:sz w:val="22"/>
              </w:rPr>
              <w:t>Requirements: Section II/VI Personnel</w:t>
            </w:r>
          </w:p>
        </w:tc>
        <w:tc>
          <w:tcPr>
            <w:tcW w:w="1169" w:type="dxa"/>
          </w:tcPr>
          <w:p>
            <w:pPr>
              <w:pStyle w:val="TableParagraph"/>
              <w:rPr>
                <w:rFonts w:ascii="Times New Roman"/>
                <w:sz w:val="22"/>
              </w:rPr>
            </w:pPr>
          </w:p>
        </w:tc>
        <w:tc>
          <w:tcPr>
            <w:tcW w:w="1267" w:type="dxa"/>
          </w:tcPr>
          <w:p>
            <w:pPr>
              <w:pStyle w:val="TableParagraph"/>
              <w:rPr>
                <w:rFonts w:ascii="Times New Roman"/>
                <w:sz w:val="22"/>
              </w:rPr>
            </w:pPr>
          </w:p>
        </w:tc>
        <w:tc>
          <w:tcPr>
            <w:tcW w:w="965" w:type="dxa"/>
          </w:tcPr>
          <w:p>
            <w:pPr>
              <w:pStyle w:val="TableParagraph"/>
              <w:spacing w:before="9"/>
              <w:rPr>
                <w:b/>
                <w:sz w:val="21"/>
              </w:rPr>
            </w:pPr>
          </w:p>
          <w:p>
            <w:pPr>
              <w:pStyle w:val="TableParagraph"/>
              <w:spacing w:line="252" w:lineRule="exact"/>
              <w:ind w:right="94"/>
              <w:jc w:val="right"/>
              <w:rPr>
                <w:sz w:val="22"/>
              </w:rPr>
            </w:pPr>
            <w:r>
              <w:rPr>
                <w:w w:val="100"/>
                <w:sz w:val="22"/>
              </w:rPr>
              <w:t>2</w:t>
            </w:r>
          </w:p>
        </w:tc>
        <w:tc>
          <w:tcPr>
            <w:tcW w:w="771" w:type="dxa"/>
          </w:tcPr>
          <w:p>
            <w:pPr>
              <w:pStyle w:val="TableParagraph"/>
              <w:spacing w:before="9"/>
              <w:rPr>
                <w:b/>
                <w:sz w:val="21"/>
              </w:rPr>
            </w:pPr>
          </w:p>
          <w:p>
            <w:pPr>
              <w:pStyle w:val="TableParagraph"/>
              <w:spacing w:line="252" w:lineRule="exact"/>
              <w:ind w:right="95"/>
              <w:jc w:val="right"/>
              <w:rPr>
                <w:sz w:val="22"/>
              </w:rPr>
            </w:pPr>
            <w:r>
              <w:rPr>
                <w:w w:val="100"/>
                <w:sz w:val="22"/>
              </w:rPr>
              <w:t>2</w:t>
            </w:r>
          </w:p>
        </w:tc>
      </w:tr>
      <w:tr>
        <w:trPr>
          <w:trHeight w:val="537" w:hRule="atLeast"/>
        </w:trPr>
        <w:tc>
          <w:tcPr>
            <w:tcW w:w="5179" w:type="dxa"/>
          </w:tcPr>
          <w:p>
            <w:pPr>
              <w:pStyle w:val="TableParagraph"/>
              <w:spacing w:line="265" w:lineRule="exact"/>
              <w:ind w:left="107"/>
              <w:rPr>
                <w:sz w:val="22"/>
              </w:rPr>
            </w:pPr>
            <w:r>
              <w:rPr>
                <w:sz w:val="22"/>
              </w:rPr>
              <w:t>IFDC Online_ACGME 2019 Common Program</w:t>
            </w:r>
          </w:p>
          <w:p>
            <w:pPr>
              <w:pStyle w:val="TableParagraph"/>
              <w:spacing w:line="252" w:lineRule="exact"/>
              <w:ind w:left="107"/>
              <w:rPr>
                <w:sz w:val="22"/>
              </w:rPr>
            </w:pPr>
            <w:r>
              <w:rPr>
                <w:sz w:val="22"/>
              </w:rPr>
              <w:t>Requirements: Section III/VI Resident Appointments</w:t>
            </w:r>
          </w:p>
        </w:tc>
        <w:tc>
          <w:tcPr>
            <w:tcW w:w="1169" w:type="dxa"/>
          </w:tcPr>
          <w:p>
            <w:pPr>
              <w:pStyle w:val="TableParagraph"/>
              <w:rPr>
                <w:rFonts w:ascii="Times New Roman"/>
                <w:sz w:val="22"/>
              </w:rPr>
            </w:pPr>
          </w:p>
        </w:tc>
        <w:tc>
          <w:tcPr>
            <w:tcW w:w="1267" w:type="dxa"/>
          </w:tcPr>
          <w:p>
            <w:pPr>
              <w:pStyle w:val="TableParagraph"/>
              <w:rPr>
                <w:rFonts w:ascii="Times New Roman"/>
                <w:sz w:val="22"/>
              </w:rPr>
            </w:pPr>
          </w:p>
        </w:tc>
        <w:tc>
          <w:tcPr>
            <w:tcW w:w="965" w:type="dxa"/>
          </w:tcPr>
          <w:p>
            <w:pPr>
              <w:pStyle w:val="TableParagraph"/>
              <w:spacing w:before="9"/>
              <w:rPr>
                <w:b/>
                <w:sz w:val="21"/>
              </w:rPr>
            </w:pPr>
          </w:p>
          <w:p>
            <w:pPr>
              <w:pStyle w:val="TableParagraph"/>
              <w:spacing w:line="252" w:lineRule="exact"/>
              <w:ind w:right="94"/>
              <w:jc w:val="right"/>
              <w:rPr>
                <w:sz w:val="22"/>
              </w:rPr>
            </w:pPr>
            <w:r>
              <w:rPr>
                <w:w w:val="100"/>
                <w:sz w:val="22"/>
              </w:rPr>
              <w:t>1</w:t>
            </w:r>
          </w:p>
        </w:tc>
        <w:tc>
          <w:tcPr>
            <w:tcW w:w="771" w:type="dxa"/>
          </w:tcPr>
          <w:p>
            <w:pPr>
              <w:pStyle w:val="TableParagraph"/>
              <w:spacing w:before="9"/>
              <w:rPr>
                <w:b/>
                <w:sz w:val="21"/>
              </w:rPr>
            </w:pPr>
          </w:p>
          <w:p>
            <w:pPr>
              <w:pStyle w:val="TableParagraph"/>
              <w:spacing w:line="252" w:lineRule="exact"/>
              <w:ind w:right="95"/>
              <w:jc w:val="right"/>
              <w:rPr>
                <w:sz w:val="22"/>
              </w:rPr>
            </w:pPr>
            <w:r>
              <w:rPr>
                <w:w w:val="100"/>
                <w:sz w:val="22"/>
              </w:rPr>
              <w:t>1</w:t>
            </w:r>
          </w:p>
        </w:tc>
      </w:tr>
      <w:tr>
        <w:trPr>
          <w:trHeight w:val="299" w:hRule="atLeast"/>
        </w:trPr>
        <w:tc>
          <w:tcPr>
            <w:tcW w:w="5179" w:type="dxa"/>
          </w:tcPr>
          <w:p>
            <w:pPr>
              <w:pStyle w:val="TableParagraph"/>
              <w:spacing w:line="252" w:lineRule="exact" w:before="28"/>
              <w:ind w:left="107"/>
              <w:rPr>
                <w:sz w:val="22"/>
              </w:rPr>
            </w:pPr>
            <w:r>
              <w:rPr>
                <w:sz w:val="22"/>
              </w:rPr>
              <w:t>IFDC Online_Case-Control Studies</w:t>
            </w:r>
          </w:p>
        </w:tc>
        <w:tc>
          <w:tcPr>
            <w:tcW w:w="1169" w:type="dxa"/>
          </w:tcPr>
          <w:p>
            <w:pPr>
              <w:pStyle w:val="TableParagraph"/>
              <w:spacing w:line="252" w:lineRule="exact" w:before="28"/>
              <w:ind w:right="98"/>
              <w:jc w:val="right"/>
              <w:rPr>
                <w:sz w:val="22"/>
              </w:rPr>
            </w:pPr>
            <w:r>
              <w:rPr>
                <w:w w:val="100"/>
                <w:sz w:val="22"/>
              </w:rPr>
              <w:t>6</w:t>
            </w:r>
          </w:p>
        </w:tc>
        <w:tc>
          <w:tcPr>
            <w:tcW w:w="1267" w:type="dxa"/>
          </w:tcPr>
          <w:p>
            <w:pPr>
              <w:pStyle w:val="TableParagraph"/>
              <w:rPr>
                <w:rFonts w:ascii="Times New Roman"/>
                <w:sz w:val="22"/>
              </w:rPr>
            </w:pPr>
          </w:p>
        </w:tc>
        <w:tc>
          <w:tcPr>
            <w:tcW w:w="965" w:type="dxa"/>
          </w:tcPr>
          <w:p>
            <w:pPr>
              <w:pStyle w:val="TableParagraph"/>
              <w:spacing w:line="252" w:lineRule="exact" w:before="28"/>
              <w:ind w:right="94"/>
              <w:jc w:val="right"/>
              <w:rPr>
                <w:sz w:val="22"/>
              </w:rPr>
            </w:pPr>
            <w:r>
              <w:rPr>
                <w:w w:val="100"/>
                <w:sz w:val="22"/>
              </w:rPr>
              <w:t>1</w:t>
            </w:r>
          </w:p>
        </w:tc>
        <w:tc>
          <w:tcPr>
            <w:tcW w:w="771" w:type="dxa"/>
          </w:tcPr>
          <w:p>
            <w:pPr>
              <w:pStyle w:val="TableParagraph"/>
              <w:spacing w:line="252" w:lineRule="exact" w:before="28"/>
              <w:ind w:right="95"/>
              <w:jc w:val="right"/>
              <w:rPr>
                <w:sz w:val="22"/>
              </w:rPr>
            </w:pPr>
            <w:r>
              <w:rPr>
                <w:w w:val="100"/>
                <w:sz w:val="22"/>
              </w:rPr>
              <w:t>7</w:t>
            </w:r>
          </w:p>
        </w:tc>
      </w:tr>
      <w:tr>
        <w:trPr>
          <w:trHeight w:val="299" w:hRule="atLeast"/>
        </w:trPr>
        <w:tc>
          <w:tcPr>
            <w:tcW w:w="5179" w:type="dxa"/>
          </w:tcPr>
          <w:p>
            <w:pPr>
              <w:pStyle w:val="TableParagraph"/>
              <w:spacing w:line="252" w:lineRule="exact" w:before="28"/>
              <w:ind w:left="107"/>
              <w:rPr>
                <w:sz w:val="22"/>
              </w:rPr>
            </w:pPr>
            <w:r>
              <w:rPr>
                <w:sz w:val="22"/>
              </w:rPr>
              <w:t>IFDC Online_Classification of Simulators</w:t>
            </w:r>
          </w:p>
        </w:tc>
        <w:tc>
          <w:tcPr>
            <w:tcW w:w="1169" w:type="dxa"/>
          </w:tcPr>
          <w:p>
            <w:pPr>
              <w:pStyle w:val="TableParagraph"/>
              <w:spacing w:line="252" w:lineRule="exact" w:before="28"/>
              <w:ind w:right="98"/>
              <w:jc w:val="right"/>
              <w:rPr>
                <w:sz w:val="22"/>
              </w:rPr>
            </w:pPr>
            <w:r>
              <w:rPr>
                <w:w w:val="100"/>
                <w:sz w:val="22"/>
              </w:rPr>
              <w:t>1</w:t>
            </w:r>
          </w:p>
        </w:tc>
        <w:tc>
          <w:tcPr>
            <w:tcW w:w="1267" w:type="dxa"/>
          </w:tcPr>
          <w:p>
            <w:pPr>
              <w:pStyle w:val="TableParagraph"/>
              <w:rPr>
                <w:rFonts w:ascii="Times New Roman"/>
                <w:sz w:val="22"/>
              </w:rPr>
            </w:pPr>
          </w:p>
        </w:tc>
        <w:tc>
          <w:tcPr>
            <w:tcW w:w="965" w:type="dxa"/>
          </w:tcPr>
          <w:p>
            <w:pPr>
              <w:pStyle w:val="TableParagraph"/>
              <w:spacing w:line="252" w:lineRule="exact" w:before="28"/>
              <w:ind w:right="94"/>
              <w:jc w:val="right"/>
              <w:rPr>
                <w:sz w:val="22"/>
              </w:rPr>
            </w:pPr>
            <w:r>
              <w:rPr>
                <w:w w:val="100"/>
                <w:sz w:val="22"/>
              </w:rPr>
              <w:t>2</w:t>
            </w:r>
          </w:p>
        </w:tc>
        <w:tc>
          <w:tcPr>
            <w:tcW w:w="771" w:type="dxa"/>
          </w:tcPr>
          <w:p>
            <w:pPr>
              <w:pStyle w:val="TableParagraph"/>
              <w:spacing w:line="252" w:lineRule="exact" w:before="28"/>
              <w:ind w:right="95"/>
              <w:jc w:val="right"/>
              <w:rPr>
                <w:sz w:val="22"/>
              </w:rPr>
            </w:pPr>
            <w:r>
              <w:rPr>
                <w:w w:val="100"/>
                <w:sz w:val="22"/>
              </w:rPr>
              <w:t>3</w:t>
            </w:r>
          </w:p>
        </w:tc>
      </w:tr>
      <w:tr>
        <w:trPr>
          <w:trHeight w:val="299" w:hRule="atLeast"/>
        </w:trPr>
        <w:tc>
          <w:tcPr>
            <w:tcW w:w="5179" w:type="dxa"/>
          </w:tcPr>
          <w:p>
            <w:pPr>
              <w:pStyle w:val="TableParagraph"/>
              <w:spacing w:line="252" w:lineRule="exact" w:before="28"/>
              <w:ind w:left="107"/>
              <w:rPr>
                <w:sz w:val="22"/>
              </w:rPr>
            </w:pPr>
            <w:r>
              <w:rPr>
                <w:sz w:val="22"/>
              </w:rPr>
              <w:t>IFDC Online_Clinical and Bedside Teaching</w:t>
            </w:r>
          </w:p>
        </w:tc>
        <w:tc>
          <w:tcPr>
            <w:tcW w:w="1169" w:type="dxa"/>
          </w:tcPr>
          <w:p>
            <w:pPr>
              <w:pStyle w:val="TableParagraph"/>
              <w:spacing w:line="252" w:lineRule="exact" w:before="28"/>
              <w:ind w:right="100"/>
              <w:jc w:val="right"/>
              <w:rPr>
                <w:sz w:val="22"/>
              </w:rPr>
            </w:pPr>
            <w:r>
              <w:rPr>
                <w:w w:val="100"/>
                <w:sz w:val="22"/>
              </w:rPr>
              <w:t>2</w:t>
            </w:r>
          </w:p>
        </w:tc>
        <w:tc>
          <w:tcPr>
            <w:tcW w:w="1267" w:type="dxa"/>
          </w:tcPr>
          <w:p>
            <w:pPr>
              <w:pStyle w:val="TableParagraph"/>
              <w:rPr>
                <w:rFonts w:ascii="Times New Roman"/>
                <w:sz w:val="22"/>
              </w:rPr>
            </w:pPr>
          </w:p>
        </w:tc>
        <w:tc>
          <w:tcPr>
            <w:tcW w:w="965" w:type="dxa"/>
          </w:tcPr>
          <w:p>
            <w:pPr>
              <w:pStyle w:val="TableParagraph"/>
              <w:spacing w:line="252" w:lineRule="exact" w:before="28"/>
              <w:ind w:right="94"/>
              <w:jc w:val="right"/>
              <w:rPr>
                <w:sz w:val="22"/>
              </w:rPr>
            </w:pPr>
            <w:r>
              <w:rPr>
                <w:w w:val="100"/>
                <w:sz w:val="22"/>
              </w:rPr>
              <w:t>3</w:t>
            </w:r>
          </w:p>
        </w:tc>
        <w:tc>
          <w:tcPr>
            <w:tcW w:w="771" w:type="dxa"/>
          </w:tcPr>
          <w:p>
            <w:pPr>
              <w:pStyle w:val="TableParagraph"/>
              <w:spacing w:line="252" w:lineRule="exact" w:before="28"/>
              <w:ind w:right="95"/>
              <w:jc w:val="right"/>
              <w:rPr>
                <w:sz w:val="22"/>
              </w:rPr>
            </w:pPr>
            <w:r>
              <w:rPr>
                <w:w w:val="100"/>
                <w:sz w:val="22"/>
              </w:rPr>
              <w:t>5</w:t>
            </w:r>
          </w:p>
        </w:tc>
      </w:tr>
      <w:tr>
        <w:trPr>
          <w:trHeight w:val="299" w:hRule="atLeast"/>
        </w:trPr>
        <w:tc>
          <w:tcPr>
            <w:tcW w:w="5179" w:type="dxa"/>
          </w:tcPr>
          <w:p>
            <w:pPr>
              <w:pStyle w:val="TableParagraph"/>
              <w:spacing w:line="252" w:lineRule="exact" w:before="28"/>
              <w:ind w:left="107"/>
              <w:rPr>
                <w:sz w:val="22"/>
              </w:rPr>
            </w:pPr>
            <w:r>
              <w:rPr>
                <w:sz w:val="22"/>
              </w:rPr>
              <w:t>IFDC Online_Cohort Studies</w:t>
            </w:r>
          </w:p>
        </w:tc>
        <w:tc>
          <w:tcPr>
            <w:tcW w:w="1169" w:type="dxa"/>
          </w:tcPr>
          <w:p>
            <w:pPr>
              <w:pStyle w:val="TableParagraph"/>
              <w:spacing w:line="252" w:lineRule="exact" w:before="28"/>
              <w:ind w:right="97"/>
              <w:jc w:val="right"/>
              <w:rPr>
                <w:sz w:val="22"/>
              </w:rPr>
            </w:pPr>
            <w:r>
              <w:rPr>
                <w:w w:val="100"/>
                <w:sz w:val="22"/>
              </w:rPr>
              <w:t>7</w:t>
            </w:r>
          </w:p>
        </w:tc>
        <w:tc>
          <w:tcPr>
            <w:tcW w:w="1267" w:type="dxa"/>
          </w:tcPr>
          <w:p>
            <w:pPr>
              <w:pStyle w:val="TableParagraph"/>
              <w:rPr>
                <w:rFonts w:ascii="Times New Roman"/>
                <w:sz w:val="22"/>
              </w:rPr>
            </w:pPr>
          </w:p>
        </w:tc>
        <w:tc>
          <w:tcPr>
            <w:tcW w:w="965" w:type="dxa"/>
          </w:tcPr>
          <w:p>
            <w:pPr>
              <w:pStyle w:val="TableParagraph"/>
              <w:spacing w:line="252" w:lineRule="exact" w:before="28"/>
              <w:ind w:right="94"/>
              <w:jc w:val="right"/>
              <w:rPr>
                <w:sz w:val="22"/>
              </w:rPr>
            </w:pPr>
            <w:r>
              <w:rPr>
                <w:w w:val="100"/>
                <w:sz w:val="22"/>
              </w:rPr>
              <w:t>1</w:t>
            </w:r>
          </w:p>
        </w:tc>
        <w:tc>
          <w:tcPr>
            <w:tcW w:w="771" w:type="dxa"/>
          </w:tcPr>
          <w:p>
            <w:pPr>
              <w:pStyle w:val="TableParagraph"/>
              <w:spacing w:line="252" w:lineRule="exact" w:before="28"/>
              <w:ind w:right="95"/>
              <w:jc w:val="right"/>
              <w:rPr>
                <w:sz w:val="22"/>
              </w:rPr>
            </w:pPr>
            <w:r>
              <w:rPr>
                <w:w w:val="100"/>
                <w:sz w:val="22"/>
              </w:rPr>
              <w:t>8</w:t>
            </w:r>
          </w:p>
        </w:tc>
      </w:tr>
      <w:tr>
        <w:trPr>
          <w:trHeight w:val="299" w:hRule="atLeast"/>
        </w:trPr>
        <w:tc>
          <w:tcPr>
            <w:tcW w:w="5179" w:type="dxa"/>
          </w:tcPr>
          <w:p>
            <w:pPr>
              <w:pStyle w:val="TableParagraph"/>
              <w:spacing w:line="249" w:lineRule="exact" w:before="30"/>
              <w:ind w:left="107"/>
              <w:rPr>
                <w:sz w:val="22"/>
              </w:rPr>
            </w:pPr>
            <w:r>
              <w:rPr>
                <w:sz w:val="22"/>
              </w:rPr>
              <w:t>IFDC Online_Confounding and Effect Modification</w:t>
            </w:r>
          </w:p>
        </w:tc>
        <w:tc>
          <w:tcPr>
            <w:tcW w:w="1169" w:type="dxa"/>
          </w:tcPr>
          <w:p>
            <w:pPr>
              <w:pStyle w:val="TableParagraph"/>
              <w:spacing w:line="249" w:lineRule="exact" w:before="30"/>
              <w:ind w:right="99"/>
              <w:jc w:val="right"/>
              <w:rPr>
                <w:sz w:val="22"/>
              </w:rPr>
            </w:pPr>
            <w:r>
              <w:rPr>
                <w:w w:val="100"/>
                <w:sz w:val="22"/>
              </w:rPr>
              <w:t>8</w:t>
            </w:r>
          </w:p>
        </w:tc>
        <w:tc>
          <w:tcPr>
            <w:tcW w:w="1267" w:type="dxa"/>
          </w:tcPr>
          <w:p>
            <w:pPr>
              <w:pStyle w:val="TableParagraph"/>
              <w:rPr>
                <w:rFonts w:ascii="Times New Roman"/>
                <w:sz w:val="22"/>
              </w:rPr>
            </w:pPr>
          </w:p>
        </w:tc>
        <w:tc>
          <w:tcPr>
            <w:tcW w:w="965" w:type="dxa"/>
          </w:tcPr>
          <w:p>
            <w:pPr>
              <w:pStyle w:val="TableParagraph"/>
              <w:spacing w:line="249" w:lineRule="exact" w:before="30"/>
              <w:ind w:right="94"/>
              <w:jc w:val="right"/>
              <w:rPr>
                <w:sz w:val="22"/>
              </w:rPr>
            </w:pPr>
            <w:r>
              <w:rPr>
                <w:w w:val="100"/>
                <w:sz w:val="22"/>
              </w:rPr>
              <w:t>1</w:t>
            </w:r>
          </w:p>
        </w:tc>
        <w:tc>
          <w:tcPr>
            <w:tcW w:w="771" w:type="dxa"/>
          </w:tcPr>
          <w:p>
            <w:pPr>
              <w:pStyle w:val="TableParagraph"/>
              <w:spacing w:line="249" w:lineRule="exact" w:before="30"/>
              <w:ind w:right="95"/>
              <w:jc w:val="right"/>
              <w:rPr>
                <w:sz w:val="22"/>
              </w:rPr>
            </w:pPr>
            <w:r>
              <w:rPr>
                <w:w w:val="100"/>
                <w:sz w:val="22"/>
              </w:rPr>
              <w:t>9</w:t>
            </w:r>
          </w:p>
        </w:tc>
      </w:tr>
      <w:tr>
        <w:trPr>
          <w:trHeight w:val="301" w:hRule="atLeast"/>
        </w:trPr>
        <w:tc>
          <w:tcPr>
            <w:tcW w:w="5179" w:type="dxa"/>
          </w:tcPr>
          <w:p>
            <w:pPr>
              <w:pStyle w:val="TableParagraph"/>
              <w:spacing w:line="252" w:lineRule="exact" w:before="30"/>
              <w:ind w:left="107"/>
              <w:rPr>
                <w:sz w:val="22"/>
              </w:rPr>
            </w:pPr>
            <w:r>
              <w:rPr>
                <w:sz w:val="22"/>
              </w:rPr>
              <w:t>IFDC Online_Copyright Part I</w:t>
            </w:r>
          </w:p>
        </w:tc>
        <w:tc>
          <w:tcPr>
            <w:tcW w:w="1169" w:type="dxa"/>
          </w:tcPr>
          <w:p>
            <w:pPr>
              <w:pStyle w:val="TableParagraph"/>
              <w:spacing w:line="252" w:lineRule="exact" w:before="30"/>
              <w:ind w:right="97"/>
              <w:jc w:val="right"/>
              <w:rPr>
                <w:sz w:val="22"/>
              </w:rPr>
            </w:pPr>
            <w:r>
              <w:rPr>
                <w:w w:val="100"/>
                <w:sz w:val="22"/>
              </w:rPr>
              <w:t>1</w:t>
            </w:r>
          </w:p>
        </w:tc>
        <w:tc>
          <w:tcPr>
            <w:tcW w:w="1267" w:type="dxa"/>
          </w:tcPr>
          <w:p>
            <w:pPr>
              <w:pStyle w:val="TableParagraph"/>
              <w:rPr>
                <w:rFonts w:ascii="Times New Roman"/>
                <w:sz w:val="22"/>
              </w:rPr>
            </w:pPr>
          </w:p>
        </w:tc>
        <w:tc>
          <w:tcPr>
            <w:tcW w:w="965" w:type="dxa"/>
          </w:tcPr>
          <w:p>
            <w:pPr>
              <w:pStyle w:val="TableParagraph"/>
              <w:spacing w:line="252" w:lineRule="exact" w:before="30"/>
              <w:ind w:right="94"/>
              <w:jc w:val="right"/>
              <w:rPr>
                <w:sz w:val="22"/>
              </w:rPr>
            </w:pPr>
            <w:r>
              <w:rPr>
                <w:w w:val="100"/>
                <w:sz w:val="22"/>
              </w:rPr>
              <w:t>1</w:t>
            </w:r>
          </w:p>
        </w:tc>
        <w:tc>
          <w:tcPr>
            <w:tcW w:w="771" w:type="dxa"/>
          </w:tcPr>
          <w:p>
            <w:pPr>
              <w:pStyle w:val="TableParagraph"/>
              <w:spacing w:line="252" w:lineRule="exact" w:before="30"/>
              <w:ind w:right="95"/>
              <w:jc w:val="right"/>
              <w:rPr>
                <w:sz w:val="22"/>
              </w:rPr>
            </w:pPr>
            <w:r>
              <w:rPr>
                <w:w w:val="100"/>
                <w:sz w:val="22"/>
              </w:rPr>
              <w:t>2</w:t>
            </w:r>
          </w:p>
        </w:tc>
      </w:tr>
      <w:tr>
        <w:trPr>
          <w:trHeight w:val="299" w:hRule="atLeast"/>
        </w:trPr>
        <w:tc>
          <w:tcPr>
            <w:tcW w:w="5179" w:type="dxa"/>
          </w:tcPr>
          <w:p>
            <w:pPr>
              <w:pStyle w:val="TableParagraph"/>
              <w:spacing w:line="252" w:lineRule="exact" w:before="28"/>
              <w:ind w:left="107"/>
              <w:rPr>
                <w:sz w:val="22"/>
              </w:rPr>
            </w:pPr>
            <w:r>
              <w:rPr>
                <w:sz w:val="22"/>
              </w:rPr>
              <w:t>IFDC Online_Copyright Part II</w:t>
            </w:r>
          </w:p>
        </w:tc>
        <w:tc>
          <w:tcPr>
            <w:tcW w:w="1169" w:type="dxa"/>
          </w:tcPr>
          <w:p>
            <w:pPr>
              <w:pStyle w:val="TableParagraph"/>
              <w:spacing w:line="252" w:lineRule="exact" w:before="28"/>
              <w:ind w:right="96"/>
              <w:jc w:val="right"/>
              <w:rPr>
                <w:sz w:val="22"/>
              </w:rPr>
            </w:pPr>
            <w:r>
              <w:rPr>
                <w:w w:val="100"/>
                <w:sz w:val="22"/>
              </w:rPr>
              <w:t>1</w:t>
            </w:r>
          </w:p>
        </w:tc>
        <w:tc>
          <w:tcPr>
            <w:tcW w:w="1267" w:type="dxa"/>
          </w:tcPr>
          <w:p>
            <w:pPr>
              <w:pStyle w:val="TableParagraph"/>
              <w:rPr>
                <w:rFonts w:ascii="Times New Roman"/>
                <w:sz w:val="22"/>
              </w:rPr>
            </w:pPr>
          </w:p>
        </w:tc>
        <w:tc>
          <w:tcPr>
            <w:tcW w:w="965" w:type="dxa"/>
          </w:tcPr>
          <w:p>
            <w:pPr>
              <w:pStyle w:val="TableParagraph"/>
              <w:spacing w:line="252" w:lineRule="exact" w:before="28"/>
              <w:ind w:right="94"/>
              <w:jc w:val="right"/>
              <w:rPr>
                <w:sz w:val="22"/>
              </w:rPr>
            </w:pPr>
            <w:r>
              <w:rPr>
                <w:w w:val="100"/>
                <w:sz w:val="22"/>
              </w:rPr>
              <w:t>1</w:t>
            </w:r>
          </w:p>
        </w:tc>
        <w:tc>
          <w:tcPr>
            <w:tcW w:w="771" w:type="dxa"/>
          </w:tcPr>
          <w:p>
            <w:pPr>
              <w:pStyle w:val="TableParagraph"/>
              <w:spacing w:line="252" w:lineRule="exact" w:before="28"/>
              <w:ind w:right="95"/>
              <w:jc w:val="right"/>
              <w:rPr>
                <w:sz w:val="22"/>
              </w:rPr>
            </w:pPr>
            <w:r>
              <w:rPr>
                <w:w w:val="100"/>
                <w:sz w:val="22"/>
              </w:rPr>
              <w:t>2</w:t>
            </w:r>
          </w:p>
        </w:tc>
      </w:tr>
      <w:tr>
        <w:trPr>
          <w:trHeight w:val="299" w:hRule="atLeast"/>
        </w:trPr>
        <w:tc>
          <w:tcPr>
            <w:tcW w:w="5179" w:type="dxa"/>
          </w:tcPr>
          <w:p>
            <w:pPr>
              <w:pStyle w:val="TableParagraph"/>
              <w:spacing w:line="252" w:lineRule="exact" w:before="28"/>
              <w:ind w:left="107"/>
              <w:rPr>
                <w:sz w:val="22"/>
              </w:rPr>
            </w:pPr>
            <w:r>
              <w:rPr>
                <w:sz w:val="22"/>
              </w:rPr>
              <w:t>IFDC Online_CV and Networking</w:t>
            </w:r>
          </w:p>
        </w:tc>
        <w:tc>
          <w:tcPr>
            <w:tcW w:w="1169" w:type="dxa"/>
          </w:tcPr>
          <w:p>
            <w:pPr>
              <w:pStyle w:val="TableParagraph"/>
              <w:spacing w:line="252" w:lineRule="exact" w:before="28"/>
              <w:ind w:right="99"/>
              <w:jc w:val="right"/>
              <w:rPr>
                <w:sz w:val="22"/>
              </w:rPr>
            </w:pPr>
            <w:r>
              <w:rPr>
                <w:w w:val="100"/>
                <w:sz w:val="22"/>
              </w:rPr>
              <w:t>6</w:t>
            </w:r>
          </w:p>
        </w:tc>
        <w:tc>
          <w:tcPr>
            <w:tcW w:w="1267" w:type="dxa"/>
          </w:tcPr>
          <w:p>
            <w:pPr>
              <w:pStyle w:val="TableParagraph"/>
              <w:rPr>
                <w:rFonts w:ascii="Times New Roman"/>
                <w:sz w:val="22"/>
              </w:rPr>
            </w:pPr>
          </w:p>
        </w:tc>
        <w:tc>
          <w:tcPr>
            <w:tcW w:w="965" w:type="dxa"/>
          </w:tcPr>
          <w:p>
            <w:pPr>
              <w:pStyle w:val="TableParagraph"/>
              <w:spacing w:line="252" w:lineRule="exact" w:before="28"/>
              <w:ind w:right="94"/>
              <w:jc w:val="right"/>
              <w:rPr>
                <w:sz w:val="22"/>
              </w:rPr>
            </w:pPr>
            <w:r>
              <w:rPr>
                <w:w w:val="100"/>
                <w:sz w:val="22"/>
              </w:rPr>
              <w:t>1</w:t>
            </w:r>
          </w:p>
        </w:tc>
        <w:tc>
          <w:tcPr>
            <w:tcW w:w="771" w:type="dxa"/>
          </w:tcPr>
          <w:p>
            <w:pPr>
              <w:pStyle w:val="TableParagraph"/>
              <w:spacing w:line="252" w:lineRule="exact" w:before="28"/>
              <w:ind w:right="95"/>
              <w:jc w:val="right"/>
              <w:rPr>
                <w:sz w:val="22"/>
              </w:rPr>
            </w:pPr>
            <w:r>
              <w:rPr>
                <w:w w:val="100"/>
                <w:sz w:val="22"/>
              </w:rPr>
              <w:t>7</w:t>
            </w:r>
          </w:p>
        </w:tc>
      </w:tr>
      <w:tr>
        <w:trPr>
          <w:trHeight w:val="537" w:hRule="atLeast"/>
        </w:trPr>
        <w:tc>
          <w:tcPr>
            <w:tcW w:w="5179" w:type="dxa"/>
          </w:tcPr>
          <w:p>
            <w:pPr>
              <w:pStyle w:val="TableParagraph"/>
              <w:spacing w:line="265" w:lineRule="exact"/>
              <w:ind w:left="107"/>
              <w:rPr>
                <w:sz w:val="22"/>
              </w:rPr>
            </w:pPr>
            <w:r>
              <w:rPr>
                <w:sz w:val="22"/>
              </w:rPr>
              <w:t>IFDC Online_Educator Portfolio and Personal</w:t>
            </w:r>
          </w:p>
          <w:p>
            <w:pPr>
              <w:pStyle w:val="TableParagraph"/>
              <w:spacing w:line="252" w:lineRule="exact"/>
              <w:ind w:left="107"/>
              <w:rPr>
                <w:sz w:val="22"/>
              </w:rPr>
            </w:pPr>
            <w:r>
              <w:rPr>
                <w:sz w:val="22"/>
              </w:rPr>
              <w:t>Statement</w:t>
            </w:r>
          </w:p>
        </w:tc>
        <w:tc>
          <w:tcPr>
            <w:tcW w:w="1169" w:type="dxa"/>
          </w:tcPr>
          <w:p>
            <w:pPr>
              <w:pStyle w:val="TableParagraph"/>
              <w:spacing w:before="9"/>
              <w:rPr>
                <w:b/>
                <w:sz w:val="21"/>
              </w:rPr>
            </w:pPr>
          </w:p>
          <w:p>
            <w:pPr>
              <w:pStyle w:val="TableParagraph"/>
              <w:spacing w:line="252" w:lineRule="exact"/>
              <w:ind w:right="97"/>
              <w:jc w:val="right"/>
              <w:rPr>
                <w:sz w:val="22"/>
              </w:rPr>
            </w:pPr>
            <w:r>
              <w:rPr>
                <w:sz w:val="22"/>
              </w:rPr>
              <w:t>10</w:t>
            </w:r>
          </w:p>
        </w:tc>
        <w:tc>
          <w:tcPr>
            <w:tcW w:w="1267" w:type="dxa"/>
          </w:tcPr>
          <w:p>
            <w:pPr>
              <w:pStyle w:val="TableParagraph"/>
              <w:rPr>
                <w:rFonts w:ascii="Times New Roman"/>
                <w:sz w:val="22"/>
              </w:rPr>
            </w:pPr>
          </w:p>
        </w:tc>
        <w:tc>
          <w:tcPr>
            <w:tcW w:w="965" w:type="dxa"/>
          </w:tcPr>
          <w:p>
            <w:pPr>
              <w:pStyle w:val="TableParagraph"/>
              <w:spacing w:before="9"/>
              <w:rPr>
                <w:b/>
                <w:sz w:val="21"/>
              </w:rPr>
            </w:pPr>
          </w:p>
          <w:p>
            <w:pPr>
              <w:pStyle w:val="TableParagraph"/>
              <w:spacing w:line="252" w:lineRule="exact"/>
              <w:ind w:right="94"/>
              <w:jc w:val="right"/>
              <w:rPr>
                <w:sz w:val="22"/>
              </w:rPr>
            </w:pPr>
            <w:r>
              <w:rPr>
                <w:w w:val="100"/>
                <w:sz w:val="22"/>
              </w:rPr>
              <w:t>4</w:t>
            </w:r>
          </w:p>
        </w:tc>
        <w:tc>
          <w:tcPr>
            <w:tcW w:w="771" w:type="dxa"/>
          </w:tcPr>
          <w:p>
            <w:pPr>
              <w:pStyle w:val="TableParagraph"/>
              <w:spacing w:before="9"/>
              <w:rPr>
                <w:b/>
                <w:sz w:val="21"/>
              </w:rPr>
            </w:pPr>
          </w:p>
          <w:p>
            <w:pPr>
              <w:pStyle w:val="TableParagraph"/>
              <w:spacing w:line="252" w:lineRule="exact"/>
              <w:ind w:right="96"/>
              <w:jc w:val="right"/>
              <w:rPr>
                <w:sz w:val="22"/>
              </w:rPr>
            </w:pPr>
            <w:r>
              <w:rPr>
                <w:sz w:val="22"/>
              </w:rPr>
              <w:t>14</w:t>
            </w:r>
          </w:p>
        </w:tc>
      </w:tr>
      <w:tr>
        <w:trPr>
          <w:trHeight w:val="299" w:hRule="atLeast"/>
        </w:trPr>
        <w:tc>
          <w:tcPr>
            <w:tcW w:w="5179" w:type="dxa"/>
          </w:tcPr>
          <w:p>
            <w:pPr>
              <w:pStyle w:val="TableParagraph"/>
              <w:spacing w:line="252" w:lineRule="exact" w:before="28"/>
              <w:ind w:left="107"/>
              <w:rPr>
                <w:sz w:val="22"/>
              </w:rPr>
            </w:pPr>
            <w:r>
              <w:rPr>
                <w:sz w:val="22"/>
              </w:rPr>
              <w:t>IFDC Online_EndNote Online Modules (1-3)</w:t>
            </w:r>
          </w:p>
        </w:tc>
        <w:tc>
          <w:tcPr>
            <w:tcW w:w="1169" w:type="dxa"/>
          </w:tcPr>
          <w:p>
            <w:pPr>
              <w:pStyle w:val="TableParagraph"/>
              <w:spacing w:line="252" w:lineRule="exact" w:before="28"/>
              <w:ind w:right="98"/>
              <w:jc w:val="right"/>
              <w:rPr>
                <w:sz w:val="22"/>
              </w:rPr>
            </w:pPr>
            <w:r>
              <w:rPr>
                <w:w w:val="100"/>
                <w:sz w:val="22"/>
              </w:rPr>
              <w:t>1</w:t>
            </w:r>
          </w:p>
        </w:tc>
        <w:tc>
          <w:tcPr>
            <w:tcW w:w="1267" w:type="dxa"/>
          </w:tcPr>
          <w:p>
            <w:pPr>
              <w:pStyle w:val="TableParagraph"/>
              <w:rPr>
                <w:rFonts w:ascii="Times New Roman"/>
                <w:sz w:val="22"/>
              </w:rPr>
            </w:pPr>
          </w:p>
        </w:tc>
        <w:tc>
          <w:tcPr>
            <w:tcW w:w="965" w:type="dxa"/>
          </w:tcPr>
          <w:p>
            <w:pPr>
              <w:pStyle w:val="TableParagraph"/>
              <w:spacing w:line="252" w:lineRule="exact" w:before="28"/>
              <w:ind w:right="94"/>
              <w:jc w:val="right"/>
              <w:rPr>
                <w:sz w:val="22"/>
              </w:rPr>
            </w:pPr>
            <w:r>
              <w:rPr>
                <w:w w:val="100"/>
                <w:sz w:val="22"/>
              </w:rPr>
              <w:t>1</w:t>
            </w:r>
          </w:p>
        </w:tc>
        <w:tc>
          <w:tcPr>
            <w:tcW w:w="771" w:type="dxa"/>
          </w:tcPr>
          <w:p>
            <w:pPr>
              <w:pStyle w:val="TableParagraph"/>
              <w:spacing w:line="252" w:lineRule="exact" w:before="28"/>
              <w:ind w:right="95"/>
              <w:jc w:val="right"/>
              <w:rPr>
                <w:sz w:val="22"/>
              </w:rPr>
            </w:pPr>
            <w:r>
              <w:rPr>
                <w:w w:val="100"/>
                <w:sz w:val="22"/>
              </w:rPr>
              <w:t>2</w:t>
            </w:r>
          </w:p>
        </w:tc>
      </w:tr>
      <w:tr>
        <w:trPr>
          <w:trHeight w:val="299" w:hRule="atLeast"/>
        </w:trPr>
        <w:tc>
          <w:tcPr>
            <w:tcW w:w="5179" w:type="dxa"/>
          </w:tcPr>
          <w:p>
            <w:pPr>
              <w:pStyle w:val="TableParagraph"/>
              <w:spacing w:line="252" w:lineRule="exact" w:before="28"/>
              <w:ind w:left="107"/>
              <w:rPr>
                <w:sz w:val="22"/>
              </w:rPr>
            </w:pPr>
            <w:r>
              <w:rPr>
                <w:sz w:val="22"/>
              </w:rPr>
              <w:t>IFDC Online_EPA Framework</w:t>
            </w:r>
          </w:p>
        </w:tc>
        <w:tc>
          <w:tcPr>
            <w:tcW w:w="1169" w:type="dxa"/>
          </w:tcPr>
          <w:p>
            <w:pPr>
              <w:pStyle w:val="TableParagraph"/>
              <w:spacing w:line="252" w:lineRule="exact" w:before="28"/>
              <w:ind w:right="97"/>
              <w:jc w:val="right"/>
              <w:rPr>
                <w:sz w:val="22"/>
              </w:rPr>
            </w:pPr>
            <w:r>
              <w:rPr>
                <w:w w:val="100"/>
                <w:sz w:val="22"/>
              </w:rPr>
              <w:t>1</w:t>
            </w:r>
          </w:p>
        </w:tc>
        <w:tc>
          <w:tcPr>
            <w:tcW w:w="1267" w:type="dxa"/>
          </w:tcPr>
          <w:p>
            <w:pPr>
              <w:pStyle w:val="TableParagraph"/>
              <w:rPr>
                <w:rFonts w:ascii="Times New Roman"/>
                <w:sz w:val="22"/>
              </w:rPr>
            </w:pPr>
          </w:p>
        </w:tc>
        <w:tc>
          <w:tcPr>
            <w:tcW w:w="965" w:type="dxa"/>
          </w:tcPr>
          <w:p>
            <w:pPr>
              <w:pStyle w:val="TableParagraph"/>
              <w:spacing w:line="252" w:lineRule="exact" w:before="28"/>
              <w:ind w:right="94"/>
              <w:jc w:val="right"/>
              <w:rPr>
                <w:sz w:val="22"/>
              </w:rPr>
            </w:pPr>
            <w:r>
              <w:rPr>
                <w:w w:val="100"/>
                <w:sz w:val="22"/>
              </w:rPr>
              <w:t>2</w:t>
            </w:r>
          </w:p>
        </w:tc>
        <w:tc>
          <w:tcPr>
            <w:tcW w:w="771" w:type="dxa"/>
          </w:tcPr>
          <w:p>
            <w:pPr>
              <w:pStyle w:val="TableParagraph"/>
              <w:spacing w:line="252" w:lineRule="exact" w:before="28"/>
              <w:ind w:right="95"/>
              <w:jc w:val="right"/>
              <w:rPr>
                <w:sz w:val="22"/>
              </w:rPr>
            </w:pPr>
            <w:r>
              <w:rPr>
                <w:w w:val="100"/>
                <w:sz w:val="22"/>
              </w:rPr>
              <w:t>3</w:t>
            </w:r>
          </w:p>
        </w:tc>
      </w:tr>
      <w:tr>
        <w:trPr>
          <w:trHeight w:val="299" w:hRule="atLeast"/>
        </w:trPr>
        <w:tc>
          <w:tcPr>
            <w:tcW w:w="5179" w:type="dxa"/>
          </w:tcPr>
          <w:p>
            <w:pPr>
              <w:pStyle w:val="TableParagraph"/>
              <w:spacing w:line="249" w:lineRule="exact" w:before="30"/>
              <w:ind w:left="107"/>
              <w:rPr>
                <w:sz w:val="22"/>
              </w:rPr>
            </w:pPr>
            <w:r>
              <w:rPr>
                <w:sz w:val="22"/>
              </w:rPr>
              <w:t>IFDC Online_Faculty Burnout and Resilience</w:t>
            </w:r>
          </w:p>
        </w:tc>
        <w:tc>
          <w:tcPr>
            <w:tcW w:w="1169" w:type="dxa"/>
          </w:tcPr>
          <w:p>
            <w:pPr>
              <w:pStyle w:val="TableParagraph"/>
              <w:spacing w:line="249" w:lineRule="exact" w:before="30"/>
              <w:ind w:right="99"/>
              <w:jc w:val="right"/>
              <w:rPr>
                <w:sz w:val="22"/>
              </w:rPr>
            </w:pPr>
            <w:r>
              <w:rPr>
                <w:w w:val="100"/>
                <w:sz w:val="22"/>
              </w:rPr>
              <w:t>8</w:t>
            </w:r>
          </w:p>
        </w:tc>
        <w:tc>
          <w:tcPr>
            <w:tcW w:w="1267" w:type="dxa"/>
          </w:tcPr>
          <w:p>
            <w:pPr>
              <w:pStyle w:val="TableParagraph"/>
              <w:rPr>
                <w:rFonts w:ascii="Times New Roman"/>
                <w:sz w:val="22"/>
              </w:rPr>
            </w:pPr>
          </w:p>
        </w:tc>
        <w:tc>
          <w:tcPr>
            <w:tcW w:w="965" w:type="dxa"/>
          </w:tcPr>
          <w:p>
            <w:pPr>
              <w:pStyle w:val="TableParagraph"/>
              <w:rPr>
                <w:rFonts w:ascii="Times New Roman"/>
                <w:sz w:val="22"/>
              </w:rPr>
            </w:pPr>
          </w:p>
        </w:tc>
        <w:tc>
          <w:tcPr>
            <w:tcW w:w="771" w:type="dxa"/>
          </w:tcPr>
          <w:p>
            <w:pPr>
              <w:pStyle w:val="TableParagraph"/>
              <w:spacing w:line="249" w:lineRule="exact" w:before="30"/>
              <w:ind w:right="95"/>
              <w:jc w:val="right"/>
              <w:rPr>
                <w:sz w:val="22"/>
              </w:rPr>
            </w:pPr>
            <w:r>
              <w:rPr>
                <w:w w:val="100"/>
                <w:sz w:val="22"/>
              </w:rPr>
              <w:t>8</w:t>
            </w:r>
          </w:p>
        </w:tc>
      </w:tr>
      <w:tr>
        <w:trPr>
          <w:trHeight w:val="301" w:hRule="atLeast"/>
        </w:trPr>
        <w:tc>
          <w:tcPr>
            <w:tcW w:w="5179" w:type="dxa"/>
          </w:tcPr>
          <w:p>
            <w:pPr>
              <w:pStyle w:val="TableParagraph"/>
              <w:spacing w:line="252" w:lineRule="exact" w:before="30"/>
              <w:ind w:left="107"/>
              <w:rPr>
                <w:sz w:val="22"/>
              </w:rPr>
            </w:pPr>
            <w:r>
              <w:rPr>
                <w:sz w:val="22"/>
              </w:rPr>
              <w:t>IFDC Online_How to Prepare for Simulation Sessions</w:t>
            </w:r>
          </w:p>
        </w:tc>
        <w:tc>
          <w:tcPr>
            <w:tcW w:w="1169" w:type="dxa"/>
          </w:tcPr>
          <w:p>
            <w:pPr>
              <w:pStyle w:val="TableParagraph"/>
              <w:spacing w:line="252" w:lineRule="exact" w:before="30"/>
              <w:ind w:right="99"/>
              <w:jc w:val="right"/>
              <w:rPr>
                <w:sz w:val="22"/>
              </w:rPr>
            </w:pPr>
            <w:r>
              <w:rPr>
                <w:w w:val="100"/>
                <w:sz w:val="22"/>
              </w:rPr>
              <w:t>1</w:t>
            </w:r>
          </w:p>
        </w:tc>
        <w:tc>
          <w:tcPr>
            <w:tcW w:w="1267" w:type="dxa"/>
          </w:tcPr>
          <w:p>
            <w:pPr>
              <w:pStyle w:val="TableParagraph"/>
              <w:rPr>
                <w:rFonts w:ascii="Times New Roman"/>
                <w:sz w:val="22"/>
              </w:rPr>
            </w:pPr>
          </w:p>
        </w:tc>
        <w:tc>
          <w:tcPr>
            <w:tcW w:w="965" w:type="dxa"/>
          </w:tcPr>
          <w:p>
            <w:pPr>
              <w:pStyle w:val="TableParagraph"/>
              <w:spacing w:line="252" w:lineRule="exact" w:before="30"/>
              <w:ind w:right="94"/>
              <w:jc w:val="right"/>
              <w:rPr>
                <w:sz w:val="22"/>
              </w:rPr>
            </w:pPr>
            <w:r>
              <w:rPr>
                <w:w w:val="100"/>
                <w:sz w:val="22"/>
              </w:rPr>
              <w:t>2</w:t>
            </w:r>
          </w:p>
        </w:tc>
        <w:tc>
          <w:tcPr>
            <w:tcW w:w="771" w:type="dxa"/>
          </w:tcPr>
          <w:p>
            <w:pPr>
              <w:pStyle w:val="TableParagraph"/>
              <w:spacing w:line="252" w:lineRule="exact" w:before="30"/>
              <w:ind w:right="95"/>
              <w:jc w:val="right"/>
              <w:rPr>
                <w:sz w:val="22"/>
              </w:rPr>
            </w:pPr>
            <w:r>
              <w:rPr>
                <w:w w:val="100"/>
                <w:sz w:val="22"/>
              </w:rPr>
              <w:t>3</w:t>
            </w:r>
          </w:p>
        </w:tc>
      </w:tr>
      <w:tr>
        <w:trPr>
          <w:trHeight w:val="299" w:hRule="atLeast"/>
        </w:trPr>
        <w:tc>
          <w:tcPr>
            <w:tcW w:w="5179" w:type="dxa"/>
          </w:tcPr>
          <w:p>
            <w:pPr>
              <w:pStyle w:val="TableParagraph"/>
              <w:spacing w:line="252" w:lineRule="exact" w:before="28"/>
              <w:ind w:left="107"/>
              <w:rPr>
                <w:sz w:val="22"/>
              </w:rPr>
            </w:pPr>
            <w:r>
              <w:rPr>
                <w:sz w:val="22"/>
              </w:rPr>
              <w:t>IFDC Online_Identifying Predatory Publishers Part I</w:t>
            </w:r>
          </w:p>
        </w:tc>
        <w:tc>
          <w:tcPr>
            <w:tcW w:w="1169" w:type="dxa"/>
          </w:tcPr>
          <w:p>
            <w:pPr>
              <w:pStyle w:val="TableParagraph"/>
              <w:rPr>
                <w:rFonts w:ascii="Times New Roman"/>
                <w:sz w:val="22"/>
              </w:rPr>
            </w:pPr>
          </w:p>
        </w:tc>
        <w:tc>
          <w:tcPr>
            <w:tcW w:w="1267" w:type="dxa"/>
          </w:tcPr>
          <w:p>
            <w:pPr>
              <w:pStyle w:val="TableParagraph"/>
              <w:rPr>
                <w:rFonts w:ascii="Times New Roman"/>
                <w:sz w:val="22"/>
              </w:rPr>
            </w:pPr>
          </w:p>
        </w:tc>
        <w:tc>
          <w:tcPr>
            <w:tcW w:w="965" w:type="dxa"/>
          </w:tcPr>
          <w:p>
            <w:pPr>
              <w:pStyle w:val="TableParagraph"/>
              <w:spacing w:line="252" w:lineRule="exact" w:before="28"/>
              <w:ind w:right="94"/>
              <w:jc w:val="right"/>
              <w:rPr>
                <w:sz w:val="22"/>
              </w:rPr>
            </w:pPr>
            <w:r>
              <w:rPr>
                <w:w w:val="100"/>
                <w:sz w:val="22"/>
              </w:rPr>
              <w:t>1</w:t>
            </w:r>
          </w:p>
        </w:tc>
        <w:tc>
          <w:tcPr>
            <w:tcW w:w="771" w:type="dxa"/>
          </w:tcPr>
          <w:p>
            <w:pPr>
              <w:pStyle w:val="TableParagraph"/>
              <w:spacing w:line="252" w:lineRule="exact" w:before="28"/>
              <w:ind w:right="95"/>
              <w:jc w:val="right"/>
              <w:rPr>
                <w:sz w:val="22"/>
              </w:rPr>
            </w:pPr>
            <w:r>
              <w:rPr>
                <w:w w:val="100"/>
                <w:sz w:val="22"/>
              </w:rPr>
              <w:t>1</w:t>
            </w:r>
          </w:p>
        </w:tc>
      </w:tr>
      <w:tr>
        <w:trPr>
          <w:trHeight w:val="299" w:hRule="atLeast"/>
        </w:trPr>
        <w:tc>
          <w:tcPr>
            <w:tcW w:w="5179" w:type="dxa"/>
          </w:tcPr>
          <w:p>
            <w:pPr>
              <w:pStyle w:val="TableParagraph"/>
              <w:spacing w:line="252" w:lineRule="exact" w:before="28"/>
              <w:ind w:left="107"/>
              <w:rPr>
                <w:sz w:val="22"/>
              </w:rPr>
            </w:pPr>
            <w:r>
              <w:rPr>
                <w:sz w:val="22"/>
              </w:rPr>
              <w:t>IFDC Online_Leadership</w:t>
            </w:r>
          </w:p>
        </w:tc>
        <w:tc>
          <w:tcPr>
            <w:tcW w:w="1169" w:type="dxa"/>
          </w:tcPr>
          <w:p>
            <w:pPr>
              <w:pStyle w:val="TableParagraph"/>
              <w:spacing w:line="252" w:lineRule="exact" w:before="28"/>
              <w:ind w:right="97"/>
              <w:jc w:val="right"/>
              <w:rPr>
                <w:sz w:val="22"/>
              </w:rPr>
            </w:pPr>
            <w:r>
              <w:rPr>
                <w:w w:val="100"/>
                <w:sz w:val="22"/>
              </w:rPr>
              <w:t>7</w:t>
            </w:r>
          </w:p>
        </w:tc>
        <w:tc>
          <w:tcPr>
            <w:tcW w:w="1267" w:type="dxa"/>
          </w:tcPr>
          <w:p>
            <w:pPr>
              <w:pStyle w:val="TableParagraph"/>
              <w:rPr>
                <w:rFonts w:ascii="Times New Roman"/>
                <w:sz w:val="22"/>
              </w:rPr>
            </w:pPr>
          </w:p>
        </w:tc>
        <w:tc>
          <w:tcPr>
            <w:tcW w:w="965" w:type="dxa"/>
          </w:tcPr>
          <w:p>
            <w:pPr>
              <w:pStyle w:val="TableParagraph"/>
              <w:spacing w:line="252" w:lineRule="exact" w:before="28"/>
              <w:ind w:right="94"/>
              <w:jc w:val="right"/>
              <w:rPr>
                <w:sz w:val="22"/>
              </w:rPr>
            </w:pPr>
            <w:r>
              <w:rPr>
                <w:w w:val="100"/>
                <w:sz w:val="22"/>
              </w:rPr>
              <w:t>2</w:t>
            </w:r>
          </w:p>
        </w:tc>
        <w:tc>
          <w:tcPr>
            <w:tcW w:w="771" w:type="dxa"/>
          </w:tcPr>
          <w:p>
            <w:pPr>
              <w:pStyle w:val="TableParagraph"/>
              <w:spacing w:line="252" w:lineRule="exact" w:before="28"/>
              <w:ind w:right="95"/>
              <w:jc w:val="right"/>
              <w:rPr>
                <w:sz w:val="22"/>
              </w:rPr>
            </w:pPr>
            <w:r>
              <w:rPr>
                <w:w w:val="100"/>
                <w:sz w:val="22"/>
              </w:rPr>
              <w:t>9</w:t>
            </w:r>
          </w:p>
        </w:tc>
      </w:tr>
      <w:tr>
        <w:trPr>
          <w:trHeight w:val="299" w:hRule="atLeast"/>
        </w:trPr>
        <w:tc>
          <w:tcPr>
            <w:tcW w:w="5179" w:type="dxa"/>
          </w:tcPr>
          <w:p>
            <w:pPr>
              <w:pStyle w:val="TableParagraph"/>
              <w:spacing w:line="252" w:lineRule="exact" w:before="28"/>
              <w:ind w:left="107"/>
              <w:rPr>
                <w:sz w:val="22"/>
              </w:rPr>
            </w:pPr>
            <w:r>
              <w:rPr>
                <w:sz w:val="22"/>
              </w:rPr>
              <w:t>IFDC Online_Leadership and How to Develop It</w:t>
            </w:r>
          </w:p>
        </w:tc>
        <w:tc>
          <w:tcPr>
            <w:tcW w:w="1169" w:type="dxa"/>
          </w:tcPr>
          <w:p>
            <w:pPr>
              <w:pStyle w:val="TableParagraph"/>
              <w:spacing w:line="252" w:lineRule="exact" w:before="28"/>
              <w:ind w:right="101"/>
              <w:jc w:val="right"/>
              <w:rPr>
                <w:sz w:val="22"/>
              </w:rPr>
            </w:pPr>
            <w:r>
              <w:rPr>
                <w:sz w:val="22"/>
              </w:rPr>
              <w:t>10</w:t>
            </w:r>
          </w:p>
        </w:tc>
        <w:tc>
          <w:tcPr>
            <w:tcW w:w="1267" w:type="dxa"/>
          </w:tcPr>
          <w:p>
            <w:pPr>
              <w:pStyle w:val="TableParagraph"/>
              <w:rPr>
                <w:rFonts w:ascii="Times New Roman"/>
                <w:sz w:val="22"/>
              </w:rPr>
            </w:pPr>
          </w:p>
        </w:tc>
        <w:tc>
          <w:tcPr>
            <w:tcW w:w="965" w:type="dxa"/>
          </w:tcPr>
          <w:p>
            <w:pPr>
              <w:pStyle w:val="TableParagraph"/>
              <w:spacing w:line="252" w:lineRule="exact" w:before="28"/>
              <w:ind w:right="94"/>
              <w:jc w:val="right"/>
              <w:rPr>
                <w:sz w:val="22"/>
              </w:rPr>
            </w:pPr>
            <w:r>
              <w:rPr>
                <w:w w:val="100"/>
                <w:sz w:val="22"/>
              </w:rPr>
              <w:t>1</w:t>
            </w:r>
          </w:p>
        </w:tc>
        <w:tc>
          <w:tcPr>
            <w:tcW w:w="771" w:type="dxa"/>
          </w:tcPr>
          <w:p>
            <w:pPr>
              <w:pStyle w:val="TableParagraph"/>
              <w:spacing w:line="252" w:lineRule="exact" w:before="28"/>
              <w:ind w:right="96"/>
              <w:jc w:val="right"/>
              <w:rPr>
                <w:sz w:val="22"/>
              </w:rPr>
            </w:pPr>
            <w:r>
              <w:rPr>
                <w:sz w:val="22"/>
              </w:rPr>
              <w:t>11</w:t>
            </w:r>
          </w:p>
        </w:tc>
      </w:tr>
      <w:tr>
        <w:trPr>
          <w:trHeight w:val="537" w:hRule="atLeast"/>
        </w:trPr>
        <w:tc>
          <w:tcPr>
            <w:tcW w:w="5179" w:type="dxa"/>
          </w:tcPr>
          <w:p>
            <w:pPr>
              <w:pStyle w:val="TableParagraph"/>
              <w:spacing w:line="265" w:lineRule="exact"/>
              <w:ind w:left="107"/>
              <w:rPr>
                <w:sz w:val="22"/>
              </w:rPr>
            </w:pPr>
            <w:r>
              <w:rPr>
                <w:sz w:val="22"/>
              </w:rPr>
              <w:t>IFDC Online_Learning and Practicing Evidence Based</w:t>
            </w:r>
          </w:p>
          <w:p>
            <w:pPr>
              <w:pStyle w:val="TableParagraph"/>
              <w:spacing w:line="252" w:lineRule="exact"/>
              <w:ind w:left="107"/>
              <w:rPr>
                <w:sz w:val="22"/>
              </w:rPr>
            </w:pPr>
            <w:r>
              <w:rPr>
                <w:sz w:val="22"/>
              </w:rPr>
              <w:t>Medicine Modules (1-2)</w:t>
            </w:r>
          </w:p>
        </w:tc>
        <w:tc>
          <w:tcPr>
            <w:tcW w:w="1169" w:type="dxa"/>
          </w:tcPr>
          <w:p>
            <w:pPr>
              <w:pStyle w:val="TableParagraph"/>
              <w:rPr>
                <w:rFonts w:ascii="Times New Roman"/>
                <w:sz w:val="22"/>
              </w:rPr>
            </w:pPr>
          </w:p>
        </w:tc>
        <w:tc>
          <w:tcPr>
            <w:tcW w:w="1267" w:type="dxa"/>
          </w:tcPr>
          <w:p>
            <w:pPr>
              <w:pStyle w:val="TableParagraph"/>
              <w:rPr>
                <w:rFonts w:ascii="Times New Roman"/>
                <w:sz w:val="22"/>
              </w:rPr>
            </w:pPr>
          </w:p>
        </w:tc>
        <w:tc>
          <w:tcPr>
            <w:tcW w:w="965" w:type="dxa"/>
          </w:tcPr>
          <w:p>
            <w:pPr>
              <w:pStyle w:val="TableParagraph"/>
              <w:spacing w:before="9"/>
              <w:rPr>
                <w:b/>
                <w:sz w:val="21"/>
              </w:rPr>
            </w:pPr>
          </w:p>
          <w:p>
            <w:pPr>
              <w:pStyle w:val="TableParagraph"/>
              <w:spacing w:line="252" w:lineRule="exact"/>
              <w:ind w:right="94"/>
              <w:jc w:val="right"/>
              <w:rPr>
                <w:sz w:val="22"/>
              </w:rPr>
            </w:pPr>
            <w:r>
              <w:rPr>
                <w:w w:val="100"/>
                <w:sz w:val="22"/>
              </w:rPr>
              <w:t>1</w:t>
            </w:r>
          </w:p>
        </w:tc>
        <w:tc>
          <w:tcPr>
            <w:tcW w:w="771" w:type="dxa"/>
          </w:tcPr>
          <w:p>
            <w:pPr>
              <w:pStyle w:val="TableParagraph"/>
              <w:spacing w:before="9"/>
              <w:rPr>
                <w:b/>
                <w:sz w:val="21"/>
              </w:rPr>
            </w:pPr>
          </w:p>
          <w:p>
            <w:pPr>
              <w:pStyle w:val="TableParagraph"/>
              <w:spacing w:line="252" w:lineRule="exact"/>
              <w:ind w:right="95"/>
              <w:jc w:val="right"/>
              <w:rPr>
                <w:sz w:val="22"/>
              </w:rPr>
            </w:pPr>
            <w:r>
              <w:rPr>
                <w:w w:val="100"/>
                <w:sz w:val="22"/>
              </w:rPr>
              <w:t>1</w:t>
            </w:r>
          </w:p>
        </w:tc>
      </w:tr>
      <w:tr>
        <w:trPr>
          <w:trHeight w:val="299" w:hRule="atLeast"/>
        </w:trPr>
        <w:tc>
          <w:tcPr>
            <w:tcW w:w="5179" w:type="dxa"/>
          </w:tcPr>
          <w:p>
            <w:pPr>
              <w:pStyle w:val="TableParagraph"/>
              <w:spacing w:line="252" w:lineRule="exact" w:before="28"/>
              <w:ind w:left="107"/>
              <w:rPr>
                <w:sz w:val="22"/>
              </w:rPr>
            </w:pPr>
            <w:r>
              <w:rPr>
                <w:sz w:val="22"/>
              </w:rPr>
              <w:t>IFDC Online_Measures of Disease Frequency</w:t>
            </w:r>
          </w:p>
        </w:tc>
        <w:tc>
          <w:tcPr>
            <w:tcW w:w="1169" w:type="dxa"/>
          </w:tcPr>
          <w:p>
            <w:pPr>
              <w:pStyle w:val="TableParagraph"/>
              <w:spacing w:line="252" w:lineRule="exact" w:before="28"/>
              <w:ind w:right="99"/>
              <w:jc w:val="right"/>
              <w:rPr>
                <w:sz w:val="22"/>
              </w:rPr>
            </w:pPr>
            <w:r>
              <w:rPr>
                <w:w w:val="100"/>
                <w:sz w:val="22"/>
              </w:rPr>
              <w:t>4</w:t>
            </w:r>
          </w:p>
        </w:tc>
        <w:tc>
          <w:tcPr>
            <w:tcW w:w="1267" w:type="dxa"/>
          </w:tcPr>
          <w:p>
            <w:pPr>
              <w:pStyle w:val="TableParagraph"/>
              <w:rPr>
                <w:rFonts w:ascii="Times New Roman"/>
                <w:sz w:val="22"/>
              </w:rPr>
            </w:pPr>
          </w:p>
        </w:tc>
        <w:tc>
          <w:tcPr>
            <w:tcW w:w="965" w:type="dxa"/>
          </w:tcPr>
          <w:p>
            <w:pPr>
              <w:pStyle w:val="TableParagraph"/>
              <w:spacing w:line="252" w:lineRule="exact" w:before="28"/>
              <w:ind w:right="94"/>
              <w:jc w:val="right"/>
              <w:rPr>
                <w:sz w:val="22"/>
              </w:rPr>
            </w:pPr>
            <w:r>
              <w:rPr>
                <w:w w:val="100"/>
                <w:sz w:val="22"/>
              </w:rPr>
              <w:t>1</w:t>
            </w:r>
          </w:p>
        </w:tc>
        <w:tc>
          <w:tcPr>
            <w:tcW w:w="771" w:type="dxa"/>
          </w:tcPr>
          <w:p>
            <w:pPr>
              <w:pStyle w:val="TableParagraph"/>
              <w:spacing w:line="252" w:lineRule="exact" w:before="28"/>
              <w:ind w:right="95"/>
              <w:jc w:val="right"/>
              <w:rPr>
                <w:sz w:val="22"/>
              </w:rPr>
            </w:pPr>
            <w:r>
              <w:rPr>
                <w:w w:val="100"/>
                <w:sz w:val="22"/>
              </w:rPr>
              <w:t>5</w:t>
            </w:r>
          </w:p>
        </w:tc>
      </w:tr>
      <w:tr>
        <w:trPr>
          <w:trHeight w:val="299" w:hRule="atLeast"/>
        </w:trPr>
        <w:tc>
          <w:tcPr>
            <w:tcW w:w="5179" w:type="dxa"/>
          </w:tcPr>
          <w:p>
            <w:pPr>
              <w:pStyle w:val="TableParagraph"/>
              <w:spacing w:line="252" w:lineRule="exact" w:before="28"/>
              <w:ind w:left="107"/>
              <w:rPr>
                <w:sz w:val="22"/>
              </w:rPr>
            </w:pPr>
            <w:r>
              <w:rPr>
                <w:sz w:val="22"/>
              </w:rPr>
              <w:t>IFDC Online_MedEd School Accreditation</w:t>
            </w:r>
          </w:p>
        </w:tc>
        <w:tc>
          <w:tcPr>
            <w:tcW w:w="1169" w:type="dxa"/>
          </w:tcPr>
          <w:p>
            <w:pPr>
              <w:pStyle w:val="TableParagraph"/>
              <w:spacing w:line="252" w:lineRule="exact" w:before="28"/>
              <w:ind w:right="98"/>
              <w:jc w:val="right"/>
              <w:rPr>
                <w:sz w:val="22"/>
              </w:rPr>
            </w:pPr>
            <w:r>
              <w:rPr>
                <w:w w:val="100"/>
                <w:sz w:val="22"/>
              </w:rPr>
              <w:t>2</w:t>
            </w:r>
          </w:p>
        </w:tc>
        <w:tc>
          <w:tcPr>
            <w:tcW w:w="1267" w:type="dxa"/>
          </w:tcPr>
          <w:p>
            <w:pPr>
              <w:pStyle w:val="TableParagraph"/>
              <w:rPr>
                <w:rFonts w:ascii="Times New Roman"/>
                <w:sz w:val="22"/>
              </w:rPr>
            </w:pPr>
          </w:p>
        </w:tc>
        <w:tc>
          <w:tcPr>
            <w:tcW w:w="965" w:type="dxa"/>
          </w:tcPr>
          <w:p>
            <w:pPr>
              <w:pStyle w:val="TableParagraph"/>
              <w:spacing w:line="252" w:lineRule="exact" w:before="28"/>
              <w:ind w:right="94"/>
              <w:jc w:val="right"/>
              <w:rPr>
                <w:sz w:val="22"/>
              </w:rPr>
            </w:pPr>
            <w:r>
              <w:rPr>
                <w:w w:val="100"/>
                <w:sz w:val="22"/>
              </w:rPr>
              <w:t>3</w:t>
            </w:r>
          </w:p>
        </w:tc>
        <w:tc>
          <w:tcPr>
            <w:tcW w:w="771" w:type="dxa"/>
          </w:tcPr>
          <w:p>
            <w:pPr>
              <w:pStyle w:val="TableParagraph"/>
              <w:spacing w:line="252" w:lineRule="exact" w:before="28"/>
              <w:ind w:right="95"/>
              <w:jc w:val="right"/>
              <w:rPr>
                <w:sz w:val="22"/>
              </w:rPr>
            </w:pPr>
            <w:r>
              <w:rPr>
                <w:w w:val="100"/>
                <w:sz w:val="22"/>
              </w:rPr>
              <w:t>5</w:t>
            </w:r>
          </w:p>
        </w:tc>
      </w:tr>
      <w:tr>
        <w:trPr>
          <w:trHeight w:val="537" w:hRule="atLeast"/>
        </w:trPr>
        <w:tc>
          <w:tcPr>
            <w:tcW w:w="5179" w:type="dxa"/>
          </w:tcPr>
          <w:p>
            <w:pPr>
              <w:pStyle w:val="TableParagraph"/>
              <w:spacing w:line="267" w:lineRule="exact"/>
              <w:ind w:left="107"/>
              <w:rPr>
                <w:sz w:val="22"/>
              </w:rPr>
            </w:pPr>
            <w:r>
              <w:rPr>
                <w:sz w:val="22"/>
              </w:rPr>
              <w:t>IFDC Online_Mentoring Relationships: Do We Really</w:t>
            </w:r>
          </w:p>
          <w:p>
            <w:pPr>
              <w:pStyle w:val="TableParagraph"/>
              <w:spacing w:line="251" w:lineRule="exact"/>
              <w:ind w:left="107"/>
              <w:rPr>
                <w:sz w:val="22"/>
              </w:rPr>
            </w:pPr>
            <w:r>
              <w:rPr>
                <w:sz w:val="22"/>
              </w:rPr>
              <w:t>Need Them</w:t>
            </w:r>
          </w:p>
        </w:tc>
        <w:tc>
          <w:tcPr>
            <w:tcW w:w="1169" w:type="dxa"/>
          </w:tcPr>
          <w:p>
            <w:pPr>
              <w:pStyle w:val="TableParagraph"/>
              <w:spacing w:before="9"/>
              <w:rPr>
                <w:b/>
                <w:sz w:val="21"/>
              </w:rPr>
            </w:pPr>
          </w:p>
          <w:p>
            <w:pPr>
              <w:pStyle w:val="TableParagraph"/>
              <w:spacing w:line="252" w:lineRule="exact"/>
              <w:ind w:right="96"/>
              <w:jc w:val="right"/>
              <w:rPr>
                <w:sz w:val="22"/>
              </w:rPr>
            </w:pPr>
            <w:r>
              <w:rPr>
                <w:w w:val="100"/>
                <w:sz w:val="22"/>
              </w:rPr>
              <w:t>7</w:t>
            </w:r>
          </w:p>
        </w:tc>
        <w:tc>
          <w:tcPr>
            <w:tcW w:w="1267" w:type="dxa"/>
          </w:tcPr>
          <w:p>
            <w:pPr>
              <w:pStyle w:val="TableParagraph"/>
              <w:rPr>
                <w:rFonts w:ascii="Times New Roman"/>
                <w:sz w:val="22"/>
              </w:rPr>
            </w:pPr>
          </w:p>
        </w:tc>
        <w:tc>
          <w:tcPr>
            <w:tcW w:w="965" w:type="dxa"/>
          </w:tcPr>
          <w:p>
            <w:pPr>
              <w:pStyle w:val="TableParagraph"/>
              <w:rPr>
                <w:rFonts w:ascii="Times New Roman"/>
                <w:sz w:val="22"/>
              </w:rPr>
            </w:pPr>
          </w:p>
        </w:tc>
        <w:tc>
          <w:tcPr>
            <w:tcW w:w="771" w:type="dxa"/>
          </w:tcPr>
          <w:p>
            <w:pPr>
              <w:pStyle w:val="TableParagraph"/>
              <w:spacing w:before="9"/>
              <w:rPr>
                <w:b/>
                <w:sz w:val="21"/>
              </w:rPr>
            </w:pPr>
          </w:p>
          <w:p>
            <w:pPr>
              <w:pStyle w:val="TableParagraph"/>
              <w:spacing w:line="252" w:lineRule="exact"/>
              <w:ind w:right="95"/>
              <w:jc w:val="right"/>
              <w:rPr>
                <w:sz w:val="22"/>
              </w:rPr>
            </w:pPr>
            <w:r>
              <w:rPr>
                <w:w w:val="100"/>
                <w:sz w:val="22"/>
              </w:rPr>
              <w:t>7</w:t>
            </w:r>
          </w:p>
        </w:tc>
      </w:tr>
      <w:tr>
        <w:trPr>
          <w:trHeight w:val="299" w:hRule="atLeast"/>
        </w:trPr>
        <w:tc>
          <w:tcPr>
            <w:tcW w:w="5179" w:type="dxa"/>
          </w:tcPr>
          <w:p>
            <w:pPr>
              <w:pStyle w:val="TableParagraph"/>
              <w:spacing w:line="249" w:lineRule="exact" w:before="30"/>
              <w:ind w:left="107"/>
              <w:rPr>
                <w:sz w:val="22"/>
              </w:rPr>
            </w:pPr>
            <w:r>
              <w:rPr>
                <w:sz w:val="22"/>
              </w:rPr>
              <w:t>IFDC Online_Preparing your NIH Biosketch</w:t>
            </w:r>
          </w:p>
        </w:tc>
        <w:tc>
          <w:tcPr>
            <w:tcW w:w="1169" w:type="dxa"/>
          </w:tcPr>
          <w:p>
            <w:pPr>
              <w:pStyle w:val="TableParagraph"/>
              <w:spacing w:line="249" w:lineRule="exact" w:before="30"/>
              <w:ind w:right="100"/>
              <w:jc w:val="right"/>
              <w:rPr>
                <w:sz w:val="22"/>
              </w:rPr>
            </w:pPr>
            <w:r>
              <w:rPr>
                <w:w w:val="100"/>
                <w:sz w:val="22"/>
              </w:rPr>
              <w:t>8</w:t>
            </w:r>
          </w:p>
        </w:tc>
        <w:tc>
          <w:tcPr>
            <w:tcW w:w="1267" w:type="dxa"/>
          </w:tcPr>
          <w:p>
            <w:pPr>
              <w:pStyle w:val="TableParagraph"/>
              <w:rPr>
                <w:rFonts w:ascii="Times New Roman"/>
                <w:sz w:val="22"/>
              </w:rPr>
            </w:pPr>
          </w:p>
        </w:tc>
        <w:tc>
          <w:tcPr>
            <w:tcW w:w="965" w:type="dxa"/>
          </w:tcPr>
          <w:p>
            <w:pPr>
              <w:pStyle w:val="TableParagraph"/>
              <w:spacing w:line="249" w:lineRule="exact" w:before="30"/>
              <w:ind w:right="94"/>
              <w:jc w:val="right"/>
              <w:rPr>
                <w:sz w:val="22"/>
              </w:rPr>
            </w:pPr>
            <w:r>
              <w:rPr>
                <w:w w:val="100"/>
                <w:sz w:val="22"/>
              </w:rPr>
              <w:t>1</w:t>
            </w:r>
          </w:p>
        </w:tc>
        <w:tc>
          <w:tcPr>
            <w:tcW w:w="771" w:type="dxa"/>
          </w:tcPr>
          <w:p>
            <w:pPr>
              <w:pStyle w:val="TableParagraph"/>
              <w:spacing w:line="249" w:lineRule="exact" w:before="30"/>
              <w:ind w:right="95"/>
              <w:jc w:val="right"/>
              <w:rPr>
                <w:sz w:val="22"/>
              </w:rPr>
            </w:pPr>
            <w:r>
              <w:rPr>
                <w:w w:val="100"/>
                <w:sz w:val="22"/>
              </w:rPr>
              <w:t>9</w:t>
            </w:r>
          </w:p>
        </w:tc>
      </w:tr>
      <w:tr>
        <w:trPr>
          <w:trHeight w:val="301" w:hRule="atLeast"/>
        </w:trPr>
        <w:tc>
          <w:tcPr>
            <w:tcW w:w="5179" w:type="dxa"/>
          </w:tcPr>
          <w:p>
            <w:pPr>
              <w:pStyle w:val="TableParagraph"/>
              <w:spacing w:line="252" w:lineRule="exact" w:before="30"/>
              <w:ind w:left="107"/>
              <w:rPr>
                <w:sz w:val="22"/>
              </w:rPr>
            </w:pPr>
            <w:r>
              <w:rPr>
                <w:sz w:val="22"/>
              </w:rPr>
              <w:t>IFDC Online_Role-Playing</w:t>
            </w:r>
          </w:p>
        </w:tc>
        <w:tc>
          <w:tcPr>
            <w:tcW w:w="1169" w:type="dxa"/>
          </w:tcPr>
          <w:p>
            <w:pPr>
              <w:pStyle w:val="TableParagraph"/>
              <w:spacing w:line="252" w:lineRule="exact" w:before="30"/>
              <w:ind w:right="97"/>
              <w:jc w:val="right"/>
              <w:rPr>
                <w:sz w:val="22"/>
              </w:rPr>
            </w:pPr>
            <w:r>
              <w:rPr>
                <w:w w:val="100"/>
                <w:sz w:val="22"/>
              </w:rPr>
              <w:t>1</w:t>
            </w:r>
          </w:p>
        </w:tc>
        <w:tc>
          <w:tcPr>
            <w:tcW w:w="1267" w:type="dxa"/>
          </w:tcPr>
          <w:p>
            <w:pPr>
              <w:pStyle w:val="TableParagraph"/>
              <w:rPr>
                <w:rFonts w:ascii="Times New Roman"/>
                <w:sz w:val="22"/>
              </w:rPr>
            </w:pPr>
          </w:p>
        </w:tc>
        <w:tc>
          <w:tcPr>
            <w:tcW w:w="965" w:type="dxa"/>
          </w:tcPr>
          <w:p>
            <w:pPr>
              <w:pStyle w:val="TableParagraph"/>
              <w:spacing w:line="252" w:lineRule="exact" w:before="30"/>
              <w:ind w:right="94"/>
              <w:jc w:val="right"/>
              <w:rPr>
                <w:sz w:val="22"/>
              </w:rPr>
            </w:pPr>
            <w:r>
              <w:rPr>
                <w:w w:val="100"/>
                <w:sz w:val="22"/>
              </w:rPr>
              <w:t>2</w:t>
            </w:r>
          </w:p>
        </w:tc>
        <w:tc>
          <w:tcPr>
            <w:tcW w:w="771" w:type="dxa"/>
          </w:tcPr>
          <w:p>
            <w:pPr>
              <w:pStyle w:val="TableParagraph"/>
              <w:spacing w:line="252" w:lineRule="exact" w:before="30"/>
              <w:ind w:right="95"/>
              <w:jc w:val="right"/>
              <w:rPr>
                <w:sz w:val="22"/>
              </w:rPr>
            </w:pPr>
            <w:r>
              <w:rPr>
                <w:w w:val="100"/>
                <w:sz w:val="22"/>
              </w:rPr>
              <w:t>3</w:t>
            </w:r>
          </w:p>
        </w:tc>
      </w:tr>
      <w:tr>
        <w:trPr>
          <w:trHeight w:val="299" w:hRule="atLeast"/>
        </w:trPr>
        <w:tc>
          <w:tcPr>
            <w:tcW w:w="5179" w:type="dxa"/>
          </w:tcPr>
          <w:p>
            <w:pPr>
              <w:pStyle w:val="TableParagraph"/>
              <w:spacing w:line="252" w:lineRule="exact" w:before="28"/>
              <w:ind w:left="107"/>
              <w:rPr>
                <w:sz w:val="22"/>
              </w:rPr>
            </w:pPr>
            <w:r>
              <w:rPr>
                <w:sz w:val="22"/>
              </w:rPr>
              <w:t>IFDC Online_Running Successful Meetings</w:t>
            </w:r>
          </w:p>
        </w:tc>
        <w:tc>
          <w:tcPr>
            <w:tcW w:w="1169" w:type="dxa"/>
          </w:tcPr>
          <w:p>
            <w:pPr>
              <w:pStyle w:val="TableParagraph"/>
              <w:spacing w:line="252" w:lineRule="exact" w:before="28"/>
              <w:ind w:right="98"/>
              <w:jc w:val="right"/>
              <w:rPr>
                <w:sz w:val="22"/>
              </w:rPr>
            </w:pPr>
            <w:r>
              <w:rPr>
                <w:w w:val="100"/>
                <w:sz w:val="22"/>
              </w:rPr>
              <w:t>8</w:t>
            </w:r>
          </w:p>
        </w:tc>
        <w:tc>
          <w:tcPr>
            <w:tcW w:w="1267" w:type="dxa"/>
          </w:tcPr>
          <w:p>
            <w:pPr>
              <w:pStyle w:val="TableParagraph"/>
              <w:rPr>
                <w:rFonts w:ascii="Times New Roman"/>
                <w:sz w:val="22"/>
              </w:rPr>
            </w:pPr>
          </w:p>
        </w:tc>
        <w:tc>
          <w:tcPr>
            <w:tcW w:w="965" w:type="dxa"/>
          </w:tcPr>
          <w:p>
            <w:pPr>
              <w:pStyle w:val="TableParagraph"/>
              <w:spacing w:line="252" w:lineRule="exact" w:before="28"/>
              <w:ind w:right="94"/>
              <w:jc w:val="right"/>
              <w:rPr>
                <w:sz w:val="22"/>
              </w:rPr>
            </w:pPr>
            <w:r>
              <w:rPr>
                <w:w w:val="100"/>
                <w:sz w:val="22"/>
              </w:rPr>
              <w:t>1</w:t>
            </w:r>
          </w:p>
        </w:tc>
        <w:tc>
          <w:tcPr>
            <w:tcW w:w="771" w:type="dxa"/>
          </w:tcPr>
          <w:p>
            <w:pPr>
              <w:pStyle w:val="TableParagraph"/>
              <w:spacing w:line="252" w:lineRule="exact" w:before="28"/>
              <w:ind w:right="95"/>
              <w:jc w:val="right"/>
              <w:rPr>
                <w:sz w:val="22"/>
              </w:rPr>
            </w:pPr>
            <w:r>
              <w:rPr>
                <w:w w:val="100"/>
                <w:sz w:val="22"/>
              </w:rPr>
              <w:t>9</w:t>
            </w:r>
          </w:p>
        </w:tc>
      </w:tr>
      <w:tr>
        <w:trPr>
          <w:trHeight w:val="299" w:hRule="atLeast"/>
        </w:trPr>
        <w:tc>
          <w:tcPr>
            <w:tcW w:w="5179" w:type="dxa"/>
          </w:tcPr>
          <w:p>
            <w:pPr>
              <w:pStyle w:val="TableParagraph"/>
              <w:spacing w:line="252" w:lineRule="exact" w:before="28"/>
              <w:ind w:left="107"/>
              <w:rPr>
                <w:sz w:val="22"/>
              </w:rPr>
            </w:pPr>
            <w:r>
              <w:rPr>
                <w:sz w:val="22"/>
              </w:rPr>
              <w:t>IFDC Online_Small Group Facilitation</w:t>
            </w:r>
          </w:p>
        </w:tc>
        <w:tc>
          <w:tcPr>
            <w:tcW w:w="1169" w:type="dxa"/>
          </w:tcPr>
          <w:p>
            <w:pPr>
              <w:pStyle w:val="TableParagraph"/>
              <w:spacing w:line="252" w:lineRule="exact" w:before="28"/>
              <w:ind w:right="98"/>
              <w:jc w:val="right"/>
              <w:rPr>
                <w:sz w:val="22"/>
              </w:rPr>
            </w:pPr>
            <w:r>
              <w:rPr>
                <w:w w:val="100"/>
                <w:sz w:val="22"/>
              </w:rPr>
              <w:t>4</w:t>
            </w:r>
          </w:p>
        </w:tc>
        <w:tc>
          <w:tcPr>
            <w:tcW w:w="1267" w:type="dxa"/>
          </w:tcPr>
          <w:p>
            <w:pPr>
              <w:pStyle w:val="TableParagraph"/>
              <w:rPr>
                <w:rFonts w:ascii="Times New Roman"/>
                <w:sz w:val="22"/>
              </w:rPr>
            </w:pPr>
          </w:p>
        </w:tc>
        <w:tc>
          <w:tcPr>
            <w:tcW w:w="965" w:type="dxa"/>
          </w:tcPr>
          <w:p>
            <w:pPr>
              <w:pStyle w:val="TableParagraph"/>
              <w:spacing w:line="252" w:lineRule="exact" w:before="28"/>
              <w:ind w:right="94"/>
              <w:jc w:val="right"/>
              <w:rPr>
                <w:sz w:val="22"/>
              </w:rPr>
            </w:pPr>
            <w:r>
              <w:rPr>
                <w:w w:val="100"/>
                <w:sz w:val="22"/>
              </w:rPr>
              <w:t>5</w:t>
            </w:r>
          </w:p>
        </w:tc>
        <w:tc>
          <w:tcPr>
            <w:tcW w:w="771" w:type="dxa"/>
          </w:tcPr>
          <w:p>
            <w:pPr>
              <w:pStyle w:val="TableParagraph"/>
              <w:spacing w:line="252" w:lineRule="exact" w:before="28"/>
              <w:ind w:right="95"/>
              <w:jc w:val="right"/>
              <w:rPr>
                <w:sz w:val="22"/>
              </w:rPr>
            </w:pPr>
            <w:r>
              <w:rPr>
                <w:w w:val="100"/>
                <w:sz w:val="22"/>
              </w:rPr>
              <w:t>9</w:t>
            </w:r>
          </w:p>
        </w:tc>
      </w:tr>
      <w:tr>
        <w:trPr>
          <w:trHeight w:val="299" w:hRule="atLeast"/>
        </w:trPr>
        <w:tc>
          <w:tcPr>
            <w:tcW w:w="5179" w:type="dxa"/>
          </w:tcPr>
          <w:p>
            <w:pPr>
              <w:pStyle w:val="TableParagraph"/>
              <w:spacing w:line="252" w:lineRule="exact" w:before="28"/>
              <w:ind w:left="107"/>
              <w:rPr>
                <w:sz w:val="22"/>
              </w:rPr>
            </w:pPr>
            <w:r>
              <w:rPr>
                <w:sz w:val="22"/>
              </w:rPr>
              <w:t>IFDC Online_Strategic Planning</w:t>
            </w:r>
          </w:p>
        </w:tc>
        <w:tc>
          <w:tcPr>
            <w:tcW w:w="1169" w:type="dxa"/>
          </w:tcPr>
          <w:p>
            <w:pPr>
              <w:pStyle w:val="TableParagraph"/>
              <w:spacing w:line="252" w:lineRule="exact" w:before="28"/>
              <w:ind w:right="97"/>
              <w:jc w:val="right"/>
              <w:rPr>
                <w:sz w:val="22"/>
              </w:rPr>
            </w:pPr>
            <w:r>
              <w:rPr>
                <w:w w:val="100"/>
                <w:sz w:val="22"/>
              </w:rPr>
              <w:t>7</w:t>
            </w:r>
          </w:p>
        </w:tc>
        <w:tc>
          <w:tcPr>
            <w:tcW w:w="1267" w:type="dxa"/>
          </w:tcPr>
          <w:p>
            <w:pPr>
              <w:pStyle w:val="TableParagraph"/>
              <w:rPr>
                <w:rFonts w:ascii="Times New Roman"/>
                <w:sz w:val="22"/>
              </w:rPr>
            </w:pPr>
          </w:p>
        </w:tc>
        <w:tc>
          <w:tcPr>
            <w:tcW w:w="965" w:type="dxa"/>
          </w:tcPr>
          <w:p>
            <w:pPr>
              <w:pStyle w:val="TableParagraph"/>
              <w:spacing w:line="252" w:lineRule="exact" w:before="28"/>
              <w:ind w:right="94"/>
              <w:jc w:val="right"/>
              <w:rPr>
                <w:sz w:val="22"/>
              </w:rPr>
            </w:pPr>
            <w:r>
              <w:rPr>
                <w:w w:val="100"/>
                <w:sz w:val="22"/>
              </w:rPr>
              <w:t>1</w:t>
            </w:r>
          </w:p>
        </w:tc>
        <w:tc>
          <w:tcPr>
            <w:tcW w:w="771" w:type="dxa"/>
          </w:tcPr>
          <w:p>
            <w:pPr>
              <w:pStyle w:val="TableParagraph"/>
              <w:spacing w:line="252" w:lineRule="exact" w:before="28"/>
              <w:ind w:right="95"/>
              <w:jc w:val="right"/>
              <w:rPr>
                <w:sz w:val="22"/>
              </w:rPr>
            </w:pPr>
            <w:r>
              <w:rPr>
                <w:w w:val="100"/>
                <w:sz w:val="22"/>
              </w:rPr>
              <w:t>8</w:t>
            </w:r>
          </w:p>
        </w:tc>
      </w:tr>
    </w:tbl>
    <w:p>
      <w:pPr>
        <w:spacing w:after="0" w:line="252" w:lineRule="exact"/>
        <w:jc w:val="right"/>
        <w:rPr>
          <w:sz w:val="22"/>
        </w:rPr>
        <w:sectPr>
          <w:pgSz w:w="12240" w:h="15840"/>
          <w:pgMar w:header="0" w:footer="936" w:top="1400" w:bottom="1200" w:left="600" w:right="600"/>
        </w:sectPr>
      </w:pPr>
    </w:p>
    <w:tbl>
      <w:tblPr>
        <w:tblW w:w="0" w:type="auto"/>
        <w:jc w:val="lef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79"/>
        <w:gridCol w:w="1169"/>
        <w:gridCol w:w="1267"/>
        <w:gridCol w:w="965"/>
        <w:gridCol w:w="771"/>
      </w:tblGrid>
      <w:tr>
        <w:trPr>
          <w:trHeight w:val="537" w:hRule="atLeast"/>
        </w:trPr>
        <w:tc>
          <w:tcPr>
            <w:tcW w:w="5179" w:type="dxa"/>
          </w:tcPr>
          <w:p>
            <w:pPr>
              <w:pStyle w:val="TableParagraph"/>
              <w:spacing w:line="265" w:lineRule="exact"/>
              <w:ind w:left="107"/>
              <w:rPr>
                <w:sz w:val="22"/>
              </w:rPr>
            </w:pPr>
            <w:r>
              <w:rPr>
                <w:sz w:val="22"/>
              </w:rPr>
              <w:t>IFDC Online_Succeeding as Faculty On-boarding and</w:t>
            </w:r>
          </w:p>
          <w:p>
            <w:pPr>
              <w:pStyle w:val="TableParagraph"/>
              <w:spacing w:line="252" w:lineRule="exact"/>
              <w:ind w:left="107"/>
              <w:rPr>
                <w:sz w:val="22"/>
              </w:rPr>
            </w:pPr>
            <w:r>
              <w:rPr>
                <w:sz w:val="22"/>
              </w:rPr>
              <w:t>Networking</w:t>
            </w:r>
          </w:p>
        </w:tc>
        <w:tc>
          <w:tcPr>
            <w:tcW w:w="1169" w:type="dxa"/>
          </w:tcPr>
          <w:p>
            <w:pPr>
              <w:pStyle w:val="TableParagraph"/>
              <w:spacing w:before="9"/>
              <w:rPr>
                <w:b/>
                <w:sz w:val="21"/>
              </w:rPr>
            </w:pPr>
          </w:p>
          <w:p>
            <w:pPr>
              <w:pStyle w:val="TableParagraph"/>
              <w:spacing w:line="252" w:lineRule="exact"/>
              <w:ind w:right="96"/>
              <w:jc w:val="right"/>
              <w:rPr>
                <w:sz w:val="22"/>
              </w:rPr>
            </w:pPr>
            <w:r>
              <w:rPr>
                <w:w w:val="100"/>
                <w:sz w:val="22"/>
              </w:rPr>
              <w:t>7</w:t>
            </w:r>
          </w:p>
        </w:tc>
        <w:tc>
          <w:tcPr>
            <w:tcW w:w="1267" w:type="dxa"/>
          </w:tcPr>
          <w:p>
            <w:pPr>
              <w:pStyle w:val="TableParagraph"/>
              <w:rPr>
                <w:rFonts w:ascii="Times New Roman"/>
                <w:sz w:val="22"/>
              </w:rPr>
            </w:pPr>
          </w:p>
        </w:tc>
        <w:tc>
          <w:tcPr>
            <w:tcW w:w="965" w:type="dxa"/>
          </w:tcPr>
          <w:p>
            <w:pPr>
              <w:pStyle w:val="TableParagraph"/>
              <w:spacing w:before="9"/>
              <w:rPr>
                <w:b/>
                <w:sz w:val="21"/>
              </w:rPr>
            </w:pPr>
          </w:p>
          <w:p>
            <w:pPr>
              <w:pStyle w:val="TableParagraph"/>
              <w:spacing w:line="252" w:lineRule="exact"/>
              <w:ind w:right="94"/>
              <w:jc w:val="right"/>
              <w:rPr>
                <w:sz w:val="22"/>
              </w:rPr>
            </w:pPr>
            <w:r>
              <w:rPr>
                <w:w w:val="100"/>
                <w:sz w:val="22"/>
              </w:rPr>
              <w:t>1</w:t>
            </w:r>
          </w:p>
        </w:tc>
        <w:tc>
          <w:tcPr>
            <w:tcW w:w="771" w:type="dxa"/>
          </w:tcPr>
          <w:p>
            <w:pPr>
              <w:pStyle w:val="TableParagraph"/>
              <w:spacing w:before="9"/>
              <w:rPr>
                <w:b/>
                <w:sz w:val="21"/>
              </w:rPr>
            </w:pPr>
          </w:p>
          <w:p>
            <w:pPr>
              <w:pStyle w:val="TableParagraph"/>
              <w:spacing w:line="252" w:lineRule="exact"/>
              <w:ind w:right="95"/>
              <w:jc w:val="right"/>
              <w:rPr>
                <w:sz w:val="22"/>
              </w:rPr>
            </w:pPr>
            <w:r>
              <w:rPr>
                <w:w w:val="100"/>
                <w:sz w:val="22"/>
              </w:rPr>
              <w:t>8</w:t>
            </w:r>
          </w:p>
        </w:tc>
      </w:tr>
      <w:tr>
        <w:trPr>
          <w:trHeight w:val="299" w:hRule="atLeast"/>
        </w:trPr>
        <w:tc>
          <w:tcPr>
            <w:tcW w:w="5179" w:type="dxa"/>
          </w:tcPr>
          <w:p>
            <w:pPr>
              <w:pStyle w:val="TableParagraph"/>
              <w:spacing w:line="252" w:lineRule="exact" w:before="28"/>
              <w:ind w:left="107"/>
              <w:rPr>
                <w:sz w:val="22"/>
              </w:rPr>
            </w:pPr>
            <w:r>
              <w:rPr>
                <w:sz w:val="22"/>
              </w:rPr>
              <w:t>IFDC Online_Team-Based Learning</w:t>
            </w:r>
          </w:p>
        </w:tc>
        <w:tc>
          <w:tcPr>
            <w:tcW w:w="1169" w:type="dxa"/>
          </w:tcPr>
          <w:p>
            <w:pPr>
              <w:pStyle w:val="TableParagraph"/>
              <w:spacing w:line="252" w:lineRule="exact" w:before="28"/>
              <w:ind w:right="98"/>
              <w:jc w:val="right"/>
              <w:rPr>
                <w:sz w:val="22"/>
              </w:rPr>
            </w:pPr>
            <w:r>
              <w:rPr>
                <w:w w:val="100"/>
                <w:sz w:val="22"/>
              </w:rPr>
              <w:t>1</w:t>
            </w:r>
          </w:p>
        </w:tc>
        <w:tc>
          <w:tcPr>
            <w:tcW w:w="1267" w:type="dxa"/>
          </w:tcPr>
          <w:p>
            <w:pPr>
              <w:pStyle w:val="TableParagraph"/>
              <w:rPr>
                <w:rFonts w:ascii="Times New Roman"/>
                <w:sz w:val="22"/>
              </w:rPr>
            </w:pPr>
          </w:p>
        </w:tc>
        <w:tc>
          <w:tcPr>
            <w:tcW w:w="965" w:type="dxa"/>
          </w:tcPr>
          <w:p>
            <w:pPr>
              <w:pStyle w:val="TableParagraph"/>
              <w:spacing w:line="252" w:lineRule="exact" w:before="28"/>
              <w:ind w:right="94"/>
              <w:jc w:val="right"/>
              <w:rPr>
                <w:sz w:val="22"/>
              </w:rPr>
            </w:pPr>
            <w:r>
              <w:rPr>
                <w:w w:val="100"/>
                <w:sz w:val="22"/>
              </w:rPr>
              <w:t>2</w:t>
            </w:r>
          </w:p>
        </w:tc>
        <w:tc>
          <w:tcPr>
            <w:tcW w:w="771" w:type="dxa"/>
          </w:tcPr>
          <w:p>
            <w:pPr>
              <w:pStyle w:val="TableParagraph"/>
              <w:spacing w:line="252" w:lineRule="exact" w:before="28"/>
              <w:ind w:right="95"/>
              <w:jc w:val="right"/>
              <w:rPr>
                <w:sz w:val="22"/>
              </w:rPr>
            </w:pPr>
            <w:r>
              <w:rPr>
                <w:w w:val="100"/>
                <w:sz w:val="22"/>
              </w:rPr>
              <w:t>3</w:t>
            </w:r>
          </w:p>
        </w:tc>
      </w:tr>
      <w:tr>
        <w:trPr>
          <w:trHeight w:val="299" w:hRule="atLeast"/>
        </w:trPr>
        <w:tc>
          <w:tcPr>
            <w:tcW w:w="5179" w:type="dxa"/>
          </w:tcPr>
          <w:p>
            <w:pPr>
              <w:pStyle w:val="TableParagraph"/>
              <w:spacing w:line="252" w:lineRule="exact" w:before="28"/>
              <w:ind w:left="107"/>
              <w:rPr>
                <w:sz w:val="22"/>
              </w:rPr>
            </w:pPr>
            <w:r>
              <w:rPr>
                <w:sz w:val="22"/>
              </w:rPr>
              <w:t>IFDC Online_Teamwork</w:t>
            </w:r>
          </w:p>
        </w:tc>
        <w:tc>
          <w:tcPr>
            <w:tcW w:w="1169" w:type="dxa"/>
          </w:tcPr>
          <w:p>
            <w:pPr>
              <w:pStyle w:val="TableParagraph"/>
              <w:spacing w:line="252" w:lineRule="exact" w:before="28"/>
              <w:ind w:right="97"/>
              <w:jc w:val="right"/>
              <w:rPr>
                <w:sz w:val="22"/>
              </w:rPr>
            </w:pPr>
            <w:r>
              <w:rPr>
                <w:w w:val="100"/>
                <w:sz w:val="22"/>
              </w:rPr>
              <w:t>6</w:t>
            </w:r>
          </w:p>
        </w:tc>
        <w:tc>
          <w:tcPr>
            <w:tcW w:w="1267" w:type="dxa"/>
          </w:tcPr>
          <w:p>
            <w:pPr>
              <w:pStyle w:val="TableParagraph"/>
              <w:rPr>
                <w:rFonts w:ascii="Times New Roman"/>
                <w:sz w:val="22"/>
              </w:rPr>
            </w:pPr>
          </w:p>
        </w:tc>
        <w:tc>
          <w:tcPr>
            <w:tcW w:w="965" w:type="dxa"/>
          </w:tcPr>
          <w:p>
            <w:pPr>
              <w:pStyle w:val="TableParagraph"/>
              <w:spacing w:line="252" w:lineRule="exact" w:before="28"/>
              <w:ind w:right="94"/>
              <w:jc w:val="right"/>
              <w:rPr>
                <w:sz w:val="22"/>
              </w:rPr>
            </w:pPr>
            <w:r>
              <w:rPr>
                <w:w w:val="100"/>
                <w:sz w:val="22"/>
              </w:rPr>
              <w:t>1</w:t>
            </w:r>
          </w:p>
        </w:tc>
        <w:tc>
          <w:tcPr>
            <w:tcW w:w="771" w:type="dxa"/>
          </w:tcPr>
          <w:p>
            <w:pPr>
              <w:pStyle w:val="TableParagraph"/>
              <w:spacing w:line="252" w:lineRule="exact" w:before="28"/>
              <w:ind w:right="95"/>
              <w:jc w:val="right"/>
              <w:rPr>
                <w:sz w:val="22"/>
              </w:rPr>
            </w:pPr>
            <w:r>
              <w:rPr>
                <w:w w:val="100"/>
                <w:sz w:val="22"/>
              </w:rPr>
              <w:t>7</w:t>
            </w:r>
          </w:p>
        </w:tc>
      </w:tr>
      <w:tr>
        <w:trPr>
          <w:trHeight w:val="299" w:hRule="atLeast"/>
        </w:trPr>
        <w:tc>
          <w:tcPr>
            <w:tcW w:w="5179" w:type="dxa"/>
          </w:tcPr>
          <w:p>
            <w:pPr>
              <w:pStyle w:val="TableParagraph"/>
              <w:spacing w:line="249" w:lineRule="exact" w:before="30"/>
              <w:ind w:left="107"/>
              <w:rPr>
                <w:sz w:val="22"/>
              </w:rPr>
            </w:pPr>
            <w:r>
              <w:rPr>
                <w:sz w:val="22"/>
              </w:rPr>
              <w:t>IFDC Online_The Basics of Building a Budget</w:t>
            </w:r>
          </w:p>
        </w:tc>
        <w:tc>
          <w:tcPr>
            <w:tcW w:w="1169" w:type="dxa"/>
          </w:tcPr>
          <w:p>
            <w:pPr>
              <w:pStyle w:val="TableParagraph"/>
              <w:spacing w:line="249" w:lineRule="exact" w:before="30"/>
              <w:ind w:right="98"/>
              <w:jc w:val="right"/>
              <w:rPr>
                <w:sz w:val="22"/>
              </w:rPr>
            </w:pPr>
            <w:r>
              <w:rPr>
                <w:w w:val="100"/>
                <w:sz w:val="22"/>
              </w:rPr>
              <w:t>6</w:t>
            </w:r>
          </w:p>
        </w:tc>
        <w:tc>
          <w:tcPr>
            <w:tcW w:w="1267" w:type="dxa"/>
          </w:tcPr>
          <w:p>
            <w:pPr>
              <w:pStyle w:val="TableParagraph"/>
              <w:rPr>
                <w:rFonts w:ascii="Times New Roman"/>
                <w:sz w:val="22"/>
              </w:rPr>
            </w:pPr>
          </w:p>
        </w:tc>
        <w:tc>
          <w:tcPr>
            <w:tcW w:w="965" w:type="dxa"/>
          </w:tcPr>
          <w:p>
            <w:pPr>
              <w:pStyle w:val="TableParagraph"/>
              <w:spacing w:line="249" w:lineRule="exact" w:before="30"/>
              <w:ind w:right="94"/>
              <w:jc w:val="right"/>
              <w:rPr>
                <w:sz w:val="22"/>
              </w:rPr>
            </w:pPr>
            <w:r>
              <w:rPr>
                <w:w w:val="100"/>
                <w:sz w:val="22"/>
              </w:rPr>
              <w:t>2</w:t>
            </w:r>
          </w:p>
        </w:tc>
        <w:tc>
          <w:tcPr>
            <w:tcW w:w="771" w:type="dxa"/>
          </w:tcPr>
          <w:p>
            <w:pPr>
              <w:pStyle w:val="TableParagraph"/>
              <w:spacing w:line="249" w:lineRule="exact" w:before="30"/>
              <w:ind w:right="95"/>
              <w:jc w:val="right"/>
              <w:rPr>
                <w:sz w:val="22"/>
              </w:rPr>
            </w:pPr>
            <w:r>
              <w:rPr>
                <w:w w:val="100"/>
                <w:sz w:val="22"/>
              </w:rPr>
              <w:t>8</w:t>
            </w:r>
          </w:p>
        </w:tc>
      </w:tr>
      <w:tr>
        <w:trPr>
          <w:trHeight w:val="537" w:hRule="atLeast"/>
        </w:trPr>
        <w:tc>
          <w:tcPr>
            <w:tcW w:w="5179" w:type="dxa"/>
          </w:tcPr>
          <w:p>
            <w:pPr>
              <w:pStyle w:val="TableParagraph"/>
              <w:spacing w:line="268" w:lineRule="exact"/>
              <w:ind w:left="107"/>
              <w:rPr>
                <w:sz w:val="22"/>
              </w:rPr>
            </w:pPr>
            <w:r>
              <w:rPr>
                <w:sz w:val="22"/>
              </w:rPr>
              <w:t>IFDC Online_Turning Your Current Work Into</w:t>
            </w:r>
          </w:p>
          <w:p>
            <w:pPr>
              <w:pStyle w:val="TableParagraph"/>
              <w:spacing w:line="249" w:lineRule="exact"/>
              <w:ind w:left="107"/>
              <w:rPr>
                <w:sz w:val="22"/>
              </w:rPr>
            </w:pPr>
            <w:r>
              <w:rPr>
                <w:sz w:val="22"/>
              </w:rPr>
              <w:t>Scholarship</w:t>
            </w:r>
          </w:p>
        </w:tc>
        <w:tc>
          <w:tcPr>
            <w:tcW w:w="1169" w:type="dxa"/>
          </w:tcPr>
          <w:p>
            <w:pPr>
              <w:pStyle w:val="TableParagraph"/>
              <w:spacing w:before="11"/>
              <w:rPr>
                <w:b/>
                <w:sz w:val="21"/>
              </w:rPr>
            </w:pPr>
          </w:p>
          <w:p>
            <w:pPr>
              <w:pStyle w:val="TableParagraph"/>
              <w:spacing w:line="249" w:lineRule="exact"/>
              <w:ind w:right="96"/>
              <w:jc w:val="right"/>
              <w:rPr>
                <w:sz w:val="22"/>
              </w:rPr>
            </w:pPr>
            <w:r>
              <w:rPr>
                <w:w w:val="100"/>
                <w:sz w:val="22"/>
              </w:rPr>
              <w:t>8</w:t>
            </w:r>
          </w:p>
        </w:tc>
        <w:tc>
          <w:tcPr>
            <w:tcW w:w="1267" w:type="dxa"/>
          </w:tcPr>
          <w:p>
            <w:pPr>
              <w:pStyle w:val="TableParagraph"/>
              <w:rPr>
                <w:rFonts w:ascii="Times New Roman"/>
                <w:sz w:val="22"/>
              </w:rPr>
            </w:pPr>
          </w:p>
        </w:tc>
        <w:tc>
          <w:tcPr>
            <w:tcW w:w="965" w:type="dxa"/>
          </w:tcPr>
          <w:p>
            <w:pPr>
              <w:pStyle w:val="TableParagraph"/>
              <w:spacing w:before="11"/>
              <w:rPr>
                <w:b/>
                <w:sz w:val="21"/>
              </w:rPr>
            </w:pPr>
          </w:p>
          <w:p>
            <w:pPr>
              <w:pStyle w:val="TableParagraph"/>
              <w:spacing w:line="249" w:lineRule="exact"/>
              <w:ind w:right="94"/>
              <w:jc w:val="right"/>
              <w:rPr>
                <w:sz w:val="22"/>
              </w:rPr>
            </w:pPr>
            <w:r>
              <w:rPr>
                <w:w w:val="100"/>
                <w:sz w:val="22"/>
              </w:rPr>
              <w:t>2</w:t>
            </w:r>
          </w:p>
        </w:tc>
        <w:tc>
          <w:tcPr>
            <w:tcW w:w="771" w:type="dxa"/>
          </w:tcPr>
          <w:p>
            <w:pPr>
              <w:pStyle w:val="TableParagraph"/>
              <w:spacing w:before="11"/>
              <w:rPr>
                <w:b/>
                <w:sz w:val="21"/>
              </w:rPr>
            </w:pPr>
          </w:p>
          <w:p>
            <w:pPr>
              <w:pStyle w:val="TableParagraph"/>
              <w:spacing w:line="249" w:lineRule="exact"/>
              <w:ind w:right="96"/>
              <w:jc w:val="right"/>
              <w:rPr>
                <w:sz w:val="22"/>
              </w:rPr>
            </w:pPr>
            <w:r>
              <w:rPr>
                <w:sz w:val="22"/>
              </w:rPr>
              <w:t>10</w:t>
            </w:r>
          </w:p>
        </w:tc>
      </w:tr>
      <w:tr>
        <w:trPr>
          <w:trHeight w:val="301" w:hRule="atLeast"/>
        </w:trPr>
        <w:tc>
          <w:tcPr>
            <w:tcW w:w="5179" w:type="dxa"/>
          </w:tcPr>
          <w:p>
            <w:pPr>
              <w:pStyle w:val="TableParagraph"/>
              <w:spacing w:line="252" w:lineRule="exact" w:before="30"/>
              <w:ind w:left="107"/>
              <w:rPr>
                <w:sz w:val="22"/>
              </w:rPr>
            </w:pPr>
            <w:r>
              <w:rPr>
                <w:sz w:val="22"/>
              </w:rPr>
              <w:t>Illustrated Obstetrics and Gynecology Problems</w:t>
            </w:r>
          </w:p>
        </w:tc>
        <w:tc>
          <w:tcPr>
            <w:tcW w:w="1169" w:type="dxa"/>
          </w:tcPr>
          <w:p>
            <w:pPr>
              <w:pStyle w:val="TableParagraph"/>
              <w:spacing w:line="252" w:lineRule="exact" w:before="30"/>
              <w:ind w:right="99"/>
              <w:jc w:val="right"/>
              <w:rPr>
                <w:sz w:val="22"/>
              </w:rPr>
            </w:pPr>
            <w:r>
              <w:rPr>
                <w:w w:val="100"/>
                <w:sz w:val="22"/>
              </w:rPr>
              <w:t>1</w:t>
            </w:r>
          </w:p>
        </w:tc>
        <w:tc>
          <w:tcPr>
            <w:tcW w:w="1267" w:type="dxa"/>
          </w:tcPr>
          <w:p>
            <w:pPr>
              <w:pStyle w:val="TableParagraph"/>
              <w:spacing w:line="252" w:lineRule="exact" w:before="30"/>
              <w:ind w:right="94"/>
              <w:jc w:val="right"/>
              <w:rPr>
                <w:sz w:val="22"/>
              </w:rPr>
            </w:pPr>
            <w:r>
              <w:rPr>
                <w:w w:val="100"/>
                <w:sz w:val="22"/>
              </w:rPr>
              <w:t>7</w:t>
            </w:r>
          </w:p>
        </w:tc>
        <w:tc>
          <w:tcPr>
            <w:tcW w:w="965" w:type="dxa"/>
          </w:tcPr>
          <w:p>
            <w:pPr>
              <w:pStyle w:val="TableParagraph"/>
              <w:rPr>
                <w:rFonts w:ascii="Times New Roman"/>
                <w:sz w:val="22"/>
              </w:rPr>
            </w:pPr>
          </w:p>
        </w:tc>
        <w:tc>
          <w:tcPr>
            <w:tcW w:w="771" w:type="dxa"/>
          </w:tcPr>
          <w:p>
            <w:pPr>
              <w:pStyle w:val="TableParagraph"/>
              <w:spacing w:line="252" w:lineRule="exact" w:before="30"/>
              <w:ind w:right="95"/>
              <w:jc w:val="right"/>
              <w:rPr>
                <w:sz w:val="22"/>
              </w:rPr>
            </w:pPr>
            <w:r>
              <w:rPr>
                <w:w w:val="100"/>
                <w:sz w:val="22"/>
              </w:rPr>
              <w:t>8</w:t>
            </w:r>
          </w:p>
        </w:tc>
      </w:tr>
      <w:tr>
        <w:trPr>
          <w:trHeight w:val="299" w:hRule="atLeast"/>
        </w:trPr>
        <w:tc>
          <w:tcPr>
            <w:tcW w:w="5179" w:type="dxa"/>
          </w:tcPr>
          <w:p>
            <w:pPr>
              <w:pStyle w:val="TableParagraph"/>
              <w:spacing w:line="252" w:lineRule="exact" w:before="28"/>
              <w:ind w:left="107"/>
              <w:rPr>
                <w:sz w:val="22"/>
              </w:rPr>
            </w:pPr>
            <w:r>
              <w:rPr>
                <w:sz w:val="22"/>
              </w:rPr>
              <w:t>Leadership Development Academy</w:t>
            </w:r>
          </w:p>
        </w:tc>
        <w:tc>
          <w:tcPr>
            <w:tcW w:w="1169" w:type="dxa"/>
          </w:tcPr>
          <w:p>
            <w:pPr>
              <w:pStyle w:val="TableParagraph"/>
              <w:spacing w:line="252" w:lineRule="exact" w:before="28"/>
              <w:ind w:right="99"/>
              <w:jc w:val="right"/>
              <w:rPr>
                <w:sz w:val="22"/>
              </w:rPr>
            </w:pPr>
            <w:r>
              <w:rPr>
                <w:sz w:val="22"/>
              </w:rPr>
              <w:t>11</w:t>
            </w:r>
          </w:p>
        </w:tc>
        <w:tc>
          <w:tcPr>
            <w:tcW w:w="1267" w:type="dxa"/>
          </w:tcPr>
          <w:p>
            <w:pPr>
              <w:pStyle w:val="TableParagraph"/>
              <w:rPr>
                <w:rFonts w:ascii="Times New Roman"/>
                <w:sz w:val="22"/>
              </w:rPr>
            </w:pPr>
          </w:p>
        </w:tc>
        <w:tc>
          <w:tcPr>
            <w:tcW w:w="965" w:type="dxa"/>
          </w:tcPr>
          <w:p>
            <w:pPr>
              <w:pStyle w:val="TableParagraph"/>
              <w:spacing w:line="252" w:lineRule="exact" w:before="28"/>
              <w:ind w:right="94"/>
              <w:jc w:val="right"/>
              <w:rPr>
                <w:sz w:val="22"/>
              </w:rPr>
            </w:pPr>
            <w:r>
              <w:rPr>
                <w:w w:val="100"/>
                <w:sz w:val="22"/>
              </w:rPr>
              <w:t>6</w:t>
            </w:r>
          </w:p>
        </w:tc>
        <w:tc>
          <w:tcPr>
            <w:tcW w:w="771" w:type="dxa"/>
          </w:tcPr>
          <w:p>
            <w:pPr>
              <w:pStyle w:val="TableParagraph"/>
              <w:spacing w:line="252" w:lineRule="exact" w:before="28"/>
              <w:ind w:right="96"/>
              <w:jc w:val="right"/>
              <w:rPr>
                <w:sz w:val="22"/>
              </w:rPr>
            </w:pPr>
            <w:r>
              <w:rPr>
                <w:sz w:val="22"/>
              </w:rPr>
              <w:t>17</w:t>
            </w:r>
          </w:p>
        </w:tc>
      </w:tr>
      <w:tr>
        <w:trPr>
          <w:trHeight w:val="537" w:hRule="atLeast"/>
        </w:trPr>
        <w:tc>
          <w:tcPr>
            <w:tcW w:w="5179" w:type="dxa"/>
          </w:tcPr>
          <w:p>
            <w:pPr>
              <w:pStyle w:val="TableParagraph"/>
              <w:spacing w:line="265" w:lineRule="exact"/>
              <w:ind w:left="107"/>
              <w:rPr>
                <w:sz w:val="22"/>
              </w:rPr>
            </w:pPr>
            <w:r>
              <w:rPr>
                <w:sz w:val="22"/>
              </w:rPr>
              <w:t>Obesity Bias in a Clinical Setting: Healthcare</w:t>
            </w:r>
          </w:p>
          <w:p>
            <w:pPr>
              <w:pStyle w:val="TableParagraph"/>
              <w:spacing w:line="252" w:lineRule="exact"/>
              <w:ind w:left="107"/>
              <w:rPr>
                <w:sz w:val="22"/>
              </w:rPr>
            </w:pPr>
            <w:r>
              <w:rPr>
                <w:sz w:val="22"/>
              </w:rPr>
              <w:t>Professional Bias</w:t>
            </w:r>
          </w:p>
        </w:tc>
        <w:tc>
          <w:tcPr>
            <w:tcW w:w="1169" w:type="dxa"/>
          </w:tcPr>
          <w:p>
            <w:pPr>
              <w:pStyle w:val="TableParagraph"/>
              <w:spacing w:before="9"/>
              <w:rPr>
                <w:b/>
                <w:sz w:val="21"/>
              </w:rPr>
            </w:pPr>
          </w:p>
          <w:p>
            <w:pPr>
              <w:pStyle w:val="TableParagraph"/>
              <w:spacing w:line="252" w:lineRule="exact"/>
              <w:ind w:right="96"/>
              <w:jc w:val="right"/>
              <w:rPr>
                <w:sz w:val="22"/>
              </w:rPr>
            </w:pPr>
            <w:r>
              <w:rPr>
                <w:w w:val="100"/>
                <w:sz w:val="22"/>
              </w:rPr>
              <w:t>1</w:t>
            </w:r>
          </w:p>
        </w:tc>
        <w:tc>
          <w:tcPr>
            <w:tcW w:w="1267" w:type="dxa"/>
          </w:tcPr>
          <w:p>
            <w:pPr>
              <w:pStyle w:val="TableParagraph"/>
              <w:rPr>
                <w:rFonts w:ascii="Times New Roman"/>
                <w:sz w:val="22"/>
              </w:rPr>
            </w:pPr>
          </w:p>
        </w:tc>
        <w:tc>
          <w:tcPr>
            <w:tcW w:w="965" w:type="dxa"/>
          </w:tcPr>
          <w:p>
            <w:pPr>
              <w:pStyle w:val="TableParagraph"/>
              <w:spacing w:before="9"/>
              <w:rPr>
                <w:b/>
                <w:sz w:val="21"/>
              </w:rPr>
            </w:pPr>
          </w:p>
          <w:p>
            <w:pPr>
              <w:pStyle w:val="TableParagraph"/>
              <w:spacing w:line="252" w:lineRule="exact"/>
              <w:ind w:right="94"/>
              <w:jc w:val="right"/>
              <w:rPr>
                <w:sz w:val="22"/>
              </w:rPr>
            </w:pPr>
            <w:r>
              <w:rPr>
                <w:w w:val="100"/>
                <w:sz w:val="22"/>
              </w:rPr>
              <w:t>2</w:t>
            </w:r>
          </w:p>
        </w:tc>
        <w:tc>
          <w:tcPr>
            <w:tcW w:w="771" w:type="dxa"/>
          </w:tcPr>
          <w:p>
            <w:pPr>
              <w:pStyle w:val="TableParagraph"/>
              <w:spacing w:before="9"/>
              <w:rPr>
                <w:b/>
                <w:sz w:val="21"/>
              </w:rPr>
            </w:pPr>
          </w:p>
          <w:p>
            <w:pPr>
              <w:pStyle w:val="TableParagraph"/>
              <w:spacing w:line="252" w:lineRule="exact"/>
              <w:ind w:right="95"/>
              <w:jc w:val="right"/>
              <w:rPr>
                <w:sz w:val="22"/>
              </w:rPr>
            </w:pPr>
            <w:r>
              <w:rPr>
                <w:w w:val="100"/>
                <w:sz w:val="22"/>
              </w:rPr>
              <w:t>3</w:t>
            </w:r>
          </w:p>
        </w:tc>
      </w:tr>
      <w:tr>
        <w:trPr>
          <w:trHeight w:val="299" w:hRule="atLeast"/>
        </w:trPr>
        <w:tc>
          <w:tcPr>
            <w:tcW w:w="5179" w:type="dxa"/>
          </w:tcPr>
          <w:p>
            <w:pPr>
              <w:pStyle w:val="TableParagraph"/>
              <w:spacing w:line="252" w:lineRule="exact" w:before="28"/>
              <w:ind w:left="107"/>
              <w:rPr>
                <w:sz w:val="22"/>
              </w:rPr>
            </w:pPr>
            <w:r>
              <w:rPr>
                <w:sz w:val="22"/>
              </w:rPr>
              <w:t>Obesity Bias in a Clinical Setting: Patient Experience</w:t>
            </w:r>
          </w:p>
        </w:tc>
        <w:tc>
          <w:tcPr>
            <w:tcW w:w="1169" w:type="dxa"/>
          </w:tcPr>
          <w:p>
            <w:pPr>
              <w:pStyle w:val="TableParagraph"/>
              <w:rPr>
                <w:rFonts w:ascii="Times New Roman"/>
                <w:sz w:val="22"/>
              </w:rPr>
            </w:pPr>
          </w:p>
        </w:tc>
        <w:tc>
          <w:tcPr>
            <w:tcW w:w="1267" w:type="dxa"/>
          </w:tcPr>
          <w:p>
            <w:pPr>
              <w:pStyle w:val="TableParagraph"/>
              <w:rPr>
                <w:rFonts w:ascii="Times New Roman"/>
                <w:sz w:val="22"/>
              </w:rPr>
            </w:pPr>
          </w:p>
        </w:tc>
        <w:tc>
          <w:tcPr>
            <w:tcW w:w="965" w:type="dxa"/>
          </w:tcPr>
          <w:p>
            <w:pPr>
              <w:pStyle w:val="TableParagraph"/>
              <w:spacing w:line="252" w:lineRule="exact" w:before="28"/>
              <w:ind w:right="94"/>
              <w:jc w:val="right"/>
              <w:rPr>
                <w:sz w:val="22"/>
              </w:rPr>
            </w:pPr>
            <w:r>
              <w:rPr>
                <w:w w:val="100"/>
                <w:sz w:val="22"/>
              </w:rPr>
              <w:t>1</w:t>
            </w:r>
          </w:p>
        </w:tc>
        <w:tc>
          <w:tcPr>
            <w:tcW w:w="771" w:type="dxa"/>
          </w:tcPr>
          <w:p>
            <w:pPr>
              <w:pStyle w:val="TableParagraph"/>
              <w:spacing w:line="252" w:lineRule="exact" w:before="28"/>
              <w:ind w:right="95"/>
              <w:jc w:val="right"/>
              <w:rPr>
                <w:sz w:val="22"/>
              </w:rPr>
            </w:pPr>
            <w:r>
              <w:rPr>
                <w:w w:val="100"/>
                <w:sz w:val="22"/>
              </w:rPr>
              <w:t>1</w:t>
            </w:r>
          </w:p>
        </w:tc>
      </w:tr>
      <w:tr>
        <w:trPr>
          <w:trHeight w:val="299" w:hRule="atLeast"/>
        </w:trPr>
        <w:tc>
          <w:tcPr>
            <w:tcW w:w="5179" w:type="dxa"/>
          </w:tcPr>
          <w:p>
            <w:pPr>
              <w:pStyle w:val="TableParagraph"/>
              <w:spacing w:line="252" w:lineRule="exact" w:before="28"/>
              <w:ind w:left="107"/>
              <w:rPr>
                <w:sz w:val="22"/>
              </w:rPr>
            </w:pPr>
            <w:r>
              <w:rPr>
                <w:sz w:val="22"/>
              </w:rPr>
              <w:t>PEDS_Adolescent Gynecologic Examination</w:t>
            </w:r>
          </w:p>
        </w:tc>
        <w:tc>
          <w:tcPr>
            <w:tcW w:w="1169" w:type="dxa"/>
          </w:tcPr>
          <w:p>
            <w:pPr>
              <w:pStyle w:val="TableParagraph"/>
              <w:spacing w:line="252" w:lineRule="exact" w:before="28"/>
              <w:ind w:right="98"/>
              <w:jc w:val="right"/>
              <w:rPr>
                <w:sz w:val="22"/>
              </w:rPr>
            </w:pPr>
            <w:r>
              <w:rPr>
                <w:w w:val="100"/>
                <w:sz w:val="22"/>
              </w:rPr>
              <w:t>1</w:t>
            </w:r>
          </w:p>
        </w:tc>
        <w:tc>
          <w:tcPr>
            <w:tcW w:w="1267" w:type="dxa"/>
          </w:tcPr>
          <w:p>
            <w:pPr>
              <w:pStyle w:val="TableParagraph"/>
              <w:spacing w:line="252" w:lineRule="exact" w:before="28"/>
              <w:ind w:right="95"/>
              <w:jc w:val="right"/>
              <w:rPr>
                <w:sz w:val="22"/>
              </w:rPr>
            </w:pPr>
            <w:r>
              <w:rPr>
                <w:sz w:val="22"/>
              </w:rPr>
              <w:t>21</w:t>
            </w:r>
          </w:p>
        </w:tc>
        <w:tc>
          <w:tcPr>
            <w:tcW w:w="965" w:type="dxa"/>
          </w:tcPr>
          <w:p>
            <w:pPr>
              <w:pStyle w:val="TableParagraph"/>
              <w:rPr>
                <w:rFonts w:ascii="Times New Roman"/>
                <w:sz w:val="22"/>
              </w:rPr>
            </w:pPr>
          </w:p>
        </w:tc>
        <w:tc>
          <w:tcPr>
            <w:tcW w:w="771" w:type="dxa"/>
          </w:tcPr>
          <w:p>
            <w:pPr>
              <w:pStyle w:val="TableParagraph"/>
              <w:spacing w:line="252" w:lineRule="exact" w:before="28"/>
              <w:ind w:right="96"/>
              <w:jc w:val="right"/>
              <w:rPr>
                <w:sz w:val="22"/>
              </w:rPr>
            </w:pPr>
            <w:r>
              <w:rPr>
                <w:sz w:val="22"/>
              </w:rPr>
              <w:t>22</w:t>
            </w:r>
          </w:p>
        </w:tc>
      </w:tr>
      <w:tr>
        <w:trPr>
          <w:trHeight w:val="299" w:hRule="atLeast"/>
        </w:trPr>
        <w:tc>
          <w:tcPr>
            <w:tcW w:w="5179" w:type="dxa"/>
          </w:tcPr>
          <w:p>
            <w:pPr>
              <w:pStyle w:val="TableParagraph"/>
              <w:spacing w:line="252" w:lineRule="exact" w:before="28"/>
              <w:ind w:left="107"/>
              <w:rPr>
                <w:sz w:val="22"/>
              </w:rPr>
            </w:pPr>
            <w:r>
              <w:rPr>
                <w:sz w:val="22"/>
              </w:rPr>
              <w:t>PEDS_Arterial Puncture</w:t>
            </w:r>
          </w:p>
        </w:tc>
        <w:tc>
          <w:tcPr>
            <w:tcW w:w="1169" w:type="dxa"/>
          </w:tcPr>
          <w:p>
            <w:pPr>
              <w:pStyle w:val="TableParagraph"/>
              <w:spacing w:line="252" w:lineRule="exact" w:before="28"/>
              <w:ind w:right="95"/>
              <w:jc w:val="right"/>
              <w:rPr>
                <w:sz w:val="22"/>
              </w:rPr>
            </w:pPr>
            <w:r>
              <w:rPr>
                <w:w w:val="100"/>
                <w:sz w:val="22"/>
              </w:rPr>
              <w:t>2</w:t>
            </w:r>
          </w:p>
        </w:tc>
        <w:tc>
          <w:tcPr>
            <w:tcW w:w="1267" w:type="dxa"/>
          </w:tcPr>
          <w:p>
            <w:pPr>
              <w:pStyle w:val="TableParagraph"/>
              <w:spacing w:line="252" w:lineRule="exact" w:before="28"/>
              <w:ind w:right="94"/>
              <w:jc w:val="right"/>
              <w:rPr>
                <w:sz w:val="22"/>
              </w:rPr>
            </w:pPr>
            <w:r>
              <w:rPr>
                <w:w w:val="100"/>
                <w:sz w:val="22"/>
              </w:rPr>
              <w:t>4</w:t>
            </w:r>
          </w:p>
        </w:tc>
        <w:tc>
          <w:tcPr>
            <w:tcW w:w="965" w:type="dxa"/>
          </w:tcPr>
          <w:p>
            <w:pPr>
              <w:pStyle w:val="TableParagraph"/>
              <w:rPr>
                <w:rFonts w:ascii="Times New Roman"/>
                <w:sz w:val="22"/>
              </w:rPr>
            </w:pPr>
          </w:p>
        </w:tc>
        <w:tc>
          <w:tcPr>
            <w:tcW w:w="771" w:type="dxa"/>
          </w:tcPr>
          <w:p>
            <w:pPr>
              <w:pStyle w:val="TableParagraph"/>
              <w:spacing w:line="252" w:lineRule="exact" w:before="28"/>
              <w:ind w:right="95"/>
              <w:jc w:val="right"/>
              <w:rPr>
                <w:sz w:val="22"/>
              </w:rPr>
            </w:pPr>
            <w:r>
              <w:rPr>
                <w:w w:val="100"/>
                <w:sz w:val="22"/>
              </w:rPr>
              <w:t>6</w:t>
            </w:r>
          </w:p>
        </w:tc>
      </w:tr>
      <w:tr>
        <w:trPr>
          <w:trHeight w:val="299" w:hRule="atLeast"/>
        </w:trPr>
        <w:tc>
          <w:tcPr>
            <w:tcW w:w="5179" w:type="dxa"/>
          </w:tcPr>
          <w:p>
            <w:pPr>
              <w:pStyle w:val="TableParagraph"/>
              <w:spacing w:line="252" w:lineRule="exact" w:before="28"/>
              <w:ind w:left="107"/>
              <w:rPr>
                <w:sz w:val="22"/>
              </w:rPr>
            </w:pPr>
            <w:r>
              <w:rPr>
                <w:sz w:val="22"/>
              </w:rPr>
              <w:t>PEDS_Bag Mask Ventilation</w:t>
            </w:r>
          </w:p>
        </w:tc>
        <w:tc>
          <w:tcPr>
            <w:tcW w:w="1169" w:type="dxa"/>
          </w:tcPr>
          <w:p>
            <w:pPr>
              <w:pStyle w:val="TableParagraph"/>
              <w:spacing w:line="252" w:lineRule="exact" w:before="28"/>
              <w:ind w:right="96"/>
              <w:jc w:val="right"/>
              <w:rPr>
                <w:sz w:val="22"/>
              </w:rPr>
            </w:pPr>
            <w:r>
              <w:rPr>
                <w:w w:val="100"/>
                <w:sz w:val="22"/>
              </w:rPr>
              <w:t>3</w:t>
            </w:r>
          </w:p>
        </w:tc>
        <w:tc>
          <w:tcPr>
            <w:tcW w:w="1267" w:type="dxa"/>
          </w:tcPr>
          <w:p>
            <w:pPr>
              <w:pStyle w:val="TableParagraph"/>
              <w:spacing w:line="252" w:lineRule="exact" w:before="28"/>
              <w:ind w:right="95"/>
              <w:jc w:val="right"/>
              <w:rPr>
                <w:sz w:val="22"/>
              </w:rPr>
            </w:pPr>
            <w:r>
              <w:rPr>
                <w:sz w:val="22"/>
              </w:rPr>
              <w:t>18</w:t>
            </w:r>
          </w:p>
        </w:tc>
        <w:tc>
          <w:tcPr>
            <w:tcW w:w="965" w:type="dxa"/>
          </w:tcPr>
          <w:p>
            <w:pPr>
              <w:pStyle w:val="TableParagraph"/>
              <w:rPr>
                <w:rFonts w:ascii="Times New Roman"/>
                <w:sz w:val="22"/>
              </w:rPr>
            </w:pPr>
          </w:p>
        </w:tc>
        <w:tc>
          <w:tcPr>
            <w:tcW w:w="771" w:type="dxa"/>
          </w:tcPr>
          <w:p>
            <w:pPr>
              <w:pStyle w:val="TableParagraph"/>
              <w:spacing w:line="252" w:lineRule="exact" w:before="28"/>
              <w:ind w:right="96"/>
              <w:jc w:val="right"/>
              <w:rPr>
                <w:sz w:val="22"/>
              </w:rPr>
            </w:pPr>
            <w:r>
              <w:rPr>
                <w:sz w:val="22"/>
              </w:rPr>
              <w:t>21</w:t>
            </w:r>
          </w:p>
        </w:tc>
      </w:tr>
      <w:tr>
        <w:trPr>
          <w:trHeight w:val="302" w:hRule="atLeast"/>
        </w:trPr>
        <w:tc>
          <w:tcPr>
            <w:tcW w:w="5179" w:type="dxa"/>
          </w:tcPr>
          <w:p>
            <w:pPr>
              <w:pStyle w:val="TableParagraph"/>
              <w:spacing w:line="252" w:lineRule="exact" w:before="30"/>
              <w:ind w:left="107"/>
              <w:rPr>
                <w:sz w:val="22"/>
              </w:rPr>
            </w:pPr>
            <w:r>
              <w:rPr>
                <w:sz w:val="22"/>
              </w:rPr>
              <w:t>PEDS_Bladder Catheterization</w:t>
            </w:r>
          </w:p>
        </w:tc>
        <w:tc>
          <w:tcPr>
            <w:tcW w:w="1169" w:type="dxa"/>
          </w:tcPr>
          <w:p>
            <w:pPr>
              <w:pStyle w:val="TableParagraph"/>
              <w:spacing w:line="252" w:lineRule="exact" w:before="30"/>
              <w:ind w:right="99"/>
              <w:jc w:val="right"/>
              <w:rPr>
                <w:sz w:val="22"/>
              </w:rPr>
            </w:pPr>
            <w:r>
              <w:rPr>
                <w:w w:val="100"/>
                <w:sz w:val="22"/>
              </w:rPr>
              <w:t>2</w:t>
            </w:r>
          </w:p>
        </w:tc>
        <w:tc>
          <w:tcPr>
            <w:tcW w:w="1267" w:type="dxa"/>
          </w:tcPr>
          <w:p>
            <w:pPr>
              <w:pStyle w:val="TableParagraph"/>
              <w:spacing w:line="252" w:lineRule="exact" w:before="30"/>
              <w:ind w:right="95"/>
              <w:jc w:val="right"/>
              <w:rPr>
                <w:sz w:val="22"/>
              </w:rPr>
            </w:pPr>
            <w:r>
              <w:rPr>
                <w:sz w:val="22"/>
              </w:rPr>
              <w:t>32</w:t>
            </w:r>
          </w:p>
        </w:tc>
        <w:tc>
          <w:tcPr>
            <w:tcW w:w="965" w:type="dxa"/>
          </w:tcPr>
          <w:p>
            <w:pPr>
              <w:pStyle w:val="TableParagraph"/>
              <w:rPr>
                <w:rFonts w:ascii="Times New Roman"/>
                <w:sz w:val="22"/>
              </w:rPr>
            </w:pPr>
          </w:p>
        </w:tc>
        <w:tc>
          <w:tcPr>
            <w:tcW w:w="771" w:type="dxa"/>
          </w:tcPr>
          <w:p>
            <w:pPr>
              <w:pStyle w:val="TableParagraph"/>
              <w:spacing w:line="252" w:lineRule="exact" w:before="30"/>
              <w:ind w:right="96"/>
              <w:jc w:val="right"/>
              <w:rPr>
                <w:sz w:val="22"/>
              </w:rPr>
            </w:pPr>
            <w:r>
              <w:rPr>
                <w:sz w:val="22"/>
              </w:rPr>
              <w:t>34</w:t>
            </w:r>
          </w:p>
        </w:tc>
      </w:tr>
      <w:tr>
        <w:trPr>
          <w:trHeight w:val="299" w:hRule="atLeast"/>
        </w:trPr>
        <w:tc>
          <w:tcPr>
            <w:tcW w:w="5179" w:type="dxa"/>
          </w:tcPr>
          <w:p>
            <w:pPr>
              <w:pStyle w:val="TableParagraph"/>
              <w:spacing w:line="252" w:lineRule="exact" w:before="28"/>
              <w:ind w:left="107"/>
              <w:rPr>
                <w:sz w:val="22"/>
              </w:rPr>
            </w:pPr>
            <w:r>
              <w:rPr>
                <w:sz w:val="22"/>
              </w:rPr>
              <w:t>PEDS_Blood Pressure Measurement Method</w:t>
            </w:r>
          </w:p>
        </w:tc>
        <w:tc>
          <w:tcPr>
            <w:tcW w:w="1169" w:type="dxa"/>
          </w:tcPr>
          <w:p>
            <w:pPr>
              <w:pStyle w:val="TableParagraph"/>
              <w:spacing w:line="252" w:lineRule="exact" w:before="28"/>
              <w:ind w:right="100"/>
              <w:jc w:val="right"/>
              <w:rPr>
                <w:sz w:val="22"/>
              </w:rPr>
            </w:pPr>
            <w:r>
              <w:rPr>
                <w:w w:val="100"/>
                <w:sz w:val="22"/>
              </w:rPr>
              <w:t>1</w:t>
            </w:r>
          </w:p>
        </w:tc>
        <w:tc>
          <w:tcPr>
            <w:tcW w:w="1267" w:type="dxa"/>
          </w:tcPr>
          <w:p>
            <w:pPr>
              <w:pStyle w:val="TableParagraph"/>
              <w:spacing w:line="252" w:lineRule="exact" w:before="28"/>
              <w:ind w:right="94"/>
              <w:jc w:val="right"/>
              <w:rPr>
                <w:sz w:val="22"/>
              </w:rPr>
            </w:pPr>
            <w:r>
              <w:rPr>
                <w:w w:val="100"/>
                <w:sz w:val="22"/>
              </w:rPr>
              <w:t>1</w:t>
            </w:r>
          </w:p>
        </w:tc>
        <w:tc>
          <w:tcPr>
            <w:tcW w:w="965" w:type="dxa"/>
          </w:tcPr>
          <w:p>
            <w:pPr>
              <w:pStyle w:val="TableParagraph"/>
              <w:rPr>
                <w:rFonts w:ascii="Times New Roman"/>
                <w:sz w:val="22"/>
              </w:rPr>
            </w:pPr>
          </w:p>
        </w:tc>
        <w:tc>
          <w:tcPr>
            <w:tcW w:w="771" w:type="dxa"/>
          </w:tcPr>
          <w:p>
            <w:pPr>
              <w:pStyle w:val="TableParagraph"/>
              <w:spacing w:line="252" w:lineRule="exact" w:before="28"/>
              <w:ind w:right="95"/>
              <w:jc w:val="right"/>
              <w:rPr>
                <w:sz w:val="22"/>
              </w:rPr>
            </w:pPr>
            <w:r>
              <w:rPr>
                <w:w w:val="100"/>
                <w:sz w:val="22"/>
              </w:rPr>
              <w:t>2</w:t>
            </w:r>
          </w:p>
        </w:tc>
      </w:tr>
      <w:tr>
        <w:trPr>
          <w:trHeight w:val="299" w:hRule="atLeast"/>
        </w:trPr>
        <w:tc>
          <w:tcPr>
            <w:tcW w:w="5179" w:type="dxa"/>
          </w:tcPr>
          <w:p>
            <w:pPr>
              <w:pStyle w:val="TableParagraph"/>
              <w:spacing w:line="252" w:lineRule="exact" w:before="28"/>
              <w:ind w:left="107"/>
              <w:rPr>
                <w:sz w:val="22"/>
              </w:rPr>
            </w:pPr>
            <w:r>
              <w:rPr>
                <w:sz w:val="22"/>
              </w:rPr>
              <w:t>PEDS_Endotracheal Intubation</w:t>
            </w:r>
          </w:p>
        </w:tc>
        <w:tc>
          <w:tcPr>
            <w:tcW w:w="1169" w:type="dxa"/>
          </w:tcPr>
          <w:p>
            <w:pPr>
              <w:pStyle w:val="TableParagraph"/>
              <w:spacing w:line="252" w:lineRule="exact" w:before="28"/>
              <w:ind w:right="97"/>
              <w:jc w:val="right"/>
              <w:rPr>
                <w:sz w:val="22"/>
              </w:rPr>
            </w:pPr>
            <w:r>
              <w:rPr>
                <w:w w:val="100"/>
                <w:sz w:val="22"/>
              </w:rPr>
              <w:t>2</w:t>
            </w:r>
          </w:p>
        </w:tc>
        <w:tc>
          <w:tcPr>
            <w:tcW w:w="1267" w:type="dxa"/>
          </w:tcPr>
          <w:p>
            <w:pPr>
              <w:pStyle w:val="TableParagraph"/>
              <w:spacing w:line="252" w:lineRule="exact" w:before="28"/>
              <w:ind w:right="95"/>
              <w:jc w:val="right"/>
              <w:rPr>
                <w:sz w:val="22"/>
              </w:rPr>
            </w:pPr>
            <w:r>
              <w:rPr>
                <w:sz w:val="22"/>
              </w:rPr>
              <w:t>24</w:t>
            </w:r>
          </w:p>
        </w:tc>
        <w:tc>
          <w:tcPr>
            <w:tcW w:w="965" w:type="dxa"/>
          </w:tcPr>
          <w:p>
            <w:pPr>
              <w:pStyle w:val="TableParagraph"/>
              <w:rPr>
                <w:rFonts w:ascii="Times New Roman"/>
                <w:sz w:val="22"/>
              </w:rPr>
            </w:pPr>
          </w:p>
        </w:tc>
        <w:tc>
          <w:tcPr>
            <w:tcW w:w="771" w:type="dxa"/>
          </w:tcPr>
          <w:p>
            <w:pPr>
              <w:pStyle w:val="TableParagraph"/>
              <w:spacing w:line="252" w:lineRule="exact" w:before="28"/>
              <w:ind w:right="96"/>
              <w:jc w:val="right"/>
              <w:rPr>
                <w:sz w:val="22"/>
              </w:rPr>
            </w:pPr>
            <w:r>
              <w:rPr>
                <w:sz w:val="22"/>
              </w:rPr>
              <w:t>26</w:t>
            </w:r>
          </w:p>
        </w:tc>
      </w:tr>
      <w:tr>
        <w:trPr>
          <w:trHeight w:val="299" w:hRule="atLeast"/>
        </w:trPr>
        <w:tc>
          <w:tcPr>
            <w:tcW w:w="5179" w:type="dxa"/>
          </w:tcPr>
          <w:p>
            <w:pPr>
              <w:pStyle w:val="TableParagraph"/>
              <w:spacing w:line="252" w:lineRule="exact" w:before="28"/>
              <w:ind w:left="107"/>
              <w:rPr>
                <w:sz w:val="22"/>
              </w:rPr>
            </w:pPr>
            <w:r>
              <w:rPr>
                <w:sz w:val="22"/>
              </w:rPr>
              <w:t>PEDS_Giving Immunizations</w:t>
            </w:r>
          </w:p>
        </w:tc>
        <w:tc>
          <w:tcPr>
            <w:tcW w:w="1169" w:type="dxa"/>
          </w:tcPr>
          <w:p>
            <w:pPr>
              <w:pStyle w:val="TableParagraph"/>
              <w:spacing w:line="252" w:lineRule="exact" w:before="28"/>
              <w:ind w:right="97"/>
              <w:jc w:val="right"/>
              <w:rPr>
                <w:sz w:val="22"/>
              </w:rPr>
            </w:pPr>
            <w:r>
              <w:rPr>
                <w:w w:val="100"/>
                <w:sz w:val="22"/>
              </w:rPr>
              <w:t>2</w:t>
            </w:r>
          </w:p>
        </w:tc>
        <w:tc>
          <w:tcPr>
            <w:tcW w:w="1267" w:type="dxa"/>
          </w:tcPr>
          <w:p>
            <w:pPr>
              <w:pStyle w:val="TableParagraph"/>
              <w:spacing w:line="252" w:lineRule="exact" w:before="28"/>
              <w:ind w:right="95"/>
              <w:jc w:val="right"/>
              <w:rPr>
                <w:sz w:val="22"/>
              </w:rPr>
            </w:pPr>
            <w:r>
              <w:rPr>
                <w:sz w:val="22"/>
              </w:rPr>
              <w:t>23</w:t>
            </w:r>
          </w:p>
        </w:tc>
        <w:tc>
          <w:tcPr>
            <w:tcW w:w="965" w:type="dxa"/>
          </w:tcPr>
          <w:p>
            <w:pPr>
              <w:pStyle w:val="TableParagraph"/>
              <w:rPr>
                <w:rFonts w:ascii="Times New Roman"/>
                <w:sz w:val="22"/>
              </w:rPr>
            </w:pPr>
          </w:p>
        </w:tc>
        <w:tc>
          <w:tcPr>
            <w:tcW w:w="771" w:type="dxa"/>
          </w:tcPr>
          <w:p>
            <w:pPr>
              <w:pStyle w:val="TableParagraph"/>
              <w:spacing w:line="252" w:lineRule="exact" w:before="28"/>
              <w:ind w:right="96"/>
              <w:jc w:val="right"/>
              <w:rPr>
                <w:sz w:val="22"/>
              </w:rPr>
            </w:pPr>
            <w:r>
              <w:rPr>
                <w:sz w:val="22"/>
              </w:rPr>
              <w:t>25</w:t>
            </w:r>
          </w:p>
        </w:tc>
      </w:tr>
      <w:tr>
        <w:trPr>
          <w:trHeight w:val="299" w:hRule="atLeast"/>
        </w:trPr>
        <w:tc>
          <w:tcPr>
            <w:tcW w:w="5179" w:type="dxa"/>
          </w:tcPr>
          <w:p>
            <w:pPr>
              <w:pStyle w:val="TableParagraph"/>
              <w:spacing w:line="252" w:lineRule="exact" w:before="28"/>
              <w:ind w:left="107"/>
              <w:rPr>
                <w:sz w:val="22"/>
              </w:rPr>
            </w:pPr>
            <w:r>
              <w:rPr>
                <w:sz w:val="22"/>
              </w:rPr>
              <w:t>PEDS_Lumbar Puncture</w:t>
            </w:r>
          </w:p>
        </w:tc>
        <w:tc>
          <w:tcPr>
            <w:tcW w:w="1169" w:type="dxa"/>
          </w:tcPr>
          <w:p>
            <w:pPr>
              <w:pStyle w:val="TableParagraph"/>
              <w:spacing w:line="252" w:lineRule="exact" w:before="28"/>
              <w:ind w:right="97"/>
              <w:jc w:val="right"/>
              <w:rPr>
                <w:sz w:val="22"/>
              </w:rPr>
            </w:pPr>
            <w:r>
              <w:rPr>
                <w:w w:val="100"/>
                <w:sz w:val="22"/>
              </w:rPr>
              <w:t>1</w:t>
            </w:r>
          </w:p>
        </w:tc>
        <w:tc>
          <w:tcPr>
            <w:tcW w:w="1267" w:type="dxa"/>
          </w:tcPr>
          <w:p>
            <w:pPr>
              <w:pStyle w:val="TableParagraph"/>
              <w:spacing w:line="252" w:lineRule="exact" w:before="28"/>
              <w:ind w:right="95"/>
              <w:jc w:val="right"/>
              <w:rPr>
                <w:sz w:val="22"/>
              </w:rPr>
            </w:pPr>
            <w:r>
              <w:rPr>
                <w:sz w:val="22"/>
              </w:rPr>
              <w:t>23</w:t>
            </w:r>
          </w:p>
        </w:tc>
        <w:tc>
          <w:tcPr>
            <w:tcW w:w="965" w:type="dxa"/>
          </w:tcPr>
          <w:p>
            <w:pPr>
              <w:pStyle w:val="TableParagraph"/>
              <w:rPr>
                <w:rFonts w:ascii="Times New Roman"/>
                <w:sz w:val="22"/>
              </w:rPr>
            </w:pPr>
          </w:p>
        </w:tc>
        <w:tc>
          <w:tcPr>
            <w:tcW w:w="771" w:type="dxa"/>
          </w:tcPr>
          <w:p>
            <w:pPr>
              <w:pStyle w:val="TableParagraph"/>
              <w:spacing w:line="252" w:lineRule="exact" w:before="28"/>
              <w:ind w:right="96"/>
              <w:jc w:val="right"/>
              <w:rPr>
                <w:sz w:val="22"/>
              </w:rPr>
            </w:pPr>
            <w:r>
              <w:rPr>
                <w:sz w:val="22"/>
              </w:rPr>
              <w:t>24</w:t>
            </w:r>
          </w:p>
        </w:tc>
      </w:tr>
      <w:tr>
        <w:trPr>
          <w:trHeight w:val="299" w:hRule="atLeast"/>
        </w:trPr>
        <w:tc>
          <w:tcPr>
            <w:tcW w:w="5179" w:type="dxa"/>
          </w:tcPr>
          <w:p>
            <w:pPr>
              <w:pStyle w:val="TableParagraph"/>
              <w:spacing w:line="252" w:lineRule="exact" w:before="28"/>
              <w:ind w:left="107"/>
              <w:rPr>
                <w:sz w:val="22"/>
              </w:rPr>
            </w:pPr>
            <w:r>
              <w:rPr>
                <w:sz w:val="22"/>
              </w:rPr>
              <w:t>PEDS_Umbilical Vascular Catheter New Born</w:t>
            </w:r>
          </w:p>
        </w:tc>
        <w:tc>
          <w:tcPr>
            <w:tcW w:w="1169" w:type="dxa"/>
          </w:tcPr>
          <w:p>
            <w:pPr>
              <w:pStyle w:val="TableParagraph"/>
              <w:spacing w:line="252" w:lineRule="exact" w:before="28"/>
              <w:ind w:right="100"/>
              <w:jc w:val="right"/>
              <w:rPr>
                <w:sz w:val="22"/>
              </w:rPr>
            </w:pPr>
            <w:r>
              <w:rPr>
                <w:w w:val="100"/>
                <w:sz w:val="22"/>
              </w:rPr>
              <w:t>1</w:t>
            </w:r>
          </w:p>
        </w:tc>
        <w:tc>
          <w:tcPr>
            <w:tcW w:w="1267" w:type="dxa"/>
          </w:tcPr>
          <w:p>
            <w:pPr>
              <w:pStyle w:val="TableParagraph"/>
              <w:spacing w:line="252" w:lineRule="exact" w:before="28"/>
              <w:ind w:right="95"/>
              <w:jc w:val="right"/>
              <w:rPr>
                <w:sz w:val="22"/>
              </w:rPr>
            </w:pPr>
            <w:r>
              <w:rPr>
                <w:sz w:val="22"/>
              </w:rPr>
              <w:t>16</w:t>
            </w:r>
          </w:p>
        </w:tc>
        <w:tc>
          <w:tcPr>
            <w:tcW w:w="965" w:type="dxa"/>
          </w:tcPr>
          <w:p>
            <w:pPr>
              <w:pStyle w:val="TableParagraph"/>
              <w:rPr>
                <w:rFonts w:ascii="Times New Roman"/>
                <w:sz w:val="22"/>
              </w:rPr>
            </w:pPr>
          </w:p>
        </w:tc>
        <w:tc>
          <w:tcPr>
            <w:tcW w:w="771" w:type="dxa"/>
          </w:tcPr>
          <w:p>
            <w:pPr>
              <w:pStyle w:val="TableParagraph"/>
              <w:spacing w:line="252" w:lineRule="exact" w:before="28"/>
              <w:ind w:right="96"/>
              <w:jc w:val="right"/>
              <w:rPr>
                <w:sz w:val="22"/>
              </w:rPr>
            </w:pPr>
            <w:r>
              <w:rPr>
                <w:sz w:val="22"/>
              </w:rPr>
              <w:t>17</w:t>
            </w:r>
          </w:p>
        </w:tc>
      </w:tr>
      <w:tr>
        <w:trPr>
          <w:trHeight w:val="301" w:hRule="atLeast"/>
        </w:trPr>
        <w:tc>
          <w:tcPr>
            <w:tcW w:w="5179" w:type="dxa"/>
            <w:shd w:val="clear" w:color="auto" w:fill="DDEBF6"/>
          </w:tcPr>
          <w:p>
            <w:pPr>
              <w:pStyle w:val="TableParagraph"/>
              <w:spacing w:line="252" w:lineRule="exact" w:before="30"/>
              <w:ind w:left="107"/>
              <w:rPr>
                <w:b/>
                <w:sz w:val="22"/>
              </w:rPr>
            </w:pPr>
            <w:r>
              <w:rPr>
                <w:b/>
                <w:sz w:val="22"/>
              </w:rPr>
              <w:t>Grand Total</w:t>
            </w:r>
          </w:p>
        </w:tc>
        <w:tc>
          <w:tcPr>
            <w:tcW w:w="1169" w:type="dxa"/>
            <w:shd w:val="clear" w:color="auto" w:fill="DDEBF6"/>
          </w:tcPr>
          <w:p>
            <w:pPr>
              <w:pStyle w:val="TableParagraph"/>
              <w:spacing w:line="252" w:lineRule="exact" w:before="30"/>
              <w:ind w:right="96"/>
              <w:jc w:val="right"/>
              <w:rPr>
                <w:b/>
                <w:sz w:val="22"/>
              </w:rPr>
            </w:pPr>
            <w:r>
              <w:rPr>
                <w:b/>
                <w:sz w:val="22"/>
              </w:rPr>
              <w:t>188</w:t>
            </w:r>
          </w:p>
        </w:tc>
        <w:tc>
          <w:tcPr>
            <w:tcW w:w="1267" w:type="dxa"/>
            <w:shd w:val="clear" w:color="auto" w:fill="DDEBF6"/>
          </w:tcPr>
          <w:p>
            <w:pPr>
              <w:pStyle w:val="TableParagraph"/>
              <w:spacing w:line="252" w:lineRule="exact" w:before="30"/>
              <w:ind w:right="96"/>
              <w:jc w:val="right"/>
              <w:rPr>
                <w:b/>
                <w:sz w:val="22"/>
              </w:rPr>
            </w:pPr>
            <w:r>
              <w:rPr>
                <w:b/>
                <w:sz w:val="22"/>
              </w:rPr>
              <w:t>169</w:t>
            </w:r>
          </w:p>
        </w:tc>
        <w:tc>
          <w:tcPr>
            <w:tcW w:w="965" w:type="dxa"/>
            <w:shd w:val="clear" w:color="auto" w:fill="DDEBF6"/>
          </w:tcPr>
          <w:p>
            <w:pPr>
              <w:pStyle w:val="TableParagraph"/>
              <w:spacing w:line="252" w:lineRule="exact" w:before="30"/>
              <w:ind w:right="96"/>
              <w:jc w:val="right"/>
              <w:rPr>
                <w:b/>
                <w:sz w:val="22"/>
              </w:rPr>
            </w:pPr>
            <w:r>
              <w:rPr>
                <w:b/>
                <w:sz w:val="22"/>
              </w:rPr>
              <w:t>68</w:t>
            </w:r>
          </w:p>
        </w:tc>
        <w:tc>
          <w:tcPr>
            <w:tcW w:w="771" w:type="dxa"/>
            <w:shd w:val="clear" w:color="auto" w:fill="DDEBF6"/>
          </w:tcPr>
          <w:p>
            <w:pPr>
              <w:pStyle w:val="TableParagraph"/>
              <w:spacing w:line="252" w:lineRule="exact" w:before="30"/>
              <w:ind w:right="96"/>
              <w:jc w:val="right"/>
              <w:rPr>
                <w:b/>
                <w:sz w:val="22"/>
              </w:rPr>
            </w:pPr>
            <w:r>
              <w:rPr>
                <w:b/>
                <w:sz w:val="22"/>
              </w:rPr>
              <w:t>425</w:t>
            </w:r>
          </w:p>
        </w:tc>
      </w:tr>
    </w:tbl>
    <w:p>
      <w:pPr>
        <w:spacing w:after="0" w:line="252" w:lineRule="exact"/>
        <w:jc w:val="right"/>
        <w:rPr>
          <w:sz w:val="22"/>
        </w:rPr>
        <w:sectPr>
          <w:pgSz w:w="12240" w:h="15840"/>
          <w:pgMar w:header="0" w:footer="936" w:top="1440" w:bottom="1120" w:left="600" w:right="600"/>
        </w:sectPr>
      </w:pPr>
    </w:p>
    <w:p>
      <w:pPr>
        <w:pStyle w:val="Heading6"/>
      </w:pPr>
      <w:r>
        <w:rPr/>
        <w:t>Faculty Development Research/Scholarship Activities</w:t>
      </w:r>
    </w:p>
    <w:p>
      <w:pPr>
        <w:pStyle w:val="BodyText"/>
        <w:spacing w:before="5"/>
        <w:rPr>
          <w:b/>
          <w:sz w:val="37"/>
        </w:rPr>
      </w:pPr>
    </w:p>
    <w:p>
      <w:pPr>
        <w:pStyle w:val="BodyText"/>
        <w:spacing w:line="259" w:lineRule="auto"/>
        <w:ind w:left="840" w:right="840"/>
      </w:pPr>
      <w:r>
        <w:rPr/>
        <w:t>The Writing Interest Group (WIG) program provides scholarly assistance to faculty. The objectives of the WIG are to encourage scholarly writing, practice and accelerate manuscript preparation and provide assistance with the revision of old manuscripts authored by faculty.</w:t>
      </w:r>
    </w:p>
    <w:p>
      <w:pPr>
        <w:pStyle w:val="BodyText"/>
        <w:rPr>
          <w:sz w:val="20"/>
        </w:rPr>
      </w:pPr>
    </w:p>
    <w:p>
      <w:pPr>
        <w:pStyle w:val="BodyText"/>
        <w:rPr>
          <w:sz w:val="20"/>
        </w:rPr>
      </w:pPr>
    </w:p>
    <w:p>
      <w:pPr>
        <w:pStyle w:val="BodyText"/>
        <w:spacing w:before="3"/>
        <w:rPr>
          <w:sz w:val="10"/>
        </w:rPr>
      </w:pPr>
    </w:p>
    <w:tbl>
      <w:tblPr>
        <w:tblW w:w="0" w:type="auto"/>
        <w:jc w:val="lef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5"/>
        <w:gridCol w:w="5851"/>
        <w:gridCol w:w="1997"/>
      </w:tblGrid>
      <w:tr>
        <w:trPr>
          <w:trHeight w:val="537" w:hRule="atLeast"/>
        </w:trPr>
        <w:tc>
          <w:tcPr>
            <w:tcW w:w="1615" w:type="dxa"/>
          </w:tcPr>
          <w:p>
            <w:pPr>
              <w:pStyle w:val="TableParagraph"/>
              <w:spacing w:line="265" w:lineRule="exact"/>
              <w:ind w:left="107"/>
              <w:rPr>
                <w:b/>
                <w:sz w:val="22"/>
              </w:rPr>
            </w:pPr>
            <w:r>
              <w:rPr>
                <w:b/>
                <w:sz w:val="22"/>
              </w:rPr>
              <w:t>WIG III 2017</w:t>
            </w:r>
          </w:p>
        </w:tc>
        <w:tc>
          <w:tcPr>
            <w:tcW w:w="5851" w:type="dxa"/>
          </w:tcPr>
          <w:p>
            <w:pPr>
              <w:pStyle w:val="TableParagraph"/>
              <w:spacing w:line="265" w:lineRule="exact"/>
              <w:ind w:left="2614" w:right="2606"/>
              <w:jc w:val="center"/>
              <w:rPr>
                <w:b/>
                <w:sz w:val="22"/>
              </w:rPr>
            </w:pPr>
            <w:r>
              <w:rPr>
                <w:b/>
                <w:sz w:val="22"/>
              </w:rPr>
              <w:t>Topics</w:t>
            </w:r>
          </w:p>
        </w:tc>
        <w:tc>
          <w:tcPr>
            <w:tcW w:w="1997" w:type="dxa"/>
          </w:tcPr>
          <w:p>
            <w:pPr>
              <w:pStyle w:val="TableParagraph"/>
              <w:spacing w:line="265" w:lineRule="exact"/>
              <w:ind w:left="249" w:right="239"/>
              <w:jc w:val="center"/>
              <w:rPr>
                <w:b/>
                <w:sz w:val="22"/>
              </w:rPr>
            </w:pPr>
            <w:r>
              <w:rPr>
                <w:b/>
                <w:sz w:val="22"/>
              </w:rPr>
              <w:t>Total Attendees</w:t>
            </w:r>
          </w:p>
        </w:tc>
      </w:tr>
      <w:tr>
        <w:trPr>
          <w:trHeight w:val="537" w:hRule="atLeast"/>
        </w:trPr>
        <w:tc>
          <w:tcPr>
            <w:tcW w:w="1615" w:type="dxa"/>
          </w:tcPr>
          <w:p>
            <w:pPr>
              <w:pStyle w:val="TableParagraph"/>
              <w:spacing w:line="265" w:lineRule="exact"/>
              <w:ind w:left="107"/>
              <w:rPr>
                <w:sz w:val="22"/>
              </w:rPr>
            </w:pPr>
            <w:r>
              <w:rPr>
                <w:sz w:val="22"/>
              </w:rPr>
              <w:t>4/18/2017</w:t>
            </w:r>
          </w:p>
        </w:tc>
        <w:tc>
          <w:tcPr>
            <w:tcW w:w="5851" w:type="dxa"/>
          </w:tcPr>
          <w:p>
            <w:pPr>
              <w:pStyle w:val="TableParagraph"/>
              <w:spacing w:line="265" w:lineRule="exact"/>
              <w:ind w:left="107"/>
              <w:rPr>
                <w:sz w:val="22"/>
              </w:rPr>
            </w:pPr>
            <w:r>
              <w:rPr>
                <w:sz w:val="22"/>
              </w:rPr>
              <w:t>Review expectations and the structure of the writing course,</w:t>
            </w:r>
          </w:p>
          <w:p>
            <w:pPr>
              <w:pStyle w:val="TableParagraph"/>
              <w:spacing w:line="252" w:lineRule="exact"/>
              <w:ind w:left="107"/>
              <w:rPr>
                <w:sz w:val="22"/>
              </w:rPr>
            </w:pPr>
            <w:r>
              <w:rPr>
                <w:sz w:val="22"/>
              </w:rPr>
              <w:t>and provide general information</w:t>
            </w:r>
          </w:p>
        </w:tc>
        <w:tc>
          <w:tcPr>
            <w:tcW w:w="1997" w:type="dxa"/>
          </w:tcPr>
          <w:p>
            <w:pPr>
              <w:pStyle w:val="TableParagraph"/>
              <w:spacing w:line="265" w:lineRule="exact"/>
              <w:ind w:left="6"/>
              <w:jc w:val="center"/>
              <w:rPr>
                <w:sz w:val="22"/>
              </w:rPr>
            </w:pPr>
            <w:r>
              <w:rPr>
                <w:w w:val="100"/>
                <w:sz w:val="22"/>
              </w:rPr>
              <w:t>6</w:t>
            </w:r>
          </w:p>
        </w:tc>
      </w:tr>
      <w:tr>
        <w:trPr>
          <w:trHeight w:val="268" w:hRule="atLeast"/>
        </w:trPr>
        <w:tc>
          <w:tcPr>
            <w:tcW w:w="1615" w:type="dxa"/>
          </w:tcPr>
          <w:p>
            <w:pPr>
              <w:pStyle w:val="TableParagraph"/>
              <w:spacing w:line="248" w:lineRule="exact"/>
              <w:ind w:left="107"/>
              <w:rPr>
                <w:sz w:val="22"/>
              </w:rPr>
            </w:pPr>
            <w:r>
              <w:rPr>
                <w:sz w:val="22"/>
              </w:rPr>
              <w:t>5/02/2017</w:t>
            </w:r>
          </w:p>
        </w:tc>
        <w:tc>
          <w:tcPr>
            <w:tcW w:w="5851" w:type="dxa"/>
          </w:tcPr>
          <w:p>
            <w:pPr>
              <w:pStyle w:val="TableParagraph"/>
              <w:spacing w:line="248" w:lineRule="exact"/>
              <w:ind w:left="107"/>
              <w:rPr>
                <w:sz w:val="22"/>
              </w:rPr>
            </w:pPr>
            <w:r>
              <w:rPr>
                <w:sz w:val="22"/>
              </w:rPr>
              <w:t>Crafting your introduction/background section</w:t>
            </w:r>
          </w:p>
        </w:tc>
        <w:tc>
          <w:tcPr>
            <w:tcW w:w="1997" w:type="dxa"/>
          </w:tcPr>
          <w:p>
            <w:pPr>
              <w:pStyle w:val="TableParagraph"/>
              <w:spacing w:line="248" w:lineRule="exact"/>
              <w:ind w:left="6"/>
              <w:jc w:val="center"/>
              <w:rPr>
                <w:sz w:val="22"/>
              </w:rPr>
            </w:pPr>
            <w:r>
              <w:rPr>
                <w:w w:val="100"/>
                <w:sz w:val="22"/>
              </w:rPr>
              <w:t>7</w:t>
            </w:r>
          </w:p>
        </w:tc>
      </w:tr>
      <w:tr>
        <w:trPr>
          <w:trHeight w:val="268" w:hRule="atLeast"/>
        </w:trPr>
        <w:tc>
          <w:tcPr>
            <w:tcW w:w="1615" w:type="dxa"/>
          </w:tcPr>
          <w:p>
            <w:pPr>
              <w:pStyle w:val="TableParagraph"/>
              <w:spacing w:line="248" w:lineRule="exact"/>
              <w:ind w:left="107"/>
              <w:rPr>
                <w:sz w:val="22"/>
              </w:rPr>
            </w:pPr>
            <w:r>
              <w:rPr>
                <w:sz w:val="22"/>
              </w:rPr>
              <w:t>5/16/2017</w:t>
            </w:r>
          </w:p>
        </w:tc>
        <w:tc>
          <w:tcPr>
            <w:tcW w:w="5851" w:type="dxa"/>
          </w:tcPr>
          <w:p>
            <w:pPr>
              <w:pStyle w:val="TableParagraph"/>
              <w:spacing w:line="248" w:lineRule="exact"/>
              <w:ind w:left="107"/>
              <w:rPr>
                <w:sz w:val="22"/>
              </w:rPr>
            </w:pPr>
            <w:r>
              <w:rPr>
                <w:sz w:val="22"/>
              </w:rPr>
              <w:t>Materials and methods section</w:t>
            </w:r>
          </w:p>
        </w:tc>
        <w:tc>
          <w:tcPr>
            <w:tcW w:w="1997" w:type="dxa"/>
          </w:tcPr>
          <w:p>
            <w:pPr>
              <w:pStyle w:val="TableParagraph"/>
              <w:spacing w:line="248" w:lineRule="exact"/>
              <w:ind w:left="6"/>
              <w:jc w:val="center"/>
              <w:rPr>
                <w:sz w:val="22"/>
              </w:rPr>
            </w:pPr>
            <w:r>
              <w:rPr>
                <w:w w:val="100"/>
                <w:sz w:val="22"/>
              </w:rPr>
              <w:t>7</w:t>
            </w:r>
          </w:p>
        </w:tc>
      </w:tr>
      <w:tr>
        <w:trPr>
          <w:trHeight w:val="268" w:hRule="atLeast"/>
        </w:trPr>
        <w:tc>
          <w:tcPr>
            <w:tcW w:w="1615" w:type="dxa"/>
          </w:tcPr>
          <w:p>
            <w:pPr>
              <w:pStyle w:val="TableParagraph"/>
              <w:spacing w:line="248" w:lineRule="exact"/>
              <w:ind w:left="107"/>
              <w:rPr>
                <w:sz w:val="22"/>
              </w:rPr>
            </w:pPr>
            <w:r>
              <w:rPr>
                <w:sz w:val="22"/>
              </w:rPr>
              <w:t>6/06/2017</w:t>
            </w:r>
          </w:p>
        </w:tc>
        <w:tc>
          <w:tcPr>
            <w:tcW w:w="5851" w:type="dxa"/>
          </w:tcPr>
          <w:p>
            <w:pPr>
              <w:pStyle w:val="TableParagraph"/>
              <w:spacing w:line="248" w:lineRule="exact"/>
              <w:ind w:left="107"/>
              <w:rPr>
                <w:sz w:val="22"/>
              </w:rPr>
            </w:pPr>
            <w:r>
              <w:rPr>
                <w:sz w:val="22"/>
              </w:rPr>
              <w:t>Summarizing your results. Graphs and tables</w:t>
            </w:r>
          </w:p>
        </w:tc>
        <w:tc>
          <w:tcPr>
            <w:tcW w:w="1997" w:type="dxa"/>
          </w:tcPr>
          <w:p>
            <w:pPr>
              <w:pStyle w:val="TableParagraph"/>
              <w:spacing w:line="248" w:lineRule="exact"/>
              <w:ind w:left="6"/>
              <w:jc w:val="center"/>
              <w:rPr>
                <w:sz w:val="22"/>
              </w:rPr>
            </w:pPr>
            <w:r>
              <w:rPr>
                <w:w w:val="100"/>
                <w:sz w:val="22"/>
              </w:rPr>
              <w:t>4</w:t>
            </w:r>
          </w:p>
        </w:tc>
      </w:tr>
      <w:tr>
        <w:trPr>
          <w:trHeight w:val="268" w:hRule="atLeast"/>
        </w:trPr>
        <w:tc>
          <w:tcPr>
            <w:tcW w:w="1615" w:type="dxa"/>
          </w:tcPr>
          <w:p>
            <w:pPr>
              <w:pStyle w:val="TableParagraph"/>
              <w:spacing w:line="248" w:lineRule="exact"/>
              <w:ind w:left="107"/>
              <w:rPr>
                <w:sz w:val="22"/>
              </w:rPr>
            </w:pPr>
            <w:r>
              <w:rPr>
                <w:sz w:val="22"/>
              </w:rPr>
              <w:t>6/20/2017</w:t>
            </w:r>
          </w:p>
        </w:tc>
        <w:tc>
          <w:tcPr>
            <w:tcW w:w="5851" w:type="dxa"/>
          </w:tcPr>
          <w:p>
            <w:pPr>
              <w:pStyle w:val="TableParagraph"/>
              <w:spacing w:line="248" w:lineRule="exact"/>
              <w:ind w:left="107"/>
              <w:rPr>
                <w:sz w:val="22"/>
              </w:rPr>
            </w:pPr>
            <w:r>
              <w:rPr>
                <w:sz w:val="22"/>
              </w:rPr>
              <w:t>Writing a balanced discussion section</w:t>
            </w:r>
          </w:p>
        </w:tc>
        <w:tc>
          <w:tcPr>
            <w:tcW w:w="1997" w:type="dxa"/>
          </w:tcPr>
          <w:p>
            <w:pPr>
              <w:pStyle w:val="TableParagraph"/>
              <w:spacing w:line="248" w:lineRule="exact"/>
              <w:ind w:left="6"/>
              <w:jc w:val="center"/>
              <w:rPr>
                <w:sz w:val="22"/>
              </w:rPr>
            </w:pPr>
            <w:r>
              <w:rPr>
                <w:w w:val="100"/>
                <w:sz w:val="22"/>
              </w:rPr>
              <w:t>4</w:t>
            </w:r>
          </w:p>
        </w:tc>
      </w:tr>
      <w:tr>
        <w:trPr>
          <w:trHeight w:val="268" w:hRule="atLeast"/>
        </w:trPr>
        <w:tc>
          <w:tcPr>
            <w:tcW w:w="1615" w:type="dxa"/>
          </w:tcPr>
          <w:p>
            <w:pPr>
              <w:pStyle w:val="TableParagraph"/>
              <w:spacing w:line="248" w:lineRule="exact"/>
              <w:ind w:left="107"/>
              <w:rPr>
                <w:sz w:val="22"/>
              </w:rPr>
            </w:pPr>
            <w:r>
              <w:rPr>
                <w:sz w:val="22"/>
              </w:rPr>
              <w:t>6/27/2017</w:t>
            </w:r>
          </w:p>
        </w:tc>
        <w:tc>
          <w:tcPr>
            <w:tcW w:w="5851" w:type="dxa"/>
          </w:tcPr>
          <w:p>
            <w:pPr>
              <w:pStyle w:val="TableParagraph"/>
              <w:spacing w:line="248" w:lineRule="exact"/>
              <w:ind w:left="107"/>
              <w:rPr>
                <w:sz w:val="22"/>
              </w:rPr>
            </w:pPr>
            <w:r>
              <w:rPr>
                <w:sz w:val="22"/>
              </w:rPr>
              <w:t>Drafting an abstract for your paper. Citing references</w:t>
            </w:r>
          </w:p>
        </w:tc>
        <w:tc>
          <w:tcPr>
            <w:tcW w:w="1997" w:type="dxa"/>
          </w:tcPr>
          <w:p>
            <w:pPr>
              <w:pStyle w:val="TableParagraph"/>
              <w:spacing w:line="248" w:lineRule="exact"/>
              <w:ind w:left="6"/>
              <w:jc w:val="center"/>
              <w:rPr>
                <w:sz w:val="22"/>
              </w:rPr>
            </w:pPr>
            <w:r>
              <w:rPr>
                <w:w w:val="100"/>
                <w:sz w:val="22"/>
              </w:rPr>
              <w:t>4</w:t>
            </w:r>
          </w:p>
        </w:tc>
      </w:tr>
      <w:tr>
        <w:trPr>
          <w:trHeight w:val="537" w:hRule="atLeast"/>
        </w:trPr>
        <w:tc>
          <w:tcPr>
            <w:tcW w:w="1615" w:type="dxa"/>
          </w:tcPr>
          <w:p>
            <w:pPr>
              <w:pStyle w:val="TableParagraph"/>
              <w:spacing w:line="265" w:lineRule="exact"/>
              <w:ind w:left="107"/>
              <w:rPr>
                <w:sz w:val="22"/>
              </w:rPr>
            </w:pPr>
            <w:r>
              <w:rPr>
                <w:sz w:val="22"/>
              </w:rPr>
              <w:t>7/18/2017</w:t>
            </w:r>
          </w:p>
        </w:tc>
        <w:tc>
          <w:tcPr>
            <w:tcW w:w="5851" w:type="dxa"/>
          </w:tcPr>
          <w:p>
            <w:pPr>
              <w:pStyle w:val="TableParagraph"/>
              <w:spacing w:line="265" w:lineRule="exact"/>
              <w:ind w:left="107"/>
              <w:rPr>
                <w:sz w:val="22"/>
              </w:rPr>
            </w:pPr>
            <w:r>
              <w:rPr>
                <w:sz w:val="22"/>
              </w:rPr>
              <w:t>Final revision, creating author account, cover letter, author</w:t>
            </w:r>
          </w:p>
          <w:p>
            <w:pPr>
              <w:pStyle w:val="TableParagraph"/>
              <w:spacing w:line="252" w:lineRule="exact"/>
              <w:ind w:left="107"/>
              <w:rPr>
                <w:sz w:val="22"/>
              </w:rPr>
            </w:pPr>
            <w:r>
              <w:rPr>
                <w:sz w:val="22"/>
              </w:rPr>
              <w:t>forms/transfer of copyright, and submission</w:t>
            </w:r>
          </w:p>
        </w:tc>
        <w:tc>
          <w:tcPr>
            <w:tcW w:w="1997" w:type="dxa"/>
          </w:tcPr>
          <w:p>
            <w:pPr>
              <w:pStyle w:val="TableParagraph"/>
              <w:spacing w:line="265" w:lineRule="exact"/>
              <w:ind w:left="6"/>
              <w:jc w:val="center"/>
              <w:rPr>
                <w:sz w:val="22"/>
              </w:rPr>
            </w:pPr>
            <w:r>
              <w:rPr>
                <w:w w:val="100"/>
                <w:sz w:val="22"/>
              </w:rPr>
              <w:t>3</w:t>
            </w:r>
          </w:p>
        </w:tc>
      </w:tr>
      <w:tr>
        <w:trPr>
          <w:trHeight w:val="537" w:hRule="atLeast"/>
        </w:trPr>
        <w:tc>
          <w:tcPr>
            <w:tcW w:w="1615" w:type="dxa"/>
          </w:tcPr>
          <w:p>
            <w:pPr>
              <w:pStyle w:val="TableParagraph"/>
              <w:spacing w:line="265" w:lineRule="exact"/>
              <w:ind w:left="107"/>
              <w:rPr>
                <w:sz w:val="22"/>
              </w:rPr>
            </w:pPr>
            <w:r>
              <w:rPr>
                <w:sz w:val="22"/>
              </w:rPr>
              <w:t>7/25/2017</w:t>
            </w:r>
          </w:p>
        </w:tc>
        <w:tc>
          <w:tcPr>
            <w:tcW w:w="5851" w:type="dxa"/>
          </w:tcPr>
          <w:p>
            <w:pPr>
              <w:pStyle w:val="TableParagraph"/>
              <w:spacing w:line="265" w:lineRule="exact"/>
              <w:ind w:left="107"/>
              <w:rPr>
                <w:sz w:val="22"/>
              </w:rPr>
            </w:pPr>
            <w:r>
              <w:rPr>
                <w:sz w:val="22"/>
              </w:rPr>
              <w:t>Dealing with the comments from the reviewers and</w:t>
            </w:r>
          </w:p>
          <w:p>
            <w:pPr>
              <w:pStyle w:val="TableParagraph"/>
              <w:spacing w:line="252" w:lineRule="exact"/>
              <w:ind w:left="107"/>
              <w:rPr>
                <w:sz w:val="22"/>
              </w:rPr>
            </w:pPr>
            <w:r>
              <w:rPr>
                <w:sz w:val="22"/>
              </w:rPr>
              <w:t>resubmitting</w:t>
            </w:r>
          </w:p>
        </w:tc>
        <w:tc>
          <w:tcPr>
            <w:tcW w:w="1997" w:type="dxa"/>
          </w:tcPr>
          <w:p>
            <w:pPr>
              <w:pStyle w:val="TableParagraph"/>
              <w:spacing w:line="265" w:lineRule="exact"/>
              <w:ind w:left="6"/>
              <w:jc w:val="center"/>
              <w:rPr>
                <w:sz w:val="22"/>
              </w:rPr>
            </w:pPr>
            <w:r>
              <w:rPr>
                <w:w w:val="100"/>
                <w:sz w:val="22"/>
              </w:rPr>
              <w:t>6</w:t>
            </w:r>
          </w:p>
        </w:tc>
      </w:tr>
    </w:tbl>
    <w:p>
      <w:pPr>
        <w:pStyle w:val="BodyText"/>
        <w:tabs>
          <w:tab w:pos="9329" w:val="right" w:leader="none"/>
        </w:tabs>
        <w:spacing w:line="265" w:lineRule="exact"/>
        <w:ind w:left="6600"/>
      </w:pPr>
      <w:r>
        <w:rPr/>
        <w:t>Total</w:t>
      </w:r>
      <w:r>
        <w:rPr>
          <w:spacing w:val="-3"/>
        </w:rPr>
        <w:t> </w:t>
      </w:r>
      <w:r>
        <w:rPr/>
        <w:t>contact</w:t>
      </w:r>
      <w:r>
        <w:rPr>
          <w:spacing w:val="-4"/>
        </w:rPr>
        <w:t> </w:t>
      </w:r>
      <w:r>
        <w:rPr/>
        <w:t>hours</w:t>
        <w:tab/>
        <w:t>41</w:t>
      </w:r>
    </w:p>
    <w:p>
      <w:pPr>
        <w:pStyle w:val="BodyText"/>
        <w:rPr>
          <w:sz w:val="20"/>
        </w:rPr>
      </w:pPr>
    </w:p>
    <w:p>
      <w:pPr>
        <w:pStyle w:val="BodyText"/>
        <w:rPr>
          <w:sz w:val="20"/>
        </w:rPr>
      </w:pPr>
    </w:p>
    <w:p>
      <w:pPr>
        <w:pStyle w:val="BodyText"/>
        <w:spacing w:before="11" w:after="1"/>
        <w:rPr>
          <w:sz w:val="11"/>
        </w:rPr>
      </w:pPr>
    </w:p>
    <w:tbl>
      <w:tblPr>
        <w:tblW w:w="0" w:type="auto"/>
        <w:jc w:val="lef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5"/>
        <w:gridCol w:w="5851"/>
        <w:gridCol w:w="1997"/>
      </w:tblGrid>
      <w:tr>
        <w:trPr>
          <w:trHeight w:val="537" w:hRule="atLeast"/>
        </w:trPr>
        <w:tc>
          <w:tcPr>
            <w:tcW w:w="1615" w:type="dxa"/>
          </w:tcPr>
          <w:p>
            <w:pPr>
              <w:pStyle w:val="TableParagraph"/>
              <w:spacing w:line="265" w:lineRule="exact"/>
              <w:ind w:left="107"/>
              <w:rPr>
                <w:b/>
                <w:sz w:val="22"/>
              </w:rPr>
            </w:pPr>
            <w:r>
              <w:rPr>
                <w:b/>
                <w:sz w:val="22"/>
              </w:rPr>
              <w:t>WIG IV 2018</w:t>
            </w:r>
          </w:p>
        </w:tc>
        <w:tc>
          <w:tcPr>
            <w:tcW w:w="5851" w:type="dxa"/>
          </w:tcPr>
          <w:p>
            <w:pPr>
              <w:pStyle w:val="TableParagraph"/>
              <w:spacing w:line="265" w:lineRule="exact"/>
              <w:ind w:left="2614" w:right="2606"/>
              <w:jc w:val="center"/>
              <w:rPr>
                <w:b/>
                <w:sz w:val="22"/>
              </w:rPr>
            </w:pPr>
            <w:r>
              <w:rPr>
                <w:b/>
                <w:sz w:val="22"/>
              </w:rPr>
              <w:t>Topics</w:t>
            </w:r>
          </w:p>
        </w:tc>
        <w:tc>
          <w:tcPr>
            <w:tcW w:w="1997" w:type="dxa"/>
          </w:tcPr>
          <w:p>
            <w:pPr>
              <w:pStyle w:val="TableParagraph"/>
              <w:spacing w:line="265" w:lineRule="exact"/>
              <w:ind w:left="249" w:right="239"/>
              <w:jc w:val="center"/>
              <w:rPr>
                <w:b/>
                <w:sz w:val="22"/>
              </w:rPr>
            </w:pPr>
            <w:r>
              <w:rPr>
                <w:b/>
                <w:sz w:val="22"/>
              </w:rPr>
              <w:t>Total Attendees</w:t>
            </w:r>
          </w:p>
        </w:tc>
      </w:tr>
      <w:tr>
        <w:trPr>
          <w:trHeight w:val="537" w:hRule="atLeast"/>
        </w:trPr>
        <w:tc>
          <w:tcPr>
            <w:tcW w:w="1615" w:type="dxa"/>
          </w:tcPr>
          <w:p>
            <w:pPr>
              <w:pStyle w:val="TableParagraph"/>
              <w:spacing w:line="265" w:lineRule="exact"/>
              <w:ind w:left="107"/>
              <w:rPr>
                <w:sz w:val="22"/>
              </w:rPr>
            </w:pPr>
            <w:r>
              <w:rPr>
                <w:sz w:val="22"/>
              </w:rPr>
              <w:t>3/06/2018</w:t>
            </w:r>
          </w:p>
        </w:tc>
        <w:tc>
          <w:tcPr>
            <w:tcW w:w="5851" w:type="dxa"/>
          </w:tcPr>
          <w:p>
            <w:pPr>
              <w:pStyle w:val="TableParagraph"/>
              <w:spacing w:line="265" w:lineRule="exact"/>
              <w:ind w:left="107"/>
              <w:rPr>
                <w:sz w:val="22"/>
              </w:rPr>
            </w:pPr>
            <w:r>
              <w:rPr>
                <w:sz w:val="22"/>
              </w:rPr>
              <w:t>Review expectations and the structure of the writing course,</w:t>
            </w:r>
          </w:p>
          <w:p>
            <w:pPr>
              <w:pStyle w:val="TableParagraph"/>
              <w:spacing w:line="252" w:lineRule="exact"/>
              <w:ind w:left="107"/>
              <w:rPr>
                <w:sz w:val="22"/>
              </w:rPr>
            </w:pPr>
            <w:r>
              <w:rPr>
                <w:sz w:val="22"/>
              </w:rPr>
              <w:t>and provide general information</w:t>
            </w:r>
          </w:p>
        </w:tc>
        <w:tc>
          <w:tcPr>
            <w:tcW w:w="1997" w:type="dxa"/>
          </w:tcPr>
          <w:p>
            <w:pPr>
              <w:pStyle w:val="TableParagraph"/>
              <w:spacing w:line="265" w:lineRule="exact"/>
              <w:ind w:left="6"/>
              <w:jc w:val="center"/>
              <w:rPr>
                <w:sz w:val="22"/>
              </w:rPr>
            </w:pPr>
            <w:r>
              <w:rPr>
                <w:w w:val="100"/>
                <w:sz w:val="22"/>
              </w:rPr>
              <w:t>3</w:t>
            </w:r>
          </w:p>
        </w:tc>
      </w:tr>
      <w:tr>
        <w:trPr>
          <w:trHeight w:val="268" w:hRule="atLeast"/>
        </w:trPr>
        <w:tc>
          <w:tcPr>
            <w:tcW w:w="1615" w:type="dxa"/>
          </w:tcPr>
          <w:p>
            <w:pPr>
              <w:pStyle w:val="TableParagraph"/>
              <w:spacing w:line="248" w:lineRule="exact"/>
              <w:ind w:left="107"/>
              <w:rPr>
                <w:sz w:val="22"/>
              </w:rPr>
            </w:pPr>
            <w:r>
              <w:rPr>
                <w:sz w:val="22"/>
              </w:rPr>
              <w:t>3/20/2018</w:t>
            </w:r>
          </w:p>
        </w:tc>
        <w:tc>
          <w:tcPr>
            <w:tcW w:w="5851" w:type="dxa"/>
          </w:tcPr>
          <w:p>
            <w:pPr>
              <w:pStyle w:val="TableParagraph"/>
              <w:spacing w:line="248" w:lineRule="exact"/>
              <w:ind w:left="107"/>
              <w:rPr>
                <w:sz w:val="22"/>
              </w:rPr>
            </w:pPr>
            <w:r>
              <w:rPr>
                <w:sz w:val="22"/>
              </w:rPr>
              <w:t>Crafting your introduction/background section</w:t>
            </w:r>
          </w:p>
        </w:tc>
        <w:tc>
          <w:tcPr>
            <w:tcW w:w="1997" w:type="dxa"/>
          </w:tcPr>
          <w:p>
            <w:pPr>
              <w:pStyle w:val="TableParagraph"/>
              <w:spacing w:line="248" w:lineRule="exact"/>
              <w:ind w:left="6"/>
              <w:jc w:val="center"/>
              <w:rPr>
                <w:sz w:val="22"/>
              </w:rPr>
            </w:pPr>
            <w:r>
              <w:rPr>
                <w:w w:val="100"/>
                <w:sz w:val="22"/>
              </w:rPr>
              <w:t>4</w:t>
            </w:r>
          </w:p>
        </w:tc>
      </w:tr>
      <w:tr>
        <w:trPr>
          <w:trHeight w:val="268" w:hRule="atLeast"/>
        </w:trPr>
        <w:tc>
          <w:tcPr>
            <w:tcW w:w="1615" w:type="dxa"/>
          </w:tcPr>
          <w:p>
            <w:pPr>
              <w:pStyle w:val="TableParagraph"/>
              <w:spacing w:line="248" w:lineRule="exact"/>
              <w:ind w:left="107"/>
              <w:rPr>
                <w:sz w:val="22"/>
              </w:rPr>
            </w:pPr>
            <w:r>
              <w:rPr>
                <w:sz w:val="22"/>
              </w:rPr>
              <w:t>4/03/2018</w:t>
            </w:r>
          </w:p>
        </w:tc>
        <w:tc>
          <w:tcPr>
            <w:tcW w:w="5851" w:type="dxa"/>
          </w:tcPr>
          <w:p>
            <w:pPr>
              <w:pStyle w:val="TableParagraph"/>
              <w:spacing w:line="248" w:lineRule="exact"/>
              <w:ind w:left="107"/>
              <w:rPr>
                <w:sz w:val="22"/>
              </w:rPr>
            </w:pPr>
            <w:r>
              <w:rPr>
                <w:sz w:val="22"/>
              </w:rPr>
              <w:t>Materials and methods section</w:t>
            </w:r>
          </w:p>
        </w:tc>
        <w:tc>
          <w:tcPr>
            <w:tcW w:w="1997" w:type="dxa"/>
          </w:tcPr>
          <w:p>
            <w:pPr>
              <w:pStyle w:val="TableParagraph"/>
              <w:spacing w:line="248" w:lineRule="exact"/>
              <w:ind w:left="6"/>
              <w:jc w:val="center"/>
              <w:rPr>
                <w:sz w:val="22"/>
              </w:rPr>
            </w:pPr>
            <w:r>
              <w:rPr>
                <w:w w:val="100"/>
                <w:sz w:val="22"/>
              </w:rPr>
              <w:t>4</w:t>
            </w:r>
          </w:p>
        </w:tc>
      </w:tr>
      <w:tr>
        <w:trPr>
          <w:trHeight w:val="268" w:hRule="atLeast"/>
        </w:trPr>
        <w:tc>
          <w:tcPr>
            <w:tcW w:w="1615" w:type="dxa"/>
          </w:tcPr>
          <w:p>
            <w:pPr>
              <w:pStyle w:val="TableParagraph"/>
              <w:spacing w:line="248" w:lineRule="exact"/>
              <w:ind w:left="107"/>
              <w:rPr>
                <w:sz w:val="22"/>
              </w:rPr>
            </w:pPr>
            <w:r>
              <w:rPr>
                <w:sz w:val="22"/>
              </w:rPr>
              <w:t>5/08/2018</w:t>
            </w:r>
          </w:p>
        </w:tc>
        <w:tc>
          <w:tcPr>
            <w:tcW w:w="5851" w:type="dxa"/>
          </w:tcPr>
          <w:p>
            <w:pPr>
              <w:pStyle w:val="TableParagraph"/>
              <w:spacing w:line="248" w:lineRule="exact"/>
              <w:ind w:left="107"/>
              <w:rPr>
                <w:sz w:val="22"/>
              </w:rPr>
            </w:pPr>
            <w:r>
              <w:rPr>
                <w:sz w:val="22"/>
              </w:rPr>
              <w:t>Summarizing your results. Graphs and tables</w:t>
            </w:r>
          </w:p>
        </w:tc>
        <w:tc>
          <w:tcPr>
            <w:tcW w:w="1997" w:type="dxa"/>
          </w:tcPr>
          <w:p>
            <w:pPr>
              <w:pStyle w:val="TableParagraph"/>
              <w:spacing w:line="248" w:lineRule="exact"/>
              <w:ind w:left="6"/>
              <w:jc w:val="center"/>
              <w:rPr>
                <w:sz w:val="22"/>
              </w:rPr>
            </w:pPr>
            <w:r>
              <w:rPr>
                <w:w w:val="100"/>
                <w:sz w:val="22"/>
              </w:rPr>
              <w:t>4</w:t>
            </w:r>
          </w:p>
        </w:tc>
      </w:tr>
      <w:tr>
        <w:trPr>
          <w:trHeight w:val="268" w:hRule="atLeast"/>
        </w:trPr>
        <w:tc>
          <w:tcPr>
            <w:tcW w:w="1615" w:type="dxa"/>
          </w:tcPr>
          <w:p>
            <w:pPr>
              <w:pStyle w:val="TableParagraph"/>
              <w:spacing w:line="248" w:lineRule="exact"/>
              <w:ind w:left="107"/>
              <w:rPr>
                <w:sz w:val="22"/>
              </w:rPr>
            </w:pPr>
            <w:r>
              <w:rPr>
                <w:sz w:val="22"/>
              </w:rPr>
              <w:t>5/01/2018</w:t>
            </w:r>
          </w:p>
        </w:tc>
        <w:tc>
          <w:tcPr>
            <w:tcW w:w="5851" w:type="dxa"/>
          </w:tcPr>
          <w:p>
            <w:pPr>
              <w:pStyle w:val="TableParagraph"/>
              <w:spacing w:line="248" w:lineRule="exact"/>
              <w:ind w:left="107"/>
              <w:rPr>
                <w:sz w:val="22"/>
              </w:rPr>
            </w:pPr>
            <w:r>
              <w:rPr>
                <w:sz w:val="22"/>
              </w:rPr>
              <w:t>Writing a balanced discussion section</w:t>
            </w:r>
          </w:p>
        </w:tc>
        <w:tc>
          <w:tcPr>
            <w:tcW w:w="1997" w:type="dxa"/>
          </w:tcPr>
          <w:p>
            <w:pPr>
              <w:pStyle w:val="TableParagraph"/>
              <w:spacing w:line="248" w:lineRule="exact"/>
              <w:ind w:left="6"/>
              <w:jc w:val="center"/>
              <w:rPr>
                <w:sz w:val="22"/>
              </w:rPr>
            </w:pPr>
            <w:r>
              <w:rPr>
                <w:w w:val="100"/>
                <w:sz w:val="22"/>
              </w:rPr>
              <w:t>4</w:t>
            </w:r>
          </w:p>
        </w:tc>
      </w:tr>
      <w:tr>
        <w:trPr>
          <w:trHeight w:val="268" w:hRule="atLeast"/>
        </w:trPr>
        <w:tc>
          <w:tcPr>
            <w:tcW w:w="1615" w:type="dxa"/>
          </w:tcPr>
          <w:p>
            <w:pPr>
              <w:pStyle w:val="TableParagraph"/>
              <w:spacing w:line="248" w:lineRule="exact"/>
              <w:ind w:left="107"/>
              <w:rPr>
                <w:sz w:val="22"/>
              </w:rPr>
            </w:pPr>
            <w:r>
              <w:rPr>
                <w:sz w:val="22"/>
              </w:rPr>
              <w:t>5/15/2018</w:t>
            </w:r>
          </w:p>
        </w:tc>
        <w:tc>
          <w:tcPr>
            <w:tcW w:w="5851" w:type="dxa"/>
          </w:tcPr>
          <w:p>
            <w:pPr>
              <w:pStyle w:val="TableParagraph"/>
              <w:spacing w:line="248" w:lineRule="exact"/>
              <w:ind w:left="107"/>
              <w:rPr>
                <w:sz w:val="22"/>
              </w:rPr>
            </w:pPr>
            <w:r>
              <w:rPr>
                <w:sz w:val="22"/>
              </w:rPr>
              <w:t>Drafting an abstract for your paper. Citing references</w:t>
            </w:r>
          </w:p>
        </w:tc>
        <w:tc>
          <w:tcPr>
            <w:tcW w:w="1997" w:type="dxa"/>
          </w:tcPr>
          <w:p>
            <w:pPr>
              <w:pStyle w:val="TableParagraph"/>
              <w:spacing w:line="248" w:lineRule="exact"/>
              <w:ind w:left="6"/>
              <w:jc w:val="center"/>
              <w:rPr>
                <w:sz w:val="22"/>
              </w:rPr>
            </w:pPr>
            <w:r>
              <w:rPr>
                <w:w w:val="100"/>
                <w:sz w:val="22"/>
              </w:rPr>
              <w:t>4</w:t>
            </w:r>
          </w:p>
        </w:tc>
      </w:tr>
      <w:tr>
        <w:trPr>
          <w:trHeight w:val="537" w:hRule="atLeast"/>
        </w:trPr>
        <w:tc>
          <w:tcPr>
            <w:tcW w:w="1615" w:type="dxa"/>
          </w:tcPr>
          <w:p>
            <w:pPr>
              <w:pStyle w:val="TableParagraph"/>
              <w:spacing w:line="265" w:lineRule="exact"/>
              <w:ind w:left="107"/>
              <w:rPr>
                <w:sz w:val="22"/>
              </w:rPr>
            </w:pPr>
            <w:r>
              <w:rPr>
                <w:sz w:val="22"/>
              </w:rPr>
              <w:t>6/12/2018</w:t>
            </w:r>
          </w:p>
        </w:tc>
        <w:tc>
          <w:tcPr>
            <w:tcW w:w="5851" w:type="dxa"/>
          </w:tcPr>
          <w:p>
            <w:pPr>
              <w:pStyle w:val="TableParagraph"/>
              <w:spacing w:line="265" w:lineRule="exact"/>
              <w:ind w:left="107"/>
              <w:rPr>
                <w:sz w:val="22"/>
              </w:rPr>
            </w:pPr>
            <w:r>
              <w:rPr>
                <w:sz w:val="22"/>
              </w:rPr>
              <w:t>Final revision, creating author account, cover letter, author</w:t>
            </w:r>
          </w:p>
          <w:p>
            <w:pPr>
              <w:pStyle w:val="TableParagraph"/>
              <w:spacing w:line="252" w:lineRule="exact"/>
              <w:ind w:left="107"/>
              <w:rPr>
                <w:sz w:val="22"/>
              </w:rPr>
            </w:pPr>
            <w:r>
              <w:rPr>
                <w:sz w:val="22"/>
              </w:rPr>
              <w:t>forms/transfer of copyright, and submission</w:t>
            </w:r>
          </w:p>
        </w:tc>
        <w:tc>
          <w:tcPr>
            <w:tcW w:w="1997" w:type="dxa"/>
          </w:tcPr>
          <w:p>
            <w:pPr>
              <w:pStyle w:val="TableParagraph"/>
              <w:spacing w:line="265" w:lineRule="exact"/>
              <w:ind w:left="6"/>
              <w:jc w:val="center"/>
              <w:rPr>
                <w:sz w:val="22"/>
              </w:rPr>
            </w:pPr>
            <w:r>
              <w:rPr>
                <w:w w:val="100"/>
                <w:sz w:val="22"/>
              </w:rPr>
              <w:t>4</w:t>
            </w:r>
          </w:p>
        </w:tc>
      </w:tr>
      <w:tr>
        <w:trPr>
          <w:trHeight w:val="537" w:hRule="atLeast"/>
        </w:trPr>
        <w:tc>
          <w:tcPr>
            <w:tcW w:w="1615" w:type="dxa"/>
          </w:tcPr>
          <w:p>
            <w:pPr>
              <w:pStyle w:val="TableParagraph"/>
              <w:spacing w:line="265" w:lineRule="exact"/>
              <w:ind w:left="107"/>
              <w:rPr>
                <w:sz w:val="22"/>
              </w:rPr>
            </w:pPr>
            <w:r>
              <w:rPr>
                <w:sz w:val="22"/>
              </w:rPr>
              <w:t>6/26/2018</w:t>
            </w:r>
          </w:p>
        </w:tc>
        <w:tc>
          <w:tcPr>
            <w:tcW w:w="5851" w:type="dxa"/>
          </w:tcPr>
          <w:p>
            <w:pPr>
              <w:pStyle w:val="TableParagraph"/>
              <w:spacing w:line="265" w:lineRule="exact"/>
              <w:ind w:left="107"/>
              <w:rPr>
                <w:sz w:val="22"/>
              </w:rPr>
            </w:pPr>
            <w:r>
              <w:rPr>
                <w:sz w:val="22"/>
              </w:rPr>
              <w:t>Dealing with the comments from the reviewers and</w:t>
            </w:r>
          </w:p>
          <w:p>
            <w:pPr>
              <w:pStyle w:val="TableParagraph"/>
              <w:spacing w:line="252" w:lineRule="exact"/>
              <w:ind w:left="107"/>
              <w:rPr>
                <w:sz w:val="22"/>
              </w:rPr>
            </w:pPr>
            <w:r>
              <w:rPr>
                <w:sz w:val="22"/>
              </w:rPr>
              <w:t>resubmitting</w:t>
            </w:r>
          </w:p>
        </w:tc>
        <w:tc>
          <w:tcPr>
            <w:tcW w:w="1997" w:type="dxa"/>
          </w:tcPr>
          <w:p>
            <w:pPr>
              <w:pStyle w:val="TableParagraph"/>
              <w:spacing w:line="265" w:lineRule="exact"/>
              <w:ind w:left="6"/>
              <w:jc w:val="center"/>
              <w:rPr>
                <w:sz w:val="22"/>
              </w:rPr>
            </w:pPr>
            <w:r>
              <w:rPr>
                <w:w w:val="100"/>
                <w:sz w:val="22"/>
              </w:rPr>
              <w:t>4</w:t>
            </w:r>
          </w:p>
        </w:tc>
      </w:tr>
    </w:tbl>
    <w:p>
      <w:pPr>
        <w:pStyle w:val="BodyText"/>
        <w:tabs>
          <w:tab w:pos="9348" w:val="right" w:leader="none"/>
        </w:tabs>
        <w:ind w:left="6600"/>
      </w:pPr>
      <w:r>
        <w:rPr/>
        <w:t>Total</w:t>
      </w:r>
      <w:r>
        <w:rPr>
          <w:spacing w:val="-2"/>
        </w:rPr>
        <w:t> </w:t>
      </w:r>
      <w:r>
        <w:rPr/>
        <w:t>contact</w:t>
      </w:r>
      <w:r>
        <w:rPr>
          <w:spacing w:val="-4"/>
        </w:rPr>
        <w:t> </w:t>
      </w:r>
      <w:r>
        <w:rPr/>
        <w:t>hours</w:t>
        <w:tab/>
        <w:t>31</w:t>
      </w:r>
    </w:p>
    <w:p>
      <w:pPr>
        <w:spacing w:after="0"/>
        <w:sectPr>
          <w:pgSz w:w="12240" w:h="15840"/>
          <w:pgMar w:header="0" w:footer="936" w:top="1420" w:bottom="1120" w:left="600" w:right="600"/>
        </w:sectPr>
      </w:pPr>
    </w:p>
    <w:p>
      <w:pPr>
        <w:pStyle w:val="BodyText"/>
        <w:spacing w:before="7"/>
      </w:pPr>
    </w:p>
    <w:tbl>
      <w:tblPr>
        <w:tblW w:w="0" w:type="auto"/>
        <w:jc w:val="left"/>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1"/>
        <w:gridCol w:w="1889"/>
      </w:tblGrid>
      <w:tr>
        <w:trPr>
          <w:trHeight w:val="518" w:hRule="atLeast"/>
        </w:trPr>
        <w:tc>
          <w:tcPr>
            <w:tcW w:w="6751" w:type="dxa"/>
            <w:tcBorders>
              <w:bottom w:val="thinThickMediumGap" w:sz="17" w:space="0" w:color="000000"/>
            </w:tcBorders>
          </w:tcPr>
          <w:p>
            <w:pPr>
              <w:pStyle w:val="TableParagraph"/>
              <w:spacing w:line="265" w:lineRule="exact"/>
              <w:ind w:left="2726" w:right="2722"/>
              <w:jc w:val="center"/>
              <w:rPr>
                <w:b/>
                <w:sz w:val="22"/>
              </w:rPr>
            </w:pPr>
            <w:r>
              <w:rPr>
                <w:b/>
                <w:sz w:val="22"/>
              </w:rPr>
              <w:t>Characteristic</w:t>
            </w:r>
          </w:p>
        </w:tc>
        <w:tc>
          <w:tcPr>
            <w:tcW w:w="1889" w:type="dxa"/>
            <w:tcBorders>
              <w:bottom w:val="thinThickMediumGap" w:sz="17" w:space="0" w:color="000000"/>
            </w:tcBorders>
          </w:tcPr>
          <w:p>
            <w:pPr>
              <w:pStyle w:val="TableParagraph"/>
              <w:spacing w:line="265" w:lineRule="exact"/>
              <w:ind w:left="376" w:right="365"/>
              <w:jc w:val="center"/>
              <w:rPr>
                <w:b/>
                <w:sz w:val="22"/>
              </w:rPr>
            </w:pPr>
            <w:r>
              <w:rPr>
                <w:b/>
                <w:sz w:val="22"/>
              </w:rPr>
              <w:t>N=8</w:t>
            </w:r>
          </w:p>
          <w:p>
            <w:pPr>
              <w:pStyle w:val="TableParagraph"/>
              <w:spacing w:line="233" w:lineRule="exact"/>
              <w:ind w:left="376" w:right="366"/>
              <w:jc w:val="center"/>
              <w:rPr>
                <w:b/>
                <w:sz w:val="22"/>
              </w:rPr>
            </w:pPr>
            <w:r>
              <w:rPr>
                <w:b/>
                <w:sz w:val="22"/>
              </w:rPr>
              <w:t>Number (%)</w:t>
            </w:r>
          </w:p>
        </w:tc>
      </w:tr>
      <w:tr>
        <w:trPr>
          <w:trHeight w:val="251" w:hRule="atLeast"/>
        </w:trPr>
        <w:tc>
          <w:tcPr>
            <w:tcW w:w="6751" w:type="dxa"/>
            <w:tcBorders>
              <w:top w:val="thickThinMediumGap" w:sz="17" w:space="0" w:color="000000"/>
            </w:tcBorders>
          </w:tcPr>
          <w:p>
            <w:pPr>
              <w:pStyle w:val="TableParagraph"/>
              <w:spacing w:line="232" w:lineRule="exact"/>
              <w:ind w:left="107"/>
              <w:rPr>
                <w:b/>
                <w:sz w:val="22"/>
              </w:rPr>
            </w:pPr>
            <w:r>
              <w:rPr>
                <w:b/>
                <w:sz w:val="22"/>
              </w:rPr>
              <w:t>Underrepresented minority in U.S. academic medicine</w:t>
            </w:r>
          </w:p>
        </w:tc>
        <w:tc>
          <w:tcPr>
            <w:tcW w:w="1889" w:type="dxa"/>
            <w:tcBorders>
              <w:top w:val="thickThinMediumGap" w:sz="17" w:space="0" w:color="000000"/>
            </w:tcBorders>
          </w:tcPr>
          <w:p>
            <w:pPr>
              <w:pStyle w:val="TableParagraph"/>
              <w:rPr>
                <w:rFonts w:ascii="Times New Roman"/>
                <w:sz w:val="18"/>
              </w:rPr>
            </w:pPr>
          </w:p>
        </w:tc>
      </w:tr>
      <w:tr>
        <w:trPr>
          <w:trHeight w:val="268" w:hRule="atLeast"/>
        </w:trPr>
        <w:tc>
          <w:tcPr>
            <w:tcW w:w="6751" w:type="dxa"/>
          </w:tcPr>
          <w:p>
            <w:pPr>
              <w:pStyle w:val="TableParagraph"/>
              <w:spacing w:line="248" w:lineRule="exact"/>
              <w:ind w:left="259"/>
              <w:rPr>
                <w:sz w:val="22"/>
              </w:rPr>
            </w:pPr>
            <w:r>
              <w:rPr>
                <w:sz w:val="22"/>
              </w:rPr>
              <w:t>No</w:t>
            </w:r>
          </w:p>
        </w:tc>
        <w:tc>
          <w:tcPr>
            <w:tcW w:w="1889" w:type="dxa"/>
          </w:tcPr>
          <w:p>
            <w:pPr>
              <w:pStyle w:val="TableParagraph"/>
              <w:spacing w:line="248" w:lineRule="exact"/>
              <w:ind w:left="602"/>
              <w:rPr>
                <w:sz w:val="22"/>
              </w:rPr>
            </w:pPr>
            <w:r>
              <w:rPr>
                <w:sz w:val="22"/>
              </w:rPr>
              <w:t>2 (25.0)</w:t>
            </w:r>
          </w:p>
        </w:tc>
      </w:tr>
      <w:tr>
        <w:trPr>
          <w:trHeight w:val="268" w:hRule="atLeast"/>
        </w:trPr>
        <w:tc>
          <w:tcPr>
            <w:tcW w:w="6751" w:type="dxa"/>
          </w:tcPr>
          <w:p>
            <w:pPr>
              <w:pStyle w:val="TableParagraph"/>
              <w:spacing w:line="248" w:lineRule="exact"/>
              <w:ind w:left="259"/>
              <w:rPr>
                <w:sz w:val="22"/>
              </w:rPr>
            </w:pPr>
            <w:r>
              <w:rPr>
                <w:sz w:val="22"/>
              </w:rPr>
              <w:t>Yes</w:t>
            </w:r>
          </w:p>
        </w:tc>
        <w:tc>
          <w:tcPr>
            <w:tcW w:w="1889" w:type="dxa"/>
          </w:tcPr>
          <w:p>
            <w:pPr>
              <w:pStyle w:val="TableParagraph"/>
              <w:spacing w:line="248" w:lineRule="exact"/>
              <w:ind w:left="602"/>
              <w:rPr>
                <w:sz w:val="22"/>
              </w:rPr>
            </w:pPr>
            <w:r>
              <w:rPr>
                <w:sz w:val="22"/>
              </w:rPr>
              <w:t>6 (75.0)</w:t>
            </w:r>
          </w:p>
        </w:tc>
      </w:tr>
      <w:tr>
        <w:trPr>
          <w:trHeight w:val="268" w:hRule="atLeast"/>
        </w:trPr>
        <w:tc>
          <w:tcPr>
            <w:tcW w:w="6751" w:type="dxa"/>
          </w:tcPr>
          <w:p>
            <w:pPr>
              <w:pStyle w:val="TableParagraph"/>
              <w:spacing w:line="248" w:lineRule="exact"/>
              <w:ind w:left="259"/>
              <w:rPr>
                <w:sz w:val="22"/>
              </w:rPr>
            </w:pPr>
            <w:r>
              <w:rPr>
                <w:sz w:val="22"/>
              </w:rPr>
              <w:t>Prefer not to answer</w:t>
            </w:r>
          </w:p>
        </w:tc>
        <w:tc>
          <w:tcPr>
            <w:tcW w:w="1889" w:type="dxa"/>
          </w:tcPr>
          <w:p>
            <w:pPr>
              <w:pStyle w:val="TableParagraph"/>
              <w:spacing w:line="248" w:lineRule="exact"/>
              <w:ind w:left="506"/>
              <w:rPr>
                <w:sz w:val="22"/>
              </w:rPr>
            </w:pPr>
            <w:r>
              <w:rPr>
                <w:sz w:val="22"/>
              </w:rPr>
              <w:t>0 (0.0)</w:t>
            </w:r>
          </w:p>
        </w:tc>
      </w:tr>
      <w:tr>
        <w:trPr>
          <w:trHeight w:val="268" w:hRule="atLeast"/>
        </w:trPr>
        <w:tc>
          <w:tcPr>
            <w:tcW w:w="6751" w:type="dxa"/>
          </w:tcPr>
          <w:p>
            <w:pPr>
              <w:pStyle w:val="TableParagraph"/>
              <w:rPr>
                <w:rFonts w:ascii="Times New Roman"/>
                <w:sz w:val="18"/>
              </w:rPr>
            </w:pPr>
          </w:p>
        </w:tc>
        <w:tc>
          <w:tcPr>
            <w:tcW w:w="1889" w:type="dxa"/>
          </w:tcPr>
          <w:p>
            <w:pPr>
              <w:pStyle w:val="TableParagraph"/>
              <w:rPr>
                <w:rFonts w:ascii="Times New Roman"/>
                <w:sz w:val="18"/>
              </w:rPr>
            </w:pPr>
          </w:p>
        </w:tc>
      </w:tr>
      <w:tr>
        <w:trPr>
          <w:trHeight w:val="268" w:hRule="atLeast"/>
        </w:trPr>
        <w:tc>
          <w:tcPr>
            <w:tcW w:w="6751" w:type="dxa"/>
          </w:tcPr>
          <w:p>
            <w:pPr>
              <w:pStyle w:val="TableParagraph"/>
              <w:spacing w:line="248" w:lineRule="exact"/>
              <w:ind w:left="107"/>
              <w:rPr>
                <w:b/>
                <w:sz w:val="22"/>
              </w:rPr>
            </w:pPr>
            <w:r>
              <w:rPr>
                <w:b/>
                <w:sz w:val="22"/>
              </w:rPr>
              <w:t>Sex</w:t>
            </w:r>
          </w:p>
        </w:tc>
        <w:tc>
          <w:tcPr>
            <w:tcW w:w="1889" w:type="dxa"/>
          </w:tcPr>
          <w:p>
            <w:pPr>
              <w:pStyle w:val="TableParagraph"/>
              <w:rPr>
                <w:rFonts w:ascii="Times New Roman"/>
                <w:sz w:val="18"/>
              </w:rPr>
            </w:pPr>
          </w:p>
        </w:tc>
      </w:tr>
      <w:tr>
        <w:trPr>
          <w:trHeight w:val="268" w:hRule="atLeast"/>
        </w:trPr>
        <w:tc>
          <w:tcPr>
            <w:tcW w:w="6751" w:type="dxa"/>
          </w:tcPr>
          <w:p>
            <w:pPr>
              <w:pStyle w:val="TableParagraph"/>
              <w:spacing w:line="248" w:lineRule="exact"/>
              <w:ind w:left="259"/>
              <w:rPr>
                <w:sz w:val="22"/>
              </w:rPr>
            </w:pPr>
            <w:r>
              <w:rPr>
                <w:sz w:val="22"/>
              </w:rPr>
              <w:t>Female</w:t>
            </w:r>
          </w:p>
        </w:tc>
        <w:tc>
          <w:tcPr>
            <w:tcW w:w="1889" w:type="dxa"/>
          </w:tcPr>
          <w:p>
            <w:pPr>
              <w:pStyle w:val="TableParagraph"/>
              <w:spacing w:line="248" w:lineRule="exact"/>
              <w:ind w:left="602"/>
              <w:rPr>
                <w:sz w:val="22"/>
              </w:rPr>
            </w:pPr>
            <w:r>
              <w:rPr>
                <w:sz w:val="22"/>
              </w:rPr>
              <w:t>5 (62.5)</w:t>
            </w:r>
          </w:p>
        </w:tc>
      </w:tr>
      <w:tr>
        <w:trPr>
          <w:trHeight w:val="268" w:hRule="atLeast"/>
        </w:trPr>
        <w:tc>
          <w:tcPr>
            <w:tcW w:w="6751" w:type="dxa"/>
          </w:tcPr>
          <w:p>
            <w:pPr>
              <w:pStyle w:val="TableParagraph"/>
              <w:spacing w:line="248" w:lineRule="exact"/>
              <w:ind w:left="259"/>
              <w:rPr>
                <w:sz w:val="22"/>
              </w:rPr>
            </w:pPr>
            <w:r>
              <w:rPr>
                <w:sz w:val="22"/>
              </w:rPr>
              <w:t>Male</w:t>
            </w:r>
          </w:p>
        </w:tc>
        <w:tc>
          <w:tcPr>
            <w:tcW w:w="1889" w:type="dxa"/>
          </w:tcPr>
          <w:p>
            <w:pPr>
              <w:pStyle w:val="TableParagraph"/>
              <w:spacing w:line="248" w:lineRule="exact"/>
              <w:ind w:left="602"/>
              <w:rPr>
                <w:sz w:val="22"/>
              </w:rPr>
            </w:pPr>
            <w:r>
              <w:rPr>
                <w:sz w:val="22"/>
              </w:rPr>
              <w:t>3 (37.5)</w:t>
            </w:r>
          </w:p>
        </w:tc>
      </w:tr>
      <w:tr>
        <w:trPr>
          <w:trHeight w:val="268" w:hRule="atLeast"/>
        </w:trPr>
        <w:tc>
          <w:tcPr>
            <w:tcW w:w="6751" w:type="dxa"/>
          </w:tcPr>
          <w:p>
            <w:pPr>
              <w:pStyle w:val="TableParagraph"/>
              <w:spacing w:line="248" w:lineRule="exact"/>
              <w:ind w:left="259"/>
              <w:rPr>
                <w:sz w:val="22"/>
              </w:rPr>
            </w:pPr>
            <w:r>
              <w:rPr>
                <w:sz w:val="22"/>
              </w:rPr>
              <w:t>Other</w:t>
            </w:r>
          </w:p>
        </w:tc>
        <w:tc>
          <w:tcPr>
            <w:tcW w:w="1889" w:type="dxa"/>
          </w:tcPr>
          <w:p>
            <w:pPr>
              <w:pStyle w:val="TableParagraph"/>
              <w:spacing w:line="248" w:lineRule="exact"/>
              <w:ind w:left="506"/>
              <w:rPr>
                <w:sz w:val="22"/>
              </w:rPr>
            </w:pPr>
            <w:r>
              <w:rPr>
                <w:sz w:val="22"/>
              </w:rPr>
              <w:t>0 (0.0)</w:t>
            </w:r>
          </w:p>
        </w:tc>
      </w:tr>
      <w:tr>
        <w:trPr>
          <w:trHeight w:val="268" w:hRule="atLeast"/>
        </w:trPr>
        <w:tc>
          <w:tcPr>
            <w:tcW w:w="6751" w:type="dxa"/>
          </w:tcPr>
          <w:p>
            <w:pPr>
              <w:pStyle w:val="TableParagraph"/>
              <w:spacing w:line="248" w:lineRule="exact"/>
              <w:ind w:left="259"/>
              <w:rPr>
                <w:sz w:val="22"/>
              </w:rPr>
            </w:pPr>
            <w:r>
              <w:rPr>
                <w:sz w:val="22"/>
              </w:rPr>
              <w:t>Prefer not to answer</w:t>
            </w:r>
          </w:p>
        </w:tc>
        <w:tc>
          <w:tcPr>
            <w:tcW w:w="1889" w:type="dxa"/>
          </w:tcPr>
          <w:p>
            <w:pPr>
              <w:pStyle w:val="TableParagraph"/>
              <w:spacing w:line="248" w:lineRule="exact"/>
              <w:ind w:left="506"/>
              <w:rPr>
                <w:sz w:val="22"/>
              </w:rPr>
            </w:pPr>
            <w:r>
              <w:rPr>
                <w:sz w:val="22"/>
              </w:rPr>
              <w:t>0 (0.0)</w:t>
            </w:r>
          </w:p>
        </w:tc>
      </w:tr>
      <w:tr>
        <w:trPr>
          <w:trHeight w:val="268" w:hRule="atLeast"/>
        </w:trPr>
        <w:tc>
          <w:tcPr>
            <w:tcW w:w="6751" w:type="dxa"/>
          </w:tcPr>
          <w:p>
            <w:pPr>
              <w:pStyle w:val="TableParagraph"/>
              <w:rPr>
                <w:rFonts w:ascii="Times New Roman"/>
                <w:sz w:val="18"/>
              </w:rPr>
            </w:pPr>
          </w:p>
        </w:tc>
        <w:tc>
          <w:tcPr>
            <w:tcW w:w="1889" w:type="dxa"/>
          </w:tcPr>
          <w:p>
            <w:pPr>
              <w:pStyle w:val="TableParagraph"/>
              <w:rPr>
                <w:rFonts w:ascii="Times New Roman"/>
                <w:sz w:val="18"/>
              </w:rPr>
            </w:pPr>
          </w:p>
        </w:tc>
      </w:tr>
      <w:tr>
        <w:trPr>
          <w:trHeight w:val="268" w:hRule="atLeast"/>
        </w:trPr>
        <w:tc>
          <w:tcPr>
            <w:tcW w:w="6751" w:type="dxa"/>
          </w:tcPr>
          <w:p>
            <w:pPr>
              <w:pStyle w:val="TableParagraph"/>
              <w:spacing w:line="248" w:lineRule="exact"/>
              <w:ind w:left="107"/>
              <w:rPr>
                <w:b/>
                <w:sz w:val="22"/>
              </w:rPr>
            </w:pPr>
            <w:r>
              <w:rPr>
                <w:b/>
                <w:sz w:val="22"/>
              </w:rPr>
              <w:t>Current rank</w:t>
            </w:r>
          </w:p>
        </w:tc>
        <w:tc>
          <w:tcPr>
            <w:tcW w:w="1889" w:type="dxa"/>
          </w:tcPr>
          <w:p>
            <w:pPr>
              <w:pStyle w:val="TableParagraph"/>
              <w:rPr>
                <w:rFonts w:ascii="Times New Roman"/>
                <w:sz w:val="18"/>
              </w:rPr>
            </w:pPr>
          </w:p>
        </w:tc>
      </w:tr>
      <w:tr>
        <w:trPr>
          <w:trHeight w:val="268" w:hRule="atLeast"/>
        </w:trPr>
        <w:tc>
          <w:tcPr>
            <w:tcW w:w="6751" w:type="dxa"/>
          </w:tcPr>
          <w:p>
            <w:pPr>
              <w:pStyle w:val="TableParagraph"/>
              <w:spacing w:line="248" w:lineRule="exact"/>
              <w:ind w:left="259"/>
              <w:rPr>
                <w:sz w:val="22"/>
              </w:rPr>
            </w:pPr>
            <w:r>
              <w:rPr>
                <w:sz w:val="22"/>
              </w:rPr>
              <w:t>Faculty Associate</w:t>
            </w:r>
          </w:p>
        </w:tc>
        <w:tc>
          <w:tcPr>
            <w:tcW w:w="1889" w:type="dxa"/>
          </w:tcPr>
          <w:p>
            <w:pPr>
              <w:pStyle w:val="TableParagraph"/>
              <w:spacing w:line="248" w:lineRule="exact"/>
              <w:ind w:left="602"/>
              <w:rPr>
                <w:sz w:val="22"/>
              </w:rPr>
            </w:pPr>
            <w:r>
              <w:rPr>
                <w:sz w:val="22"/>
              </w:rPr>
              <w:t>1 (12.5)</w:t>
            </w:r>
          </w:p>
        </w:tc>
      </w:tr>
      <w:tr>
        <w:trPr>
          <w:trHeight w:val="268" w:hRule="atLeast"/>
        </w:trPr>
        <w:tc>
          <w:tcPr>
            <w:tcW w:w="6751" w:type="dxa"/>
          </w:tcPr>
          <w:p>
            <w:pPr>
              <w:pStyle w:val="TableParagraph"/>
              <w:spacing w:line="248" w:lineRule="exact"/>
              <w:ind w:left="259"/>
              <w:rPr>
                <w:sz w:val="22"/>
              </w:rPr>
            </w:pPr>
            <w:r>
              <w:rPr>
                <w:sz w:val="22"/>
              </w:rPr>
              <w:t>Instructor / Research Instructor / Clinical Instructor</w:t>
            </w:r>
          </w:p>
        </w:tc>
        <w:tc>
          <w:tcPr>
            <w:tcW w:w="1889" w:type="dxa"/>
          </w:tcPr>
          <w:p>
            <w:pPr>
              <w:pStyle w:val="TableParagraph"/>
              <w:spacing w:line="248" w:lineRule="exact"/>
              <w:ind w:left="506"/>
              <w:rPr>
                <w:sz w:val="22"/>
              </w:rPr>
            </w:pPr>
            <w:r>
              <w:rPr>
                <w:sz w:val="22"/>
              </w:rPr>
              <w:t>0 (0.0)</w:t>
            </w:r>
          </w:p>
        </w:tc>
      </w:tr>
      <w:tr>
        <w:trPr>
          <w:trHeight w:val="537" w:hRule="atLeast"/>
        </w:trPr>
        <w:tc>
          <w:tcPr>
            <w:tcW w:w="6751" w:type="dxa"/>
          </w:tcPr>
          <w:p>
            <w:pPr>
              <w:pStyle w:val="TableParagraph"/>
              <w:spacing w:line="267" w:lineRule="exact"/>
              <w:ind w:left="259"/>
              <w:rPr>
                <w:sz w:val="22"/>
              </w:rPr>
            </w:pPr>
            <w:r>
              <w:rPr>
                <w:sz w:val="22"/>
              </w:rPr>
              <w:t>Assistant Professor / Research Assistant Professor / Clinical</w:t>
            </w:r>
          </w:p>
          <w:p>
            <w:pPr>
              <w:pStyle w:val="TableParagraph"/>
              <w:spacing w:line="251" w:lineRule="exact"/>
              <w:ind w:left="257"/>
              <w:rPr>
                <w:sz w:val="22"/>
              </w:rPr>
            </w:pPr>
            <w:r>
              <w:rPr>
                <w:sz w:val="22"/>
              </w:rPr>
              <w:t>Assistant Professor</w:t>
            </w:r>
          </w:p>
        </w:tc>
        <w:tc>
          <w:tcPr>
            <w:tcW w:w="1889" w:type="dxa"/>
          </w:tcPr>
          <w:p>
            <w:pPr>
              <w:pStyle w:val="TableParagraph"/>
              <w:spacing w:line="268" w:lineRule="exact"/>
              <w:ind w:left="602"/>
              <w:rPr>
                <w:sz w:val="22"/>
              </w:rPr>
            </w:pPr>
            <w:r>
              <w:rPr>
                <w:sz w:val="22"/>
              </w:rPr>
              <w:t>6 (75.0)</w:t>
            </w:r>
          </w:p>
        </w:tc>
      </w:tr>
      <w:tr>
        <w:trPr>
          <w:trHeight w:val="537" w:hRule="atLeast"/>
        </w:trPr>
        <w:tc>
          <w:tcPr>
            <w:tcW w:w="6751" w:type="dxa"/>
          </w:tcPr>
          <w:p>
            <w:pPr>
              <w:pStyle w:val="TableParagraph"/>
              <w:spacing w:line="267" w:lineRule="exact"/>
              <w:ind w:left="259"/>
              <w:rPr>
                <w:sz w:val="22"/>
              </w:rPr>
            </w:pPr>
            <w:r>
              <w:rPr>
                <w:sz w:val="22"/>
              </w:rPr>
              <w:t>Associate Professor / Research Associate Professor / Clinical</w:t>
            </w:r>
          </w:p>
          <w:p>
            <w:pPr>
              <w:pStyle w:val="TableParagraph"/>
              <w:spacing w:line="251" w:lineRule="exact"/>
              <w:ind w:left="257"/>
              <w:rPr>
                <w:sz w:val="22"/>
              </w:rPr>
            </w:pPr>
            <w:r>
              <w:rPr>
                <w:sz w:val="22"/>
              </w:rPr>
              <w:t>Associate Professor</w:t>
            </w:r>
          </w:p>
        </w:tc>
        <w:tc>
          <w:tcPr>
            <w:tcW w:w="1889" w:type="dxa"/>
          </w:tcPr>
          <w:p>
            <w:pPr>
              <w:pStyle w:val="TableParagraph"/>
              <w:spacing w:line="268" w:lineRule="exact"/>
              <w:ind w:left="506"/>
              <w:rPr>
                <w:sz w:val="22"/>
              </w:rPr>
            </w:pPr>
            <w:r>
              <w:rPr>
                <w:sz w:val="22"/>
              </w:rPr>
              <w:t>0 (0.0)</w:t>
            </w:r>
          </w:p>
        </w:tc>
      </w:tr>
      <w:tr>
        <w:trPr>
          <w:trHeight w:val="268" w:hRule="atLeast"/>
        </w:trPr>
        <w:tc>
          <w:tcPr>
            <w:tcW w:w="6751" w:type="dxa"/>
          </w:tcPr>
          <w:p>
            <w:pPr>
              <w:pStyle w:val="TableParagraph"/>
              <w:spacing w:line="248" w:lineRule="exact"/>
              <w:ind w:left="259"/>
              <w:rPr>
                <w:sz w:val="22"/>
              </w:rPr>
            </w:pPr>
            <w:r>
              <w:rPr>
                <w:sz w:val="22"/>
              </w:rPr>
              <w:t>Professor / Research Professor / Clinical Professor</w:t>
            </w:r>
          </w:p>
        </w:tc>
        <w:tc>
          <w:tcPr>
            <w:tcW w:w="1889" w:type="dxa"/>
          </w:tcPr>
          <w:p>
            <w:pPr>
              <w:pStyle w:val="TableParagraph"/>
              <w:spacing w:line="248" w:lineRule="exact"/>
              <w:ind w:left="376" w:right="366"/>
              <w:jc w:val="center"/>
              <w:rPr>
                <w:sz w:val="22"/>
              </w:rPr>
            </w:pPr>
            <w:r>
              <w:rPr>
                <w:sz w:val="22"/>
              </w:rPr>
              <w:t>0 (0.0)</w:t>
            </w:r>
          </w:p>
        </w:tc>
      </w:tr>
      <w:tr>
        <w:trPr>
          <w:trHeight w:val="268" w:hRule="atLeast"/>
        </w:trPr>
        <w:tc>
          <w:tcPr>
            <w:tcW w:w="6751" w:type="dxa"/>
          </w:tcPr>
          <w:p>
            <w:pPr>
              <w:pStyle w:val="TableParagraph"/>
              <w:spacing w:line="248" w:lineRule="exact"/>
              <w:ind w:left="259"/>
              <w:rPr>
                <w:sz w:val="22"/>
              </w:rPr>
            </w:pPr>
            <w:r>
              <w:rPr>
                <w:sz w:val="22"/>
              </w:rPr>
              <w:t>Other (e.g., research staff, fellow, etc.)</w:t>
            </w:r>
          </w:p>
        </w:tc>
        <w:tc>
          <w:tcPr>
            <w:tcW w:w="1889" w:type="dxa"/>
          </w:tcPr>
          <w:p>
            <w:pPr>
              <w:pStyle w:val="TableParagraph"/>
              <w:spacing w:line="248" w:lineRule="exact"/>
              <w:ind w:left="652"/>
              <w:rPr>
                <w:sz w:val="22"/>
              </w:rPr>
            </w:pPr>
            <w:r>
              <w:rPr>
                <w:sz w:val="22"/>
              </w:rPr>
              <w:t>1 (12.5)</w:t>
            </w:r>
          </w:p>
        </w:tc>
      </w:tr>
      <w:tr>
        <w:trPr>
          <w:trHeight w:val="270" w:hRule="atLeast"/>
        </w:trPr>
        <w:tc>
          <w:tcPr>
            <w:tcW w:w="6751" w:type="dxa"/>
          </w:tcPr>
          <w:p>
            <w:pPr>
              <w:pStyle w:val="TableParagraph"/>
              <w:rPr>
                <w:rFonts w:ascii="Times New Roman"/>
                <w:sz w:val="20"/>
              </w:rPr>
            </w:pPr>
          </w:p>
        </w:tc>
        <w:tc>
          <w:tcPr>
            <w:tcW w:w="1889" w:type="dxa"/>
          </w:tcPr>
          <w:p>
            <w:pPr>
              <w:pStyle w:val="TableParagraph"/>
              <w:rPr>
                <w:rFonts w:ascii="Times New Roman"/>
                <w:sz w:val="20"/>
              </w:rPr>
            </w:pPr>
          </w:p>
        </w:tc>
      </w:tr>
      <w:tr>
        <w:trPr>
          <w:trHeight w:val="268" w:hRule="atLeast"/>
        </w:trPr>
        <w:tc>
          <w:tcPr>
            <w:tcW w:w="6751" w:type="dxa"/>
          </w:tcPr>
          <w:p>
            <w:pPr>
              <w:pStyle w:val="TableParagraph"/>
              <w:spacing w:line="248" w:lineRule="exact"/>
              <w:ind w:left="107"/>
              <w:rPr>
                <w:b/>
                <w:sz w:val="22"/>
              </w:rPr>
            </w:pPr>
            <w:r>
              <w:rPr>
                <w:b/>
                <w:sz w:val="22"/>
              </w:rPr>
              <w:t>Number of peer-reviewed publications</w:t>
            </w:r>
          </w:p>
        </w:tc>
        <w:tc>
          <w:tcPr>
            <w:tcW w:w="1889" w:type="dxa"/>
          </w:tcPr>
          <w:p>
            <w:pPr>
              <w:pStyle w:val="TableParagraph"/>
              <w:spacing w:line="248" w:lineRule="exact"/>
              <w:ind w:left="458"/>
              <w:rPr>
                <w:sz w:val="22"/>
              </w:rPr>
            </w:pPr>
            <w:r>
              <w:rPr>
                <w:sz w:val="22"/>
              </w:rPr>
              <w:t>2.5 (0, 10)</w:t>
            </w:r>
            <w:r>
              <w:rPr>
                <w:sz w:val="22"/>
                <w:vertAlign w:val="superscript"/>
              </w:rPr>
              <w:t>†</w:t>
            </w:r>
          </w:p>
        </w:tc>
      </w:tr>
      <w:tr>
        <w:trPr>
          <w:trHeight w:val="268" w:hRule="atLeast"/>
        </w:trPr>
        <w:tc>
          <w:tcPr>
            <w:tcW w:w="6751" w:type="dxa"/>
          </w:tcPr>
          <w:p>
            <w:pPr>
              <w:pStyle w:val="TableParagraph"/>
              <w:rPr>
                <w:rFonts w:ascii="Times New Roman"/>
                <w:sz w:val="18"/>
              </w:rPr>
            </w:pPr>
          </w:p>
        </w:tc>
        <w:tc>
          <w:tcPr>
            <w:tcW w:w="1889" w:type="dxa"/>
          </w:tcPr>
          <w:p>
            <w:pPr>
              <w:pStyle w:val="TableParagraph"/>
              <w:rPr>
                <w:rFonts w:ascii="Times New Roman"/>
                <w:sz w:val="18"/>
              </w:rPr>
            </w:pPr>
          </w:p>
        </w:tc>
      </w:tr>
      <w:tr>
        <w:trPr>
          <w:trHeight w:val="537" w:hRule="atLeast"/>
        </w:trPr>
        <w:tc>
          <w:tcPr>
            <w:tcW w:w="6751" w:type="dxa"/>
          </w:tcPr>
          <w:p>
            <w:pPr>
              <w:pStyle w:val="TableParagraph"/>
              <w:spacing w:line="265" w:lineRule="exact"/>
              <w:ind w:left="107"/>
              <w:rPr>
                <w:b/>
                <w:sz w:val="22"/>
              </w:rPr>
            </w:pPr>
            <w:r>
              <w:rPr>
                <w:b/>
                <w:sz w:val="22"/>
              </w:rPr>
              <w:t>During the past several months, how often have you engaged in</w:t>
            </w:r>
          </w:p>
          <w:p>
            <w:pPr>
              <w:pStyle w:val="TableParagraph"/>
              <w:spacing w:line="252" w:lineRule="exact"/>
              <w:ind w:left="107"/>
              <w:rPr>
                <w:b/>
                <w:sz w:val="22"/>
              </w:rPr>
            </w:pPr>
            <w:r>
              <w:rPr>
                <w:b/>
                <w:sz w:val="22"/>
              </w:rPr>
              <w:t>writing?</w:t>
            </w:r>
          </w:p>
        </w:tc>
        <w:tc>
          <w:tcPr>
            <w:tcW w:w="1889" w:type="dxa"/>
          </w:tcPr>
          <w:p>
            <w:pPr>
              <w:pStyle w:val="TableParagraph"/>
              <w:rPr>
                <w:rFonts w:ascii="Times New Roman"/>
                <w:sz w:val="22"/>
              </w:rPr>
            </w:pPr>
          </w:p>
        </w:tc>
      </w:tr>
      <w:tr>
        <w:trPr>
          <w:trHeight w:val="268" w:hRule="atLeast"/>
        </w:trPr>
        <w:tc>
          <w:tcPr>
            <w:tcW w:w="6751" w:type="dxa"/>
          </w:tcPr>
          <w:p>
            <w:pPr>
              <w:pStyle w:val="TableParagraph"/>
              <w:spacing w:line="248" w:lineRule="exact"/>
              <w:ind w:left="259"/>
              <w:rPr>
                <w:sz w:val="22"/>
              </w:rPr>
            </w:pPr>
            <w:r>
              <w:rPr>
                <w:sz w:val="22"/>
              </w:rPr>
              <w:t>Rarely or never</w:t>
            </w:r>
          </w:p>
        </w:tc>
        <w:tc>
          <w:tcPr>
            <w:tcW w:w="1889" w:type="dxa"/>
          </w:tcPr>
          <w:p>
            <w:pPr>
              <w:pStyle w:val="TableParagraph"/>
              <w:spacing w:line="248" w:lineRule="exact"/>
              <w:ind w:left="602"/>
              <w:rPr>
                <w:sz w:val="22"/>
              </w:rPr>
            </w:pPr>
            <w:r>
              <w:rPr>
                <w:sz w:val="22"/>
              </w:rPr>
              <w:t>4 (50.0)</w:t>
            </w:r>
          </w:p>
        </w:tc>
      </w:tr>
      <w:tr>
        <w:trPr>
          <w:trHeight w:val="268" w:hRule="atLeast"/>
        </w:trPr>
        <w:tc>
          <w:tcPr>
            <w:tcW w:w="6751" w:type="dxa"/>
          </w:tcPr>
          <w:p>
            <w:pPr>
              <w:pStyle w:val="TableParagraph"/>
              <w:spacing w:line="248" w:lineRule="exact"/>
              <w:ind w:left="259"/>
              <w:rPr>
                <w:sz w:val="22"/>
              </w:rPr>
            </w:pPr>
            <w:r>
              <w:rPr>
                <w:sz w:val="22"/>
              </w:rPr>
              <w:t>Once a month</w:t>
            </w:r>
          </w:p>
        </w:tc>
        <w:tc>
          <w:tcPr>
            <w:tcW w:w="1889" w:type="dxa"/>
          </w:tcPr>
          <w:p>
            <w:pPr>
              <w:pStyle w:val="TableParagraph"/>
              <w:spacing w:line="248" w:lineRule="exact"/>
              <w:ind w:left="506"/>
              <w:rPr>
                <w:sz w:val="22"/>
              </w:rPr>
            </w:pPr>
            <w:r>
              <w:rPr>
                <w:sz w:val="22"/>
              </w:rPr>
              <w:t>0 (0.0)</w:t>
            </w:r>
          </w:p>
        </w:tc>
      </w:tr>
      <w:tr>
        <w:trPr>
          <w:trHeight w:val="268" w:hRule="atLeast"/>
        </w:trPr>
        <w:tc>
          <w:tcPr>
            <w:tcW w:w="6751" w:type="dxa"/>
          </w:tcPr>
          <w:p>
            <w:pPr>
              <w:pStyle w:val="TableParagraph"/>
              <w:spacing w:line="248" w:lineRule="exact"/>
              <w:ind w:left="259"/>
              <w:rPr>
                <w:sz w:val="22"/>
              </w:rPr>
            </w:pPr>
            <w:r>
              <w:rPr>
                <w:sz w:val="22"/>
              </w:rPr>
              <w:t>Twice a month</w:t>
            </w:r>
          </w:p>
        </w:tc>
        <w:tc>
          <w:tcPr>
            <w:tcW w:w="1889" w:type="dxa"/>
          </w:tcPr>
          <w:p>
            <w:pPr>
              <w:pStyle w:val="TableParagraph"/>
              <w:spacing w:line="248" w:lineRule="exact"/>
              <w:ind w:left="602"/>
              <w:rPr>
                <w:sz w:val="22"/>
              </w:rPr>
            </w:pPr>
            <w:r>
              <w:rPr>
                <w:sz w:val="22"/>
              </w:rPr>
              <w:t>3 (37.5)</w:t>
            </w:r>
          </w:p>
        </w:tc>
      </w:tr>
      <w:tr>
        <w:trPr>
          <w:trHeight w:val="268" w:hRule="atLeast"/>
        </w:trPr>
        <w:tc>
          <w:tcPr>
            <w:tcW w:w="6751" w:type="dxa"/>
          </w:tcPr>
          <w:p>
            <w:pPr>
              <w:pStyle w:val="TableParagraph"/>
              <w:spacing w:line="248" w:lineRule="exact"/>
              <w:ind w:left="259"/>
              <w:rPr>
                <w:sz w:val="22"/>
              </w:rPr>
            </w:pPr>
            <w:r>
              <w:rPr>
                <w:sz w:val="22"/>
              </w:rPr>
              <w:t>Once a week</w:t>
            </w:r>
          </w:p>
        </w:tc>
        <w:tc>
          <w:tcPr>
            <w:tcW w:w="1889" w:type="dxa"/>
          </w:tcPr>
          <w:p>
            <w:pPr>
              <w:pStyle w:val="TableParagraph"/>
              <w:spacing w:line="248" w:lineRule="exact"/>
              <w:ind w:left="506"/>
              <w:rPr>
                <w:sz w:val="22"/>
              </w:rPr>
            </w:pPr>
            <w:r>
              <w:rPr>
                <w:sz w:val="22"/>
              </w:rPr>
              <w:t>0 (0.0)</w:t>
            </w:r>
          </w:p>
        </w:tc>
      </w:tr>
      <w:tr>
        <w:trPr>
          <w:trHeight w:val="268" w:hRule="atLeast"/>
        </w:trPr>
        <w:tc>
          <w:tcPr>
            <w:tcW w:w="6751" w:type="dxa"/>
          </w:tcPr>
          <w:p>
            <w:pPr>
              <w:pStyle w:val="TableParagraph"/>
              <w:spacing w:line="248" w:lineRule="exact"/>
              <w:ind w:left="259"/>
              <w:rPr>
                <w:sz w:val="22"/>
              </w:rPr>
            </w:pPr>
            <w:r>
              <w:rPr>
                <w:sz w:val="22"/>
              </w:rPr>
              <w:t>Daily or almost every day</w:t>
            </w:r>
          </w:p>
        </w:tc>
        <w:tc>
          <w:tcPr>
            <w:tcW w:w="1889" w:type="dxa"/>
          </w:tcPr>
          <w:p>
            <w:pPr>
              <w:pStyle w:val="TableParagraph"/>
              <w:spacing w:line="248" w:lineRule="exact"/>
              <w:ind w:left="602"/>
              <w:rPr>
                <w:sz w:val="22"/>
              </w:rPr>
            </w:pPr>
            <w:r>
              <w:rPr>
                <w:sz w:val="22"/>
              </w:rPr>
              <w:t>1 (12.5)</w:t>
            </w:r>
          </w:p>
        </w:tc>
      </w:tr>
      <w:tr>
        <w:trPr>
          <w:trHeight w:val="268" w:hRule="atLeast"/>
        </w:trPr>
        <w:tc>
          <w:tcPr>
            <w:tcW w:w="6751" w:type="dxa"/>
          </w:tcPr>
          <w:p>
            <w:pPr>
              <w:pStyle w:val="TableParagraph"/>
              <w:rPr>
                <w:rFonts w:ascii="Times New Roman"/>
                <w:sz w:val="18"/>
              </w:rPr>
            </w:pPr>
          </w:p>
        </w:tc>
        <w:tc>
          <w:tcPr>
            <w:tcW w:w="1889" w:type="dxa"/>
          </w:tcPr>
          <w:p>
            <w:pPr>
              <w:pStyle w:val="TableParagraph"/>
              <w:rPr>
                <w:rFonts w:ascii="Times New Roman"/>
                <w:sz w:val="18"/>
              </w:rPr>
            </w:pPr>
          </w:p>
        </w:tc>
      </w:tr>
      <w:tr>
        <w:trPr>
          <w:trHeight w:val="268" w:hRule="atLeast"/>
        </w:trPr>
        <w:tc>
          <w:tcPr>
            <w:tcW w:w="6751" w:type="dxa"/>
          </w:tcPr>
          <w:p>
            <w:pPr>
              <w:pStyle w:val="TableParagraph"/>
              <w:spacing w:line="248" w:lineRule="exact"/>
              <w:ind w:left="107"/>
              <w:rPr>
                <w:b/>
                <w:sz w:val="22"/>
              </w:rPr>
            </w:pPr>
            <w:r>
              <w:rPr>
                <w:b/>
                <w:sz w:val="22"/>
              </w:rPr>
              <w:t>How often do you wish you could write?</w:t>
            </w:r>
          </w:p>
        </w:tc>
        <w:tc>
          <w:tcPr>
            <w:tcW w:w="1889" w:type="dxa"/>
          </w:tcPr>
          <w:p>
            <w:pPr>
              <w:pStyle w:val="TableParagraph"/>
              <w:rPr>
                <w:rFonts w:ascii="Times New Roman"/>
                <w:sz w:val="18"/>
              </w:rPr>
            </w:pPr>
          </w:p>
        </w:tc>
      </w:tr>
      <w:tr>
        <w:trPr>
          <w:trHeight w:val="268" w:hRule="atLeast"/>
        </w:trPr>
        <w:tc>
          <w:tcPr>
            <w:tcW w:w="6751" w:type="dxa"/>
          </w:tcPr>
          <w:p>
            <w:pPr>
              <w:pStyle w:val="TableParagraph"/>
              <w:spacing w:line="248" w:lineRule="exact"/>
              <w:ind w:left="259"/>
              <w:rPr>
                <w:sz w:val="22"/>
              </w:rPr>
            </w:pPr>
            <w:r>
              <w:rPr>
                <w:sz w:val="22"/>
              </w:rPr>
              <w:t>Rarely or never</w:t>
            </w:r>
          </w:p>
        </w:tc>
        <w:tc>
          <w:tcPr>
            <w:tcW w:w="1889" w:type="dxa"/>
          </w:tcPr>
          <w:p>
            <w:pPr>
              <w:pStyle w:val="TableParagraph"/>
              <w:spacing w:line="248" w:lineRule="exact"/>
              <w:ind w:left="458"/>
              <w:rPr>
                <w:sz w:val="22"/>
              </w:rPr>
            </w:pPr>
            <w:r>
              <w:rPr>
                <w:sz w:val="22"/>
              </w:rPr>
              <w:t>0 (0.0)</w:t>
            </w:r>
          </w:p>
        </w:tc>
      </w:tr>
      <w:tr>
        <w:trPr>
          <w:trHeight w:val="268" w:hRule="atLeast"/>
        </w:trPr>
        <w:tc>
          <w:tcPr>
            <w:tcW w:w="6751" w:type="dxa"/>
          </w:tcPr>
          <w:p>
            <w:pPr>
              <w:pStyle w:val="TableParagraph"/>
              <w:spacing w:line="248" w:lineRule="exact"/>
              <w:ind w:left="259"/>
              <w:rPr>
                <w:sz w:val="22"/>
              </w:rPr>
            </w:pPr>
            <w:r>
              <w:rPr>
                <w:sz w:val="22"/>
              </w:rPr>
              <w:t>Once a month</w:t>
            </w:r>
          </w:p>
        </w:tc>
        <w:tc>
          <w:tcPr>
            <w:tcW w:w="1889" w:type="dxa"/>
          </w:tcPr>
          <w:p>
            <w:pPr>
              <w:pStyle w:val="TableParagraph"/>
              <w:spacing w:line="248" w:lineRule="exact"/>
              <w:ind w:left="458"/>
              <w:rPr>
                <w:sz w:val="22"/>
              </w:rPr>
            </w:pPr>
            <w:r>
              <w:rPr>
                <w:sz w:val="22"/>
              </w:rPr>
              <w:t>0 (0.0)</w:t>
            </w:r>
          </w:p>
        </w:tc>
      </w:tr>
      <w:tr>
        <w:trPr>
          <w:trHeight w:val="268" w:hRule="atLeast"/>
        </w:trPr>
        <w:tc>
          <w:tcPr>
            <w:tcW w:w="6751" w:type="dxa"/>
          </w:tcPr>
          <w:p>
            <w:pPr>
              <w:pStyle w:val="TableParagraph"/>
              <w:spacing w:line="248" w:lineRule="exact"/>
              <w:ind w:left="259"/>
              <w:rPr>
                <w:sz w:val="22"/>
              </w:rPr>
            </w:pPr>
            <w:r>
              <w:rPr>
                <w:sz w:val="22"/>
              </w:rPr>
              <w:t>Twice a month</w:t>
            </w:r>
          </w:p>
        </w:tc>
        <w:tc>
          <w:tcPr>
            <w:tcW w:w="1889" w:type="dxa"/>
          </w:tcPr>
          <w:p>
            <w:pPr>
              <w:pStyle w:val="TableParagraph"/>
              <w:spacing w:line="248" w:lineRule="exact"/>
              <w:ind w:left="602"/>
              <w:rPr>
                <w:sz w:val="22"/>
              </w:rPr>
            </w:pPr>
            <w:r>
              <w:rPr>
                <w:sz w:val="22"/>
              </w:rPr>
              <w:t>2 (25.0)</w:t>
            </w:r>
          </w:p>
        </w:tc>
      </w:tr>
      <w:tr>
        <w:trPr>
          <w:trHeight w:val="268" w:hRule="atLeast"/>
        </w:trPr>
        <w:tc>
          <w:tcPr>
            <w:tcW w:w="6751" w:type="dxa"/>
          </w:tcPr>
          <w:p>
            <w:pPr>
              <w:pStyle w:val="TableParagraph"/>
              <w:spacing w:line="248" w:lineRule="exact"/>
              <w:ind w:left="259"/>
              <w:rPr>
                <w:sz w:val="22"/>
              </w:rPr>
            </w:pPr>
            <w:r>
              <w:rPr>
                <w:sz w:val="22"/>
              </w:rPr>
              <w:t>Once a week</w:t>
            </w:r>
          </w:p>
        </w:tc>
        <w:tc>
          <w:tcPr>
            <w:tcW w:w="1889" w:type="dxa"/>
          </w:tcPr>
          <w:p>
            <w:pPr>
              <w:pStyle w:val="TableParagraph"/>
              <w:spacing w:line="248" w:lineRule="exact"/>
              <w:ind w:left="602"/>
              <w:rPr>
                <w:sz w:val="22"/>
              </w:rPr>
            </w:pPr>
            <w:r>
              <w:rPr>
                <w:sz w:val="22"/>
              </w:rPr>
              <w:t>5 (62.5)</w:t>
            </w:r>
          </w:p>
        </w:tc>
      </w:tr>
      <w:tr>
        <w:trPr>
          <w:trHeight w:val="251" w:hRule="atLeast"/>
        </w:trPr>
        <w:tc>
          <w:tcPr>
            <w:tcW w:w="6751" w:type="dxa"/>
            <w:tcBorders>
              <w:bottom w:val="thickThinMediumGap" w:sz="17" w:space="0" w:color="000000"/>
            </w:tcBorders>
          </w:tcPr>
          <w:p>
            <w:pPr>
              <w:pStyle w:val="TableParagraph"/>
              <w:spacing w:line="232" w:lineRule="exact"/>
              <w:ind w:left="259"/>
              <w:rPr>
                <w:sz w:val="22"/>
              </w:rPr>
            </w:pPr>
            <w:r>
              <w:rPr>
                <w:sz w:val="22"/>
              </w:rPr>
              <w:t>Daily or almost every day</w:t>
            </w:r>
          </w:p>
        </w:tc>
        <w:tc>
          <w:tcPr>
            <w:tcW w:w="1889" w:type="dxa"/>
            <w:tcBorders>
              <w:bottom w:val="thickThinMediumGap" w:sz="12" w:space="0" w:color="000000"/>
            </w:tcBorders>
          </w:tcPr>
          <w:p>
            <w:pPr>
              <w:pStyle w:val="TableParagraph"/>
              <w:spacing w:line="232" w:lineRule="exact"/>
              <w:ind w:left="602"/>
              <w:rPr>
                <w:sz w:val="22"/>
              </w:rPr>
            </w:pPr>
            <w:r>
              <w:rPr>
                <w:sz w:val="22"/>
              </w:rPr>
              <w:t>1 (12.5)</w:t>
            </w:r>
          </w:p>
        </w:tc>
      </w:tr>
    </w:tbl>
    <w:p>
      <w:pPr>
        <w:pStyle w:val="BodyText"/>
        <w:spacing w:before="11"/>
        <w:ind w:left="840"/>
      </w:pPr>
      <w:r>
        <w:rPr>
          <w:vertAlign w:val="superscript"/>
        </w:rPr>
        <w:t>†</w:t>
      </w:r>
      <w:r>
        <w:rPr>
          <w:vertAlign w:val="baseline"/>
        </w:rPr>
        <w:t> For the number of peer-reviewed publications, data are reported as median (minimum, maximum).</w:t>
      </w:r>
    </w:p>
    <w:p>
      <w:pPr>
        <w:spacing w:after="0"/>
        <w:sectPr>
          <w:headerReference w:type="default" r:id="rId21"/>
          <w:footerReference w:type="default" r:id="rId22"/>
          <w:pgSz w:w="12240" w:h="15840"/>
          <w:pgMar w:header="1930" w:footer="1016" w:top="2140" w:bottom="1200" w:left="600" w:right="600"/>
        </w:sectPr>
      </w:pPr>
    </w:p>
    <w:tbl>
      <w:tblPr>
        <w:tblW w:w="0" w:type="auto"/>
        <w:jc w:val="left"/>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1"/>
        <w:gridCol w:w="1889"/>
      </w:tblGrid>
      <w:tr>
        <w:trPr>
          <w:trHeight w:val="786" w:hRule="atLeast"/>
        </w:trPr>
        <w:tc>
          <w:tcPr>
            <w:tcW w:w="6751" w:type="dxa"/>
            <w:tcBorders>
              <w:bottom w:val="thinThickMediumGap" w:sz="17" w:space="0" w:color="000000"/>
            </w:tcBorders>
          </w:tcPr>
          <w:p>
            <w:pPr>
              <w:pStyle w:val="TableParagraph"/>
              <w:rPr>
                <w:sz w:val="22"/>
              </w:rPr>
            </w:pPr>
          </w:p>
          <w:p>
            <w:pPr>
              <w:pStyle w:val="TableParagraph"/>
              <w:spacing w:before="9"/>
              <w:rPr>
                <w:sz w:val="21"/>
              </w:rPr>
            </w:pPr>
          </w:p>
          <w:p>
            <w:pPr>
              <w:pStyle w:val="TableParagraph"/>
              <w:spacing w:line="233" w:lineRule="exact"/>
              <w:ind w:left="2726" w:right="2722"/>
              <w:jc w:val="center"/>
              <w:rPr>
                <w:b/>
                <w:sz w:val="22"/>
              </w:rPr>
            </w:pPr>
            <w:r>
              <w:rPr>
                <w:b/>
                <w:sz w:val="22"/>
              </w:rPr>
              <w:t>Characteristic</w:t>
            </w:r>
          </w:p>
        </w:tc>
        <w:tc>
          <w:tcPr>
            <w:tcW w:w="1889" w:type="dxa"/>
            <w:tcBorders>
              <w:bottom w:val="thinThickMediumGap" w:sz="17" w:space="0" w:color="000000"/>
            </w:tcBorders>
          </w:tcPr>
          <w:p>
            <w:pPr>
              <w:pStyle w:val="TableParagraph"/>
              <w:spacing w:line="265" w:lineRule="exact"/>
              <w:ind w:left="376" w:right="365"/>
              <w:jc w:val="center"/>
              <w:rPr>
                <w:b/>
                <w:sz w:val="22"/>
              </w:rPr>
            </w:pPr>
            <w:r>
              <w:rPr>
                <w:b/>
                <w:sz w:val="22"/>
              </w:rPr>
              <w:t>N=8</w:t>
            </w:r>
          </w:p>
          <w:p>
            <w:pPr>
              <w:pStyle w:val="TableParagraph"/>
              <w:rPr>
                <w:sz w:val="22"/>
              </w:rPr>
            </w:pPr>
          </w:p>
          <w:p>
            <w:pPr>
              <w:pStyle w:val="TableParagraph"/>
              <w:spacing w:line="233" w:lineRule="exact"/>
              <w:ind w:left="376" w:right="366"/>
              <w:jc w:val="center"/>
              <w:rPr>
                <w:b/>
                <w:sz w:val="22"/>
              </w:rPr>
            </w:pPr>
            <w:r>
              <w:rPr>
                <w:b/>
                <w:sz w:val="22"/>
              </w:rPr>
              <w:t>Number (%)</w:t>
            </w:r>
          </w:p>
        </w:tc>
      </w:tr>
      <w:tr>
        <w:trPr>
          <w:trHeight w:val="518" w:hRule="atLeast"/>
        </w:trPr>
        <w:tc>
          <w:tcPr>
            <w:tcW w:w="6751" w:type="dxa"/>
            <w:tcBorders>
              <w:top w:val="thickThinMediumGap" w:sz="17" w:space="0" w:color="000000"/>
            </w:tcBorders>
          </w:tcPr>
          <w:p>
            <w:pPr>
              <w:pStyle w:val="TableParagraph"/>
              <w:spacing w:line="246" w:lineRule="exact"/>
              <w:ind w:left="107"/>
              <w:rPr>
                <w:b/>
                <w:sz w:val="22"/>
              </w:rPr>
            </w:pPr>
            <w:r>
              <w:rPr>
                <w:b/>
                <w:sz w:val="22"/>
              </w:rPr>
              <w:t>Think back on the past several months and check the barriers that you</w:t>
            </w:r>
          </w:p>
          <w:p>
            <w:pPr>
              <w:pStyle w:val="TableParagraph"/>
              <w:spacing w:line="252" w:lineRule="exact"/>
              <w:ind w:left="107"/>
              <w:rPr>
                <w:b/>
                <w:sz w:val="22"/>
              </w:rPr>
            </w:pPr>
            <w:r>
              <w:rPr>
                <w:b/>
                <w:sz w:val="22"/>
              </w:rPr>
              <w:t>have encountered to writing.</w:t>
            </w:r>
          </w:p>
        </w:tc>
        <w:tc>
          <w:tcPr>
            <w:tcW w:w="1889" w:type="dxa"/>
            <w:tcBorders>
              <w:top w:val="thickThinMediumGap" w:sz="17" w:space="0" w:color="000000"/>
            </w:tcBorders>
          </w:tcPr>
          <w:p>
            <w:pPr>
              <w:pStyle w:val="TableParagraph"/>
              <w:rPr>
                <w:rFonts w:ascii="Times New Roman"/>
                <w:sz w:val="22"/>
              </w:rPr>
            </w:pPr>
          </w:p>
        </w:tc>
      </w:tr>
      <w:tr>
        <w:trPr>
          <w:trHeight w:val="268" w:hRule="atLeast"/>
        </w:trPr>
        <w:tc>
          <w:tcPr>
            <w:tcW w:w="6751" w:type="dxa"/>
          </w:tcPr>
          <w:p>
            <w:pPr>
              <w:pStyle w:val="TableParagraph"/>
              <w:spacing w:line="248" w:lineRule="exact"/>
              <w:ind w:left="259"/>
              <w:rPr>
                <w:sz w:val="22"/>
              </w:rPr>
            </w:pPr>
            <w:r>
              <w:rPr>
                <w:sz w:val="22"/>
              </w:rPr>
              <w:t>I have not encountered any barriers</w:t>
            </w:r>
          </w:p>
        </w:tc>
        <w:tc>
          <w:tcPr>
            <w:tcW w:w="1889" w:type="dxa"/>
          </w:tcPr>
          <w:p>
            <w:pPr>
              <w:pStyle w:val="TableParagraph"/>
              <w:spacing w:line="248" w:lineRule="exact"/>
              <w:ind w:left="458"/>
              <w:rPr>
                <w:sz w:val="22"/>
              </w:rPr>
            </w:pPr>
            <w:r>
              <w:rPr>
                <w:sz w:val="22"/>
              </w:rPr>
              <w:t>0 (0.0)</w:t>
            </w:r>
          </w:p>
        </w:tc>
      </w:tr>
      <w:tr>
        <w:trPr>
          <w:trHeight w:val="268" w:hRule="atLeast"/>
        </w:trPr>
        <w:tc>
          <w:tcPr>
            <w:tcW w:w="6751" w:type="dxa"/>
          </w:tcPr>
          <w:p>
            <w:pPr>
              <w:pStyle w:val="TableParagraph"/>
              <w:spacing w:line="248" w:lineRule="exact"/>
              <w:ind w:left="259"/>
              <w:rPr>
                <w:sz w:val="22"/>
              </w:rPr>
            </w:pPr>
            <w:r>
              <w:rPr>
                <w:sz w:val="22"/>
              </w:rPr>
              <w:t>I have trouble getting started</w:t>
            </w:r>
          </w:p>
        </w:tc>
        <w:tc>
          <w:tcPr>
            <w:tcW w:w="1889" w:type="dxa"/>
          </w:tcPr>
          <w:p>
            <w:pPr>
              <w:pStyle w:val="TableParagraph"/>
              <w:spacing w:line="248" w:lineRule="exact"/>
              <w:ind w:right="588"/>
              <w:jc w:val="right"/>
              <w:rPr>
                <w:sz w:val="22"/>
              </w:rPr>
            </w:pPr>
            <w:r>
              <w:rPr>
                <w:sz w:val="22"/>
              </w:rPr>
              <w:t>3 (37.5)</w:t>
            </w:r>
          </w:p>
        </w:tc>
      </w:tr>
      <w:tr>
        <w:trPr>
          <w:trHeight w:val="268" w:hRule="atLeast"/>
        </w:trPr>
        <w:tc>
          <w:tcPr>
            <w:tcW w:w="6751" w:type="dxa"/>
          </w:tcPr>
          <w:p>
            <w:pPr>
              <w:pStyle w:val="TableParagraph"/>
              <w:spacing w:line="248" w:lineRule="exact"/>
              <w:ind w:left="259"/>
              <w:rPr>
                <w:sz w:val="22"/>
              </w:rPr>
            </w:pPr>
            <w:r>
              <w:rPr>
                <w:sz w:val="22"/>
              </w:rPr>
              <w:t>I have too many clinical commitments</w:t>
            </w:r>
          </w:p>
        </w:tc>
        <w:tc>
          <w:tcPr>
            <w:tcW w:w="1889" w:type="dxa"/>
          </w:tcPr>
          <w:p>
            <w:pPr>
              <w:pStyle w:val="TableParagraph"/>
              <w:spacing w:line="248" w:lineRule="exact"/>
              <w:ind w:right="588"/>
              <w:jc w:val="right"/>
              <w:rPr>
                <w:sz w:val="22"/>
              </w:rPr>
            </w:pPr>
            <w:r>
              <w:rPr>
                <w:sz w:val="22"/>
              </w:rPr>
              <w:t>6 (75.0)</w:t>
            </w:r>
          </w:p>
        </w:tc>
      </w:tr>
      <w:tr>
        <w:trPr>
          <w:trHeight w:val="268" w:hRule="atLeast"/>
        </w:trPr>
        <w:tc>
          <w:tcPr>
            <w:tcW w:w="6751" w:type="dxa"/>
          </w:tcPr>
          <w:p>
            <w:pPr>
              <w:pStyle w:val="TableParagraph"/>
              <w:spacing w:line="248" w:lineRule="exact"/>
              <w:ind w:left="259"/>
              <w:rPr>
                <w:sz w:val="22"/>
              </w:rPr>
            </w:pPr>
            <w:r>
              <w:rPr>
                <w:sz w:val="22"/>
              </w:rPr>
              <w:t>I have too many teaching commitments</w:t>
            </w:r>
          </w:p>
        </w:tc>
        <w:tc>
          <w:tcPr>
            <w:tcW w:w="1889" w:type="dxa"/>
          </w:tcPr>
          <w:p>
            <w:pPr>
              <w:pStyle w:val="TableParagraph"/>
              <w:spacing w:line="248" w:lineRule="exact"/>
              <w:ind w:right="588"/>
              <w:jc w:val="right"/>
              <w:rPr>
                <w:sz w:val="22"/>
              </w:rPr>
            </w:pPr>
            <w:r>
              <w:rPr>
                <w:sz w:val="22"/>
              </w:rPr>
              <w:t>4 (50.0)</w:t>
            </w:r>
          </w:p>
        </w:tc>
      </w:tr>
      <w:tr>
        <w:trPr>
          <w:trHeight w:val="268" w:hRule="atLeast"/>
        </w:trPr>
        <w:tc>
          <w:tcPr>
            <w:tcW w:w="6751" w:type="dxa"/>
          </w:tcPr>
          <w:p>
            <w:pPr>
              <w:pStyle w:val="TableParagraph"/>
              <w:spacing w:line="248" w:lineRule="exact"/>
              <w:ind w:left="259"/>
              <w:rPr>
                <w:sz w:val="22"/>
              </w:rPr>
            </w:pPr>
            <w:r>
              <w:rPr>
                <w:sz w:val="22"/>
              </w:rPr>
              <w:t>Family/personal issues or commitments</w:t>
            </w:r>
          </w:p>
        </w:tc>
        <w:tc>
          <w:tcPr>
            <w:tcW w:w="1889" w:type="dxa"/>
          </w:tcPr>
          <w:p>
            <w:pPr>
              <w:pStyle w:val="TableParagraph"/>
              <w:spacing w:line="248" w:lineRule="exact"/>
              <w:ind w:right="588"/>
              <w:jc w:val="right"/>
              <w:rPr>
                <w:sz w:val="22"/>
              </w:rPr>
            </w:pPr>
            <w:r>
              <w:rPr>
                <w:sz w:val="22"/>
              </w:rPr>
              <w:t>2 (25.0)</w:t>
            </w:r>
          </w:p>
        </w:tc>
      </w:tr>
      <w:tr>
        <w:trPr>
          <w:trHeight w:val="268" w:hRule="atLeast"/>
        </w:trPr>
        <w:tc>
          <w:tcPr>
            <w:tcW w:w="6751" w:type="dxa"/>
          </w:tcPr>
          <w:p>
            <w:pPr>
              <w:pStyle w:val="TableParagraph"/>
              <w:spacing w:line="248" w:lineRule="exact"/>
              <w:ind w:left="259"/>
              <w:rPr>
                <w:sz w:val="22"/>
              </w:rPr>
            </w:pPr>
            <w:r>
              <w:rPr>
                <w:sz w:val="22"/>
              </w:rPr>
              <w:t>English is not my first language</w:t>
            </w:r>
          </w:p>
        </w:tc>
        <w:tc>
          <w:tcPr>
            <w:tcW w:w="1889" w:type="dxa"/>
          </w:tcPr>
          <w:p>
            <w:pPr>
              <w:pStyle w:val="TableParagraph"/>
              <w:spacing w:line="248" w:lineRule="exact"/>
              <w:ind w:right="588"/>
              <w:jc w:val="right"/>
              <w:rPr>
                <w:sz w:val="22"/>
              </w:rPr>
            </w:pPr>
            <w:r>
              <w:rPr>
                <w:sz w:val="22"/>
              </w:rPr>
              <w:t>1 (12.5)</w:t>
            </w:r>
          </w:p>
        </w:tc>
      </w:tr>
      <w:tr>
        <w:trPr>
          <w:trHeight w:val="270" w:hRule="atLeast"/>
        </w:trPr>
        <w:tc>
          <w:tcPr>
            <w:tcW w:w="6751" w:type="dxa"/>
          </w:tcPr>
          <w:p>
            <w:pPr>
              <w:pStyle w:val="TableParagraph"/>
              <w:spacing w:line="251" w:lineRule="exact"/>
              <w:ind w:left="259"/>
              <w:rPr>
                <w:sz w:val="22"/>
              </w:rPr>
            </w:pPr>
            <w:r>
              <w:rPr>
                <w:sz w:val="22"/>
              </w:rPr>
              <w:t>I don’t have a mentor to guide me</w:t>
            </w:r>
          </w:p>
        </w:tc>
        <w:tc>
          <w:tcPr>
            <w:tcW w:w="1889" w:type="dxa"/>
          </w:tcPr>
          <w:p>
            <w:pPr>
              <w:pStyle w:val="TableParagraph"/>
              <w:spacing w:line="251" w:lineRule="exact"/>
              <w:ind w:right="588"/>
              <w:jc w:val="right"/>
              <w:rPr>
                <w:sz w:val="22"/>
              </w:rPr>
            </w:pPr>
            <w:r>
              <w:rPr>
                <w:sz w:val="22"/>
              </w:rPr>
              <w:t>4 (50.0)</w:t>
            </w:r>
          </w:p>
        </w:tc>
      </w:tr>
      <w:tr>
        <w:trPr>
          <w:trHeight w:val="249" w:hRule="atLeast"/>
        </w:trPr>
        <w:tc>
          <w:tcPr>
            <w:tcW w:w="6751" w:type="dxa"/>
            <w:tcBorders>
              <w:bottom w:val="thickThinMediumGap" w:sz="17" w:space="0" w:color="000000"/>
            </w:tcBorders>
          </w:tcPr>
          <w:p>
            <w:pPr>
              <w:pStyle w:val="TableParagraph"/>
              <w:spacing w:line="229" w:lineRule="exact"/>
              <w:ind w:left="259"/>
              <w:rPr>
                <w:sz w:val="22"/>
              </w:rPr>
            </w:pPr>
            <w:r>
              <w:rPr>
                <w:sz w:val="22"/>
              </w:rPr>
              <w:t>Other</w:t>
            </w:r>
          </w:p>
        </w:tc>
        <w:tc>
          <w:tcPr>
            <w:tcW w:w="1889" w:type="dxa"/>
            <w:tcBorders>
              <w:bottom w:val="thickThinMediumGap" w:sz="12" w:space="0" w:color="000000"/>
            </w:tcBorders>
          </w:tcPr>
          <w:p>
            <w:pPr>
              <w:pStyle w:val="TableParagraph"/>
              <w:spacing w:line="229" w:lineRule="exact"/>
              <w:ind w:right="588"/>
              <w:jc w:val="right"/>
              <w:rPr>
                <w:sz w:val="22"/>
              </w:rPr>
            </w:pPr>
            <w:r>
              <w:rPr>
                <w:sz w:val="22"/>
              </w:rPr>
              <w:t>2 (25.0)</w:t>
            </w:r>
          </w:p>
        </w:tc>
      </w:tr>
    </w:tbl>
    <w:p>
      <w:pPr>
        <w:pStyle w:val="BodyText"/>
        <w:rPr>
          <w:sz w:val="20"/>
        </w:rPr>
      </w:pPr>
    </w:p>
    <w:p>
      <w:pPr>
        <w:pStyle w:val="BodyText"/>
        <w:spacing w:before="12"/>
        <w:rPr>
          <w:sz w:val="20"/>
        </w:rPr>
      </w:pPr>
    </w:p>
    <w:p>
      <w:pPr>
        <w:pStyle w:val="BodyText"/>
        <w:spacing w:line="259" w:lineRule="auto" w:before="56"/>
        <w:ind w:left="840" w:right="919"/>
      </w:pPr>
      <w:r>
        <w:rPr/>
        <w:t>The Office of Faculty Development has made available a large hospital inpatient discharge database to facilitate faculty in their research and scholarly publishing goals. Texas Inpatient Public Use Data File (PUDF):</w:t>
      </w:r>
    </w:p>
    <w:p>
      <w:pPr>
        <w:spacing w:before="162"/>
        <w:ind w:left="840" w:right="0" w:firstLine="0"/>
        <w:jc w:val="left"/>
        <w:rPr>
          <w:b/>
          <w:sz w:val="28"/>
        </w:rPr>
      </w:pPr>
      <w:r>
        <w:rPr/>
        <w:drawing>
          <wp:anchor distT="0" distB="0" distL="0" distR="0" allowOverlap="1" layoutInCell="1" locked="0" behindDoc="0" simplePos="0" relativeHeight="15730176">
            <wp:simplePos x="0" y="0"/>
            <wp:positionH relativeFrom="page">
              <wp:posOffset>3125724</wp:posOffset>
            </wp:positionH>
            <wp:positionV relativeFrom="paragraph">
              <wp:posOffset>648590</wp:posOffset>
            </wp:positionV>
            <wp:extent cx="161543" cy="161543"/>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25" cstate="print"/>
                    <a:stretch>
                      <a:fillRect/>
                    </a:stretch>
                  </pic:blipFill>
                  <pic:spPr>
                    <a:xfrm>
                      <a:off x="0" y="0"/>
                      <a:ext cx="161543" cy="161543"/>
                    </a:xfrm>
                    <a:prstGeom prst="rect">
                      <a:avLst/>
                    </a:prstGeom>
                  </pic:spPr>
                </pic:pic>
              </a:graphicData>
            </a:graphic>
          </wp:anchor>
        </w:drawing>
      </w:r>
      <w:r>
        <w:rPr/>
        <w:drawing>
          <wp:anchor distT="0" distB="0" distL="0" distR="0" allowOverlap="1" layoutInCell="1" locked="0" behindDoc="0" simplePos="0" relativeHeight="15730688">
            <wp:simplePos x="0" y="0"/>
            <wp:positionH relativeFrom="page">
              <wp:posOffset>4207764</wp:posOffset>
            </wp:positionH>
            <wp:positionV relativeFrom="paragraph">
              <wp:posOffset>458089</wp:posOffset>
            </wp:positionV>
            <wp:extent cx="161543" cy="161543"/>
            <wp:effectExtent l="0" t="0" r="0" b="0"/>
            <wp:wrapNone/>
            <wp:docPr id="9" name="image4.png"/>
            <wp:cNvGraphicFramePr>
              <a:graphicFrameLocks noChangeAspect="1"/>
            </wp:cNvGraphicFramePr>
            <a:graphic>
              <a:graphicData uri="http://schemas.openxmlformats.org/drawingml/2006/picture">
                <pic:pic>
                  <pic:nvPicPr>
                    <pic:cNvPr id="10" name="image4.png"/>
                    <pic:cNvPicPr/>
                  </pic:nvPicPr>
                  <pic:blipFill>
                    <a:blip r:embed="rId25" cstate="print"/>
                    <a:stretch>
                      <a:fillRect/>
                    </a:stretch>
                  </pic:blipFill>
                  <pic:spPr>
                    <a:xfrm>
                      <a:off x="0" y="0"/>
                      <a:ext cx="161543" cy="161543"/>
                    </a:xfrm>
                    <a:prstGeom prst="rect">
                      <a:avLst/>
                    </a:prstGeom>
                  </pic:spPr>
                </pic:pic>
              </a:graphicData>
            </a:graphic>
          </wp:anchor>
        </w:drawing>
      </w:r>
      <w:r>
        <w:rPr>
          <w:b/>
          <w:sz w:val="28"/>
        </w:rPr>
        <w:t>OFD Research/Scholarship Support (2017 – present)</w:t>
      </w:r>
    </w:p>
    <w:p>
      <w:pPr>
        <w:pStyle w:val="BodyText"/>
        <w:spacing w:before="8"/>
        <w:rPr>
          <w:b/>
          <w:sz w:val="16"/>
        </w:rPr>
      </w:pPr>
    </w:p>
    <w:tbl>
      <w:tblPr>
        <w:tblW w:w="0" w:type="auto"/>
        <w:jc w:val="left"/>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1"/>
        <w:gridCol w:w="1619"/>
        <w:gridCol w:w="671"/>
        <w:gridCol w:w="731"/>
        <w:gridCol w:w="629"/>
        <w:gridCol w:w="836"/>
        <w:gridCol w:w="1174"/>
      </w:tblGrid>
      <w:tr>
        <w:trPr>
          <w:trHeight w:val="578" w:hRule="atLeast"/>
        </w:trPr>
        <w:tc>
          <w:tcPr>
            <w:tcW w:w="3681" w:type="dxa"/>
            <w:tcBorders>
              <w:bottom w:val="single" w:sz="8" w:space="0" w:color="9AC1E6"/>
            </w:tcBorders>
            <w:shd w:val="clear" w:color="auto" w:fill="DDEBF6"/>
          </w:tcPr>
          <w:p>
            <w:pPr>
              <w:pStyle w:val="TableParagraph"/>
              <w:spacing w:before="18"/>
              <w:ind w:left="49"/>
              <w:rPr>
                <w:b/>
                <w:sz w:val="22"/>
              </w:rPr>
            </w:pPr>
            <w:r>
              <w:rPr>
                <w:b/>
                <w:sz w:val="22"/>
              </w:rPr>
              <w:t>Sum of Hours Invested</w:t>
            </w:r>
          </w:p>
          <w:p>
            <w:pPr>
              <w:pStyle w:val="TableParagraph"/>
              <w:spacing w:line="240" w:lineRule="exact" w:before="32"/>
              <w:ind w:left="49"/>
              <w:rPr>
                <w:b/>
                <w:sz w:val="22"/>
              </w:rPr>
            </w:pPr>
            <w:r>
              <w:rPr>
                <w:b/>
                <w:sz w:val="22"/>
              </w:rPr>
              <w:t>Row Labels</w:t>
            </w:r>
          </w:p>
        </w:tc>
        <w:tc>
          <w:tcPr>
            <w:tcW w:w="1619" w:type="dxa"/>
            <w:tcBorders>
              <w:bottom w:val="single" w:sz="8" w:space="0" w:color="9AC1E6"/>
            </w:tcBorders>
            <w:shd w:val="clear" w:color="auto" w:fill="DDEBF6"/>
          </w:tcPr>
          <w:p>
            <w:pPr>
              <w:pStyle w:val="TableParagraph"/>
              <w:spacing w:before="18"/>
              <w:ind w:left="106"/>
              <w:rPr>
                <w:b/>
                <w:sz w:val="22"/>
              </w:rPr>
            </w:pPr>
            <w:r>
              <w:rPr>
                <w:b/>
                <w:sz w:val="22"/>
              </w:rPr>
              <w:t>Column Labels</w:t>
            </w:r>
          </w:p>
          <w:p>
            <w:pPr>
              <w:pStyle w:val="TableParagraph"/>
              <w:spacing w:line="240" w:lineRule="exact" w:before="32"/>
              <w:ind w:left="106"/>
              <w:rPr>
                <w:b/>
                <w:sz w:val="22"/>
              </w:rPr>
            </w:pPr>
            <w:r>
              <w:rPr>
                <w:b/>
                <w:sz w:val="22"/>
              </w:rPr>
              <w:t>(Year)</w:t>
            </w:r>
          </w:p>
        </w:tc>
        <w:tc>
          <w:tcPr>
            <w:tcW w:w="671" w:type="dxa"/>
            <w:tcBorders>
              <w:bottom w:val="single" w:sz="8" w:space="0" w:color="9AC1E6"/>
            </w:tcBorders>
            <w:shd w:val="clear" w:color="auto" w:fill="DDEBF6"/>
          </w:tcPr>
          <w:p>
            <w:pPr>
              <w:pStyle w:val="TableParagraph"/>
              <w:spacing w:before="1"/>
              <w:rPr>
                <w:b/>
                <w:sz w:val="26"/>
              </w:rPr>
            </w:pPr>
          </w:p>
          <w:p>
            <w:pPr>
              <w:pStyle w:val="TableParagraph"/>
              <w:spacing w:line="240" w:lineRule="exact"/>
              <w:ind w:left="189"/>
              <w:rPr>
                <w:b/>
                <w:sz w:val="22"/>
              </w:rPr>
            </w:pPr>
            <w:r>
              <w:rPr>
                <w:b/>
                <w:sz w:val="22"/>
              </w:rPr>
              <w:t>2017</w:t>
            </w:r>
          </w:p>
        </w:tc>
        <w:tc>
          <w:tcPr>
            <w:tcW w:w="731" w:type="dxa"/>
            <w:tcBorders>
              <w:bottom w:val="single" w:sz="8" w:space="0" w:color="9AC1E6"/>
            </w:tcBorders>
            <w:shd w:val="clear" w:color="auto" w:fill="DDEBF6"/>
          </w:tcPr>
          <w:p>
            <w:pPr>
              <w:pStyle w:val="TableParagraph"/>
              <w:spacing w:before="1"/>
              <w:rPr>
                <w:b/>
                <w:sz w:val="26"/>
              </w:rPr>
            </w:pPr>
          </w:p>
          <w:p>
            <w:pPr>
              <w:pStyle w:val="TableParagraph"/>
              <w:spacing w:line="240" w:lineRule="exact"/>
              <w:ind w:left="43"/>
              <w:rPr>
                <w:b/>
                <w:sz w:val="22"/>
              </w:rPr>
            </w:pPr>
            <w:r>
              <w:rPr>
                <w:b/>
                <w:sz w:val="22"/>
              </w:rPr>
              <w:t>2018</w:t>
            </w:r>
          </w:p>
        </w:tc>
        <w:tc>
          <w:tcPr>
            <w:tcW w:w="629" w:type="dxa"/>
            <w:tcBorders>
              <w:bottom w:val="single" w:sz="8" w:space="0" w:color="9AC1E6"/>
            </w:tcBorders>
            <w:shd w:val="clear" w:color="auto" w:fill="DDEBF6"/>
          </w:tcPr>
          <w:p>
            <w:pPr>
              <w:pStyle w:val="TableParagraph"/>
              <w:spacing w:before="1"/>
              <w:rPr>
                <w:b/>
                <w:sz w:val="26"/>
              </w:rPr>
            </w:pPr>
          </w:p>
          <w:p>
            <w:pPr>
              <w:pStyle w:val="TableParagraph"/>
              <w:spacing w:line="240" w:lineRule="exact"/>
              <w:ind w:left="42"/>
              <w:rPr>
                <w:b/>
                <w:sz w:val="22"/>
              </w:rPr>
            </w:pPr>
            <w:r>
              <w:rPr>
                <w:b/>
                <w:sz w:val="22"/>
              </w:rPr>
              <w:t>2019</w:t>
            </w:r>
          </w:p>
        </w:tc>
        <w:tc>
          <w:tcPr>
            <w:tcW w:w="836" w:type="dxa"/>
            <w:tcBorders>
              <w:bottom w:val="single" w:sz="8" w:space="0" w:color="9AC1E6"/>
            </w:tcBorders>
            <w:shd w:val="clear" w:color="auto" w:fill="DDEBF6"/>
          </w:tcPr>
          <w:p>
            <w:pPr>
              <w:pStyle w:val="TableParagraph"/>
              <w:spacing w:before="1"/>
              <w:rPr>
                <w:b/>
                <w:sz w:val="26"/>
              </w:rPr>
            </w:pPr>
          </w:p>
          <w:p>
            <w:pPr>
              <w:pStyle w:val="TableParagraph"/>
              <w:spacing w:line="240" w:lineRule="exact"/>
              <w:ind w:left="44"/>
              <w:rPr>
                <w:b/>
                <w:sz w:val="22"/>
              </w:rPr>
            </w:pPr>
            <w:r>
              <w:rPr>
                <w:b/>
                <w:sz w:val="22"/>
              </w:rPr>
              <w:t>2020</w:t>
            </w:r>
          </w:p>
        </w:tc>
        <w:tc>
          <w:tcPr>
            <w:tcW w:w="1174" w:type="dxa"/>
            <w:tcBorders>
              <w:bottom w:val="single" w:sz="8" w:space="0" w:color="9AC1E6"/>
            </w:tcBorders>
            <w:shd w:val="clear" w:color="auto" w:fill="DDEBF6"/>
          </w:tcPr>
          <w:p>
            <w:pPr>
              <w:pStyle w:val="TableParagraph"/>
              <w:spacing w:before="1"/>
              <w:rPr>
                <w:b/>
                <w:sz w:val="26"/>
              </w:rPr>
            </w:pPr>
          </w:p>
          <w:p>
            <w:pPr>
              <w:pStyle w:val="TableParagraph"/>
              <w:spacing w:line="240" w:lineRule="exact"/>
              <w:ind w:left="42"/>
              <w:rPr>
                <w:b/>
                <w:sz w:val="22"/>
              </w:rPr>
            </w:pPr>
            <w:r>
              <w:rPr>
                <w:b/>
                <w:sz w:val="22"/>
              </w:rPr>
              <w:t>Grand Total</w:t>
            </w:r>
          </w:p>
        </w:tc>
      </w:tr>
      <w:tr>
        <w:trPr>
          <w:trHeight w:val="322" w:hRule="atLeast"/>
        </w:trPr>
        <w:tc>
          <w:tcPr>
            <w:tcW w:w="3681" w:type="dxa"/>
            <w:tcBorders>
              <w:top w:val="single" w:sz="8" w:space="0" w:color="9AC1E6"/>
              <w:left w:val="single" w:sz="8" w:space="0" w:color="D4D4D4"/>
            </w:tcBorders>
          </w:tcPr>
          <w:p>
            <w:pPr>
              <w:pStyle w:val="TableParagraph"/>
              <w:spacing w:before="20"/>
              <w:ind w:left="39"/>
              <w:rPr>
                <w:sz w:val="22"/>
              </w:rPr>
            </w:pPr>
            <w:r>
              <w:rPr>
                <w:sz w:val="22"/>
              </w:rPr>
              <w:t>Consultation</w:t>
            </w:r>
          </w:p>
        </w:tc>
        <w:tc>
          <w:tcPr>
            <w:tcW w:w="2290" w:type="dxa"/>
            <w:gridSpan w:val="2"/>
            <w:tcBorders>
              <w:top w:val="single" w:sz="8" w:space="0" w:color="9AC1E6"/>
            </w:tcBorders>
          </w:tcPr>
          <w:p>
            <w:pPr>
              <w:pStyle w:val="TableParagraph"/>
              <w:rPr>
                <w:rFonts w:ascii="Times New Roman"/>
                <w:sz w:val="22"/>
              </w:rPr>
            </w:pPr>
          </w:p>
        </w:tc>
        <w:tc>
          <w:tcPr>
            <w:tcW w:w="731" w:type="dxa"/>
            <w:tcBorders>
              <w:top w:val="single" w:sz="8" w:space="0" w:color="9AC1E6"/>
            </w:tcBorders>
          </w:tcPr>
          <w:p>
            <w:pPr>
              <w:pStyle w:val="TableParagraph"/>
              <w:rPr>
                <w:rFonts w:ascii="Times New Roman"/>
                <w:sz w:val="22"/>
              </w:rPr>
            </w:pPr>
          </w:p>
        </w:tc>
        <w:tc>
          <w:tcPr>
            <w:tcW w:w="629" w:type="dxa"/>
            <w:tcBorders>
              <w:top w:val="single" w:sz="8" w:space="0" w:color="9AC1E6"/>
            </w:tcBorders>
          </w:tcPr>
          <w:p>
            <w:pPr>
              <w:pStyle w:val="TableParagraph"/>
              <w:spacing w:before="20"/>
              <w:ind w:right="21"/>
              <w:jc w:val="right"/>
              <w:rPr>
                <w:sz w:val="22"/>
              </w:rPr>
            </w:pPr>
            <w:r>
              <w:rPr>
                <w:sz w:val="22"/>
              </w:rPr>
              <w:t>1.5</w:t>
            </w:r>
          </w:p>
        </w:tc>
        <w:tc>
          <w:tcPr>
            <w:tcW w:w="836" w:type="dxa"/>
            <w:tcBorders>
              <w:top w:val="single" w:sz="8" w:space="0" w:color="9AC1E6"/>
            </w:tcBorders>
          </w:tcPr>
          <w:p>
            <w:pPr>
              <w:pStyle w:val="TableParagraph"/>
              <w:spacing w:before="20"/>
              <w:ind w:right="19"/>
              <w:jc w:val="right"/>
              <w:rPr>
                <w:sz w:val="22"/>
              </w:rPr>
            </w:pPr>
            <w:r>
              <w:rPr>
                <w:sz w:val="22"/>
              </w:rPr>
              <w:t>2.75</w:t>
            </w:r>
          </w:p>
        </w:tc>
        <w:tc>
          <w:tcPr>
            <w:tcW w:w="1174" w:type="dxa"/>
            <w:tcBorders>
              <w:top w:val="single" w:sz="8" w:space="0" w:color="9AC1E6"/>
              <w:right w:val="single" w:sz="8" w:space="0" w:color="D4D4D4"/>
            </w:tcBorders>
          </w:tcPr>
          <w:p>
            <w:pPr>
              <w:pStyle w:val="TableParagraph"/>
              <w:spacing w:before="20"/>
              <w:ind w:right="1"/>
              <w:jc w:val="right"/>
              <w:rPr>
                <w:sz w:val="22"/>
              </w:rPr>
            </w:pPr>
            <w:r>
              <w:rPr>
                <w:sz w:val="22"/>
              </w:rPr>
              <w:t>4.25</w:t>
            </w:r>
          </w:p>
        </w:tc>
      </w:tr>
      <w:tr>
        <w:trPr>
          <w:trHeight w:val="298" w:hRule="atLeast"/>
        </w:trPr>
        <w:tc>
          <w:tcPr>
            <w:tcW w:w="3681" w:type="dxa"/>
            <w:tcBorders>
              <w:left w:val="single" w:sz="8" w:space="0" w:color="D4D4D4"/>
            </w:tcBorders>
          </w:tcPr>
          <w:p>
            <w:pPr>
              <w:pStyle w:val="TableParagraph"/>
              <w:spacing w:line="264" w:lineRule="exact"/>
              <w:ind w:left="39"/>
              <w:rPr>
                <w:sz w:val="22"/>
              </w:rPr>
            </w:pPr>
            <w:r>
              <w:rPr>
                <w:sz w:val="22"/>
              </w:rPr>
              <w:t>Distance Learning Module</w:t>
            </w:r>
          </w:p>
        </w:tc>
        <w:tc>
          <w:tcPr>
            <w:tcW w:w="2290" w:type="dxa"/>
            <w:gridSpan w:val="2"/>
          </w:tcPr>
          <w:p>
            <w:pPr>
              <w:pStyle w:val="TableParagraph"/>
              <w:rPr>
                <w:rFonts w:ascii="Times New Roman"/>
                <w:sz w:val="22"/>
              </w:rPr>
            </w:pPr>
          </w:p>
        </w:tc>
        <w:tc>
          <w:tcPr>
            <w:tcW w:w="731" w:type="dxa"/>
          </w:tcPr>
          <w:p>
            <w:pPr>
              <w:pStyle w:val="TableParagraph"/>
              <w:rPr>
                <w:rFonts w:ascii="Times New Roman"/>
                <w:sz w:val="22"/>
              </w:rPr>
            </w:pPr>
          </w:p>
        </w:tc>
        <w:tc>
          <w:tcPr>
            <w:tcW w:w="629" w:type="dxa"/>
          </w:tcPr>
          <w:p>
            <w:pPr>
              <w:pStyle w:val="TableParagraph"/>
              <w:spacing w:line="264" w:lineRule="exact"/>
              <w:ind w:right="21"/>
              <w:jc w:val="right"/>
              <w:rPr>
                <w:sz w:val="22"/>
              </w:rPr>
            </w:pPr>
            <w:r>
              <w:rPr>
                <w:sz w:val="22"/>
              </w:rPr>
              <w:t>63.5</w:t>
            </w:r>
          </w:p>
        </w:tc>
        <w:tc>
          <w:tcPr>
            <w:tcW w:w="836" w:type="dxa"/>
          </w:tcPr>
          <w:p>
            <w:pPr>
              <w:pStyle w:val="TableParagraph"/>
              <w:spacing w:line="264" w:lineRule="exact"/>
              <w:ind w:right="19"/>
              <w:jc w:val="right"/>
              <w:rPr>
                <w:sz w:val="22"/>
              </w:rPr>
            </w:pPr>
            <w:r>
              <w:rPr>
                <w:sz w:val="22"/>
              </w:rPr>
              <w:t>606.7</w:t>
            </w:r>
          </w:p>
        </w:tc>
        <w:tc>
          <w:tcPr>
            <w:tcW w:w="1174" w:type="dxa"/>
            <w:tcBorders>
              <w:right w:val="single" w:sz="8" w:space="0" w:color="D4D4D4"/>
            </w:tcBorders>
          </w:tcPr>
          <w:p>
            <w:pPr>
              <w:pStyle w:val="TableParagraph"/>
              <w:spacing w:line="264" w:lineRule="exact"/>
              <w:ind w:right="1"/>
              <w:jc w:val="right"/>
              <w:rPr>
                <w:sz w:val="22"/>
              </w:rPr>
            </w:pPr>
            <w:r>
              <w:rPr>
                <w:sz w:val="22"/>
              </w:rPr>
              <w:t>670.2</w:t>
            </w:r>
          </w:p>
        </w:tc>
      </w:tr>
      <w:tr>
        <w:trPr>
          <w:trHeight w:val="298" w:hRule="atLeast"/>
        </w:trPr>
        <w:tc>
          <w:tcPr>
            <w:tcW w:w="3681" w:type="dxa"/>
            <w:tcBorders>
              <w:left w:val="single" w:sz="8" w:space="0" w:color="D4D4D4"/>
            </w:tcBorders>
          </w:tcPr>
          <w:p>
            <w:pPr>
              <w:pStyle w:val="TableParagraph"/>
              <w:spacing w:line="265" w:lineRule="exact"/>
              <w:ind w:left="39"/>
              <w:rPr>
                <w:sz w:val="22"/>
              </w:rPr>
            </w:pPr>
            <w:r>
              <w:rPr>
                <w:sz w:val="22"/>
              </w:rPr>
              <w:t>Educational Video</w:t>
            </w:r>
          </w:p>
        </w:tc>
        <w:tc>
          <w:tcPr>
            <w:tcW w:w="2290" w:type="dxa"/>
            <w:gridSpan w:val="2"/>
          </w:tcPr>
          <w:p>
            <w:pPr>
              <w:pStyle w:val="TableParagraph"/>
              <w:rPr>
                <w:rFonts w:ascii="Times New Roman"/>
                <w:sz w:val="22"/>
              </w:rPr>
            </w:pPr>
          </w:p>
        </w:tc>
        <w:tc>
          <w:tcPr>
            <w:tcW w:w="731" w:type="dxa"/>
          </w:tcPr>
          <w:p>
            <w:pPr>
              <w:pStyle w:val="TableParagraph"/>
              <w:spacing w:line="265" w:lineRule="exact"/>
              <w:ind w:right="20"/>
              <w:jc w:val="right"/>
              <w:rPr>
                <w:sz w:val="22"/>
              </w:rPr>
            </w:pPr>
            <w:r>
              <w:rPr>
                <w:w w:val="101"/>
                <w:sz w:val="22"/>
              </w:rPr>
              <w:t>1</w:t>
            </w:r>
          </w:p>
        </w:tc>
        <w:tc>
          <w:tcPr>
            <w:tcW w:w="629" w:type="dxa"/>
          </w:tcPr>
          <w:p>
            <w:pPr>
              <w:pStyle w:val="TableParagraph"/>
              <w:rPr>
                <w:rFonts w:ascii="Times New Roman"/>
                <w:sz w:val="22"/>
              </w:rPr>
            </w:pPr>
          </w:p>
        </w:tc>
        <w:tc>
          <w:tcPr>
            <w:tcW w:w="836" w:type="dxa"/>
          </w:tcPr>
          <w:p>
            <w:pPr>
              <w:pStyle w:val="TableParagraph"/>
              <w:spacing w:line="265" w:lineRule="exact"/>
              <w:ind w:right="19"/>
              <w:jc w:val="right"/>
              <w:rPr>
                <w:sz w:val="22"/>
              </w:rPr>
            </w:pPr>
            <w:r>
              <w:rPr>
                <w:sz w:val="22"/>
              </w:rPr>
              <w:t>28.75</w:t>
            </w:r>
          </w:p>
        </w:tc>
        <w:tc>
          <w:tcPr>
            <w:tcW w:w="1174" w:type="dxa"/>
            <w:tcBorders>
              <w:right w:val="single" w:sz="8" w:space="0" w:color="D4D4D4"/>
            </w:tcBorders>
          </w:tcPr>
          <w:p>
            <w:pPr>
              <w:pStyle w:val="TableParagraph"/>
              <w:spacing w:line="265" w:lineRule="exact"/>
              <w:ind w:right="1"/>
              <w:jc w:val="right"/>
              <w:rPr>
                <w:sz w:val="22"/>
              </w:rPr>
            </w:pPr>
            <w:r>
              <w:rPr>
                <w:sz w:val="22"/>
              </w:rPr>
              <w:t>29.75</w:t>
            </w:r>
          </w:p>
        </w:tc>
      </w:tr>
      <w:tr>
        <w:trPr>
          <w:trHeight w:val="298" w:hRule="atLeast"/>
        </w:trPr>
        <w:tc>
          <w:tcPr>
            <w:tcW w:w="3681" w:type="dxa"/>
            <w:tcBorders>
              <w:left w:val="single" w:sz="8" w:space="0" w:color="D4D4D4"/>
            </w:tcBorders>
          </w:tcPr>
          <w:p>
            <w:pPr>
              <w:pStyle w:val="TableParagraph"/>
              <w:spacing w:line="264" w:lineRule="exact"/>
              <w:ind w:left="39"/>
              <w:rPr>
                <w:sz w:val="22"/>
              </w:rPr>
            </w:pPr>
            <w:r>
              <w:rPr>
                <w:sz w:val="22"/>
              </w:rPr>
              <w:t>Faculty Mentoring</w:t>
            </w:r>
          </w:p>
        </w:tc>
        <w:tc>
          <w:tcPr>
            <w:tcW w:w="2290" w:type="dxa"/>
            <w:gridSpan w:val="2"/>
          </w:tcPr>
          <w:p>
            <w:pPr>
              <w:pStyle w:val="TableParagraph"/>
              <w:rPr>
                <w:rFonts w:ascii="Times New Roman"/>
                <w:sz w:val="22"/>
              </w:rPr>
            </w:pPr>
          </w:p>
        </w:tc>
        <w:tc>
          <w:tcPr>
            <w:tcW w:w="731" w:type="dxa"/>
          </w:tcPr>
          <w:p>
            <w:pPr>
              <w:pStyle w:val="TableParagraph"/>
              <w:spacing w:line="264" w:lineRule="exact"/>
              <w:ind w:right="20"/>
              <w:jc w:val="right"/>
              <w:rPr>
                <w:sz w:val="22"/>
              </w:rPr>
            </w:pPr>
            <w:r>
              <w:rPr>
                <w:sz w:val="22"/>
              </w:rPr>
              <w:t>2.75</w:t>
            </w:r>
          </w:p>
        </w:tc>
        <w:tc>
          <w:tcPr>
            <w:tcW w:w="629" w:type="dxa"/>
          </w:tcPr>
          <w:p>
            <w:pPr>
              <w:pStyle w:val="TableParagraph"/>
              <w:rPr>
                <w:rFonts w:ascii="Times New Roman"/>
                <w:sz w:val="22"/>
              </w:rPr>
            </w:pPr>
          </w:p>
        </w:tc>
        <w:tc>
          <w:tcPr>
            <w:tcW w:w="836" w:type="dxa"/>
          </w:tcPr>
          <w:p>
            <w:pPr>
              <w:pStyle w:val="TableParagraph"/>
              <w:rPr>
                <w:rFonts w:ascii="Times New Roman"/>
                <w:sz w:val="22"/>
              </w:rPr>
            </w:pPr>
          </w:p>
        </w:tc>
        <w:tc>
          <w:tcPr>
            <w:tcW w:w="1174" w:type="dxa"/>
            <w:tcBorders>
              <w:right w:val="single" w:sz="8" w:space="0" w:color="D4D4D4"/>
            </w:tcBorders>
          </w:tcPr>
          <w:p>
            <w:pPr>
              <w:pStyle w:val="TableParagraph"/>
              <w:spacing w:line="264" w:lineRule="exact"/>
              <w:ind w:right="1"/>
              <w:jc w:val="right"/>
              <w:rPr>
                <w:sz w:val="22"/>
              </w:rPr>
            </w:pPr>
            <w:r>
              <w:rPr>
                <w:sz w:val="22"/>
              </w:rPr>
              <w:t>2.75</w:t>
            </w:r>
          </w:p>
        </w:tc>
      </w:tr>
      <w:tr>
        <w:trPr>
          <w:trHeight w:val="298" w:hRule="atLeast"/>
        </w:trPr>
        <w:tc>
          <w:tcPr>
            <w:tcW w:w="3681" w:type="dxa"/>
            <w:tcBorders>
              <w:left w:val="single" w:sz="8" w:space="0" w:color="D4D4D4"/>
            </w:tcBorders>
          </w:tcPr>
          <w:p>
            <w:pPr>
              <w:pStyle w:val="TableParagraph"/>
              <w:spacing w:line="265" w:lineRule="exact"/>
              <w:ind w:left="39"/>
              <w:rPr>
                <w:sz w:val="22"/>
              </w:rPr>
            </w:pPr>
            <w:r>
              <w:rPr>
                <w:sz w:val="22"/>
              </w:rPr>
              <w:t>FDC Lecture preparation</w:t>
            </w:r>
          </w:p>
        </w:tc>
        <w:tc>
          <w:tcPr>
            <w:tcW w:w="2290" w:type="dxa"/>
            <w:gridSpan w:val="2"/>
          </w:tcPr>
          <w:p>
            <w:pPr>
              <w:pStyle w:val="TableParagraph"/>
              <w:spacing w:line="265" w:lineRule="exact"/>
              <w:ind w:right="20"/>
              <w:jc w:val="right"/>
              <w:rPr>
                <w:sz w:val="22"/>
              </w:rPr>
            </w:pPr>
            <w:r>
              <w:rPr>
                <w:sz w:val="22"/>
              </w:rPr>
              <w:t>84.5</w:t>
            </w:r>
          </w:p>
        </w:tc>
        <w:tc>
          <w:tcPr>
            <w:tcW w:w="731" w:type="dxa"/>
          </w:tcPr>
          <w:p>
            <w:pPr>
              <w:pStyle w:val="TableParagraph"/>
              <w:rPr>
                <w:rFonts w:ascii="Times New Roman"/>
                <w:sz w:val="22"/>
              </w:rPr>
            </w:pPr>
          </w:p>
        </w:tc>
        <w:tc>
          <w:tcPr>
            <w:tcW w:w="629" w:type="dxa"/>
          </w:tcPr>
          <w:p>
            <w:pPr>
              <w:pStyle w:val="TableParagraph"/>
              <w:rPr>
                <w:rFonts w:ascii="Times New Roman"/>
                <w:sz w:val="22"/>
              </w:rPr>
            </w:pPr>
          </w:p>
        </w:tc>
        <w:tc>
          <w:tcPr>
            <w:tcW w:w="836" w:type="dxa"/>
          </w:tcPr>
          <w:p>
            <w:pPr>
              <w:pStyle w:val="TableParagraph"/>
              <w:rPr>
                <w:rFonts w:ascii="Times New Roman"/>
                <w:sz w:val="22"/>
              </w:rPr>
            </w:pPr>
          </w:p>
        </w:tc>
        <w:tc>
          <w:tcPr>
            <w:tcW w:w="1174" w:type="dxa"/>
            <w:tcBorders>
              <w:right w:val="single" w:sz="8" w:space="0" w:color="D4D4D4"/>
            </w:tcBorders>
          </w:tcPr>
          <w:p>
            <w:pPr>
              <w:pStyle w:val="TableParagraph"/>
              <w:spacing w:line="265" w:lineRule="exact"/>
              <w:ind w:right="1"/>
              <w:jc w:val="right"/>
              <w:rPr>
                <w:sz w:val="22"/>
              </w:rPr>
            </w:pPr>
            <w:r>
              <w:rPr>
                <w:sz w:val="22"/>
              </w:rPr>
              <w:t>84.5</w:t>
            </w:r>
          </w:p>
        </w:tc>
      </w:tr>
      <w:tr>
        <w:trPr>
          <w:trHeight w:val="298" w:hRule="atLeast"/>
        </w:trPr>
        <w:tc>
          <w:tcPr>
            <w:tcW w:w="3681" w:type="dxa"/>
            <w:tcBorders>
              <w:left w:val="single" w:sz="8" w:space="0" w:color="D4D4D4"/>
            </w:tcBorders>
          </w:tcPr>
          <w:p>
            <w:pPr>
              <w:pStyle w:val="TableParagraph"/>
              <w:spacing w:line="264" w:lineRule="exact"/>
              <w:ind w:left="39"/>
              <w:rPr>
                <w:sz w:val="22"/>
              </w:rPr>
            </w:pPr>
            <w:r>
              <w:rPr>
                <w:sz w:val="22"/>
              </w:rPr>
              <w:t>Grant</w:t>
            </w:r>
          </w:p>
        </w:tc>
        <w:tc>
          <w:tcPr>
            <w:tcW w:w="2290" w:type="dxa"/>
            <w:gridSpan w:val="2"/>
          </w:tcPr>
          <w:p>
            <w:pPr>
              <w:pStyle w:val="TableParagraph"/>
              <w:rPr>
                <w:rFonts w:ascii="Times New Roman"/>
                <w:sz w:val="22"/>
              </w:rPr>
            </w:pPr>
          </w:p>
        </w:tc>
        <w:tc>
          <w:tcPr>
            <w:tcW w:w="731" w:type="dxa"/>
          </w:tcPr>
          <w:p>
            <w:pPr>
              <w:pStyle w:val="TableParagraph"/>
              <w:spacing w:line="264" w:lineRule="exact"/>
              <w:ind w:right="20"/>
              <w:jc w:val="right"/>
              <w:rPr>
                <w:sz w:val="22"/>
              </w:rPr>
            </w:pPr>
            <w:r>
              <w:rPr>
                <w:w w:val="101"/>
                <w:sz w:val="22"/>
              </w:rPr>
              <w:t>5</w:t>
            </w:r>
          </w:p>
        </w:tc>
        <w:tc>
          <w:tcPr>
            <w:tcW w:w="629" w:type="dxa"/>
          </w:tcPr>
          <w:p>
            <w:pPr>
              <w:pStyle w:val="TableParagraph"/>
              <w:rPr>
                <w:rFonts w:ascii="Times New Roman"/>
                <w:sz w:val="22"/>
              </w:rPr>
            </w:pPr>
          </w:p>
        </w:tc>
        <w:tc>
          <w:tcPr>
            <w:tcW w:w="836" w:type="dxa"/>
          </w:tcPr>
          <w:p>
            <w:pPr>
              <w:pStyle w:val="TableParagraph"/>
              <w:spacing w:line="264" w:lineRule="exact"/>
              <w:ind w:right="19"/>
              <w:jc w:val="right"/>
              <w:rPr>
                <w:sz w:val="22"/>
              </w:rPr>
            </w:pPr>
            <w:r>
              <w:rPr>
                <w:w w:val="101"/>
                <w:sz w:val="22"/>
              </w:rPr>
              <w:t>7</w:t>
            </w:r>
          </w:p>
        </w:tc>
        <w:tc>
          <w:tcPr>
            <w:tcW w:w="1174" w:type="dxa"/>
            <w:tcBorders>
              <w:right w:val="single" w:sz="8" w:space="0" w:color="D4D4D4"/>
            </w:tcBorders>
          </w:tcPr>
          <w:p>
            <w:pPr>
              <w:pStyle w:val="TableParagraph"/>
              <w:spacing w:line="264" w:lineRule="exact"/>
              <w:ind w:right="1"/>
              <w:jc w:val="right"/>
              <w:rPr>
                <w:sz w:val="22"/>
              </w:rPr>
            </w:pPr>
            <w:r>
              <w:rPr>
                <w:sz w:val="22"/>
              </w:rPr>
              <w:t>12</w:t>
            </w:r>
          </w:p>
        </w:tc>
      </w:tr>
      <w:tr>
        <w:trPr>
          <w:trHeight w:val="298" w:hRule="atLeast"/>
        </w:trPr>
        <w:tc>
          <w:tcPr>
            <w:tcW w:w="3681" w:type="dxa"/>
            <w:tcBorders>
              <w:left w:val="single" w:sz="8" w:space="0" w:color="D4D4D4"/>
            </w:tcBorders>
          </w:tcPr>
          <w:p>
            <w:pPr>
              <w:pStyle w:val="TableParagraph"/>
              <w:spacing w:line="265" w:lineRule="exact"/>
              <w:ind w:left="39"/>
              <w:rPr>
                <w:sz w:val="22"/>
              </w:rPr>
            </w:pPr>
            <w:r>
              <w:rPr>
                <w:sz w:val="22"/>
              </w:rPr>
              <w:t>Oral Presentation</w:t>
            </w:r>
          </w:p>
        </w:tc>
        <w:tc>
          <w:tcPr>
            <w:tcW w:w="2290" w:type="dxa"/>
            <w:gridSpan w:val="2"/>
          </w:tcPr>
          <w:p>
            <w:pPr>
              <w:pStyle w:val="TableParagraph"/>
              <w:rPr>
                <w:rFonts w:ascii="Times New Roman"/>
                <w:sz w:val="22"/>
              </w:rPr>
            </w:pPr>
          </w:p>
        </w:tc>
        <w:tc>
          <w:tcPr>
            <w:tcW w:w="731" w:type="dxa"/>
          </w:tcPr>
          <w:p>
            <w:pPr>
              <w:pStyle w:val="TableParagraph"/>
              <w:rPr>
                <w:rFonts w:ascii="Times New Roman"/>
                <w:sz w:val="22"/>
              </w:rPr>
            </w:pPr>
          </w:p>
        </w:tc>
        <w:tc>
          <w:tcPr>
            <w:tcW w:w="629" w:type="dxa"/>
          </w:tcPr>
          <w:p>
            <w:pPr>
              <w:pStyle w:val="TableParagraph"/>
              <w:rPr>
                <w:rFonts w:ascii="Times New Roman"/>
                <w:sz w:val="22"/>
              </w:rPr>
            </w:pPr>
          </w:p>
        </w:tc>
        <w:tc>
          <w:tcPr>
            <w:tcW w:w="836" w:type="dxa"/>
          </w:tcPr>
          <w:p>
            <w:pPr>
              <w:pStyle w:val="TableParagraph"/>
              <w:rPr>
                <w:rFonts w:ascii="Times New Roman"/>
                <w:sz w:val="22"/>
              </w:rPr>
            </w:pPr>
          </w:p>
        </w:tc>
        <w:tc>
          <w:tcPr>
            <w:tcW w:w="1174" w:type="dxa"/>
            <w:tcBorders>
              <w:right w:val="single" w:sz="8" w:space="0" w:color="D4D4D4"/>
            </w:tcBorders>
          </w:tcPr>
          <w:p>
            <w:pPr>
              <w:pStyle w:val="TableParagraph"/>
              <w:rPr>
                <w:rFonts w:ascii="Times New Roman"/>
                <w:sz w:val="22"/>
              </w:rPr>
            </w:pPr>
          </w:p>
        </w:tc>
      </w:tr>
      <w:tr>
        <w:trPr>
          <w:trHeight w:val="298" w:hRule="atLeast"/>
        </w:trPr>
        <w:tc>
          <w:tcPr>
            <w:tcW w:w="3681" w:type="dxa"/>
            <w:tcBorders>
              <w:left w:val="single" w:sz="8" w:space="0" w:color="D4D4D4"/>
            </w:tcBorders>
          </w:tcPr>
          <w:p>
            <w:pPr>
              <w:pStyle w:val="TableParagraph"/>
              <w:spacing w:line="264" w:lineRule="exact"/>
              <w:ind w:left="39"/>
              <w:rPr>
                <w:sz w:val="22"/>
              </w:rPr>
            </w:pPr>
            <w:r>
              <w:rPr>
                <w:sz w:val="22"/>
              </w:rPr>
              <w:t>Other</w:t>
            </w:r>
          </w:p>
        </w:tc>
        <w:tc>
          <w:tcPr>
            <w:tcW w:w="2290" w:type="dxa"/>
            <w:gridSpan w:val="2"/>
          </w:tcPr>
          <w:p>
            <w:pPr>
              <w:pStyle w:val="TableParagraph"/>
              <w:rPr>
                <w:rFonts w:ascii="Times New Roman"/>
                <w:sz w:val="22"/>
              </w:rPr>
            </w:pPr>
          </w:p>
        </w:tc>
        <w:tc>
          <w:tcPr>
            <w:tcW w:w="731" w:type="dxa"/>
          </w:tcPr>
          <w:p>
            <w:pPr>
              <w:pStyle w:val="TableParagraph"/>
              <w:spacing w:line="264" w:lineRule="exact"/>
              <w:ind w:right="20"/>
              <w:jc w:val="right"/>
              <w:rPr>
                <w:sz w:val="22"/>
              </w:rPr>
            </w:pPr>
            <w:r>
              <w:rPr>
                <w:sz w:val="22"/>
              </w:rPr>
              <w:t>74.25</w:t>
            </w:r>
          </w:p>
        </w:tc>
        <w:tc>
          <w:tcPr>
            <w:tcW w:w="629" w:type="dxa"/>
          </w:tcPr>
          <w:p>
            <w:pPr>
              <w:pStyle w:val="TableParagraph"/>
              <w:spacing w:line="264" w:lineRule="exact"/>
              <w:ind w:right="21"/>
              <w:jc w:val="right"/>
              <w:rPr>
                <w:sz w:val="22"/>
              </w:rPr>
            </w:pPr>
            <w:r>
              <w:rPr>
                <w:sz w:val="22"/>
              </w:rPr>
              <w:t>21</w:t>
            </w:r>
          </w:p>
        </w:tc>
        <w:tc>
          <w:tcPr>
            <w:tcW w:w="836" w:type="dxa"/>
          </w:tcPr>
          <w:p>
            <w:pPr>
              <w:pStyle w:val="TableParagraph"/>
              <w:spacing w:line="264" w:lineRule="exact"/>
              <w:ind w:right="19"/>
              <w:jc w:val="right"/>
              <w:rPr>
                <w:sz w:val="22"/>
              </w:rPr>
            </w:pPr>
            <w:r>
              <w:rPr>
                <w:sz w:val="22"/>
              </w:rPr>
              <w:t>35.25</w:t>
            </w:r>
          </w:p>
        </w:tc>
        <w:tc>
          <w:tcPr>
            <w:tcW w:w="1174" w:type="dxa"/>
            <w:tcBorders>
              <w:right w:val="single" w:sz="8" w:space="0" w:color="D4D4D4"/>
            </w:tcBorders>
          </w:tcPr>
          <w:p>
            <w:pPr>
              <w:pStyle w:val="TableParagraph"/>
              <w:spacing w:line="264" w:lineRule="exact"/>
              <w:ind w:right="1"/>
              <w:jc w:val="right"/>
              <w:rPr>
                <w:sz w:val="22"/>
              </w:rPr>
            </w:pPr>
            <w:r>
              <w:rPr>
                <w:sz w:val="22"/>
              </w:rPr>
              <w:t>130.5</w:t>
            </w:r>
          </w:p>
        </w:tc>
      </w:tr>
      <w:tr>
        <w:trPr>
          <w:trHeight w:val="298" w:hRule="atLeast"/>
        </w:trPr>
        <w:tc>
          <w:tcPr>
            <w:tcW w:w="3681" w:type="dxa"/>
            <w:tcBorders>
              <w:left w:val="single" w:sz="8" w:space="0" w:color="D4D4D4"/>
            </w:tcBorders>
          </w:tcPr>
          <w:p>
            <w:pPr>
              <w:pStyle w:val="TableParagraph"/>
              <w:spacing w:line="265" w:lineRule="exact"/>
              <w:ind w:left="39"/>
              <w:rPr>
                <w:sz w:val="22"/>
              </w:rPr>
            </w:pPr>
            <w:r>
              <w:rPr>
                <w:sz w:val="22"/>
              </w:rPr>
              <w:t>Publication Chapter</w:t>
            </w:r>
          </w:p>
        </w:tc>
        <w:tc>
          <w:tcPr>
            <w:tcW w:w="2290" w:type="dxa"/>
            <w:gridSpan w:val="2"/>
          </w:tcPr>
          <w:p>
            <w:pPr>
              <w:pStyle w:val="TableParagraph"/>
              <w:rPr>
                <w:rFonts w:ascii="Times New Roman"/>
                <w:sz w:val="22"/>
              </w:rPr>
            </w:pPr>
          </w:p>
        </w:tc>
        <w:tc>
          <w:tcPr>
            <w:tcW w:w="731" w:type="dxa"/>
          </w:tcPr>
          <w:p>
            <w:pPr>
              <w:pStyle w:val="TableParagraph"/>
              <w:spacing w:line="265" w:lineRule="exact"/>
              <w:ind w:right="20"/>
              <w:jc w:val="right"/>
              <w:rPr>
                <w:sz w:val="22"/>
              </w:rPr>
            </w:pPr>
            <w:r>
              <w:rPr>
                <w:sz w:val="22"/>
              </w:rPr>
              <w:t>62.5</w:t>
            </w:r>
          </w:p>
        </w:tc>
        <w:tc>
          <w:tcPr>
            <w:tcW w:w="629" w:type="dxa"/>
          </w:tcPr>
          <w:p>
            <w:pPr>
              <w:pStyle w:val="TableParagraph"/>
              <w:rPr>
                <w:rFonts w:ascii="Times New Roman"/>
                <w:sz w:val="22"/>
              </w:rPr>
            </w:pPr>
          </w:p>
        </w:tc>
        <w:tc>
          <w:tcPr>
            <w:tcW w:w="836" w:type="dxa"/>
          </w:tcPr>
          <w:p>
            <w:pPr>
              <w:pStyle w:val="TableParagraph"/>
              <w:rPr>
                <w:rFonts w:ascii="Times New Roman"/>
                <w:sz w:val="22"/>
              </w:rPr>
            </w:pPr>
          </w:p>
        </w:tc>
        <w:tc>
          <w:tcPr>
            <w:tcW w:w="1174" w:type="dxa"/>
            <w:tcBorders>
              <w:right w:val="single" w:sz="8" w:space="0" w:color="D4D4D4"/>
            </w:tcBorders>
          </w:tcPr>
          <w:p>
            <w:pPr>
              <w:pStyle w:val="TableParagraph"/>
              <w:spacing w:line="265" w:lineRule="exact"/>
              <w:ind w:right="1"/>
              <w:jc w:val="right"/>
              <w:rPr>
                <w:sz w:val="22"/>
              </w:rPr>
            </w:pPr>
            <w:r>
              <w:rPr>
                <w:sz w:val="22"/>
              </w:rPr>
              <w:t>62.5</w:t>
            </w:r>
          </w:p>
        </w:tc>
      </w:tr>
      <w:tr>
        <w:trPr>
          <w:trHeight w:val="298" w:hRule="atLeast"/>
        </w:trPr>
        <w:tc>
          <w:tcPr>
            <w:tcW w:w="3681" w:type="dxa"/>
            <w:tcBorders>
              <w:left w:val="single" w:sz="8" w:space="0" w:color="D4D4D4"/>
            </w:tcBorders>
          </w:tcPr>
          <w:p>
            <w:pPr>
              <w:pStyle w:val="TableParagraph"/>
              <w:spacing w:line="264" w:lineRule="exact"/>
              <w:ind w:left="39"/>
              <w:rPr>
                <w:sz w:val="22"/>
              </w:rPr>
            </w:pPr>
            <w:r>
              <w:rPr>
                <w:sz w:val="22"/>
              </w:rPr>
              <w:t>Publication Journal Article/Manuscript</w:t>
            </w:r>
          </w:p>
        </w:tc>
        <w:tc>
          <w:tcPr>
            <w:tcW w:w="2290" w:type="dxa"/>
            <w:gridSpan w:val="2"/>
          </w:tcPr>
          <w:p>
            <w:pPr>
              <w:pStyle w:val="TableParagraph"/>
              <w:spacing w:line="264" w:lineRule="exact"/>
              <w:ind w:right="20"/>
              <w:jc w:val="right"/>
              <w:rPr>
                <w:sz w:val="22"/>
              </w:rPr>
            </w:pPr>
            <w:r>
              <w:rPr>
                <w:sz w:val="22"/>
              </w:rPr>
              <w:t>2.5</w:t>
            </w:r>
          </w:p>
        </w:tc>
        <w:tc>
          <w:tcPr>
            <w:tcW w:w="731" w:type="dxa"/>
          </w:tcPr>
          <w:p>
            <w:pPr>
              <w:pStyle w:val="TableParagraph"/>
              <w:spacing w:line="264" w:lineRule="exact"/>
              <w:ind w:right="20"/>
              <w:jc w:val="right"/>
              <w:rPr>
                <w:sz w:val="22"/>
              </w:rPr>
            </w:pPr>
            <w:r>
              <w:rPr>
                <w:sz w:val="22"/>
              </w:rPr>
              <w:t>32.83</w:t>
            </w:r>
          </w:p>
        </w:tc>
        <w:tc>
          <w:tcPr>
            <w:tcW w:w="629" w:type="dxa"/>
          </w:tcPr>
          <w:p>
            <w:pPr>
              <w:pStyle w:val="TableParagraph"/>
              <w:spacing w:line="264" w:lineRule="exact"/>
              <w:ind w:right="21"/>
              <w:jc w:val="right"/>
              <w:rPr>
                <w:sz w:val="22"/>
              </w:rPr>
            </w:pPr>
            <w:r>
              <w:rPr>
                <w:sz w:val="22"/>
              </w:rPr>
              <w:t>55.5</w:t>
            </w:r>
          </w:p>
        </w:tc>
        <w:tc>
          <w:tcPr>
            <w:tcW w:w="836" w:type="dxa"/>
          </w:tcPr>
          <w:p>
            <w:pPr>
              <w:pStyle w:val="TableParagraph"/>
              <w:spacing w:line="264" w:lineRule="exact"/>
              <w:ind w:right="19"/>
              <w:jc w:val="right"/>
              <w:rPr>
                <w:sz w:val="22"/>
              </w:rPr>
            </w:pPr>
            <w:r>
              <w:rPr>
                <w:sz w:val="22"/>
              </w:rPr>
              <w:t>51</w:t>
            </w:r>
          </w:p>
        </w:tc>
        <w:tc>
          <w:tcPr>
            <w:tcW w:w="1174" w:type="dxa"/>
            <w:tcBorders>
              <w:right w:val="single" w:sz="8" w:space="0" w:color="D4D4D4"/>
            </w:tcBorders>
          </w:tcPr>
          <w:p>
            <w:pPr>
              <w:pStyle w:val="TableParagraph"/>
              <w:spacing w:line="264" w:lineRule="exact"/>
              <w:ind w:right="1"/>
              <w:jc w:val="right"/>
              <w:rPr>
                <w:sz w:val="22"/>
              </w:rPr>
            </w:pPr>
            <w:r>
              <w:rPr>
                <w:sz w:val="22"/>
              </w:rPr>
              <w:t>141.83</w:t>
            </w:r>
          </w:p>
        </w:tc>
      </w:tr>
      <w:tr>
        <w:trPr>
          <w:trHeight w:val="298" w:hRule="atLeast"/>
        </w:trPr>
        <w:tc>
          <w:tcPr>
            <w:tcW w:w="3681" w:type="dxa"/>
            <w:tcBorders>
              <w:left w:val="single" w:sz="8" w:space="0" w:color="D4D4D4"/>
            </w:tcBorders>
          </w:tcPr>
          <w:p>
            <w:pPr>
              <w:pStyle w:val="TableParagraph"/>
              <w:spacing w:line="265" w:lineRule="exact"/>
              <w:ind w:left="39"/>
              <w:rPr>
                <w:sz w:val="22"/>
              </w:rPr>
            </w:pPr>
            <w:r>
              <w:rPr>
                <w:sz w:val="22"/>
              </w:rPr>
              <w:t>PUDF Consultation</w:t>
            </w:r>
          </w:p>
        </w:tc>
        <w:tc>
          <w:tcPr>
            <w:tcW w:w="2290" w:type="dxa"/>
            <w:gridSpan w:val="2"/>
          </w:tcPr>
          <w:p>
            <w:pPr>
              <w:pStyle w:val="TableParagraph"/>
              <w:rPr>
                <w:rFonts w:ascii="Times New Roman"/>
                <w:sz w:val="22"/>
              </w:rPr>
            </w:pPr>
          </w:p>
        </w:tc>
        <w:tc>
          <w:tcPr>
            <w:tcW w:w="731" w:type="dxa"/>
          </w:tcPr>
          <w:p>
            <w:pPr>
              <w:pStyle w:val="TableParagraph"/>
              <w:spacing w:line="265" w:lineRule="exact"/>
              <w:ind w:right="20"/>
              <w:jc w:val="right"/>
              <w:rPr>
                <w:sz w:val="22"/>
              </w:rPr>
            </w:pPr>
            <w:r>
              <w:rPr>
                <w:w w:val="101"/>
                <w:sz w:val="22"/>
              </w:rPr>
              <w:t>6</w:t>
            </w:r>
          </w:p>
        </w:tc>
        <w:tc>
          <w:tcPr>
            <w:tcW w:w="629" w:type="dxa"/>
          </w:tcPr>
          <w:p>
            <w:pPr>
              <w:pStyle w:val="TableParagraph"/>
              <w:spacing w:line="265" w:lineRule="exact"/>
              <w:ind w:right="21"/>
              <w:jc w:val="right"/>
              <w:rPr>
                <w:sz w:val="22"/>
              </w:rPr>
            </w:pPr>
            <w:r>
              <w:rPr>
                <w:sz w:val="22"/>
              </w:rPr>
              <w:t>84</w:t>
            </w:r>
          </w:p>
        </w:tc>
        <w:tc>
          <w:tcPr>
            <w:tcW w:w="836" w:type="dxa"/>
          </w:tcPr>
          <w:p>
            <w:pPr>
              <w:pStyle w:val="TableParagraph"/>
              <w:rPr>
                <w:rFonts w:ascii="Times New Roman"/>
                <w:sz w:val="22"/>
              </w:rPr>
            </w:pPr>
          </w:p>
        </w:tc>
        <w:tc>
          <w:tcPr>
            <w:tcW w:w="1174" w:type="dxa"/>
            <w:tcBorders>
              <w:right w:val="single" w:sz="8" w:space="0" w:color="D4D4D4"/>
            </w:tcBorders>
          </w:tcPr>
          <w:p>
            <w:pPr>
              <w:pStyle w:val="TableParagraph"/>
              <w:spacing w:line="265" w:lineRule="exact"/>
              <w:ind w:right="1"/>
              <w:jc w:val="right"/>
              <w:rPr>
                <w:sz w:val="22"/>
              </w:rPr>
            </w:pPr>
            <w:r>
              <w:rPr>
                <w:sz w:val="22"/>
              </w:rPr>
              <w:t>90</w:t>
            </w:r>
          </w:p>
        </w:tc>
      </w:tr>
      <w:tr>
        <w:trPr>
          <w:trHeight w:val="298" w:hRule="atLeast"/>
        </w:trPr>
        <w:tc>
          <w:tcPr>
            <w:tcW w:w="3681" w:type="dxa"/>
            <w:tcBorders>
              <w:left w:val="single" w:sz="8" w:space="0" w:color="D4D4D4"/>
            </w:tcBorders>
          </w:tcPr>
          <w:p>
            <w:pPr>
              <w:pStyle w:val="TableParagraph"/>
              <w:spacing w:line="264" w:lineRule="exact"/>
              <w:ind w:left="39"/>
              <w:rPr>
                <w:sz w:val="22"/>
              </w:rPr>
            </w:pPr>
            <w:r>
              <w:rPr>
                <w:sz w:val="22"/>
              </w:rPr>
              <w:t>PUDF Data Analysis</w:t>
            </w:r>
          </w:p>
        </w:tc>
        <w:tc>
          <w:tcPr>
            <w:tcW w:w="2290" w:type="dxa"/>
            <w:gridSpan w:val="2"/>
          </w:tcPr>
          <w:p>
            <w:pPr>
              <w:pStyle w:val="TableParagraph"/>
              <w:rPr>
                <w:rFonts w:ascii="Times New Roman"/>
                <w:sz w:val="22"/>
              </w:rPr>
            </w:pPr>
          </w:p>
        </w:tc>
        <w:tc>
          <w:tcPr>
            <w:tcW w:w="731" w:type="dxa"/>
          </w:tcPr>
          <w:p>
            <w:pPr>
              <w:pStyle w:val="TableParagraph"/>
              <w:spacing w:line="264" w:lineRule="exact"/>
              <w:ind w:right="20"/>
              <w:jc w:val="right"/>
              <w:rPr>
                <w:sz w:val="22"/>
              </w:rPr>
            </w:pPr>
            <w:r>
              <w:rPr>
                <w:sz w:val="22"/>
              </w:rPr>
              <w:t>23.5</w:t>
            </w:r>
          </w:p>
        </w:tc>
        <w:tc>
          <w:tcPr>
            <w:tcW w:w="629" w:type="dxa"/>
          </w:tcPr>
          <w:p>
            <w:pPr>
              <w:pStyle w:val="TableParagraph"/>
              <w:spacing w:line="264" w:lineRule="exact"/>
              <w:ind w:right="21"/>
              <w:jc w:val="right"/>
              <w:rPr>
                <w:sz w:val="22"/>
              </w:rPr>
            </w:pPr>
            <w:r>
              <w:rPr>
                <w:sz w:val="22"/>
              </w:rPr>
              <w:t>42</w:t>
            </w:r>
          </w:p>
        </w:tc>
        <w:tc>
          <w:tcPr>
            <w:tcW w:w="836" w:type="dxa"/>
          </w:tcPr>
          <w:p>
            <w:pPr>
              <w:pStyle w:val="TableParagraph"/>
              <w:rPr>
                <w:rFonts w:ascii="Times New Roman"/>
                <w:sz w:val="22"/>
              </w:rPr>
            </w:pPr>
          </w:p>
        </w:tc>
        <w:tc>
          <w:tcPr>
            <w:tcW w:w="1174" w:type="dxa"/>
            <w:tcBorders>
              <w:right w:val="single" w:sz="8" w:space="0" w:color="D4D4D4"/>
            </w:tcBorders>
          </w:tcPr>
          <w:p>
            <w:pPr>
              <w:pStyle w:val="TableParagraph"/>
              <w:spacing w:line="264" w:lineRule="exact"/>
              <w:ind w:right="1"/>
              <w:jc w:val="right"/>
              <w:rPr>
                <w:sz w:val="22"/>
              </w:rPr>
            </w:pPr>
            <w:r>
              <w:rPr>
                <w:sz w:val="22"/>
              </w:rPr>
              <w:t>65.5</w:t>
            </w:r>
          </w:p>
        </w:tc>
      </w:tr>
      <w:tr>
        <w:trPr>
          <w:trHeight w:val="298" w:hRule="atLeast"/>
        </w:trPr>
        <w:tc>
          <w:tcPr>
            <w:tcW w:w="3681" w:type="dxa"/>
            <w:tcBorders>
              <w:left w:val="single" w:sz="8" w:space="0" w:color="D4D4D4"/>
            </w:tcBorders>
          </w:tcPr>
          <w:p>
            <w:pPr>
              <w:pStyle w:val="TableParagraph"/>
              <w:spacing w:line="265" w:lineRule="exact"/>
              <w:ind w:left="39"/>
              <w:rPr>
                <w:sz w:val="22"/>
              </w:rPr>
            </w:pPr>
            <w:r>
              <w:rPr>
                <w:sz w:val="22"/>
              </w:rPr>
              <w:t>PUDF Data Extraction</w:t>
            </w:r>
          </w:p>
        </w:tc>
        <w:tc>
          <w:tcPr>
            <w:tcW w:w="2290" w:type="dxa"/>
            <w:gridSpan w:val="2"/>
          </w:tcPr>
          <w:p>
            <w:pPr>
              <w:pStyle w:val="TableParagraph"/>
              <w:rPr>
                <w:rFonts w:ascii="Times New Roman"/>
                <w:sz w:val="22"/>
              </w:rPr>
            </w:pPr>
          </w:p>
        </w:tc>
        <w:tc>
          <w:tcPr>
            <w:tcW w:w="731" w:type="dxa"/>
          </w:tcPr>
          <w:p>
            <w:pPr>
              <w:pStyle w:val="TableParagraph"/>
              <w:spacing w:line="265" w:lineRule="exact"/>
              <w:ind w:right="20"/>
              <w:jc w:val="right"/>
              <w:rPr>
                <w:sz w:val="22"/>
              </w:rPr>
            </w:pPr>
            <w:r>
              <w:rPr>
                <w:sz w:val="22"/>
              </w:rPr>
              <w:t>10</w:t>
            </w:r>
          </w:p>
        </w:tc>
        <w:tc>
          <w:tcPr>
            <w:tcW w:w="629" w:type="dxa"/>
          </w:tcPr>
          <w:p>
            <w:pPr>
              <w:pStyle w:val="TableParagraph"/>
              <w:spacing w:line="265" w:lineRule="exact"/>
              <w:ind w:right="21"/>
              <w:jc w:val="right"/>
              <w:rPr>
                <w:sz w:val="22"/>
              </w:rPr>
            </w:pPr>
            <w:r>
              <w:rPr>
                <w:sz w:val="22"/>
              </w:rPr>
              <w:t>99.5</w:t>
            </w:r>
          </w:p>
        </w:tc>
        <w:tc>
          <w:tcPr>
            <w:tcW w:w="836" w:type="dxa"/>
          </w:tcPr>
          <w:p>
            <w:pPr>
              <w:pStyle w:val="TableParagraph"/>
              <w:rPr>
                <w:rFonts w:ascii="Times New Roman"/>
                <w:sz w:val="22"/>
              </w:rPr>
            </w:pPr>
          </w:p>
        </w:tc>
        <w:tc>
          <w:tcPr>
            <w:tcW w:w="1174" w:type="dxa"/>
            <w:tcBorders>
              <w:right w:val="single" w:sz="8" w:space="0" w:color="D4D4D4"/>
            </w:tcBorders>
          </w:tcPr>
          <w:p>
            <w:pPr>
              <w:pStyle w:val="TableParagraph"/>
              <w:spacing w:line="265" w:lineRule="exact"/>
              <w:ind w:right="1"/>
              <w:jc w:val="right"/>
              <w:rPr>
                <w:sz w:val="22"/>
              </w:rPr>
            </w:pPr>
            <w:r>
              <w:rPr>
                <w:sz w:val="22"/>
              </w:rPr>
              <w:t>109.5</w:t>
            </w:r>
          </w:p>
        </w:tc>
      </w:tr>
      <w:tr>
        <w:trPr>
          <w:trHeight w:val="298" w:hRule="atLeast"/>
        </w:trPr>
        <w:tc>
          <w:tcPr>
            <w:tcW w:w="3681" w:type="dxa"/>
            <w:tcBorders>
              <w:left w:val="single" w:sz="8" w:space="0" w:color="D4D4D4"/>
            </w:tcBorders>
          </w:tcPr>
          <w:p>
            <w:pPr>
              <w:pStyle w:val="TableParagraph"/>
              <w:spacing w:line="264" w:lineRule="exact"/>
              <w:ind w:left="39"/>
              <w:rPr>
                <w:sz w:val="22"/>
              </w:rPr>
            </w:pPr>
            <w:r>
              <w:rPr>
                <w:sz w:val="22"/>
              </w:rPr>
              <w:t>Research Consultation</w:t>
            </w:r>
          </w:p>
        </w:tc>
        <w:tc>
          <w:tcPr>
            <w:tcW w:w="2290" w:type="dxa"/>
            <w:gridSpan w:val="2"/>
          </w:tcPr>
          <w:p>
            <w:pPr>
              <w:pStyle w:val="TableParagraph"/>
              <w:rPr>
                <w:rFonts w:ascii="Times New Roman"/>
                <w:sz w:val="22"/>
              </w:rPr>
            </w:pPr>
          </w:p>
        </w:tc>
        <w:tc>
          <w:tcPr>
            <w:tcW w:w="731" w:type="dxa"/>
          </w:tcPr>
          <w:p>
            <w:pPr>
              <w:pStyle w:val="TableParagraph"/>
              <w:rPr>
                <w:rFonts w:ascii="Times New Roman"/>
                <w:sz w:val="22"/>
              </w:rPr>
            </w:pPr>
          </w:p>
        </w:tc>
        <w:tc>
          <w:tcPr>
            <w:tcW w:w="629" w:type="dxa"/>
          </w:tcPr>
          <w:p>
            <w:pPr>
              <w:pStyle w:val="TableParagraph"/>
              <w:spacing w:line="264" w:lineRule="exact"/>
              <w:ind w:right="21"/>
              <w:jc w:val="right"/>
              <w:rPr>
                <w:sz w:val="22"/>
              </w:rPr>
            </w:pPr>
            <w:r>
              <w:rPr>
                <w:w w:val="101"/>
                <w:sz w:val="22"/>
              </w:rPr>
              <w:t>6</w:t>
            </w:r>
          </w:p>
        </w:tc>
        <w:tc>
          <w:tcPr>
            <w:tcW w:w="836" w:type="dxa"/>
          </w:tcPr>
          <w:p>
            <w:pPr>
              <w:pStyle w:val="TableParagraph"/>
              <w:spacing w:line="264" w:lineRule="exact"/>
              <w:ind w:right="19"/>
              <w:jc w:val="right"/>
              <w:rPr>
                <w:sz w:val="22"/>
              </w:rPr>
            </w:pPr>
            <w:r>
              <w:rPr>
                <w:sz w:val="22"/>
              </w:rPr>
              <w:t>19.083</w:t>
            </w:r>
          </w:p>
        </w:tc>
        <w:tc>
          <w:tcPr>
            <w:tcW w:w="1174" w:type="dxa"/>
            <w:tcBorders>
              <w:right w:val="single" w:sz="8" w:space="0" w:color="D4D4D4"/>
            </w:tcBorders>
          </w:tcPr>
          <w:p>
            <w:pPr>
              <w:pStyle w:val="TableParagraph"/>
              <w:spacing w:line="264" w:lineRule="exact"/>
              <w:ind w:right="1"/>
              <w:jc w:val="right"/>
              <w:rPr>
                <w:sz w:val="22"/>
              </w:rPr>
            </w:pPr>
            <w:r>
              <w:rPr>
                <w:sz w:val="22"/>
              </w:rPr>
              <w:t>25.083</w:t>
            </w:r>
          </w:p>
        </w:tc>
      </w:tr>
      <w:tr>
        <w:trPr>
          <w:trHeight w:val="298" w:hRule="atLeast"/>
        </w:trPr>
        <w:tc>
          <w:tcPr>
            <w:tcW w:w="3681" w:type="dxa"/>
            <w:tcBorders>
              <w:left w:val="single" w:sz="8" w:space="0" w:color="D4D4D4"/>
            </w:tcBorders>
          </w:tcPr>
          <w:p>
            <w:pPr>
              <w:pStyle w:val="TableParagraph"/>
              <w:spacing w:line="265" w:lineRule="exact"/>
              <w:ind w:left="39"/>
              <w:rPr>
                <w:sz w:val="22"/>
              </w:rPr>
            </w:pPr>
            <w:r>
              <w:rPr>
                <w:sz w:val="22"/>
              </w:rPr>
              <w:t>Senior leadership development</w:t>
            </w:r>
          </w:p>
        </w:tc>
        <w:tc>
          <w:tcPr>
            <w:tcW w:w="2290" w:type="dxa"/>
            <w:gridSpan w:val="2"/>
          </w:tcPr>
          <w:p>
            <w:pPr>
              <w:pStyle w:val="TableParagraph"/>
              <w:rPr>
                <w:rFonts w:ascii="Times New Roman"/>
                <w:sz w:val="22"/>
              </w:rPr>
            </w:pPr>
          </w:p>
        </w:tc>
        <w:tc>
          <w:tcPr>
            <w:tcW w:w="731" w:type="dxa"/>
          </w:tcPr>
          <w:p>
            <w:pPr>
              <w:pStyle w:val="TableParagraph"/>
              <w:spacing w:line="265" w:lineRule="exact"/>
              <w:ind w:right="20"/>
              <w:jc w:val="right"/>
              <w:rPr>
                <w:sz w:val="22"/>
              </w:rPr>
            </w:pPr>
            <w:r>
              <w:rPr>
                <w:sz w:val="22"/>
              </w:rPr>
              <w:t>41</w:t>
            </w:r>
          </w:p>
        </w:tc>
        <w:tc>
          <w:tcPr>
            <w:tcW w:w="629" w:type="dxa"/>
          </w:tcPr>
          <w:p>
            <w:pPr>
              <w:pStyle w:val="TableParagraph"/>
              <w:rPr>
                <w:rFonts w:ascii="Times New Roman"/>
                <w:sz w:val="22"/>
              </w:rPr>
            </w:pPr>
          </w:p>
        </w:tc>
        <w:tc>
          <w:tcPr>
            <w:tcW w:w="836" w:type="dxa"/>
          </w:tcPr>
          <w:p>
            <w:pPr>
              <w:pStyle w:val="TableParagraph"/>
              <w:rPr>
                <w:rFonts w:ascii="Times New Roman"/>
                <w:sz w:val="22"/>
              </w:rPr>
            </w:pPr>
          </w:p>
        </w:tc>
        <w:tc>
          <w:tcPr>
            <w:tcW w:w="1174" w:type="dxa"/>
            <w:tcBorders>
              <w:right w:val="single" w:sz="8" w:space="0" w:color="D4D4D4"/>
            </w:tcBorders>
          </w:tcPr>
          <w:p>
            <w:pPr>
              <w:pStyle w:val="TableParagraph"/>
              <w:spacing w:line="265" w:lineRule="exact"/>
              <w:ind w:right="1"/>
              <w:jc w:val="right"/>
              <w:rPr>
                <w:sz w:val="22"/>
              </w:rPr>
            </w:pPr>
            <w:r>
              <w:rPr>
                <w:sz w:val="22"/>
              </w:rPr>
              <w:t>41</w:t>
            </w:r>
          </w:p>
        </w:tc>
      </w:tr>
      <w:tr>
        <w:trPr>
          <w:trHeight w:val="298" w:hRule="atLeast"/>
        </w:trPr>
        <w:tc>
          <w:tcPr>
            <w:tcW w:w="3681" w:type="dxa"/>
            <w:tcBorders>
              <w:left w:val="single" w:sz="8" w:space="0" w:color="D4D4D4"/>
            </w:tcBorders>
          </w:tcPr>
          <w:p>
            <w:pPr>
              <w:pStyle w:val="TableParagraph"/>
              <w:spacing w:line="264" w:lineRule="exact"/>
              <w:ind w:left="39"/>
              <w:rPr>
                <w:sz w:val="22"/>
              </w:rPr>
            </w:pPr>
            <w:r>
              <w:rPr>
                <w:sz w:val="22"/>
              </w:rPr>
              <w:t>T&amp;P - Document review full cycle</w:t>
            </w:r>
          </w:p>
        </w:tc>
        <w:tc>
          <w:tcPr>
            <w:tcW w:w="2290" w:type="dxa"/>
            <w:gridSpan w:val="2"/>
          </w:tcPr>
          <w:p>
            <w:pPr>
              <w:pStyle w:val="TableParagraph"/>
              <w:rPr>
                <w:rFonts w:ascii="Times New Roman"/>
                <w:sz w:val="22"/>
              </w:rPr>
            </w:pPr>
          </w:p>
        </w:tc>
        <w:tc>
          <w:tcPr>
            <w:tcW w:w="731" w:type="dxa"/>
          </w:tcPr>
          <w:p>
            <w:pPr>
              <w:pStyle w:val="TableParagraph"/>
              <w:rPr>
                <w:rFonts w:ascii="Times New Roman"/>
                <w:sz w:val="22"/>
              </w:rPr>
            </w:pPr>
          </w:p>
        </w:tc>
        <w:tc>
          <w:tcPr>
            <w:tcW w:w="629" w:type="dxa"/>
          </w:tcPr>
          <w:p>
            <w:pPr>
              <w:pStyle w:val="TableParagraph"/>
              <w:spacing w:line="264" w:lineRule="exact"/>
              <w:ind w:right="21"/>
              <w:jc w:val="right"/>
              <w:rPr>
                <w:sz w:val="22"/>
              </w:rPr>
            </w:pPr>
            <w:r>
              <w:rPr>
                <w:sz w:val="22"/>
              </w:rPr>
              <w:t>32.5</w:t>
            </w:r>
          </w:p>
        </w:tc>
        <w:tc>
          <w:tcPr>
            <w:tcW w:w="836" w:type="dxa"/>
          </w:tcPr>
          <w:p>
            <w:pPr>
              <w:pStyle w:val="TableParagraph"/>
              <w:spacing w:line="264" w:lineRule="exact"/>
              <w:ind w:right="19"/>
              <w:jc w:val="right"/>
              <w:rPr>
                <w:sz w:val="22"/>
              </w:rPr>
            </w:pPr>
            <w:r>
              <w:rPr>
                <w:w w:val="101"/>
                <w:sz w:val="22"/>
              </w:rPr>
              <w:t>8</w:t>
            </w:r>
          </w:p>
        </w:tc>
        <w:tc>
          <w:tcPr>
            <w:tcW w:w="1174" w:type="dxa"/>
            <w:tcBorders>
              <w:right w:val="single" w:sz="8" w:space="0" w:color="D4D4D4"/>
            </w:tcBorders>
          </w:tcPr>
          <w:p>
            <w:pPr>
              <w:pStyle w:val="TableParagraph"/>
              <w:spacing w:line="264" w:lineRule="exact"/>
              <w:ind w:right="1"/>
              <w:jc w:val="right"/>
              <w:rPr>
                <w:sz w:val="22"/>
              </w:rPr>
            </w:pPr>
            <w:r>
              <w:rPr>
                <w:sz w:val="22"/>
              </w:rPr>
              <w:t>40.5</w:t>
            </w:r>
          </w:p>
        </w:tc>
      </w:tr>
      <w:tr>
        <w:trPr>
          <w:trHeight w:val="300" w:hRule="atLeast"/>
        </w:trPr>
        <w:tc>
          <w:tcPr>
            <w:tcW w:w="3681" w:type="dxa"/>
            <w:tcBorders>
              <w:left w:val="single" w:sz="8" w:space="0" w:color="D4D4D4"/>
            </w:tcBorders>
          </w:tcPr>
          <w:p>
            <w:pPr>
              <w:pStyle w:val="TableParagraph"/>
              <w:spacing w:line="265" w:lineRule="exact"/>
              <w:ind w:left="39"/>
              <w:rPr>
                <w:sz w:val="22"/>
              </w:rPr>
            </w:pPr>
            <w:r>
              <w:rPr>
                <w:sz w:val="22"/>
              </w:rPr>
              <w:t>T&amp;P - Document review mid cycle</w:t>
            </w:r>
          </w:p>
        </w:tc>
        <w:tc>
          <w:tcPr>
            <w:tcW w:w="2290" w:type="dxa"/>
            <w:gridSpan w:val="2"/>
          </w:tcPr>
          <w:p>
            <w:pPr>
              <w:pStyle w:val="TableParagraph"/>
              <w:rPr>
                <w:rFonts w:ascii="Times New Roman"/>
                <w:sz w:val="22"/>
              </w:rPr>
            </w:pPr>
          </w:p>
        </w:tc>
        <w:tc>
          <w:tcPr>
            <w:tcW w:w="731" w:type="dxa"/>
          </w:tcPr>
          <w:p>
            <w:pPr>
              <w:pStyle w:val="TableParagraph"/>
              <w:spacing w:line="265" w:lineRule="exact"/>
              <w:ind w:right="20"/>
              <w:jc w:val="right"/>
              <w:rPr>
                <w:sz w:val="22"/>
              </w:rPr>
            </w:pPr>
            <w:r>
              <w:rPr>
                <w:w w:val="101"/>
                <w:sz w:val="22"/>
              </w:rPr>
              <w:t>2</w:t>
            </w:r>
          </w:p>
        </w:tc>
        <w:tc>
          <w:tcPr>
            <w:tcW w:w="629" w:type="dxa"/>
          </w:tcPr>
          <w:p>
            <w:pPr>
              <w:pStyle w:val="TableParagraph"/>
              <w:rPr>
                <w:rFonts w:ascii="Times New Roman"/>
                <w:sz w:val="22"/>
              </w:rPr>
            </w:pPr>
          </w:p>
        </w:tc>
        <w:tc>
          <w:tcPr>
            <w:tcW w:w="836" w:type="dxa"/>
          </w:tcPr>
          <w:p>
            <w:pPr>
              <w:pStyle w:val="TableParagraph"/>
              <w:spacing w:line="265" w:lineRule="exact"/>
              <w:ind w:right="19"/>
              <w:jc w:val="right"/>
              <w:rPr>
                <w:sz w:val="22"/>
              </w:rPr>
            </w:pPr>
            <w:r>
              <w:rPr>
                <w:w w:val="101"/>
                <w:sz w:val="22"/>
              </w:rPr>
              <w:t>8</w:t>
            </w:r>
          </w:p>
        </w:tc>
        <w:tc>
          <w:tcPr>
            <w:tcW w:w="1174" w:type="dxa"/>
            <w:tcBorders>
              <w:right w:val="single" w:sz="8" w:space="0" w:color="D4D4D4"/>
            </w:tcBorders>
          </w:tcPr>
          <w:p>
            <w:pPr>
              <w:pStyle w:val="TableParagraph"/>
              <w:spacing w:line="265" w:lineRule="exact"/>
              <w:ind w:right="1"/>
              <w:jc w:val="right"/>
              <w:rPr>
                <w:sz w:val="22"/>
              </w:rPr>
            </w:pPr>
            <w:r>
              <w:rPr>
                <w:sz w:val="22"/>
              </w:rPr>
              <w:t>10</w:t>
            </w:r>
          </w:p>
        </w:tc>
      </w:tr>
      <w:tr>
        <w:trPr>
          <w:trHeight w:val="298" w:hRule="atLeast"/>
        </w:trPr>
        <w:tc>
          <w:tcPr>
            <w:tcW w:w="3681" w:type="dxa"/>
            <w:tcBorders>
              <w:left w:val="single" w:sz="8" w:space="0" w:color="D4D4D4"/>
            </w:tcBorders>
          </w:tcPr>
          <w:p>
            <w:pPr>
              <w:pStyle w:val="TableParagraph"/>
              <w:spacing w:line="265" w:lineRule="exact"/>
              <w:ind w:left="39"/>
              <w:rPr>
                <w:sz w:val="22"/>
              </w:rPr>
            </w:pPr>
            <w:r>
              <w:rPr>
                <w:sz w:val="22"/>
              </w:rPr>
              <w:t>Technical Support - Multimedia</w:t>
            </w:r>
          </w:p>
        </w:tc>
        <w:tc>
          <w:tcPr>
            <w:tcW w:w="2290" w:type="dxa"/>
            <w:gridSpan w:val="2"/>
          </w:tcPr>
          <w:p>
            <w:pPr>
              <w:pStyle w:val="TableParagraph"/>
              <w:rPr>
                <w:rFonts w:ascii="Times New Roman"/>
                <w:sz w:val="22"/>
              </w:rPr>
            </w:pPr>
          </w:p>
        </w:tc>
        <w:tc>
          <w:tcPr>
            <w:tcW w:w="731" w:type="dxa"/>
          </w:tcPr>
          <w:p>
            <w:pPr>
              <w:pStyle w:val="TableParagraph"/>
              <w:rPr>
                <w:rFonts w:ascii="Times New Roman"/>
                <w:sz w:val="22"/>
              </w:rPr>
            </w:pPr>
          </w:p>
        </w:tc>
        <w:tc>
          <w:tcPr>
            <w:tcW w:w="629" w:type="dxa"/>
          </w:tcPr>
          <w:p>
            <w:pPr>
              <w:pStyle w:val="TableParagraph"/>
              <w:spacing w:line="265" w:lineRule="exact"/>
              <w:ind w:right="21"/>
              <w:jc w:val="right"/>
              <w:rPr>
                <w:sz w:val="22"/>
              </w:rPr>
            </w:pPr>
            <w:r>
              <w:rPr>
                <w:sz w:val="22"/>
              </w:rPr>
              <w:t>13</w:t>
            </w:r>
          </w:p>
        </w:tc>
        <w:tc>
          <w:tcPr>
            <w:tcW w:w="836" w:type="dxa"/>
          </w:tcPr>
          <w:p>
            <w:pPr>
              <w:pStyle w:val="TableParagraph"/>
              <w:spacing w:line="265" w:lineRule="exact"/>
              <w:ind w:right="19"/>
              <w:jc w:val="right"/>
              <w:rPr>
                <w:sz w:val="22"/>
              </w:rPr>
            </w:pPr>
            <w:r>
              <w:rPr>
                <w:w w:val="101"/>
                <w:sz w:val="22"/>
              </w:rPr>
              <w:t>0</w:t>
            </w:r>
          </w:p>
        </w:tc>
        <w:tc>
          <w:tcPr>
            <w:tcW w:w="1174" w:type="dxa"/>
            <w:tcBorders>
              <w:right w:val="single" w:sz="8" w:space="0" w:color="D4D4D4"/>
            </w:tcBorders>
          </w:tcPr>
          <w:p>
            <w:pPr>
              <w:pStyle w:val="TableParagraph"/>
              <w:spacing w:line="265" w:lineRule="exact"/>
              <w:ind w:right="1"/>
              <w:jc w:val="right"/>
              <w:rPr>
                <w:sz w:val="22"/>
              </w:rPr>
            </w:pPr>
            <w:r>
              <w:rPr>
                <w:sz w:val="22"/>
              </w:rPr>
              <w:t>13</w:t>
            </w:r>
          </w:p>
        </w:tc>
      </w:tr>
      <w:tr>
        <w:trPr>
          <w:trHeight w:val="255" w:hRule="atLeast"/>
        </w:trPr>
        <w:tc>
          <w:tcPr>
            <w:tcW w:w="3681" w:type="dxa"/>
            <w:tcBorders>
              <w:left w:val="single" w:sz="8" w:space="0" w:color="D4D4D4"/>
              <w:bottom w:val="single" w:sz="8" w:space="0" w:color="9AC1E6"/>
            </w:tcBorders>
          </w:tcPr>
          <w:p>
            <w:pPr>
              <w:pStyle w:val="TableParagraph"/>
              <w:spacing w:line="236" w:lineRule="exact"/>
              <w:ind w:left="39"/>
              <w:rPr>
                <w:sz w:val="22"/>
              </w:rPr>
            </w:pPr>
            <w:r>
              <w:rPr>
                <w:sz w:val="22"/>
              </w:rPr>
              <w:t>Grand Rounds</w:t>
            </w:r>
          </w:p>
        </w:tc>
        <w:tc>
          <w:tcPr>
            <w:tcW w:w="2290" w:type="dxa"/>
            <w:gridSpan w:val="2"/>
            <w:tcBorders>
              <w:bottom w:val="single" w:sz="8" w:space="0" w:color="9AC1E6"/>
            </w:tcBorders>
          </w:tcPr>
          <w:p>
            <w:pPr>
              <w:pStyle w:val="TableParagraph"/>
              <w:rPr>
                <w:rFonts w:ascii="Times New Roman"/>
                <w:sz w:val="18"/>
              </w:rPr>
            </w:pPr>
          </w:p>
        </w:tc>
        <w:tc>
          <w:tcPr>
            <w:tcW w:w="731" w:type="dxa"/>
            <w:tcBorders>
              <w:bottom w:val="single" w:sz="8" w:space="0" w:color="9AC1E6"/>
            </w:tcBorders>
          </w:tcPr>
          <w:p>
            <w:pPr>
              <w:pStyle w:val="TableParagraph"/>
              <w:rPr>
                <w:rFonts w:ascii="Times New Roman"/>
                <w:sz w:val="18"/>
              </w:rPr>
            </w:pPr>
          </w:p>
        </w:tc>
        <w:tc>
          <w:tcPr>
            <w:tcW w:w="629" w:type="dxa"/>
            <w:tcBorders>
              <w:bottom w:val="single" w:sz="8" w:space="0" w:color="9AC1E6"/>
            </w:tcBorders>
          </w:tcPr>
          <w:p>
            <w:pPr>
              <w:pStyle w:val="TableParagraph"/>
              <w:rPr>
                <w:rFonts w:ascii="Times New Roman"/>
                <w:sz w:val="18"/>
              </w:rPr>
            </w:pPr>
          </w:p>
        </w:tc>
        <w:tc>
          <w:tcPr>
            <w:tcW w:w="836" w:type="dxa"/>
            <w:tcBorders>
              <w:bottom w:val="single" w:sz="8" w:space="0" w:color="9AC1E6"/>
            </w:tcBorders>
          </w:tcPr>
          <w:p>
            <w:pPr>
              <w:pStyle w:val="TableParagraph"/>
              <w:spacing w:line="236" w:lineRule="exact"/>
              <w:ind w:right="19"/>
              <w:jc w:val="right"/>
              <w:rPr>
                <w:sz w:val="22"/>
              </w:rPr>
            </w:pPr>
            <w:r>
              <w:rPr>
                <w:sz w:val="22"/>
              </w:rPr>
              <w:t>55.75</w:t>
            </w:r>
          </w:p>
        </w:tc>
        <w:tc>
          <w:tcPr>
            <w:tcW w:w="1174" w:type="dxa"/>
            <w:tcBorders>
              <w:bottom w:val="single" w:sz="8" w:space="0" w:color="9AC1E6"/>
              <w:right w:val="single" w:sz="8" w:space="0" w:color="D4D4D4"/>
            </w:tcBorders>
          </w:tcPr>
          <w:p>
            <w:pPr>
              <w:pStyle w:val="TableParagraph"/>
              <w:spacing w:line="236" w:lineRule="exact"/>
              <w:ind w:right="1"/>
              <w:jc w:val="right"/>
              <w:rPr>
                <w:sz w:val="22"/>
              </w:rPr>
            </w:pPr>
            <w:r>
              <w:rPr>
                <w:sz w:val="22"/>
              </w:rPr>
              <w:t>55.75</w:t>
            </w:r>
          </w:p>
        </w:tc>
      </w:tr>
      <w:tr>
        <w:trPr>
          <w:trHeight w:val="298" w:hRule="atLeast"/>
        </w:trPr>
        <w:tc>
          <w:tcPr>
            <w:tcW w:w="3681" w:type="dxa"/>
            <w:tcBorders>
              <w:top w:val="single" w:sz="8" w:space="0" w:color="9AC1E6"/>
            </w:tcBorders>
            <w:shd w:val="clear" w:color="auto" w:fill="DDEBF6"/>
          </w:tcPr>
          <w:p>
            <w:pPr>
              <w:pStyle w:val="TableParagraph"/>
              <w:spacing w:line="259" w:lineRule="exact" w:before="19"/>
              <w:ind w:left="49"/>
              <w:rPr>
                <w:b/>
                <w:sz w:val="22"/>
              </w:rPr>
            </w:pPr>
            <w:r>
              <w:rPr>
                <w:b/>
                <w:sz w:val="22"/>
              </w:rPr>
              <w:t>Grand Total</w:t>
            </w:r>
          </w:p>
        </w:tc>
        <w:tc>
          <w:tcPr>
            <w:tcW w:w="2290" w:type="dxa"/>
            <w:gridSpan w:val="2"/>
            <w:tcBorders>
              <w:top w:val="single" w:sz="8" w:space="0" w:color="9AC1E6"/>
            </w:tcBorders>
            <w:shd w:val="clear" w:color="auto" w:fill="DDEBF6"/>
          </w:tcPr>
          <w:p>
            <w:pPr>
              <w:pStyle w:val="TableParagraph"/>
              <w:spacing w:line="259" w:lineRule="exact" w:before="19"/>
              <w:ind w:right="20"/>
              <w:jc w:val="right"/>
              <w:rPr>
                <w:b/>
                <w:sz w:val="22"/>
              </w:rPr>
            </w:pPr>
            <w:r>
              <w:rPr>
                <w:b/>
                <w:sz w:val="22"/>
              </w:rPr>
              <w:t>87</w:t>
            </w:r>
          </w:p>
        </w:tc>
        <w:tc>
          <w:tcPr>
            <w:tcW w:w="731" w:type="dxa"/>
            <w:tcBorders>
              <w:top w:val="single" w:sz="8" w:space="0" w:color="9AC1E6"/>
            </w:tcBorders>
            <w:shd w:val="clear" w:color="auto" w:fill="DDEBF6"/>
          </w:tcPr>
          <w:p>
            <w:pPr>
              <w:pStyle w:val="TableParagraph"/>
              <w:spacing w:line="259" w:lineRule="exact" w:before="19"/>
              <w:ind w:right="20"/>
              <w:jc w:val="right"/>
              <w:rPr>
                <w:b/>
                <w:sz w:val="22"/>
              </w:rPr>
            </w:pPr>
            <w:r>
              <w:rPr>
                <w:b/>
                <w:sz w:val="22"/>
              </w:rPr>
              <w:t>260.83</w:t>
            </w:r>
          </w:p>
        </w:tc>
        <w:tc>
          <w:tcPr>
            <w:tcW w:w="629" w:type="dxa"/>
            <w:tcBorders>
              <w:top w:val="single" w:sz="8" w:space="0" w:color="9AC1E6"/>
            </w:tcBorders>
            <w:shd w:val="clear" w:color="auto" w:fill="DDEBF6"/>
          </w:tcPr>
          <w:p>
            <w:pPr>
              <w:pStyle w:val="TableParagraph"/>
              <w:spacing w:line="259" w:lineRule="exact" w:before="19"/>
              <w:ind w:right="21"/>
              <w:jc w:val="right"/>
              <w:rPr>
                <w:b/>
                <w:sz w:val="22"/>
              </w:rPr>
            </w:pPr>
            <w:r>
              <w:rPr>
                <w:b/>
                <w:sz w:val="22"/>
              </w:rPr>
              <w:t>418.5</w:t>
            </w:r>
          </w:p>
        </w:tc>
        <w:tc>
          <w:tcPr>
            <w:tcW w:w="836" w:type="dxa"/>
            <w:tcBorders>
              <w:top w:val="single" w:sz="8" w:space="0" w:color="9AC1E6"/>
            </w:tcBorders>
            <w:shd w:val="clear" w:color="auto" w:fill="DDEBF6"/>
          </w:tcPr>
          <w:p>
            <w:pPr>
              <w:pStyle w:val="TableParagraph"/>
              <w:spacing w:line="259" w:lineRule="exact" w:before="19"/>
              <w:ind w:right="19"/>
              <w:jc w:val="right"/>
              <w:rPr>
                <w:b/>
                <w:sz w:val="22"/>
              </w:rPr>
            </w:pPr>
            <w:r>
              <w:rPr>
                <w:b/>
                <w:sz w:val="22"/>
              </w:rPr>
              <w:t>822.283</w:t>
            </w:r>
          </w:p>
        </w:tc>
        <w:tc>
          <w:tcPr>
            <w:tcW w:w="1174" w:type="dxa"/>
            <w:tcBorders>
              <w:top w:val="single" w:sz="8" w:space="0" w:color="9AC1E6"/>
            </w:tcBorders>
            <w:shd w:val="clear" w:color="auto" w:fill="DDEBF6"/>
          </w:tcPr>
          <w:p>
            <w:pPr>
              <w:pStyle w:val="TableParagraph"/>
              <w:spacing w:line="259" w:lineRule="exact" w:before="19"/>
              <w:ind w:right="11"/>
              <w:jc w:val="right"/>
              <w:rPr>
                <w:b/>
                <w:sz w:val="22"/>
              </w:rPr>
            </w:pPr>
            <w:r>
              <w:rPr>
                <w:b/>
                <w:sz w:val="22"/>
              </w:rPr>
              <w:t>1588.613</w:t>
            </w:r>
          </w:p>
        </w:tc>
      </w:tr>
    </w:tbl>
    <w:p>
      <w:pPr>
        <w:spacing w:after="0" w:line="259" w:lineRule="exact"/>
        <w:jc w:val="right"/>
        <w:rPr>
          <w:sz w:val="22"/>
        </w:rPr>
        <w:sectPr>
          <w:headerReference w:type="default" r:id="rId23"/>
          <w:footerReference w:type="default" r:id="rId24"/>
          <w:pgSz w:w="12240" w:h="15840"/>
          <w:pgMar w:header="1481" w:footer="1016" w:top="1700" w:bottom="1200" w:left="600" w:right="600"/>
        </w:sectPr>
      </w:pPr>
    </w:p>
    <w:p>
      <w:pPr>
        <w:pStyle w:val="Heading6"/>
        <w:ind w:left="2702" w:right="2705" w:hanging="2"/>
      </w:pPr>
      <w:r>
        <w:rPr/>
        <w:t>Institutional Faculty Development Academically-related Public Service</w:t>
      </w:r>
      <w:r>
        <w:rPr>
          <w:spacing w:val="-14"/>
        </w:rPr>
        <w:t> </w:t>
      </w:r>
      <w:r>
        <w:rPr/>
        <w:t>Activities</w:t>
      </w:r>
    </w:p>
    <w:p>
      <w:pPr>
        <w:pStyle w:val="BodyText"/>
        <w:spacing w:before="12"/>
        <w:rPr>
          <w:b/>
          <w:sz w:val="43"/>
        </w:rPr>
      </w:pPr>
    </w:p>
    <w:p>
      <w:pPr>
        <w:pStyle w:val="BodyText"/>
        <w:ind w:left="840" w:right="840"/>
      </w:pPr>
      <w:r>
        <w:rPr/>
        <w:t>The Leadership Development Academy (LDA) program was designed to improve individual management and strategic planning skills, strengthen leadership performance across the university, enhance understanding of institutional culture and team-work, improve university finance analysis, and establish a pipeline for succession planning. Participants were required to prepare and submit a strategic and budget plan for their department/division/office.</w:t>
      </w:r>
    </w:p>
    <w:p>
      <w:pPr>
        <w:pStyle w:val="BodyText"/>
        <w:spacing w:before="1"/>
      </w:pPr>
    </w:p>
    <w:p>
      <w:pPr>
        <w:pStyle w:val="Heading8"/>
        <w:spacing w:before="1"/>
        <w:ind w:left="3127" w:right="3135"/>
        <w:jc w:val="center"/>
      </w:pPr>
      <w:r>
        <w:rPr/>
        <w:t>Table: Leadership Development Academy (LDA) (2019-2020)</w:t>
      </w:r>
    </w:p>
    <w:p>
      <w:pPr>
        <w:pStyle w:val="BodyText"/>
        <w:rPr>
          <w:b/>
        </w:rPr>
      </w:pPr>
    </w:p>
    <w:tbl>
      <w:tblPr>
        <w:tblW w:w="0" w:type="auto"/>
        <w:jc w:val="lef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6"/>
        <w:gridCol w:w="2779"/>
        <w:gridCol w:w="3425"/>
      </w:tblGrid>
      <w:tr>
        <w:trPr>
          <w:trHeight w:val="309" w:hRule="atLeast"/>
        </w:trPr>
        <w:tc>
          <w:tcPr>
            <w:tcW w:w="3146" w:type="dxa"/>
          </w:tcPr>
          <w:p>
            <w:pPr>
              <w:pStyle w:val="TableParagraph"/>
              <w:spacing w:line="268" w:lineRule="exact"/>
              <w:ind w:left="171" w:right="169"/>
              <w:jc w:val="center"/>
              <w:rPr>
                <w:sz w:val="22"/>
              </w:rPr>
            </w:pPr>
            <w:r>
              <w:rPr>
                <w:sz w:val="22"/>
              </w:rPr>
              <w:t>Number of LDA Participants</w:t>
            </w:r>
          </w:p>
        </w:tc>
        <w:tc>
          <w:tcPr>
            <w:tcW w:w="2779" w:type="dxa"/>
          </w:tcPr>
          <w:p>
            <w:pPr>
              <w:pStyle w:val="TableParagraph"/>
              <w:spacing w:line="268" w:lineRule="exact"/>
              <w:ind w:left="202" w:right="200"/>
              <w:jc w:val="center"/>
              <w:rPr>
                <w:sz w:val="22"/>
              </w:rPr>
            </w:pPr>
            <w:r>
              <w:rPr>
                <w:sz w:val="22"/>
              </w:rPr>
              <w:t>Number of Strategic Plans</w:t>
            </w:r>
          </w:p>
        </w:tc>
        <w:tc>
          <w:tcPr>
            <w:tcW w:w="3425" w:type="dxa"/>
          </w:tcPr>
          <w:p>
            <w:pPr>
              <w:pStyle w:val="TableParagraph"/>
              <w:spacing w:line="268" w:lineRule="exact"/>
              <w:ind w:left="604" w:right="594"/>
              <w:jc w:val="center"/>
              <w:rPr>
                <w:sz w:val="22"/>
              </w:rPr>
            </w:pPr>
            <w:r>
              <w:rPr>
                <w:sz w:val="22"/>
              </w:rPr>
              <w:t>Number of Budget Plans</w:t>
            </w:r>
          </w:p>
        </w:tc>
      </w:tr>
      <w:tr>
        <w:trPr>
          <w:trHeight w:val="309" w:hRule="atLeast"/>
        </w:trPr>
        <w:tc>
          <w:tcPr>
            <w:tcW w:w="3146" w:type="dxa"/>
          </w:tcPr>
          <w:p>
            <w:pPr>
              <w:pStyle w:val="TableParagraph"/>
              <w:spacing w:line="265" w:lineRule="exact"/>
              <w:ind w:left="174" w:right="169"/>
              <w:jc w:val="center"/>
              <w:rPr>
                <w:sz w:val="22"/>
              </w:rPr>
            </w:pPr>
            <w:r>
              <w:rPr>
                <w:sz w:val="22"/>
              </w:rPr>
              <w:t>14</w:t>
            </w:r>
          </w:p>
        </w:tc>
        <w:tc>
          <w:tcPr>
            <w:tcW w:w="2779" w:type="dxa"/>
          </w:tcPr>
          <w:p>
            <w:pPr>
              <w:pStyle w:val="TableParagraph"/>
              <w:spacing w:line="265" w:lineRule="exact"/>
              <w:ind w:left="202" w:right="199"/>
              <w:jc w:val="center"/>
              <w:rPr>
                <w:sz w:val="22"/>
              </w:rPr>
            </w:pPr>
            <w:r>
              <w:rPr>
                <w:sz w:val="22"/>
              </w:rPr>
              <w:t>14</w:t>
            </w:r>
          </w:p>
        </w:tc>
        <w:tc>
          <w:tcPr>
            <w:tcW w:w="3425" w:type="dxa"/>
          </w:tcPr>
          <w:p>
            <w:pPr>
              <w:pStyle w:val="TableParagraph"/>
              <w:spacing w:line="265" w:lineRule="exact"/>
              <w:ind w:left="604" w:right="594"/>
              <w:jc w:val="center"/>
              <w:rPr>
                <w:sz w:val="22"/>
              </w:rPr>
            </w:pPr>
            <w:r>
              <w:rPr>
                <w:sz w:val="22"/>
              </w:rPr>
              <w:t>14</w:t>
            </w:r>
          </w:p>
        </w:tc>
      </w:tr>
    </w:tbl>
    <w:p>
      <w:pPr>
        <w:spacing w:after="0" w:line="265" w:lineRule="exact"/>
        <w:jc w:val="center"/>
        <w:rPr>
          <w:sz w:val="22"/>
        </w:rPr>
        <w:sectPr>
          <w:headerReference w:type="default" r:id="rId26"/>
          <w:footerReference w:type="default" r:id="rId27"/>
          <w:pgSz w:w="12240" w:h="15840"/>
          <w:pgMar w:header="0" w:footer="1016" w:top="1420" w:bottom="1200" w:left="600" w:right="600"/>
        </w:sectPr>
      </w:pPr>
    </w:p>
    <w:p>
      <w:pPr>
        <w:spacing w:before="19"/>
        <w:ind w:left="2006" w:right="1776" w:firstLine="2263"/>
        <w:jc w:val="left"/>
        <w:rPr>
          <w:b/>
          <w:sz w:val="28"/>
        </w:rPr>
      </w:pPr>
      <w:r>
        <w:rPr>
          <w:b/>
          <w:sz w:val="28"/>
        </w:rPr>
        <w:t>OFD Faculty and Staff Research/Scholarship Support, Mentoring and Collaboration </w:t>
      </w:r>
      <w:r>
        <w:rPr>
          <w:b/>
          <w:sz w:val="30"/>
        </w:rPr>
        <w:t>(Faculty Engaged Research/Scholarship </w:t>
      </w:r>
      <w:r>
        <w:rPr>
          <w:b/>
          <w:sz w:val="28"/>
        </w:rPr>
        <w:t>2017 – Present)</w:t>
      </w:r>
    </w:p>
    <w:p>
      <w:pPr>
        <w:pStyle w:val="BodyText"/>
        <w:spacing w:before="9"/>
        <w:rPr>
          <w:b/>
          <w:sz w:val="43"/>
        </w:rPr>
      </w:pPr>
    </w:p>
    <w:p>
      <w:pPr>
        <w:spacing w:before="0"/>
        <w:ind w:left="840" w:right="0" w:firstLine="0"/>
        <w:jc w:val="left"/>
        <w:rPr>
          <w:b/>
          <w:sz w:val="24"/>
        </w:rPr>
      </w:pPr>
      <w:r>
        <w:rPr>
          <w:rFonts w:ascii="Times New Roman"/>
          <w:spacing w:val="-60"/>
          <w:w w:val="99"/>
          <w:sz w:val="24"/>
          <w:u w:val="single"/>
        </w:rPr>
        <w:t> </w:t>
      </w:r>
      <w:r>
        <w:rPr>
          <w:b/>
          <w:sz w:val="24"/>
          <w:u w:val="single"/>
        </w:rPr>
        <w:t>Original scientific and review articles authored/co-authored by OFD in collaboration with</w:t>
      </w:r>
    </w:p>
    <w:p>
      <w:pPr>
        <w:spacing w:before="24"/>
        <w:ind w:left="840" w:right="0" w:firstLine="0"/>
        <w:jc w:val="left"/>
        <w:rPr>
          <w:b/>
          <w:sz w:val="24"/>
        </w:rPr>
      </w:pPr>
      <w:r>
        <w:rPr>
          <w:rFonts w:ascii="Times New Roman"/>
          <w:spacing w:val="-60"/>
          <w:w w:val="99"/>
          <w:sz w:val="24"/>
          <w:u w:val="single"/>
        </w:rPr>
        <w:t> </w:t>
      </w:r>
      <w:r>
        <w:rPr>
          <w:b/>
          <w:sz w:val="24"/>
          <w:u w:val="single"/>
        </w:rPr>
        <w:t>PLFSOM faculty and staff:</w:t>
      </w:r>
    </w:p>
    <w:p>
      <w:pPr>
        <w:pStyle w:val="BodyText"/>
        <w:spacing w:before="4"/>
        <w:rPr>
          <w:b/>
          <w:sz w:val="10"/>
        </w:rPr>
      </w:pPr>
    </w:p>
    <w:p>
      <w:pPr>
        <w:pStyle w:val="ListParagraph"/>
        <w:numPr>
          <w:ilvl w:val="0"/>
          <w:numId w:val="29"/>
        </w:numPr>
        <w:tabs>
          <w:tab w:pos="1560" w:val="left" w:leader="none"/>
        </w:tabs>
        <w:spacing w:line="259" w:lineRule="auto" w:before="56" w:after="0"/>
        <w:ind w:left="1560" w:right="1098" w:hanging="360"/>
        <w:jc w:val="left"/>
        <w:rPr>
          <w:sz w:val="22"/>
        </w:rPr>
      </w:pPr>
      <w:r>
        <w:rPr>
          <w:sz w:val="22"/>
        </w:rPr>
        <w:t>Kranjcevic N, </w:t>
      </w:r>
      <w:r>
        <w:rPr>
          <w:b/>
          <w:sz w:val="22"/>
        </w:rPr>
        <w:t>Rodriguez MA, Vazquez E, Kupesic Plavsic S. </w:t>
      </w:r>
      <w:r>
        <w:rPr>
          <w:sz w:val="22"/>
        </w:rPr>
        <w:t>Education, Scholarship, Academic, and Public Services during and after Corona Crisis. Donald School J Ultrasound Obstet</w:t>
      </w:r>
      <w:r>
        <w:rPr>
          <w:spacing w:val="-28"/>
          <w:sz w:val="22"/>
        </w:rPr>
        <w:t> </w:t>
      </w:r>
      <w:r>
        <w:rPr>
          <w:sz w:val="22"/>
        </w:rPr>
        <w:t>Gynecol 2020; in</w:t>
      </w:r>
      <w:r>
        <w:rPr>
          <w:spacing w:val="-1"/>
          <w:sz w:val="22"/>
        </w:rPr>
        <w:t> </w:t>
      </w:r>
      <w:r>
        <w:rPr>
          <w:sz w:val="22"/>
        </w:rPr>
        <w:t>press.</w:t>
      </w:r>
    </w:p>
    <w:p>
      <w:pPr>
        <w:pStyle w:val="ListParagraph"/>
        <w:numPr>
          <w:ilvl w:val="0"/>
          <w:numId w:val="29"/>
        </w:numPr>
        <w:tabs>
          <w:tab w:pos="1560" w:val="left" w:leader="none"/>
        </w:tabs>
        <w:spacing w:line="259" w:lineRule="auto" w:before="1" w:after="0"/>
        <w:ind w:left="1560" w:right="1336" w:hanging="360"/>
        <w:jc w:val="left"/>
        <w:rPr>
          <w:sz w:val="22"/>
        </w:rPr>
      </w:pPr>
      <w:r>
        <w:rPr>
          <w:sz w:val="22"/>
        </w:rPr>
        <w:t>Arya S, Dwivedi AK, Alvarado L, </w:t>
      </w:r>
      <w:r>
        <w:rPr>
          <w:b/>
          <w:sz w:val="22"/>
        </w:rPr>
        <w:t>Kupesic-Plavsic S. </w:t>
      </w:r>
      <w:r>
        <w:rPr>
          <w:sz w:val="22"/>
        </w:rPr>
        <w:t>Exposure of U.S. population to</w:t>
      </w:r>
      <w:r>
        <w:rPr>
          <w:spacing w:val="-25"/>
          <w:sz w:val="22"/>
        </w:rPr>
        <w:t> </w:t>
      </w:r>
      <w:r>
        <w:rPr>
          <w:sz w:val="22"/>
        </w:rPr>
        <w:t>endocrine disruptive chemicals (Parabens, Benzophenone-3, Bisphenol-A and Triclosan) and their associations with female infertility. Environ Pollut. 2020 Oct;265(Pt A):114763. doi: 10.1016/j.envpol.2020.114763. Epub 2020 May 8. PMID:</w:t>
      </w:r>
      <w:r>
        <w:rPr>
          <w:spacing w:val="-15"/>
          <w:sz w:val="22"/>
        </w:rPr>
        <w:t> </w:t>
      </w:r>
      <w:r>
        <w:rPr>
          <w:sz w:val="22"/>
        </w:rPr>
        <w:t>32806428</w:t>
      </w:r>
    </w:p>
    <w:p>
      <w:pPr>
        <w:pStyle w:val="ListParagraph"/>
        <w:numPr>
          <w:ilvl w:val="0"/>
          <w:numId w:val="29"/>
        </w:numPr>
        <w:tabs>
          <w:tab w:pos="1560" w:val="left" w:leader="none"/>
        </w:tabs>
        <w:spacing w:line="259" w:lineRule="auto" w:before="0" w:after="0"/>
        <w:ind w:left="1560" w:right="952" w:hanging="360"/>
        <w:jc w:val="left"/>
        <w:rPr>
          <w:sz w:val="22"/>
        </w:rPr>
      </w:pPr>
      <w:r>
        <w:rPr>
          <w:b/>
          <w:sz w:val="22"/>
        </w:rPr>
        <w:t>Kupesic Plavsic S, Mulla ZD. </w:t>
      </w:r>
      <w:r>
        <w:rPr>
          <w:sz w:val="22"/>
        </w:rPr>
        <w:t>The essentials of a faculty development program in the setting of</w:t>
      </w:r>
      <w:r>
        <w:rPr>
          <w:spacing w:val="-30"/>
          <w:sz w:val="22"/>
        </w:rPr>
        <w:t> </w:t>
      </w:r>
      <w:r>
        <w:rPr>
          <w:sz w:val="22"/>
        </w:rPr>
        <w:t>a new medical school. J Investig Med. 2020 Jun;68(5):952-955. doi: 10.1136/jim-2020-001341. Epub 2020 May</w:t>
      </w:r>
      <w:r>
        <w:rPr>
          <w:spacing w:val="-5"/>
          <w:sz w:val="22"/>
        </w:rPr>
        <w:t> </w:t>
      </w:r>
      <w:r>
        <w:rPr>
          <w:sz w:val="22"/>
        </w:rPr>
        <w:t>14.</w:t>
      </w:r>
    </w:p>
    <w:p>
      <w:pPr>
        <w:pStyle w:val="BodyText"/>
        <w:spacing w:line="267" w:lineRule="exact"/>
        <w:ind w:left="1560"/>
      </w:pPr>
      <w:r>
        <w:rPr/>
        <w:t>PMID: 32414713</w:t>
      </w:r>
    </w:p>
    <w:p>
      <w:pPr>
        <w:pStyle w:val="ListParagraph"/>
        <w:numPr>
          <w:ilvl w:val="0"/>
          <w:numId w:val="29"/>
        </w:numPr>
        <w:tabs>
          <w:tab w:pos="1560" w:val="left" w:leader="none"/>
        </w:tabs>
        <w:spacing w:line="259" w:lineRule="auto" w:before="21" w:after="0"/>
        <w:ind w:left="1560" w:right="1337" w:hanging="360"/>
        <w:jc w:val="left"/>
        <w:rPr>
          <w:sz w:val="22"/>
        </w:rPr>
      </w:pPr>
      <w:r>
        <w:rPr>
          <w:b/>
          <w:sz w:val="22"/>
        </w:rPr>
        <w:t>Mulla ZD, </w:t>
      </w:r>
      <w:r>
        <w:rPr>
          <w:sz w:val="22"/>
        </w:rPr>
        <w:t>Osland-Paton V, </w:t>
      </w:r>
      <w:r>
        <w:rPr>
          <w:b/>
          <w:sz w:val="22"/>
        </w:rPr>
        <w:t>Rodriguez MA, Vazquez E, Kupesic Plavsic S. </w:t>
      </w:r>
      <w:r>
        <w:rPr>
          <w:sz w:val="22"/>
        </w:rPr>
        <w:t>Novel coronavirus, novel faculty development programs: rapid transition to eLearning during the pandemic. J Perinat Med. 2020 Jun 25;48(5):446-449. doi:</w:t>
      </w:r>
      <w:r>
        <w:rPr>
          <w:spacing w:val="-11"/>
          <w:sz w:val="22"/>
        </w:rPr>
        <w:t> </w:t>
      </w:r>
      <w:r>
        <w:rPr>
          <w:sz w:val="22"/>
        </w:rPr>
        <w:t>10.1515/jpm-2020-0197.</w:t>
      </w:r>
    </w:p>
    <w:p>
      <w:pPr>
        <w:pStyle w:val="BodyText"/>
        <w:spacing w:line="267" w:lineRule="exact"/>
        <w:ind w:left="1560"/>
      </w:pPr>
      <w:r>
        <w:rPr/>
        <w:t>PMID: 32401229</w:t>
      </w:r>
    </w:p>
    <w:p>
      <w:pPr>
        <w:pStyle w:val="ListParagraph"/>
        <w:numPr>
          <w:ilvl w:val="0"/>
          <w:numId w:val="29"/>
        </w:numPr>
        <w:tabs>
          <w:tab w:pos="1560" w:val="left" w:leader="none"/>
        </w:tabs>
        <w:spacing w:line="259" w:lineRule="auto" w:before="22" w:after="0"/>
        <w:ind w:left="1560" w:right="893" w:hanging="360"/>
        <w:jc w:val="left"/>
        <w:rPr>
          <w:sz w:val="22"/>
        </w:rPr>
      </w:pPr>
      <w:r>
        <w:rPr>
          <w:sz w:val="22"/>
        </w:rPr>
        <w:t>Arya S, </w:t>
      </w:r>
      <w:r>
        <w:rPr>
          <w:b/>
          <w:sz w:val="22"/>
        </w:rPr>
        <w:t>Mulla ZD, </w:t>
      </w:r>
      <w:r>
        <w:rPr>
          <w:sz w:val="22"/>
        </w:rPr>
        <w:t>Nguyen K, </w:t>
      </w:r>
      <w:r>
        <w:rPr>
          <w:b/>
          <w:sz w:val="22"/>
        </w:rPr>
        <w:t>Kupesic Plavsic S. </w:t>
      </w:r>
      <w:r>
        <w:rPr>
          <w:sz w:val="22"/>
        </w:rPr>
        <w:t>Risk Factors for Intrauterine Device</w:t>
      </w:r>
      <w:r>
        <w:rPr>
          <w:spacing w:val="-25"/>
          <w:sz w:val="22"/>
        </w:rPr>
        <w:t> </w:t>
      </w:r>
      <w:r>
        <w:rPr>
          <w:sz w:val="22"/>
        </w:rPr>
        <w:t>Displacement Diagnosed using 3-Dimensional Transvaginal Ultrasonography. Donald School Journal of Ultrasound in Obstetrics and Gynecology (2019): 13(3):103-109. ISBN: 0973-61 4X; eISSN: 0975- 1912;</w:t>
      </w:r>
      <w:r>
        <w:rPr>
          <w:spacing w:val="-1"/>
          <w:sz w:val="22"/>
        </w:rPr>
        <w:t> </w:t>
      </w:r>
      <w:r>
        <w:rPr>
          <w:sz w:val="22"/>
        </w:rPr>
        <w:t>10.5005/jp-journals-10009-1598.</w:t>
      </w:r>
    </w:p>
    <w:p>
      <w:pPr>
        <w:pStyle w:val="ListParagraph"/>
        <w:numPr>
          <w:ilvl w:val="0"/>
          <w:numId w:val="29"/>
        </w:numPr>
        <w:tabs>
          <w:tab w:pos="1560" w:val="left" w:leader="none"/>
        </w:tabs>
        <w:spacing w:line="240" w:lineRule="auto" w:before="0" w:after="0"/>
        <w:ind w:left="1560" w:right="928" w:hanging="360"/>
        <w:jc w:val="left"/>
        <w:rPr>
          <w:sz w:val="22"/>
        </w:rPr>
      </w:pPr>
      <w:r>
        <w:rPr>
          <w:b/>
          <w:sz w:val="22"/>
        </w:rPr>
        <w:t>Mulla, Z., </w:t>
      </w:r>
      <w:r>
        <w:rPr>
          <w:sz w:val="22"/>
        </w:rPr>
        <w:t>Aranda, H. J., Rojas, D., </w:t>
      </w:r>
      <w:r>
        <w:rPr>
          <w:b/>
          <w:sz w:val="22"/>
        </w:rPr>
        <w:t>Kupesic Plavsic, S. </w:t>
      </w:r>
      <w:r>
        <w:rPr>
          <w:sz w:val="22"/>
        </w:rPr>
        <w:t>(2019). Statistical methods useful in</w:t>
      </w:r>
      <w:r>
        <w:rPr>
          <w:spacing w:val="-25"/>
          <w:sz w:val="22"/>
        </w:rPr>
        <w:t> </w:t>
      </w:r>
      <w:r>
        <w:rPr>
          <w:sz w:val="22"/>
        </w:rPr>
        <w:t>clinical simulation scholarship. Marshall Journal of Medicine,</w:t>
      </w:r>
      <w:r>
        <w:rPr>
          <w:spacing w:val="-7"/>
          <w:sz w:val="22"/>
        </w:rPr>
        <w:t> </w:t>
      </w:r>
      <w:r>
        <w:rPr>
          <w:sz w:val="22"/>
        </w:rPr>
        <w:t>5.</w:t>
      </w:r>
    </w:p>
    <w:p>
      <w:pPr>
        <w:pStyle w:val="BodyText"/>
        <w:spacing w:line="267" w:lineRule="exact"/>
        <w:ind w:left="1560"/>
      </w:pPr>
      <w:r>
        <w:rPr>
          <w:rFonts w:ascii="Times New Roman"/>
          <w:color w:val="0000FF"/>
          <w:spacing w:val="-56"/>
          <w:w w:val="100"/>
          <w:u w:val="single" w:color="0000FF"/>
        </w:rPr>
        <w:t> </w:t>
      </w:r>
      <w:r>
        <w:rPr>
          <w:color w:val="0000FF"/>
          <w:u w:val="single" w:color="0000FF"/>
        </w:rPr>
        <w:t>https://mds.marshall.edu/mjm/vol5/iss4/8</w:t>
      </w:r>
    </w:p>
    <w:p>
      <w:pPr>
        <w:pStyle w:val="ListParagraph"/>
        <w:numPr>
          <w:ilvl w:val="0"/>
          <w:numId w:val="29"/>
        </w:numPr>
        <w:tabs>
          <w:tab w:pos="1560" w:val="left" w:leader="none"/>
        </w:tabs>
        <w:spacing w:line="259" w:lineRule="auto" w:before="0" w:after="0"/>
        <w:ind w:left="1560" w:right="955" w:hanging="360"/>
        <w:jc w:val="left"/>
        <w:rPr>
          <w:sz w:val="22"/>
        </w:rPr>
      </w:pPr>
      <w:r>
        <w:rPr>
          <w:sz w:val="22"/>
        </w:rPr>
        <w:t>Crawford, S., Monks, S. M., Mendez, M. D., Quest, D. W., </w:t>
      </w:r>
      <w:r>
        <w:rPr>
          <w:b/>
          <w:sz w:val="22"/>
        </w:rPr>
        <w:t>Mulla, Z., Kupesic Plavsic, S. </w:t>
      </w:r>
      <w:r>
        <w:rPr>
          <w:sz w:val="22"/>
        </w:rPr>
        <w:t>(2019). A simulation-based workshop to improved collaborative clinical practice for an identified gap. Journal of Graduate Medical Education, 2(66),</w:t>
      </w:r>
      <w:r>
        <w:rPr>
          <w:spacing w:val="-9"/>
          <w:sz w:val="22"/>
        </w:rPr>
        <w:t> </w:t>
      </w:r>
      <w:r>
        <w:rPr>
          <w:sz w:val="22"/>
        </w:rPr>
        <w:t>66-71.</w:t>
      </w:r>
    </w:p>
    <w:p>
      <w:pPr>
        <w:pStyle w:val="ListParagraph"/>
        <w:numPr>
          <w:ilvl w:val="0"/>
          <w:numId w:val="29"/>
        </w:numPr>
        <w:tabs>
          <w:tab w:pos="1560" w:val="left" w:leader="none"/>
        </w:tabs>
        <w:spacing w:line="256" w:lineRule="auto" w:before="0" w:after="0"/>
        <w:ind w:left="1560" w:right="971" w:hanging="360"/>
        <w:jc w:val="left"/>
        <w:rPr>
          <w:sz w:val="22"/>
        </w:rPr>
      </w:pPr>
      <w:r>
        <w:rPr>
          <w:sz w:val="22"/>
        </w:rPr>
        <w:t>Chervenak FA, </w:t>
      </w:r>
      <w:r>
        <w:rPr>
          <w:b/>
          <w:sz w:val="22"/>
        </w:rPr>
        <w:t>Kupesic Plavsic S, </w:t>
      </w:r>
      <w:r>
        <w:rPr>
          <w:sz w:val="22"/>
        </w:rPr>
        <w:t>Mc Culough LB. Professionally responsible referral for</w:t>
      </w:r>
      <w:r>
        <w:rPr>
          <w:spacing w:val="-29"/>
          <w:sz w:val="22"/>
        </w:rPr>
        <w:t> </w:t>
      </w:r>
      <w:r>
        <w:rPr>
          <w:sz w:val="22"/>
        </w:rPr>
        <w:t>assisted reproduction. Journal of Reproductive Medicine 2019;</w:t>
      </w:r>
      <w:r>
        <w:rPr>
          <w:spacing w:val="-9"/>
          <w:sz w:val="22"/>
        </w:rPr>
        <w:t> </w:t>
      </w:r>
      <w:r>
        <w:rPr>
          <w:sz w:val="22"/>
        </w:rPr>
        <w:t>64:87-89.</w:t>
      </w:r>
    </w:p>
    <w:p>
      <w:pPr>
        <w:pStyle w:val="ListParagraph"/>
        <w:numPr>
          <w:ilvl w:val="0"/>
          <w:numId w:val="29"/>
        </w:numPr>
        <w:tabs>
          <w:tab w:pos="1560" w:val="left" w:leader="none"/>
        </w:tabs>
        <w:spacing w:line="259" w:lineRule="auto" w:before="3" w:after="0"/>
        <w:ind w:left="1560" w:right="914" w:hanging="360"/>
        <w:jc w:val="left"/>
        <w:rPr>
          <w:sz w:val="22"/>
        </w:rPr>
      </w:pPr>
      <w:r>
        <w:rPr>
          <w:sz w:val="22"/>
        </w:rPr>
        <w:t>Pathak I, Jurak J, </w:t>
      </w:r>
      <w:r>
        <w:rPr>
          <w:b/>
          <w:sz w:val="22"/>
        </w:rPr>
        <w:t>Mulla ZD, Kupesic Plavsic S. </w:t>
      </w:r>
      <w:r>
        <w:rPr>
          <w:sz w:val="22"/>
        </w:rPr>
        <w:t>Predictors of oophorectomy in girls hospitalized</w:t>
      </w:r>
      <w:r>
        <w:rPr>
          <w:spacing w:val="-23"/>
          <w:sz w:val="22"/>
        </w:rPr>
        <w:t> </w:t>
      </w:r>
      <w:r>
        <w:rPr>
          <w:sz w:val="22"/>
        </w:rPr>
        <w:t>in Texas with ovarian torsion. Hospital Pediatrics 2018; 8(5):</w:t>
      </w:r>
      <w:r>
        <w:rPr>
          <w:spacing w:val="-18"/>
          <w:sz w:val="22"/>
        </w:rPr>
        <w:t> </w:t>
      </w:r>
      <w:r>
        <w:rPr>
          <w:sz w:val="22"/>
        </w:rPr>
        <w:t>1-6.</w:t>
      </w:r>
    </w:p>
    <w:p>
      <w:pPr>
        <w:pStyle w:val="ListParagraph"/>
        <w:numPr>
          <w:ilvl w:val="0"/>
          <w:numId w:val="29"/>
        </w:numPr>
        <w:tabs>
          <w:tab w:pos="1560" w:val="left" w:leader="none"/>
        </w:tabs>
        <w:spacing w:line="256" w:lineRule="auto" w:before="1" w:after="0"/>
        <w:ind w:left="1560" w:right="1023" w:hanging="360"/>
        <w:jc w:val="left"/>
        <w:rPr>
          <w:sz w:val="22"/>
        </w:rPr>
      </w:pPr>
      <w:r>
        <w:rPr>
          <w:sz w:val="22"/>
        </w:rPr>
        <w:t>Arya S, </w:t>
      </w:r>
      <w:r>
        <w:rPr>
          <w:b/>
          <w:sz w:val="22"/>
        </w:rPr>
        <w:t>Mulla ZD, Kupesic Plavsic S</w:t>
      </w:r>
      <w:r>
        <w:rPr>
          <w:sz w:val="22"/>
        </w:rPr>
        <w:t>. Outcomes of women delivering at very advanced</w:t>
      </w:r>
      <w:r>
        <w:rPr>
          <w:spacing w:val="-25"/>
          <w:sz w:val="22"/>
        </w:rPr>
        <w:t> </w:t>
      </w:r>
      <w:r>
        <w:rPr>
          <w:sz w:val="22"/>
        </w:rPr>
        <w:t>maternal age: a statewide analysis. Journal of Women’s Health 2018; DOI:</w:t>
      </w:r>
      <w:r>
        <w:rPr>
          <w:spacing w:val="-21"/>
          <w:sz w:val="22"/>
        </w:rPr>
        <w:t> </w:t>
      </w:r>
      <w:r>
        <w:rPr>
          <w:sz w:val="22"/>
        </w:rPr>
        <w:t>10.1089/jwh.2018.7027</w:t>
      </w:r>
    </w:p>
    <w:p>
      <w:pPr>
        <w:pStyle w:val="ListParagraph"/>
        <w:numPr>
          <w:ilvl w:val="0"/>
          <w:numId w:val="29"/>
        </w:numPr>
        <w:tabs>
          <w:tab w:pos="1560" w:val="left" w:leader="none"/>
        </w:tabs>
        <w:spacing w:line="259" w:lineRule="auto" w:before="4" w:after="0"/>
        <w:ind w:left="1560" w:right="1293" w:hanging="360"/>
        <w:jc w:val="left"/>
        <w:rPr>
          <w:sz w:val="22"/>
        </w:rPr>
      </w:pPr>
      <w:r>
        <w:rPr>
          <w:sz w:val="22"/>
        </w:rPr>
        <w:t>Padilla O, Arya S, </w:t>
      </w:r>
      <w:r>
        <w:rPr>
          <w:b/>
          <w:sz w:val="22"/>
        </w:rPr>
        <w:t>Kupesic Plavsic S. </w:t>
      </w:r>
      <w:r>
        <w:rPr>
          <w:sz w:val="22"/>
        </w:rPr>
        <w:t>Saline infusion sonography: Tips and tricks for</w:t>
      </w:r>
      <w:r>
        <w:rPr>
          <w:spacing w:val="-24"/>
          <w:sz w:val="22"/>
        </w:rPr>
        <w:t> </w:t>
      </w:r>
      <w:r>
        <w:rPr>
          <w:sz w:val="22"/>
        </w:rPr>
        <w:t>improved visualization of the uterine cavity. Donald School Journal of Ultrasound in Obstetrics and Gynecology 2018;</w:t>
      </w:r>
      <w:r>
        <w:rPr>
          <w:spacing w:val="-3"/>
          <w:sz w:val="22"/>
        </w:rPr>
        <w:t> </w:t>
      </w:r>
      <w:r>
        <w:rPr>
          <w:sz w:val="22"/>
        </w:rPr>
        <w:t>12(1):1-20.</w:t>
      </w:r>
    </w:p>
    <w:p>
      <w:pPr>
        <w:pStyle w:val="ListParagraph"/>
        <w:numPr>
          <w:ilvl w:val="0"/>
          <w:numId w:val="29"/>
        </w:numPr>
        <w:tabs>
          <w:tab w:pos="1610" w:val="left" w:leader="none"/>
        </w:tabs>
        <w:spacing w:line="259" w:lineRule="auto" w:before="0" w:after="0"/>
        <w:ind w:left="1560" w:right="1533" w:hanging="360"/>
        <w:jc w:val="left"/>
        <w:rPr>
          <w:sz w:val="22"/>
        </w:rPr>
      </w:pPr>
      <w:r>
        <w:rPr/>
        <w:tab/>
      </w:r>
      <w:r>
        <w:rPr>
          <w:sz w:val="22"/>
        </w:rPr>
        <w:t>Arya, S., </w:t>
      </w:r>
      <w:r>
        <w:rPr>
          <w:b/>
          <w:sz w:val="22"/>
        </w:rPr>
        <w:t>Kupesic Plavsic, S. </w:t>
      </w:r>
      <w:r>
        <w:rPr>
          <w:sz w:val="22"/>
        </w:rPr>
        <w:t>(2018). Sonographic features of adenomyosis. Donald School Journal of Ultrasound in Obstetrics and Gynecology, 45(6),</w:t>
      </w:r>
      <w:r>
        <w:rPr>
          <w:spacing w:val="-18"/>
          <w:sz w:val="22"/>
        </w:rPr>
        <w:t> </w:t>
      </w:r>
      <w:r>
        <w:rPr>
          <w:sz w:val="22"/>
        </w:rPr>
        <w:t>745-758.</w:t>
      </w:r>
    </w:p>
    <w:p>
      <w:pPr>
        <w:spacing w:after="0" w:line="259" w:lineRule="auto"/>
        <w:jc w:val="left"/>
        <w:rPr>
          <w:sz w:val="22"/>
        </w:rPr>
        <w:sectPr>
          <w:headerReference w:type="default" r:id="rId28"/>
          <w:footerReference w:type="default" r:id="rId29"/>
          <w:pgSz w:w="12240" w:h="15840"/>
          <w:pgMar w:header="0" w:footer="1016" w:top="1420" w:bottom="1200" w:left="600" w:right="600"/>
        </w:sectPr>
      </w:pPr>
    </w:p>
    <w:p>
      <w:pPr>
        <w:pStyle w:val="ListParagraph"/>
        <w:numPr>
          <w:ilvl w:val="0"/>
          <w:numId w:val="29"/>
        </w:numPr>
        <w:tabs>
          <w:tab w:pos="1560" w:val="left" w:leader="none"/>
        </w:tabs>
        <w:spacing w:line="259" w:lineRule="auto" w:before="37" w:after="0"/>
        <w:ind w:left="1560" w:right="1514" w:hanging="360"/>
        <w:jc w:val="left"/>
        <w:rPr>
          <w:sz w:val="22"/>
        </w:rPr>
      </w:pPr>
      <w:r>
        <w:rPr>
          <w:sz w:val="22"/>
        </w:rPr>
        <w:t>Arya S., </w:t>
      </w:r>
      <w:r>
        <w:rPr>
          <w:b/>
          <w:sz w:val="22"/>
        </w:rPr>
        <w:t>Kupesic Plavsic S. </w:t>
      </w:r>
      <w:r>
        <w:rPr>
          <w:sz w:val="22"/>
        </w:rPr>
        <w:t>Preimplantation 3D US: current uses and challenges. Journal</w:t>
      </w:r>
      <w:r>
        <w:rPr>
          <w:spacing w:val="-26"/>
          <w:sz w:val="22"/>
        </w:rPr>
        <w:t> </w:t>
      </w:r>
      <w:r>
        <w:rPr>
          <w:sz w:val="22"/>
        </w:rPr>
        <w:t>of Perinatal Medicine 2017; 45(6): 745-758; -DOI</w:t>
      </w:r>
      <w:r>
        <w:rPr>
          <w:spacing w:val="-9"/>
          <w:sz w:val="22"/>
        </w:rPr>
        <w:t> </w:t>
      </w:r>
      <w:r>
        <w:rPr>
          <w:sz w:val="22"/>
        </w:rPr>
        <w:t>10.1515/jpm-2016-0361.</w:t>
      </w:r>
    </w:p>
    <w:p>
      <w:pPr>
        <w:pStyle w:val="ListParagraph"/>
        <w:numPr>
          <w:ilvl w:val="0"/>
          <w:numId w:val="29"/>
        </w:numPr>
        <w:tabs>
          <w:tab w:pos="1560" w:val="left" w:leader="none"/>
        </w:tabs>
        <w:spacing w:line="256" w:lineRule="auto" w:before="0" w:after="0"/>
        <w:ind w:left="1560" w:right="1454" w:hanging="360"/>
        <w:jc w:val="left"/>
        <w:rPr>
          <w:sz w:val="22"/>
        </w:rPr>
      </w:pPr>
      <w:r>
        <w:rPr>
          <w:sz w:val="22"/>
        </w:rPr>
        <w:t>Arya, S, </w:t>
      </w:r>
      <w:r>
        <w:rPr>
          <w:b/>
          <w:sz w:val="22"/>
        </w:rPr>
        <w:t>Kupesic Plavsic S</w:t>
      </w:r>
      <w:r>
        <w:rPr>
          <w:sz w:val="22"/>
        </w:rPr>
        <w:t>. Sonographic features of adenomyosis. Donald School Journal</w:t>
      </w:r>
      <w:r>
        <w:rPr>
          <w:spacing w:val="-25"/>
          <w:sz w:val="22"/>
        </w:rPr>
        <w:t> </w:t>
      </w:r>
      <w:r>
        <w:rPr>
          <w:sz w:val="22"/>
        </w:rPr>
        <w:t>of Ultrasound in Obstetrics and Gynecology 2017;</w:t>
      </w:r>
      <w:r>
        <w:rPr>
          <w:spacing w:val="-10"/>
          <w:sz w:val="22"/>
        </w:rPr>
        <w:t> </w:t>
      </w:r>
      <w:r>
        <w:rPr>
          <w:sz w:val="22"/>
        </w:rPr>
        <w:t>11(1):76-81.</w:t>
      </w:r>
    </w:p>
    <w:p>
      <w:pPr>
        <w:pStyle w:val="ListParagraph"/>
        <w:numPr>
          <w:ilvl w:val="0"/>
          <w:numId w:val="29"/>
        </w:numPr>
        <w:tabs>
          <w:tab w:pos="1560" w:val="left" w:leader="none"/>
        </w:tabs>
        <w:spacing w:line="259" w:lineRule="auto" w:before="4" w:after="0"/>
        <w:ind w:left="1560" w:right="865" w:hanging="360"/>
        <w:jc w:val="left"/>
        <w:rPr>
          <w:sz w:val="22"/>
        </w:rPr>
      </w:pPr>
      <w:r>
        <w:rPr>
          <w:sz w:val="22"/>
        </w:rPr>
        <w:t>Arya, S, </w:t>
      </w:r>
      <w:r>
        <w:rPr>
          <w:b/>
          <w:sz w:val="22"/>
        </w:rPr>
        <w:t>Mulla Z, Kupesic Plavsic S. </w:t>
      </w:r>
      <w:r>
        <w:rPr>
          <w:sz w:val="22"/>
        </w:rPr>
        <w:t>Effectiveness of Ultrasound Simulation in OB GYN Education: A State-of-the-Art Review. Donald School Journal of Ultrasound in Obstetrics and Gynecology 2017;</w:t>
      </w:r>
      <w:r>
        <w:rPr>
          <w:spacing w:val="-1"/>
          <w:sz w:val="22"/>
        </w:rPr>
        <w:t> </w:t>
      </w:r>
      <w:r>
        <w:rPr>
          <w:sz w:val="22"/>
        </w:rPr>
        <w:t>11(2):115-125.</w:t>
      </w:r>
    </w:p>
    <w:p>
      <w:pPr>
        <w:pStyle w:val="ListParagraph"/>
        <w:numPr>
          <w:ilvl w:val="0"/>
          <w:numId w:val="29"/>
        </w:numPr>
        <w:tabs>
          <w:tab w:pos="1560" w:val="left" w:leader="none"/>
        </w:tabs>
        <w:spacing w:line="259" w:lineRule="auto" w:before="0" w:after="0"/>
        <w:ind w:left="1560" w:right="1336" w:hanging="360"/>
        <w:jc w:val="left"/>
        <w:rPr>
          <w:sz w:val="22"/>
        </w:rPr>
      </w:pPr>
      <w:r>
        <w:rPr>
          <w:sz w:val="22"/>
        </w:rPr>
        <w:t>Manciu M, Trevino R, Mulla ZD, Cortez C, </w:t>
      </w:r>
      <w:r>
        <w:rPr>
          <w:b/>
          <w:sz w:val="22"/>
        </w:rPr>
        <w:t>Kupesic Plavsic S. </w:t>
      </w:r>
      <w:r>
        <w:rPr>
          <w:sz w:val="22"/>
        </w:rPr>
        <w:t>Detection of Biased Rating of Medical Students by Standardized Patients: Opportunity for Improvement. Medical</w:t>
      </w:r>
      <w:r>
        <w:rPr>
          <w:spacing w:val="-24"/>
          <w:sz w:val="22"/>
        </w:rPr>
        <w:t> </w:t>
      </w:r>
      <w:r>
        <w:rPr>
          <w:sz w:val="22"/>
        </w:rPr>
        <w:t>Science Educator 2017; 27(3):497-502; doi 10.1007/s40670-017-0418-0; PMID:</w:t>
      </w:r>
      <w:r>
        <w:rPr>
          <w:spacing w:val="-10"/>
          <w:sz w:val="22"/>
        </w:rPr>
        <w:t> </w:t>
      </w:r>
      <w:r>
        <w:rPr>
          <w:sz w:val="22"/>
        </w:rPr>
        <w:t>29104814.</w:t>
      </w:r>
    </w:p>
    <w:p>
      <w:pPr>
        <w:pStyle w:val="ListParagraph"/>
        <w:numPr>
          <w:ilvl w:val="0"/>
          <w:numId w:val="29"/>
        </w:numPr>
        <w:tabs>
          <w:tab w:pos="1560" w:val="left" w:leader="none"/>
        </w:tabs>
        <w:spacing w:line="259" w:lineRule="auto" w:before="0" w:after="0"/>
        <w:ind w:left="1560" w:right="1128" w:hanging="360"/>
        <w:jc w:val="left"/>
        <w:rPr>
          <w:sz w:val="22"/>
        </w:rPr>
      </w:pPr>
      <w:r>
        <w:rPr>
          <w:sz w:val="22"/>
        </w:rPr>
        <w:t>Arya, S</w:t>
      </w:r>
      <w:r>
        <w:rPr>
          <w:b/>
          <w:sz w:val="22"/>
        </w:rPr>
        <w:t>, Mulla Z, Kupesic Plavsic S. </w:t>
      </w:r>
      <w:r>
        <w:rPr>
          <w:sz w:val="22"/>
        </w:rPr>
        <w:t>Interprofessional Education with Ultrasound Simulation: Diabetes and Pregnancy. Journal of Interprofessional Education &amp; Practice 2017; 9:61-65;</w:t>
      </w:r>
      <w:r>
        <w:rPr>
          <w:spacing w:val="-29"/>
          <w:sz w:val="22"/>
        </w:rPr>
        <w:t> </w:t>
      </w:r>
      <w:r>
        <w:rPr>
          <w:sz w:val="22"/>
        </w:rPr>
        <w:t>DOI 10.1016/j.xjep.2017.08.005.</w:t>
      </w:r>
    </w:p>
    <w:p>
      <w:pPr>
        <w:pStyle w:val="ListParagraph"/>
        <w:numPr>
          <w:ilvl w:val="0"/>
          <w:numId w:val="29"/>
        </w:numPr>
        <w:tabs>
          <w:tab w:pos="1560" w:val="left" w:leader="none"/>
        </w:tabs>
        <w:spacing w:line="259" w:lineRule="auto" w:before="0" w:after="0"/>
        <w:ind w:left="1560" w:right="1161" w:hanging="360"/>
        <w:jc w:val="left"/>
        <w:rPr>
          <w:sz w:val="22"/>
        </w:rPr>
      </w:pPr>
      <w:r>
        <w:rPr>
          <w:sz w:val="22"/>
        </w:rPr>
        <w:t>Arya, S., Mulla, Z, </w:t>
      </w:r>
      <w:r>
        <w:rPr>
          <w:b/>
          <w:sz w:val="22"/>
        </w:rPr>
        <w:t>Kupesic Plavsic S. </w:t>
      </w:r>
      <w:r>
        <w:rPr>
          <w:sz w:val="22"/>
        </w:rPr>
        <w:t>Role of pelvic ultrasound simulation. The Clinical</w:t>
      </w:r>
      <w:r>
        <w:rPr>
          <w:spacing w:val="-27"/>
          <w:sz w:val="22"/>
        </w:rPr>
        <w:t> </w:t>
      </w:r>
      <w:r>
        <w:rPr>
          <w:sz w:val="22"/>
        </w:rPr>
        <w:t>Teacher 2017: 14: 1-5;</w:t>
      </w:r>
      <w:r>
        <w:rPr>
          <w:spacing w:val="-1"/>
          <w:sz w:val="22"/>
        </w:rPr>
        <w:t> </w:t>
      </w:r>
      <w:r>
        <w:rPr>
          <w:sz w:val="22"/>
        </w:rPr>
        <w:t>doi:10.1111/tct.12714.</w:t>
      </w:r>
    </w:p>
    <w:p>
      <w:pPr>
        <w:pStyle w:val="ListParagraph"/>
        <w:numPr>
          <w:ilvl w:val="0"/>
          <w:numId w:val="29"/>
        </w:numPr>
        <w:tabs>
          <w:tab w:pos="1560" w:val="left" w:leader="none"/>
        </w:tabs>
        <w:spacing w:line="259" w:lineRule="auto" w:before="0" w:after="0"/>
        <w:ind w:left="1560" w:right="953" w:hanging="360"/>
        <w:jc w:val="left"/>
        <w:rPr>
          <w:sz w:val="22"/>
        </w:rPr>
      </w:pPr>
      <w:r>
        <w:rPr>
          <w:b/>
          <w:sz w:val="22"/>
        </w:rPr>
        <w:t>Kupesic Plavsic S. </w:t>
      </w:r>
      <w:r>
        <w:rPr>
          <w:sz w:val="22"/>
        </w:rPr>
        <w:t>Ultrasound simulation – How to adapt it for Donald School needs?</w:t>
      </w:r>
      <w:r>
        <w:rPr>
          <w:spacing w:val="-31"/>
          <w:sz w:val="22"/>
        </w:rPr>
        <w:t> </w:t>
      </w:r>
      <w:r>
        <w:rPr>
          <w:sz w:val="22"/>
        </w:rPr>
        <w:t>(Editorial). Donald School Journal of Ultrasound in Obstetrics and Gynecology 2017; 11(3):</w:t>
      </w:r>
      <w:r>
        <w:rPr>
          <w:spacing w:val="-16"/>
          <w:sz w:val="22"/>
        </w:rPr>
        <w:t> </w:t>
      </w:r>
      <w:r>
        <w:rPr>
          <w:sz w:val="22"/>
        </w:rPr>
        <w:t>1-5.</w:t>
      </w:r>
    </w:p>
    <w:p>
      <w:pPr>
        <w:pStyle w:val="ListParagraph"/>
        <w:numPr>
          <w:ilvl w:val="0"/>
          <w:numId w:val="29"/>
        </w:numPr>
        <w:tabs>
          <w:tab w:pos="1560" w:val="left" w:leader="none"/>
        </w:tabs>
        <w:spacing w:line="259" w:lineRule="auto" w:before="0" w:after="0"/>
        <w:ind w:left="1560" w:right="879" w:hanging="360"/>
        <w:jc w:val="left"/>
        <w:rPr>
          <w:sz w:val="22"/>
        </w:rPr>
      </w:pPr>
      <w:r>
        <w:rPr>
          <w:sz w:val="22"/>
        </w:rPr>
        <w:t>Arya S, </w:t>
      </w:r>
      <w:r>
        <w:rPr>
          <w:b/>
          <w:sz w:val="22"/>
        </w:rPr>
        <w:t>Kupesic Plavsic S, Mulla ZD, </w:t>
      </w:r>
      <w:r>
        <w:rPr>
          <w:sz w:val="22"/>
        </w:rPr>
        <w:t>Dwivedi A, Crisp Z, Jisha Jose BA. Noble LS. Ovulation Induction and Controlled Ovarian Stimulation Using Letrozole Gonadotropin Combination: A Single Center Retrospective Cohort Study. Eur J Obstet Gynecol Reprod Biol. European Journal</w:t>
      </w:r>
      <w:r>
        <w:rPr>
          <w:spacing w:val="-27"/>
          <w:sz w:val="22"/>
        </w:rPr>
        <w:t> </w:t>
      </w:r>
      <w:r>
        <w:rPr>
          <w:sz w:val="22"/>
        </w:rPr>
        <w:t>in Obstetrics, Gynecology and Reproductive Biology 2017; 218:123-128. doi: 10.1016/j.ejogrb.2017.09.023.</w:t>
      </w:r>
    </w:p>
    <w:p>
      <w:pPr>
        <w:pStyle w:val="BodyText"/>
      </w:pPr>
    </w:p>
    <w:p>
      <w:pPr>
        <w:spacing w:before="156"/>
        <w:ind w:left="840" w:right="0" w:firstLine="0"/>
        <w:jc w:val="left"/>
        <w:rPr>
          <w:b/>
          <w:sz w:val="24"/>
        </w:rPr>
      </w:pPr>
      <w:r>
        <w:rPr>
          <w:rFonts w:ascii="Times New Roman"/>
          <w:spacing w:val="-60"/>
          <w:w w:val="99"/>
          <w:sz w:val="24"/>
          <w:u w:val="single"/>
        </w:rPr>
        <w:t> </w:t>
      </w:r>
      <w:r>
        <w:rPr>
          <w:b/>
          <w:sz w:val="24"/>
          <w:u w:val="single"/>
        </w:rPr>
        <w:t>Books authored/co-authored by OFD in collaboration with PLFSOM faculty and staff:</w:t>
      </w:r>
    </w:p>
    <w:p>
      <w:pPr>
        <w:pStyle w:val="BodyText"/>
        <w:spacing w:before="6"/>
        <w:rPr>
          <w:b/>
          <w:sz w:val="10"/>
        </w:rPr>
      </w:pPr>
    </w:p>
    <w:p>
      <w:pPr>
        <w:pStyle w:val="ListParagraph"/>
        <w:numPr>
          <w:ilvl w:val="0"/>
          <w:numId w:val="30"/>
        </w:numPr>
        <w:tabs>
          <w:tab w:pos="1560" w:val="left" w:leader="none"/>
        </w:tabs>
        <w:spacing w:line="256" w:lineRule="auto" w:before="56" w:after="0"/>
        <w:ind w:left="1560" w:right="1316" w:hanging="360"/>
        <w:jc w:val="left"/>
        <w:rPr>
          <w:sz w:val="22"/>
        </w:rPr>
      </w:pPr>
      <w:r>
        <w:rPr>
          <w:sz w:val="22"/>
        </w:rPr>
        <w:t>Chervenak F., </w:t>
      </w:r>
      <w:r>
        <w:rPr>
          <w:b/>
          <w:sz w:val="22"/>
        </w:rPr>
        <w:t>Kupesic Plavsic S., </w:t>
      </w:r>
      <w:r>
        <w:rPr>
          <w:sz w:val="22"/>
        </w:rPr>
        <w:t>Kurjak A. (Eds.) Fetus as a Patient (3rded). Jaypee</w:t>
      </w:r>
      <w:r>
        <w:rPr>
          <w:spacing w:val="-22"/>
          <w:sz w:val="22"/>
        </w:rPr>
        <w:t> </w:t>
      </w:r>
      <w:r>
        <w:rPr>
          <w:sz w:val="22"/>
        </w:rPr>
        <w:t>Brothers Medical Publishers LTD: New Delhi, London, Philadelphia, Panama</w:t>
      </w:r>
      <w:r>
        <w:rPr>
          <w:spacing w:val="-10"/>
          <w:sz w:val="22"/>
        </w:rPr>
        <w:t> </w:t>
      </w:r>
      <w:r>
        <w:rPr>
          <w:sz w:val="22"/>
        </w:rPr>
        <w:t>2020.</w:t>
      </w:r>
    </w:p>
    <w:p>
      <w:pPr>
        <w:pStyle w:val="ListParagraph"/>
        <w:numPr>
          <w:ilvl w:val="0"/>
          <w:numId w:val="30"/>
        </w:numPr>
        <w:tabs>
          <w:tab w:pos="1560" w:val="left" w:leader="none"/>
        </w:tabs>
        <w:spacing w:line="259" w:lineRule="auto" w:before="4" w:after="0"/>
        <w:ind w:left="1560" w:right="901" w:hanging="360"/>
        <w:jc w:val="left"/>
        <w:rPr>
          <w:sz w:val="22"/>
        </w:rPr>
      </w:pPr>
      <w:r>
        <w:rPr>
          <w:sz w:val="22"/>
        </w:rPr>
        <w:t>Panchal S, </w:t>
      </w:r>
      <w:r>
        <w:rPr>
          <w:b/>
          <w:sz w:val="22"/>
        </w:rPr>
        <w:t>Kupesic Plavsic S. </w:t>
      </w:r>
      <w:r>
        <w:rPr>
          <w:sz w:val="22"/>
        </w:rPr>
        <w:t>(Eds) </w:t>
      </w:r>
      <w:r>
        <w:rPr>
          <w:i/>
          <w:sz w:val="22"/>
        </w:rPr>
        <w:t>Donald School textbook of Human Reproductive and </w:t>
      </w:r>
      <w:r>
        <w:rPr>
          <w:i/>
          <w:sz w:val="22"/>
        </w:rPr>
        <w:t>Gynecological Endocrinology (1</w:t>
      </w:r>
      <w:r>
        <w:rPr>
          <w:i/>
          <w:sz w:val="22"/>
          <w:vertAlign w:val="superscript"/>
        </w:rPr>
        <w:t>st</w:t>
      </w:r>
      <w:r>
        <w:rPr>
          <w:i/>
          <w:sz w:val="22"/>
          <w:vertAlign w:val="baseline"/>
        </w:rPr>
        <w:t>ed.).</w:t>
      </w:r>
      <w:r>
        <w:rPr>
          <w:sz w:val="22"/>
          <w:vertAlign w:val="baseline"/>
        </w:rPr>
        <w:t>The Health Sciences Publisher: London, New Delhi, Panama City, Philadelphia</w:t>
      </w:r>
      <w:r>
        <w:rPr>
          <w:spacing w:val="-3"/>
          <w:sz w:val="22"/>
          <w:vertAlign w:val="baseline"/>
        </w:rPr>
        <w:t> </w:t>
      </w:r>
      <w:r>
        <w:rPr>
          <w:sz w:val="22"/>
          <w:vertAlign w:val="baseline"/>
        </w:rPr>
        <w:t>2019.</w:t>
      </w:r>
    </w:p>
    <w:p>
      <w:pPr>
        <w:pStyle w:val="ListParagraph"/>
        <w:numPr>
          <w:ilvl w:val="0"/>
          <w:numId w:val="30"/>
        </w:numPr>
        <w:tabs>
          <w:tab w:pos="1560" w:val="left" w:leader="none"/>
        </w:tabs>
        <w:spacing w:line="259" w:lineRule="auto" w:before="0" w:after="0"/>
        <w:ind w:left="1560" w:right="1415" w:hanging="360"/>
        <w:jc w:val="left"/>
        <w:rPr>
          <w:sz w:val="22"/>
        </w:rPr>
      </w:pPr>
      <w:r>
        <w:rPr>
          <w:sz w:val="22"/>
        </w:rPr>
        <w:t>Peinado J., Villanos MT., </w:t>
      </w:r>
      <w:r>
        <w:rPr>
          <w:b/>
          <w:sz w:val="22"/>
        </w:rPr>
        <w:t>Kupesic Plavsic. </w:t>
      </w:r>
      <w:r>
        <w:rPr>
          <w:sz w:val="22"/>
        </w:rPr>
        <w:t>(Eds.) </w:t>
      </w:r>
      <w:r>
        <w:rPr>
          <w:i/>
          <w:sz w:val="22"/>
        </w:rPr>
        <w:t>Intern Tips in Pediatrics (1</w:t>
      </w:r>
      <w:r>
        <w:rPr>
          <w:i/>
          <w:sz w:val="22"/>
          <w:vertAlign w:val="superscript"/>
        </w:rPr>
        <w:t>st</w:t>
      </w:r>
      <w:r>
        <w:rPr>
          <w:i/>
          <w:sz w:val="22"/>
          <w:vertAlign w:val="baseline"/>
        </w:rPr>
        <w:t>ed.). </w:t>
      </w:r>
      <w:r>
        <w:rPr>
          <w:sz w:val="22"/>
          <w:vertAlign w:val="baseline"/>
        </w:rPr>
        <w:t>The Health Sciences Publisher: London, New Delhi, Panama City, Philadelphia</w:t>
      </w:r>
      <w:r>
        <w:rPr>
          <w:spacing w:val="-15"/>
          <w:sz w:val="22"/>
          <w:vertAlign w:val="baseline"/>
        </w:rPr>
        <w:t> </w:t>
      </w:r>
      <w:r>
        <w:rPr>
          <w:sz w:val="22"/>
          <w:vertAlign w:val="baseline"/>
        </w:rPr>
        <w:t>2018.</w:t>
      </w:r>
    </w:p>
    <w:p>
      <w:pPr>
        <w:pStyle w:val="ListParagraph"/>
        <w:numPr>
          <w:ilvl w:val="0"/>
          <w:numId w:val="30"/>
        </w:numPr>
        <w:tabs>
          <w:tab w:pos="1560" w:val="left" w:leader="none"/>
        </w:tabs>
        <w:spacing w:line="259" w:lineRule="auto" w:before="0" w:after="0"/>
        <w:ind w:left="1560" w:right="921" w:hanging="360"/>
        <w:jc w:val="left"/>
        <w:rPr>
          <w:sz w:val="22"/>
        </w:rPr>
      </w:pPr>
      <w:r>
        <w:rPr>
          <w:sz w:val="22"/>
        </w:rPr>
        <w:t>Reddy S.Y., Mendez M.D., </w:t>
      </w:r>
      <w:r>
        <w:rPr>
          <w:b/>
          <w:sz w:val="22"/>
        </w:rPr>
        <w:t>Kupesic Plavsic S. </w:t>
      </w:r>
      <w:r>
        <w:rPr>
          <w:sz w:val="22"/>
        </w:rPr>
        <w:t>(Eds.), </w:t>
      </w:r>
      <w:r>
        <w:rPr>
          <w:i/>
          <w:sz w:val="22"/>
        </w:rPr>
        <w:t>Illustrated OB GYN Problems (1</w:t>
      </w:r>
      <w:r>
        <w:rPr>
          <w:i/>
          <w:sz w:val="22"/>
          <w:vertAlign w:val="superscript"/>
        </w:rPr>
        <w:t>st</w:t>
      </w:r>
      <w:r>
        <w:rPr>
          <w:i/>
          <w:sz w:val="22"/>
          <w:vertAlign w:val="baseline"/>
        </w:rPr>
        <w:t>ed.). </w:t>
      </w:r>
      <w:r>
        <w:rPr>
          <w:sz w:val="22"/>
          <w:vertAlign w:val="baseline"/>
        </w:rPr>
        <w:t>Jaypee Brothers Medical Publishers LTD: New Delhi, London, Philadelphia, Panama</w:t>
      </w:r>
      <w:r>
        <w:rPr>
          <w:spacing w:val="-16"/>
          <w:sz w:val="22"/>
          <w:vertAlign w:val="baseline"/>
        </w:rPr>
        <w:t> </w:t>
      </w:r>
      <w:r>
        <w:rPr>
          <w:sz w:val="22"/>
          <w:vertAlign w:val="baseline"/>
        </w:rPr>
        <w:t>2019</w:t>
      </w:r>
    </w:p>
    <w:p>
      <w:pPr>
        <w:pStyle w:val="ListParagraph"/>
        <w:numPr>
          <w:ilvl w:val="0"/>
          <w:numId w:val="30"/>
        </w:numPr>
        <w:tabs>
          <w:tab w:pos="1560" w:val="left" w:leader="none"/>
        </w:tabs>
        <w:spacing w:line="267" w:lineRule="exact" w:before="0" w:after="0"/>
        <w:ind w:left="1560" w:right="0" w:hanging="360"/>
        <w:jc w:val="left"/>
        <w:rPr>
          <w:i/>
          <w:sz w:val="22"/>
        </w:rPr>
      </w:pPr>
      <w:r>
        <w:rPr>
          <w:sz w:val="22"/>
        </w:rPr>
        <w:t>Kurjak A., </w:t>
      </w:r>
      <w:r>
        <w:rPr>
          <w:b/>
          <w:sz w:val="22"/>
        </w:rPr>
        <w:t>Kupesic Plavsic S. </w:t>
      </w:r>
      <w:r>
        <w:rPr>
          <w:sz w:val="22"/>
        </w:rPr>
        <w:t>(Eds.) </w:t>
      </w:r>
      <w:r>
        <w:rPr>
          <w:i/>
          <w:sz w:val="22"/>
        </w:rPr>
        <w:t>Textbook of Ultrasound in Obstetrics and Gynecology</w:t>
      </w:r>
      <w:r>
        <w:rPr>
          <w:i/>
          <w:spacing w:val="-10"/>
          <w:sz w:val="22"/>
        </w:rPr>
        <w:t> </w:t>
      </w:r>
      <w:r>
        <w:rPr>
          <w:i/>
          <w:sz w:val="22"/>
        </w:rPr>
        <w:t>(2</w:t>
      </w:r>
      <w:r>
        <w:rPr>
          <w:i/>
          <w:sz w:val="22"/>
          <w:vertAlign w:val="superscript"/>
        </w:rPr>
        <w:t>nd</w:t>
      </w:r>
      <w:r>
        <w:rPr>
          <w:i/>
          <w:sz w:val="22"/>
          <w:vertAlign w:val="baseline"/>
        </w:rPr>
        <w:t>ed)</w:t>
      </w:r>
    </w:p>
    <w:p>
      <w:pPr>
        <w:pStyle w:val="BodyText"/>
        <w:spacing w:before="21"/>
        <w:ind w:left="1560"/>
      </w:pPr>
      <w:r>
        <w:rPr/>
        <w:t>(In Croatian). Medicinska Naklada: Zagreb 2019.</w:t>
      </w:r>
    </w:p>
    <w:p>
      <w:pPr>
        <w:pStyle w:val="ListParagraph"/>
        <w:numPr>
          <w:ilvl w:val="0"/>
          <w:numId w:val="30"/>
        </w:numPr>
        <w:tabs>
          <w:tab w:pos="1560" w:val="left" w:leader="none"/>
        </w:tabs>
        <w:spacing w:line="259" w:lineRule="auto" w:before="22" w:after="0"/>
        <w:ind w:left="1560" w:right="1223" w:hanging="360"/>
        <w:jc w:val="left"/>
        <w:rPr>
          <w:sz w:val="22"/>
        </w:rPr>
      </w:pPr>
      <w:r>
        <w:rPr>
          <w:sz w:val="22"/>
        </w:rPr>
        <w:t>Aragon L, </w:t>
      </w:r>
      <w:r>
        <w:rPr>
          <w:b/>
          <w:sz w:val="22"/>
        </w:rPr>
        <w:t>Kupesic S. </w:t>
      </w:r>
      <w:r>
        <w:rPr>
          <w:sz w:val="22"/>
        </w:rPr>
        <w:t>Intern Tips in Internal Medicine. The Health Sciences Publisher.</w:t>
      </w:r>
      <w:r>
        <w:rPr>
          <w:spacing w:val="-28"/>
          <w:sz w:val="22"/>
        </w:rPr>
        <w:t> </w:t>
      </w:r>
      <w:r>
        <w:rPr>
          <w:sz w:val="22"/>
        </w:rPr>
        <w:t>London, New Delhi, Panama City, Philadelphia</w:t>
      </w:r>
      <w:r>
        <w:rPr>
          <w:spacing w:val="-5"/>
          <w:sz w:val="22"/>
        </w:rPr>
        <w:t> </w:t>
      </w:r>
      <w:r>
        <w:rPr>
          <w:sz w:val="22"/>
        </w:rPr>
        <w:t>2017.</w:t>
      </w:r>
    </w:p>
    <w:p>
      <w:pPr>
        <w:pStyle w:val="ListParagraph"/>
        <w:numPr>
          <w:ilvl w:val="0"/>
          <w:numId w:val="30"/>
        </w:numPr>
        <w:tabs>
          <w:tab w:pos="1560" w:val="left" w:leader="none"/>
        </w:tabs>
        <w:spacing w:line="259" w:lineRule="auto" w:before="0" w:after="0"/>
        <w:ind w:left="1560" w:right="1377" w:hanging="360"/>
        <w:jc w:val="left"/>
        <w:rPr>
          <w:sz w:val="22"/>
        </w:rPr>
      </w:pPr>
      <w:r>
        <w:rPr>
          <w:b/>
          <w:sz w:val="22"/>
        </w:rPr>
        <w:t>Kupesic Plavsic S. </w:t>
      </w:r>
      <w:r>
        <w:rPr>
          <w:sz w:val="22"/>
        </w:rPr>
        <w:t>(Ed.) </w:t>
      </w:r>
      <w:r>
        <w:rPr>
          <w:i/>
          <w:sz w:val="22"/>
        </w:rPr>
        <w:t>Urgent Procedures in Medical Practice (1</w:t>
      </w:r>
      <w:r>
        <w:rPr>
          <w:i/>
          <w:sz w:val="22"/>
          <w:vertAlign w:val="superscript"/>
        </w:rPr>
        <w:t>st</w:t>
      </w:r>
      <w:r>
        <w:rPr>
          <w:i/>
          <w:sz w:val="22"/>
          <w:vertAlign w:val="baseline"/>
        </w:rPr>
        <w:t>ed.). </w:t>
      </w:r>
      <w:r>
        <w:rPr>
          <w:sz w:val="22"/>
          <w:vertAlign w:val="baseline"/>
        </w:rPr>
        <w:t>The Health Sciences Publisher: London, New Delhi, Panama City, Philadelphia</w:t>
      </w:r>
      <w:r>
        <w:rPr>
          <w:spacing w:val="-9"/>
          <w:sz w:val="22"/>
          <w:vertAlign w:val="baseline"/>
        </w:rPr>
        <w:t> </w:t>
      </w:r>
      <w:r>
        <w:rPr>
          <w:sz w:val="22"/>
          <w:vertAlign w:val="baseline"/>
        </w:rPr>
        <w:t>2017.</w:t>
      </w:r>
    </w:p>
    <w:p>
      <w:pPr>
        <w:pStyle w:val="BodyText"/>
      </w:pPr>
    </w:p>
    <w:p>
      <w:pPr>
        <w:pStyle w:val="BodyText"/>
        <w:spacing w:before="10"/>
        <w:rPr>
          <w:sz w:val="16"/>
        </w:rPr>
      </w:pPr>
    </w:p>
    <w:p>
      <w:pPr>
        <w:spacing w:before="0"/>
        <w:ind w:left="840" w:right="0" w:firstLine="0"/>
        <w:jc w:val="left"/>
        <w:rPr>
          <w:b/>
          <w:sz w:val="24"/>
        </w:rPr>
      </w:pPr>
      <w:r>
        <w:rPr>
          <w:rFonts w:ascii="Times New Roman"/>
          <w:spacing w:val="-60"/>
          <w:w w:val="99"/>
          <w:sz w:val="24"/>
          <w:u w:val="single"/>
        </w:rPr>
        <w:t> </w:t>
      </w:r>
      <w:r>
        <w:rPr>
          <w:b/>
          <w:sz w:val="24"/>
          <w:u w:val="single"/>
        </w:rPr>
        <w:t>Writing original scientific articles:</w:t>
      </w:r>
    </w:p>
    <w:p>
      <w:pPr>
        <w:pStyle w:val="BodyText"/>
        <w:spacing w:before="7"/>
        <w:rPr>
          <w:b/>
          <w:sz w:val="10"/>
        </w:rPr>
      </w:pPr>
    </w:p>
    <w:p>
      <w:pPr>
        <w:spacing w:before="56"/>
        <w:ind w:left="840" w:right="0" w:firstLine="0"/>
        <w:jc w:val="left"/>
        <w:rPr>
          <w:b/>
          <w:sz w:val="22"/>
        </w:rPr>
      </w:pPr>
      <w:r>
        <w:rPr>
          <w:b/>
          <w:sz w:val="22"/>
        </w:rPr>
        <w:t>Department of Surgery TM - Ophthalmology</w:t>
      </w:r>
    </w:p>
    <w:p>
      <w:pPr>
        <w:spacing w:after="0"/>
        <w:jc w:val="left"/>
        <w:rPr>
          <w:sz w:val="22"/>
        </w:rPr>
        <w:sectPr>
          <w:headerReference w:type="default" r:id="rId30"/>
          <w:footerReference w:type="default" r:id="rId31"/>
          <w:pgSz w:w="12240" w:h="15840"/>
          <w:pgMar w:header="0" w:footer="1016" w:top="1400" w:bottom="1200" w:left="600" w:right="600"/>
          <w:pgNumType w:start="1"/>
        </w:sectPr>
      </w:pPr>
    </w:p>
    <w:p>
      <w:pPr>
        <w:pStyle w:val="BodyText"/>
        <w:spacing w:before="37"/>
        <w:ind w:left="1560" w:right="919" w:hanging="360"/>
      </w:pPr>
      <w:r>
        <w:rPr/>
        <w:t>1. </w:t>
      </w:r>
      <w:r>
        <w:rPr>
          <w:b/>
          <w:i/>
        </w:rPr>
        <w:t>Patricia Nelson</w:t>
      </w:r>
      <w:r>
        <w:rPr>
          <w:b/>
        </w:rPr>
        <w:t>, </w:t>
      </w:r>
      <w:r>
        <w:rPr/>
        <w:t>M.D., Assistant Professor of Surgery (ophthalmology): The journal Ophthalmic Epidemiology on January 10, 2020, sent comments to Dr. Nelson regarding her paper entitled, "The Cost of Hospitalized Ocular Injuries in Texas, 2013-2014." Revise and resubmit.</w:t>
      </w:r>
    </w:p>
    <w:p>
      <w:pPr>
        <w:spacing w:before="159"/>
        <w:ind w:left="840" w:right="0" w:firstLine="0"/>
        <w:jc w:val="left"/>
        <w:rPr>
          <w:b/>
          <w:sz w:val="22"/>
        </w:rPr>
      </w:pPr>
      <w:r>
        <w:rPr>
          <w:b/>
          <w:sz w:val="22"/>
        </w:rPr>
        <w:t>Department of Pediatrics - TM</w:t>
      </w:r>
    </w:p>
    <w:p>
      <w:pPr>
        <w:spacing w:before="161"/>
        <w:ind w:left="1560" w:right="919" w:hanging="360"/>
        <w:jc w:val="left"/>
        <w:rPr>
          <w:b/>
          <w:sz w:val="22"/>
        </w:rPr>
      </w:pPr>
      <w:r>
        <w:rPr>
          <w:sz w:val="22"/>
        </w:rPr>
        <w:t>1. </w:t>
      </w:r>
      <w:r>
        <w:rPr>
          <w:b/>
          <w:i/>
          <w:sz w:val="22"/>
        </w:rPr>
        <w:t>Sarah M Zate</w:t>
      </w:r>
      <w:r>
        <w:rPr>
          <w:sz w:val="22"/>
        </w:rPr>
        <w:t>, Eduardo Vazquez, and Zuber D Mulla (2019-2020) Trauma Team Activation as a Predictor of Injury Severity Score: Mechanism of Injury Matters, </w:t>
      </w:r>
      <w:r>
        <w:rPr>
          <w:i/>
          <w:sz w:val="22"/>
        </w:rPr>
        <w:t>Annals of Emergency Medicine. </w:t>
      </w:r>
      <w:r>
        <w:rPr>
          <w:b/>
          <w:sz w:val="22"/>
        </w:rPr>
        <w:t>Rejected Publication on 1/13/2020.</w:t>
      </w:r>
    </w:p>
    <w:p>
      <w:pPr>
        <w:spacing w:before="159"/>
        <w:ind w:left="840" w:right="0" w:firstLine="0"/>
        <w:jc w:val="left"/>
        <w:rPr>
          <w:b/>
          <w:sz w:val="22"/>
        </w:rPr>
      </w:pPr>
      <w:r>
        <w:rPr>
          <w:b/>
          <w:sz w:val="22"/>
        </w:rPr>
        <w:t>Department of Medical Education</w:t>
      </w:r>
    </w:p>
    <w:p>
      <w:pPr>
        <w:pStyle w:val="BodyText"/>
        <w:spacing w:before="161"/>
        <w:ind w:left="1560" w:right="928" w:hanging="360"/>
      </w:pPr>
      <w:r>
        <w:rPr/>
        <w:t>1. </w:t>
      </w:r>
      <w:r>
        <w:rPr>
          <w:b/>
          <w:i/>
        </w:rPr>
        <w:t>Jorge Cervantes</w:t>
      </w:r>
      <w:r>
        <w:rPr/>
        <w:t>, M.D., Ph.D., Assistant Professor of Medical Education (microbiology): On January 13, 2020, the journal BMC Women's Health sent comments to Dr. Cervantes regarding his paper entitled, "Evaluating the Performance of a Low-Cost Mobile Phone Attachable Microscope in Cervical Cytology." We have the opportunity to revise and resubmit.</w:t>
      </w:r>
    </w:p>
    <w:p>
      <w:pPr>
        <w:spacing w:before="159"/>
        <w:ind w:left="840" w:right="0" w:firstLine="0"/>
        <w:jc w:val="left"/>
        <w:rPr>
          <w:b/>
          <w:sz w:val="22"/>
        </w:rPr>
      </w:pPr>
      <w:r>
        <w:rPr>
          <w:rFonts w:ascii="Times New Roman"/>
          <w:spacing w:val="-56"/>
          <w:w w:val="100"/>
          <w:sz w:val="22"/>
          <w:u w:val="single"/>
        </w:rPr>
        <w:t> </w:t>
      </w:r>
      <w:r>
        <w:rPr>
          <w:b/>
          <w:sz w:val="22"/>
          <w:u w:val="single"/>
        </w:rPr>
        <w:t>Assistance with Poster and/or Oral Presentations:</w:t>
      </w:r>
    </w:p>
    <w:p>
      <w:pPr>
        <w:pStyle w:val="BodyText"/>
        <w:spacing w:before="5"/>
        <w:rPr>
          <w:b/>
          <w:sz w:val="10"/>
        </w:rPr>
      </w:pPr>
    </w:p>
    <w:p>
      <w:pPr>
        <w:spacing w:before="56"/>
        <w:ind w:left="840" w:right="0" w:firstLine="0"/>
        <w:jc w:val="left"/>
        <w:rPr>
          <w:b/>
          <w:sz w:val="22"/>
        </w:rPr>
      </w:pPr>
      <w:r>
        <w:rPr>
          <w:b/>
          <w:sz w:val="22"/>
        </w:rPr>
        <w:t>Continuing Medical Education</w:t>
      </w:r>
    </w:p>
    <w:p>
      <w:pPr>
        <w:pStyle w:val="BodyText"/>
        <w:spacing w:before="159"/>
        <w:ind w:left="1560" w:right="919" w:hanging="360"/>
      </w:pPr>
      <w:r>
        <w:rPr/>
        <w:t>1. </w:t>
      </w:r>
      <w:r>
        <w:rPr>
          <w:b/>
        </w:rPr>
        <w:t>Ogaz, C. </w:t>
      </w:r>
      <w:r>
        <w:rPr/>
        <w:t>(Presenter &amp; Author), Ogaz (Author Only), </w:t>
      </w:r>
      <w:r>
        <w:rPr>
          <w:b/>
        </w:rPr>
        <w:t>Mulla, Z., Kupesic Plavsic S. </w:t>
      </w:r>
      <w:r>
        <w:rPr/>
        <w:t>Accreditation Council for Continuing Medical Education Conference, "An evaluation on TTUHSC EP faculty development course and mentoring program," Accreditation Council for Continuing Medical Education, Chicago, IL. (April 22, 2019).</w:t>
      </w:r>
    </w:p>
    <w:p>
      <w:pPr>
        <w:pStyle w:val="BodyText"/>
        <w:spacing w:before="1"/>
      </w:pPr>
    </w:p>
    <w:p>
      <w:pPr>
        <w:spacing w:before="0"/>
        <w:ind w:left="840" w:right="0" w:firstLine="0"/>
        <w:jc w:val="left"/>
        <w:rPr>
          <w:b/>
          <w:sz w:val="22"/>
        </w:rPr>
      </w:pPr>
      <w:r>
        <w:rPr>
          <w:b/>
          <w:sz w:val="22"/>
        </w:rPr>
        <w:t>Department of Medical Education</w:t>
      </w:r>
    </w:p>
    <w:p>
      <w:pPr>
        <w:pStyle w:val="BodyText"/>
        <w:spacing w:before="158"/>
        <w:ind w:left="1560" w:right="919" w:hanging="360"/>
      </w:pPr>
      <w:r>
        <w:rPr/>
        <w:t>1. Human macrophage polarization in the response to Mycobacterium leprae DNA. (Kristopher Van Huss, Alberto Marin, Marco Rodriguez, Eduardo Vazquez, Bo-young Hong, and </w:t>
      </w:r>
      <w:r>
        <w:rPr>
          <w:b/>
        </w:rPr>
        <w:t>Jorge L. Cervantes</w:t>
      </w:r>
      <w:r>
        <w:rPr/>
        <w:t>) Poster presented 2018.</w:t>
      </w:r>
    </w:p>
    <w:p>
      <w:pPr>
        <w:spacing w:after="0"/>
        <w:sectPr>
          <w:headerReference w:type="default" r:id="rId32"/>
          <w:footerReference w:type="default" r:id="rId33"/>
          <w:pgSz w:w="12240" w:h="15840"/>
          <w:pgMar w:header="0" w:footer="1016" w:top="1400" w:bottom="1200" w:left="600" w:right="600"/>
        </w:sectPr>
      </w:pPr>
    </w:p>
    <w:p>
      <w:pPr>
        <w:spacing w:before="19"/>
        <w:ind w:left="3187" w:right="0" w:firstLine="0"/>
        <w:jc w:val="left"/>
        <w:rPr>
          <w:b/>
          <w:sz w:val="28"/>
        </w:rPr>
      </w:pPr>
      <w:r>
        <w:rPr>
          <w:b/>
          <w:color w:val="FF0000"/>
          <w:sz w:val="28"/>
        </w:rPr>
        <w:t>INTEGRATE PRELIMS FROM THE THREE BOOKS</w:t>
      </w:r>
    </w:p>
    <w:p>
      <w:pPr>
        <w:spacing w:after="0"/>
        <w:jc w:val="left"/>
        <w:rPr>
          <w:sz w:val="28"/>
        </w:rPr>
        <w:sectPr>
          <w:headerReference w:type="default" r:id="rId34"/>
          <w:footerReference w:type="default" r:id="rId35"/>
          <w:pgSz w:w="12240" w:h="15840"/>
          <w:pgMar w:header="0" w:footer="1016" w:top="1420" w:bottom="1200" w:left="600" w:right="600"/>
        </w:sectPr>
      </w:pPr>
    </w:p>
    <w:p>
      <w:pPr>
        <w:pStyle w:val="BodyText"/>
        <w:rPr>
          <w:b/>
          <w:sz w:val="20"/>
        </w:rPr>
      </w:pPr>
    </w:p>
    <w:p>
      <w:pPr>
        <w:pStyle w:val="BodyText"/>
        <w:rPr>
          <w:b/>
          <w:sz w:val="20"/>
        </w:rPr>
      </w:pPr>
    </w:p>
    <w:p>
      <w:pPr>
        <w:pStyle w:val="BodyText"/>
        <w:rPr>
          <w:b/>
          <w:sz w:val="20"/>
        </w:rPr>
      </w:pPr>
    </w:p>
    <w:p>
      <w:pPr>
        <w:spacing w:line="529" w:lineRule="exact" w:before="259"/>
        <w:ind w:left="0" w:right="0" w:firstLine="0"/>
        <w:jc w:val="center"/>
        <w:rPr>
          <w:b/>
          <w:i/>
          <w:sz w:val="44"/>
        </w:rPr>
      </w:pPr>
      <w:bookmarkStart w:name="merged" w:id="6"/>
      <w:bookmarkEnd w:id="6"/>
      <w:r>
        <w:rPr/>
      </w:r>
      <w:bookmarkStart w:name="2017 Prelims revised" w:id="7"/>
      <w:bookmarkEnd w:id="7"/>
      <w:r>
        <w:rPr/>
      </w:r>
      <w:r>
        <w:rPr>
          <w:b/>
          <w:i/>
          <w:color w:val="00AEEF"/>
          <w:w w:val="105"/>
          <w:sz w:val="44"/>
        </w:rPr>
        <w:t>Intern Tips in</w:t>
      </w:r>
    </w:p>
    <w:p>
      <w:pPr>
        <w:pStyle w:val="Heading2"/>
        <w:spacing w:line="629" w:lineRule="exact"/>
        <w:jc w:val="center"/>
        <w:rPr>
          <w:rFonts w:ascii="Century Gothic"/>
        </w:rPr>
      </w:pPr>
      <w:r>
        <w:rPr>
          <w:rFonts w:ascii="Century Gothic"/>
          <w:color w:val="00AEEF"/>
        </w:rPr>
        <w:t>Internal</w:t>
      </w:r>
      <w:r>
        <w:rPr>
          <w:rFonts w:ascii="Century Gothic"/>
          <w:color w:val="00AEEF"/>
          <w:spacing w:val="-55"/>
        </w:rPr>
        <w:t> </w:t>
      </w:r>
      <w:r>
        <w:rPr>
          <w:rFonts w:ascii="Century Gothic"/>
          <w:color w:val="00AEEF"/>
        </w:rPr>
        <w:t>Medicine</w:t>
      </w:r>
    </w:p>
    <w:p>
      <w:pPr>
        <w:spacing w:after="0" w:line="629" w:lineRule="exact"/>
        <w:jc w:val="center"/>
        <w:rPr>
          <w:rFonts w:ascii="Century Gothic"/>
        </w:rPr>
        <w:sectPr>
          <w:headerReference w:type="default" r:id="rId36"/>
          <w:footerReference w:type="default" r:id="rId37"/>
          <w:pgSz w:w="9120" w:h="13440"/>
          <w:pgMar w:header="0" w:footer="403" w:top="1320" w:bottom="600" w:left="320" w:right="320"/>
        </w:sectPr>
      </w:pPr>
    </w:p>
    <w:p>
      <w:pPr>
        <w:pStyle w:val="BodyText"/>
        <w:spacing w:before="3"/>
        <w:rPr>
          <w:rFonts w:ascii="Century Gothic"/>
          <w:b/>
          <w:sz w:val="16"/>
        </w:rPr>
      </w:pPr>
    </w:p>
    <w:p>
      <w:pPr>
        <w:spacing w:after="0"/>
        <w:rPr>
          <w:rFonts w:ascii="Century Gothic"/>
          <w:sz w:val="16"/>
        </w:rPr>
        <w:sectPr>
          <w:headerReference w:type="default" r:id="rId38"/>
          <w:footerReference w:type="default" r:id="rId39"/>
          <w:pgSz w:w="9120" w:h="13440"/>
          <w:pgMar w:header="0" w:footer="403" w:top="1320" w:bottom="600" w:left="320" w:right="320"/>
        </w:sectPr>
      </w:pPr>
    </w:p>
    <w:p>
      <w:pPr>
        <w:pStyle w:val="BodyText"/>
        <w:rPr>
          <w:rFonts w:ascii="Century Gothic"/>
          <w:b/>
          <w:sz w:val="20"/>
        </w:rPr>
      </w:pPr>
    </w:p>
    <w:p>
      <w:pPr>
        <w:pStyle w:val="BodyText"/>
        <w:rPr>
          <w:rFonts w:ascii="Century Gothic"/>
          <w:b/>
          <w:sz w:val="20"/>
        </w:rPr>
      </w:pPr>
    </w:p>
    <w:p>
      <w:pPr>
        <w:pStyle w:val="BodyText"/>
        <w:spacing w:before="7"/>
        <w:rPr>
          <w:rFonts w:ascii="Century Gothic"/>
          <w:b/>
          <w:sz w:val="29"/>
        </w:rPr>
      </w:pPr>
    </w:p>
    <w:p>
      <w:pPr>
        <w:spacing w:line="647" w:lineRule="exact" w:before="119"/>
        <w:ind w:left="0" w:right="0" w:firstLine="0"/>
        <w:jc w:val="center"/>
        <w:rPr>
          <w:b/>
          <w:i/>
          <w:sz w:val="54"/>
        </w:rPr>
      </w:pPr>
      <w:r>
        <w:rPr>
          <w:b/>
          <w:i/>
          <w:color w:val="00AEEF"/>
          <w:w w:val="105"/>
          <w:sz w:val="54"/>
        </w:rPr>
        <w:t>Intern </w:t>
      </w:r>
      <w:r>
        <w:rPr>
          <w:b/>
          <w:i/>
          <w:color w:val="00AEEF"/>
          <w:spacing w:val="-3"/>
          <w:w w:val="105"/>
          <w:sz w:val="54"/>
        </w:rPr>
        <w:t>Tips</w:t>
      </w:r>
      <w:r>
        <w:rPr>
          <w:b/>
          <w:i/>
          <w:color w:val="00AEEF"/>
          <w:spacing w:val="-58"/>
          <w:w w:val="105"/>
          <w:sz w:val="54"/>
        </w:rPr>
        <w:t> </w:t>
      </w:r>
      <w:r>
        <w:rPr>
          <w:b/>
          <w:i/>
          <w:color w:val="00AEEF"/>
          <w:w w:val="105"/>
          <w:sz w:val="54"/>
        </w:rPr>
        <w:t>in</w:t>
      </w:r>
    </w:p>
    <w:p>
      <w:pPr>
        <w:tabs>
          <w:tab w:pos="457" w:val="left" w:leader="none"/>
          <w:tab w:pos="5759" w:val="left" w:leader="none"/>
        </w:tabs>
        <w:spacing w:line="748" w:lineRule="exact" w:before="0"/>
        <w:ind w:left="6" w:right="0" w:firstLine="0"/>
        <w:jc w:val="center"/>
        <w:rPr>
          <w:rFonts w:ascii="Century Gothic"/>
          <w:b/>
          <w:sz w:val="62"/>
        </w:rPr>
      </w:pPr>
      <w:r>
        <w:rPr/>
        <w:pict>
          <v:rect style="position:absolute;margin-left:82.540001pt;margin-top:34.632324pt;width:297.36pt;height:11.88pt;mso-position-horizontal-relative:page;mso-position-vertical-relative:paragraph;z-index:-22324736" filled="true" fillcolor="#231f20" stroked="false">
            <v:fill opacity="19660f" type="solid"/>
            <w10:wrap type="none"/>
          </v:rect>
        </w:pict>
      </w:r>
      <w:r>
        <w:rPr>
          <w:rFonts w:ascii="Century Gothic"/>
          <w:b/>
          <w:color w:val="00AEEF"/>
          <w:w w:val="72"/>
          <w:sz w:val="62"/>
          <w:u w:val="single" w:color="5CB9D5"/>
        </w:rPr>
        <w:t> </w:t>
      </w:r>
      <w:r>
        <w:rPr>
          <w:rFonts w:ascii="Century Gothic"/>
          <w:b/>
          <w:color w:val="00AEEF"/>
          <w:sz w:val="62"/>
          <w:u w:val="single" w:color="5CB9D5"/>
        </w:rPr>
        <w:tab/>
      </w:r>
      <w:r>
        <w:rPr>
          <w:rFonts w:ascii="Century Gothic"/>
          <w:b/>
          <w:color w:val="00AEEF"/>
          <w:w w:val="90"/>
          <w:sz w:val="62"/>
          <w:u w:val="single" w:color="5CB9D5"/>
        </w:rPr>
        <w:t>Internal</w:t>
      </w:r>
      <w:r>
        <w:rPr>
          <w:rFonts w:ascii="Century Gothic"/>
          <w:b/>
          <w:color w:val="00AEEF"/>
          <w:spacing w:val="110"/>
          <w:w w:val="90"/>
          <w:sz w:val="62"/>
          <w:u w:val="single" w:color="5CB9D5"/>
        </w:rPr>
        <w:t> </w:t>
      </w:r>
      <w:r>
        <w:rPr>
          <w:rFonts w:ascii="Century Gothic"/>
          <w:b/>
          <w:color w:val="00AEEF"/>
          <w:w w:val="90"/>
          <w:sz w:val="62"/>
          <w:u w:val="single" w:color="5CB9D5"/>
        </w:rPr>
        <w:t>Medicine</w:t>
      </w:r>
      <w:r>
        <w:rPr>
          <w:rFonts w:ascii="Century Gothic"/>
          <w:b/>
          <w:color w:val="00AEEF"/>
          <w:sz w:val="62"/>
          <w:u w:val="single" w:color="5CB9D5"/>
        </w:rPr>
        <w:tab/>
      </w:r>
    </w:p>
    <w:p>
      <w:pPr>
        <w:spacing w:line="235" w:lineRule="auto" w:before="230"/>
        <w:ind w:left="2005" w:right="1997" w:firstLine="846"/>
        <w:jc w:val="left"/>
        <w:rPr>
          <w:b/>
          <w:sz w:val="24"/>
        </w:rPr>
      </w:pPr>
      <w:r>
        <w:rPr>
          <w:b/>
          <w:color w:val="58595B"/>
          <w:w w:val="105"/>
          <w:sz w:val="24"/>
        </w:rPr>
        <w:t>Tips in Inpatient Rotations: Internal</w:t>
      </w:r>
      <w:r>
        <w:rPr>
          <w:b/>
          <w:color w:val="58595B"/>
          <w:spacing w:val="-21"/>
          <w:w w:val="105"/>
          <w:sz w:val="24"/>
        </w:rPr>
        <w:t> </w:t>
      </w:r>
      <w:r>
        <w:rPr>
          <w:b/>
          <w:color w:val="58595B"/>
          <w:w w:val="105"/>
          <w:sz w:val="24"/>
        </w:rPr>
        <w:t>Medicine,</w:t>
      </w:r>
      <w:r>
        <w:rPr>
          <w:b/>
          <w:color w:val="58595B"/>
          <w:spacing w:val="-21"/>
          <w:w w:val="105"/>
          <w:sz w:val="24"/>
        </w:rPr>
        <w:t> </w:t>
      </w:r>
      <w:r>
        <w:rPr>
          <w:b/>
          <w:color w:val="58595B"/>
          <w:w w:val="105"/>
          <w:sz w:val="24"/>
        </w:rPr>
        <w:t>Family</w:t>
      </w:r>
      <w:r>
        <w:rPr>
          <w:b/>
          <w:color w:val="58595B"/>
          <w:spacing w:val="-21"/>
          <w:w w:val="105"/>
          <w:sz w:val="24"/>
        </w:rPr>
        <w:t> </w:t>
      </w:r>
      <w:r>
        <w:rPr>
          <w:b/>
          <w:color w:val="58595B"/>
          <w:w w:val="105"/>
          <w:sz w:val="24"/>
        </w:rPr>
        <w:t>Medicine</w:t>
      </w:r>
      <w:r>
        <w:rPr>
          <w:b/>
          <w:color w:val="58595B"/>
          <w:spacing w:val="-20"/>
          <w:w w:val="105"/>
          <w:sz w:val="24"/>
        </w:rPr>
        <w:t> </w:t>
      </w:r>
      <w:r>
        <w:rPr>
          <w:b/>
          <w:color w:val="58595B"/>
          <w:w w:val="105"/>
          <w:sz w:val="24"/>
        </w:rPr>
        <w:t>and</w:t>
      </w:r>
      <w:r>
        <w:rPr>
          <w:b/>
          <w:color w:val="58595B"/>
          <w:spacing w:val="-21"/>
          <w:w w:val="105"/>
          <w:sz w:val="24"/>
        </w:rPr>
        <w:t> </w:t>
      </w:r>
      <w:r>
        <w:rPr>
          <w:b/>
          <w:color w:val="58595B"/>
          <w:spacing w:val="-4"/>
          <w:w w:val="105"/>
          <w:sz w:val="24"/>
        </w:rPr>
        <w:t>ICU</w:t>
      </w:r>
    </w:p>
    <w:p>
      <w:pPr>
        <w:pStyle w:val="BodyText"/>
        <w:spacing w:before="10"/>
        <w:rPr>
          <w:b/>
          <w:sz w:val="39"/>
        </w:rPr>
      </w:pPr>
    </w:p>
    <w:p>
      <w:pPr>
        <w:spacing w:before="0"/>
        <w:ind w:left="0" w:right="0" w:firstLine="0"/>
        <w:jc w:val="center"/>
        <w:rPr>
          <w:i/>
          <w:sz w:val="22"/>
        </w:rPr>
      </w:pPr>
      <w:r>
        <w:rPr>
          <w:i/>
          <w:color w:val="231F20"/>
          <w:sz w:val="22"/>
        </w:rPr>
        <w:t>Editors</w:t>
      </w:r>
    </w:p>
    <w:p>
      <w:pPr>
        <w:spacing w:before="19"/>
        <w:ind w:left="0" w:right="0" w:firstLine="0"/>
        <w:jc w:val="center"/>
        <w:rPr>
          <w:rFonts w:ascii="Century Gothic"/>
          <w:b/>
          <w:sz w:val="24"/>
        </w:rPr>
      </w:pPr>
      <w:r>
        <w:rPr>
          <w:rFonts w:ascii="Century Gothic"/>
          <w:b/>
          <w:color w:val="00AEEF"/>
          <w:sz w:val="24"/>
        </w:rPr>
        <w:t>Lorenzo Aragon</w:t>
      </w:r>
    </w:p>
    <w:p>
      <w:pPr>
        <w:spacing w:before="15"/>
        <w:ind w:left="0" w:right="0" w:firstLine="0"/>
        <w:jc w:val="center"/>
        <w:rPr>
          <w:sz w:val="15"/>
        </w:rPr>
      </w:pPr>
      <w:r>
        <w:rPr>
          <w:color w:val="231F20"/>
          <w:w w:val="105"/>
          <w:sz w:val="15"/>
        </w:rPr>
        <w:t>MD FAAFP</w:t>
      </w:r>
    </w:p>
    <w:p>
      <w:pPr>
        <w:spacing w:line="266" w:lineRule="auto" w:before="29"/>
        <w:ind w:left="2227" w:right="2225" w:firstLine="0"/>
        <w:jc w:val="center"/>
        <w:rPr>
          <w:sz w:val="20"/>
        </w:rPr>
      </w:pPr>
      <w:r>
        <w:rPr>
          <w:color w:val="231F20"/>
          <w:w w:val="105"/>
          <w:sz w:val="20"/>
        </w:rPr>
        <w:t>Associate Professor </w:t>
      </w:r>
      <w:r>
        <w:rPr>
          <w:strike/>
          <w:color w:val="231F20"/>
          <w:w w:val="105"/>
          <w:sz w:val="20"/>
        </w:rPr>
        <w:t>(Family Medicine)</w:t>
      </w:r>
      <w:r>
        <w:rPr>
          <w:strike w:val="0"/>
          <w:color w:val="231F20"/>
          <w:w w:val="105"/>
          <w:sz w:val="20"/>
        </w:rPr>
        <w:t> Department</w:t>
      </w:r>
      <w:r>
        <w:rPr>
          <w:strike w:val="0"/>
          <w:color w:val="231F20"/>
          <w:spacing w:val="-22"/>
          <w:w w:val="105"/>
          <w:sz w:val="20"/>
        </w:rPr>
        <w:t> </w:t>
      </w:r>
      <w:r>
        <w:rPr>
          <w:strike w:val="0"/>
          <w:color w:val="231F20"/>
          <w:w w:val="105"/>
          <w:sz w:val="20"/>
        </w:rPr>
        <w:t>of</w:t>
      </w:r>
      <w:r>
        <w:rPr>
          <w:strike w:val="0"/>
          <w:color w:val="231F20"/>
          <w:spacing w:val="-21"/>
          <w:w w:val="105"/>
          <w:sz w:val="20"/>
        </w:rPr>
        <w:t> </w:t>
      </w:r>
      <w:r>
        <w:rPr>
          <w:strike w:val="0"/>
          <w:color w:val="231F20"/>
          <w:w w:val="105"/>
          <w:sz w:val="20"/>
        </w:rPr>
        <w:t>Family</w:t>
      </w:r>
      <w:r>
        <w:rPr>
          <w:strike w:val="0"/>
          <w:color w:val="231F20"/>
          <w:spacing w:val="-21"/>
          <w:w w:val="105"/>
          <w:sz w:val="20"/>
        </w:rPr>
        <w:t> </w:t>
      </w:r>
      <w:r>
        <w:rPr>
          <w:strike w:val="0"/>
          <w:color w:val="231F20"/>
          <w:w w:val="105"/>
          <w:sz w:val="20"/>
        </w:rPr>
        <w:t>and</w:t>
      </w:r>
      <w:r>
        <w:rPr>
          <w:strike w:val="0"/>
          <w:color w:val="231F20"/>
          <w:spacing w:val="-21"/>
          <w:w w:val="105"/>
          <w:sz w:val="20"/>
        </w:rPr>
        <w:t> </w:t>
      </w:r>
      <w:r>
        <w:rPr>
          <w:strike w:val="0"/>
          <w:color w:val="231F20"/>
          <w:w w:val="105"/>
          <w:sz w:val="20"/>
        </w:rPr>
        <w:t>Community</w:t>
      </w:r>
      <w:r>
        <w:rPr>
          <w:strike w:val="0"/>
          <w:color w:val="231F20"/>
          <w:spacing w:val="-21"/>
          <w:w w:val="105"/>
          <w:sz w:val="20"/>
        </w:rPr>
        <w:t> </w:t>
      </w:r>
      <w:r>
        <w:rPr>
          <w:strike w:val="0"/>
          <w:color w:val="231F20"/>
          <w:w w:val="105"/>
          <w:sz w:val="20"/>
        </w:rPr>
        <w:t>Medicine Paul</w:t>
      </w:r>
      <w:r>
        <w:rPr>
          <w:strike w:val="0"/>
          <w:color w:val="231F20"/>
          <w:spacing w:val="-8"/>
          <w:w w:val="105"/>
          <w:sz w:val="20"/>
        </w:rPr>
        <w:t> </w:t>
      </w:r>
      <w:r>
        <w:rPr>
          <w:strike w:val="0"/>
          <w:color w:val="231F20"/>
          <w:w w:val="105"/>
          <w:sz w:val="20"/>
        </w:rPr>
        <w:t>L</w:t>
      </w:r>
      <w:r>
        <w:rPr>
          <w:strike w:val="0"/>
          <w:color w:val="231F20"/>
          <w:spacing w:val="-8"/>
          <w:w w:val="105"/>
          <w:sz w:val="20"/>
        </w:rPr>
        <w:t> </w:t>
      </w:r>
      <w:r>
        <w:rPr>
          <w:strike w:val="0"/>
          <w:color w:val="231F20"/>
          <w:w w:val="105"/>
          <w:sz w:val="20"/>
        </w:rPr>
        <w:t>Foster</w:t>
      </w:r>
      <w:r>
        <w:rPr>
          <w:strike w:val="0"/>
          <w:color w:val="231F20"/>
          <w:spacing w:val="-8"/>
          <w:w w:val="105"/>
          <w:sz w:val="20"/>
        </w:rPr>
        <w:t> </w:t>
      </w:r>
      <w:r>
        <w:rPr>
          <w:strike w:val="0"/>
          <w:color w:val="231F20"/>
          <w:w w:val="105"/>
          <w:sz w:val="20"/>
        </w:rPr>
        <w:t>School</w:t>
      </w:r>
      <w:r>
        <w:rPr>
          <w:strike w:val="0"/>
          <w:color w:val="231F20"/>
          <w:spacing w:val="-8"/>
          <w:w w:val="105"/>
          <w:sz w:val="20"/>
        </w:rPr>
        <w:t> </w:t>
      </w:r>
      <w:r>
        <w:rPr>
          <w:strike w:val="0"/>
          <w:color w:val="231F20"/>
          <w:w w:val="105"/>
          <w:sz w:val="20"/>
        </w:rPr>
        <w:t>of</w:t>
      </w:r>
      <w:r>
        <w:rPr>
          <w:strike w:val="0"/>
          <w:color w:val="231F20"/>
          <w:spacing w:val="-7"/>
          <w:w w:val="105"/>
          <w:sz w:val="20"/>
        </w:rPr>
        <w:t> </w:t>
      </w:r>
      <w:r>
        <w:rPr>
          <w:strike w:val="0"/>
          <w:color w:val="231F20"/>
          <w:w w:val="105"/>
          <w:sz w:val="20"/>
        </w:rPr>
        <w:t>Medicine</w:t>
      </w:r>
    </w:p>
    <w:p>
      <w:pPr>
        <w:spacing w:line="266" w:lineRule="auto" w:before="0"/>
        <w:ind w:left="2051" w:right="2049" w:firstLine="0"/>
        <w:jc w:val="center"/>
        <w:rPr>
          <w:sz w:val="20"/>
        </w:rPr>
      </w:pPr>
      <w:r>
        <w:rPr>
          <w:color w:val="231F20"/>
          <w:sz w:val="20"/>
        </w:rPr>
        <w:t>Texas Tech University Health Sciences Center El Paso El Paso, Texas, USA</w:t>
      </w:r>
    </w:p>
    <w:p>
      <w:pPr>
        <w:spacing w:before="134"/>
        <w:ind w:left="0" w:right="0" w:firstLine="0"/>
        <w:jc w:val="center"/>
        <w:rPr>
          <w:rFonts w:ascii="Century Gothic"/>
          <w:b/>
          <w:sz w:val="24"/>
        </w:rPr>
      </w:pPr>
      <w:r>
        <w:rPr>
          <w:rFonts w:ascii="Century Gothic"/>
          <w:b/>
          <w:color w:val="00AEEF"/>
          <w:sz w:val="24"/>
        </w:rPr>
        <w:t>Sanja Kupesic Plavsic</w:t>
      </w:r>
    </w:p>
    <w:p>
      <w:pPr>
        <w:spacing w:before="14"/>
        <w:ind w:left="0" w:right="0" w:firstLine="0"/>
        <w:jc w:val="center"/>
        <w:rPr>
          <w:sz w:val="15"/>
        </w:rPr>
      </w:pPr>
      <w:r>
        <w:rPr>
          <w:color w:val="231F20"/>
          <w:w w:val="105"/>
          <w:sz w:val="15"/>
        </w:rPr>
        <w:t>MD PhD</w:t>
      </w:r>
    </w:p>
    <w:p>
      <w:pPr>
        <w:spacing w:line="261" w:lineRule="auto" w:before="30"/>
        <w:ind w:left="2330" w:right="2328" w:hanging="1"/>
        <w:jc w:val="center"/>
        <w:rPr>
          <w:sz w:val="20"/>
        </w:rPr>
      </w:pPr>
      <w:r>
        <w:rPr>
          <w:color w:val="231F20"/>
          <w:w w:val="105"/>
          <w:sz w:val="20"/>
        </w:rPr>
        <w:t>Associate Dean for Faculty Development Director</w:t>
      </w:r>
      <w:r>
        <w:rPr>
          <w:color w:val="231F20"/>
          <w:spacing w:val="-15"/>
          <w:w w:val="105"/>
          <w:sz w:val="20"/>
        </w:rPr>
        <w:t> </w:t>
      </w:r>
      <w:r>
        <w:rPr>
          <w:color w:val="231F20"/>
          <w:w w:val="105"/>
          <w:sz w:val="20"/>
        </w:rPr>
        <w:t>of</w:t>
      </w:r>
      <w:r>
        <w:rPr>
          <w:color w:val="231F20"/>
          <w:spacing w:val="-14"/>
          <w:w w:val="105"/>
          <w:sz w:val="20"/>
        </w:rPr>
        <w:t> </w:t>
      </w:r>
      <w:r>
        <w:rPr>
          <w:color w:val="231F20"/>
          <w:w w:val="105"/>
          <w:sz w:val="20"/>
        </w:rPr>
        <w:t>Center</w:t>
      </w:r>
      <w:r>
        <w:rPr>
          <w:color w:val="231F20"/>
          <w:spacing w:val="-14"/>
          <w:w w:val="105"/>
          <w:sz w:val="20"/>
        </w:rPr>
        <w:t> </w:t>
      </w:r>
      <w:r>
        <w:rPr>
          <w:color w:val="231F20"/>
          <w:w w:val="105"/>
          <w:sz w:val="20"/>
        </w:rPr>
        <w:t>for</w:t>
      </w:r>
      <w:r>
        <w:rPr>
          <w:color w:val="231F20"/>
          <w:spacing w:val="-14"/>
          <w:w w:val="105"/>
          <w:sz w:val="20"/>
        </w:rPr>
        <w:t> </w:t>
      </w:r>
      <w:r>
        <w:rPr>
          <w:color w:val="231F20"/>
          <w:w w:val="105"/>
          <w:sz w:val="20"/>
        </w:rPr>
        <w:t>Advanced</w:t>
      </w:r>
      <w:r>
        <w:rPr>
          <w:color w:val="231F20"/>
          <w:spacing w:val="-14"/>
          <w:w w:val="105"/>
          <w:sz w:val="20"/>
        </w:rPr>
        <w:t> </w:t>
      </w:r>
      <w:r>
        <w:rPr>
          <w:color w:val="231F20"/>
          <w:w w:val="105"/>
          <w:sz w:val="20"/>
        </w:rPr>
        <w:t>Teaching</w:t>
      </w:r>
      <w:r>
        <w:rPr>
          <w:color w:val="231F20"/>
          <w:spacing w:val="-15"/>
          <w:w w:val="105"/>
          <w:sz w:val="20"/>
        </w:rPr>
        <w:t> </w:t>
      </w:r>
      <w:r>
        <w:rPr>
          <w:color w:val="231F20"/>
          <w:spacing w:val="-6"/>
          <w:w w:val="105"/>
          <w:sz w:val="20"/>
        </w:rPr>
        <w:t>and </w:t>
      </w:r>
      <w:r>
        <w:rPr>
          <w:color w:val="231F20"/>
          <w:w w:val="105"/>
          <w:sz w:val="20"/>
        </w:rPr>
        <w:t>Assessment</w:t>
      </w:r>
      <w:r>
        <w:rPr>
          <w:color w:val="231F20"/>
          <w:spacing w:val="-12"/>
          <w:w w:val="105"/>
          <w:sz w:val="20"/>
        </w:rPr>
        <w:t> </w:t>
      </w:r>
      <w:r>
        <w:rPr>
          <w:color w:val="231F20"/>
          <w:w w:val="105"/>
          <w:sz w:val="20"/>
        </w:rPr>
        <w:t>in</w:t>
      </w:r>
      <w:r>
        <w:rPr>
          <w:color w:val="231F20"/>
          <w:spacing w:val="-11"/>
          <w:w w:val="105"/>
          <w:sz w:val="20"/>
        </w:rPr>
        <w:t> </w:t>
      </w:r>
      <w:r>
        <w:rPr>
          <w:color w:val="231F20"/>
          <w:w w:val="105"/>
          <w:sz w:val="20"/>
        </w:rPr>
        <w:t>Clinical</w:t>
      </w:r>
      <w:r>
        <w:rPr>
          <w:color w:val="231F20"/>
          <w:spacing w:val="-11"/>
          <w:w w:val="105"/>
          <w:sz w:val="20"/>
        </w:rPr>
        <w:t> </w:t>
      </w:r>
      <w:r>
        <w:rPr>
          <w:color w:val="231F20"/>
          <w:w w:val="105"/>
          <w:sz w:val="20"/>
        </w:rPr>
        <w:t>Simulation</w:t>
      </w:r>
      <w:r>
        <w:rPr>
          <w:color w:val="231F20"/>
          <w:spacing w:val="-12"/>
          <w:w w:val="105"/>
          <w:sz w:val="20"/>
        </w:rPr>
        <w:t> </w:t>
      </w:r>
      <w:r>
        <w:rPr>
          <w:color w:val="231F20"/>
          <w:w w:val="105"/>
          <w:sz w:val="20"/>
        </w:rPr>
        <w:t>(ATACS)</w:t>
      </w:r>
    </w:p>
    <w:p>
      <w:pPr>
        <w:spacing w:line="266" w:lineRule="auto" w:before="1"/>
        <w:ind w:left="2051" w:right="2049" w:firstLine="0"/>
        <w:jc w:val="center"/>
        <w:rPr>
          <w:sz w:val="20"/>
        </w:rPr>
      </w:pPr>
      <w:r>
        <w:rPr>
          <w:color w:val="231F20"/>
          <w:w w:val="105"/>
          <w:sz w:val="20"/>
        </w:rPr>
        <w:t>Professor,</w:t>
      </w:r>
      <w:r>
        <w:rPr>
          <w:color w:val="231F20"/>
          <w:spacing w:val="-27"/>
          <w:w w:val="105"/>
          <w:sz w:val="20"/>
        </w:rPr>
        <w:t> </w:t>
      </w:r>
      <w:r>
        <w:rPr>
          <w:color w:val="231F20"/>
          <w:w w:val="105"/>
          <w:sz w:val="20"/>
        </w:rPr>
        <w:t>Department</w:t>
      </w:r>
      <w:r>
        <w:rPr>
          <w:color w:val="231F20"/>
          <w:spacing w:val="-27"/>
          <w:w w:val="105"/>
          <w:sz w:val="20"/>
        </w:rPr>
        <w:t> </w:t>
      </w:r>
      <w:r>
        <w:rPr>
          <w:color w:val="231F20"/>
          <w:w w:val="105"/>
          <w:sz w:val="20"/>
        </w:rPr>
        <w:t>of</w:t>
      </w:r>
      <w:r>
        <w:rPr>
          <w:color w:val="231F20"/>
          <w:spacing w:val="-27"/>
          <w:w w:val="105"/>
          <w:sz w:val="20"/>
        </w:rPr>
        <w:t> </w:t>
      </w:r>
      <w:r>
        <w:rPr>
          <w:color w:val="231F20"/>
          <w:w w:val="105"/>
          <w:sz w:val="20"/>
        </w:rPr>
        <w:t>Obstetrics</w:t>
      </w:r>
      <w:r>
        <w:rPr>
          <w:color w:val="231F20"/>
          <w:spacing w:val="-27"/>
          <w:w w:val="105"/>
          <w:sz w:val="20"/>
        </w:rPr>
        <w:t> </w:t>
      </w:r>
      <w:r>
        <w:rPr>
          <w:color w:val="231F20"/>
          <w:w w:val="105"/>
          <w:sz w:val="20"/>
        </w:rPr>
        <w:t>and</w:t>
      </w:r>
      <w:r>
        <w:rPr>
          <w:color w:val="231F20"/>
          <w:spacing w:val="-27"/>
          <w:w w:val="105"/>
          <w:sz w:val="20"/>
        </w:rPr>
        <w:t> </w:t>
      </w:r>
      <w:r>
        <w:rPr>
          <w:color w:val="231F20"/>
          <w:w w:val="105"/>
          <w:sz w:val="20"/>
        </w:rPr>
        <w:t>Gynecology Paul</w:t>
      </w:r>
      <w:r>
        <w:rPr>
          <w:color w:val="231F20"/>
          <w:spacing w:val="-8"/>
          <w:w w:val="105"/>
          <w:sz w:val="20"/>
        </w:rPr>
        <w:t> </w:t>
      </w:r>
      <w:r>
        <w:rPr>
          <w:color w:val="231F20"/>
          <w:w w:val="105"/>
          <w:sz w:val="20"/>
        </w:rPr>
        <w:t>L</w:t>
      </w:r>
      <w:r>
        <w:rPr>
          <w:color w:val="231F20"/>
          <w:spacing w:val="-7"/>
          <w:w w:val="105"/>
          <w:sz w:val="20"/>
        </w:rPr>
        <w:t> </w:t>
      </w:r>
      <w:r>
        <w:rPr>
          <w:color w:val="231F20"/>
          <w:w w:val="105"/>
          <w:sz w:val="20"/>
        </w:rPr>
        <w:t>Foster</w:t>
      </w:r>
      <w:r>
        <w:rPr>
          <w:color w:val="231F20"/>
          <w:spacing w:val="-8"/>
          <w:w w:val="105"/>
          <w:sz w:val="20"/>
        </w:rPr>
        <w:t> </w:t>
      </w:r>
      <w:r>
        <w:rPr>
          <w:color w:val="231F20"/>
          <w:w w:val="105"/>
          <w:sz w:val="20"/>
        </w:rPr>
        <w:t>School</w:t>
      </w:r>
      <w:r>
        <w:rPr>
          <w:color w:val="231F20"/>
          <w:spacing w:val="-7"/>
          <w:w w:val="105"/>
          <w:sz w:val="20"/>
        </w:rPr>
        <w:t> </w:t>
      </w:r>
      <w:r>
        <w:rPr>
          <w:color w:val="231F20"/>
          <w:w w:val="105"/>
          <w:sz w:val="20"/>
        </w:rPr>
        <w:t>of</w:t>
      </w:r>
      <w:r>
        <w:rPr>
          <w:color w:val="231F20"/>
          <w:spacing w:val="-7"/>
          <w:w w:val="105"/>
          <w:sz w:val="20"/>
        </w:rPr>
        <w:t> </w:t>
      </w:r>
      <w:r>
        <w:rPr>
          <w:color w:val="231F20"/>
          <w:w w:val="105"/>
          <w:sz w:val="20"/>
        </w:rPr>
        <w:t>Medicine</w:t>
      </w:r>
    </w:p>
    <w:p>
      <w:pPr>
        <w:spacing w:line="266" w:lineRule="auto" w:before="0"/>
        <w:ind w:left="2051" w:right="2049" w:firstLine="0"/>
        <w:jc w:val="center"/>
        <w:rPr>
          <w:sz w:val="20"/>
        </w:rPr>
      </w:pPr>
      <w:r>
        <w:rPr>
          <w:color w:val="231F20"/>
          <w:sz w:val="20"/>
        </w:rPr>
        <w:t>Texas Tech University Health Sciences Center El Paso El Paso, Texas, USA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9"/>
        </w:rPr>
      </w:pPr>
    </w:p>
    <w:p>
      <w:pPr>
        <w:spacing w:before="92"/>
        <w:ind w:left="2827" w:right="0" w:firstLine="0"/>
        <w:jc w:val="left"/>
        <w:rPr>
          <w:rFonts w:ascii="Arial"/>
          <w:i/>
          <w:sz w:val="25"/>
        </w:rPr>
      </w:pPr>
      <w:r>
        <w:rPr/>
        <w:drawing>
          <wp:anchor distT="0" distB="0" distL="0" distR="0" allowOverlap="1" layoutInCell="1" locked="0" behindDoc="0" simplePos="0" relativeHeight="15731200">
            <wp:simplePos x="0" y="0"/>
            <wp:positionH relativeFrom="page">
              <wp:posOffset>1602214</wp:posOffset>
            </wp:positionH>
            <wp:positionV relativeFrom="paragraph">
              <wp:posOffset>-364075</wp:posOffset>
            </wp:positionV>
            <wp:extent cx="355431" cy="571547"/>
            <wp:effectExtent l="0" t="0" r="0" b="0"/>
            <wp:wrapNone/>
            <wp:docPr id="11" name="image5.png"/>
            <wp:cNvGraphicFramePr>
              <a:graphicFrameLocks noChangeAspect="1"/>
            </wp:cNvGraphicFramePr>
            <a:graphic>
              <a:graphicData uri="http://schemas.openxmlformats.org/drawingml/2006/picture">
                <pic:pic>
                  <pic:nvPicPr>
                    <pic:cNvPr id="12" name="image5.png"/>
                    <pic:cNvPicPr/>
                  </pic:nvPicPr>
                  <pic:blipFill>
                    <a:blip r:embed="rId40" cstate="print"/>
                    <a:stretch>
                      <a:fillRect/>
                    </a:stretch>
                  </pic:blipFill>
                  <pic:spPr>
                    <a:xfrm>
                      <a:off x="0" y="0"/>
                      <a:ext cx="355431" cy="571547"/>
                    </a:xfrm>
                    <a:prstGeom prst="rect">
                      <a:avLst/>
                    </a:prstGeom>
                  </pic:spPr>
                </pic:pic>
              </a:graphicData>
            </a:graphic>
          </wp:anchor>
        </w:drawing>
      </w:r>
      <w:r>
        <w:rPr>
          <w:rFonts w:ascii="Arial"/>
          <w:i/>
          <w:color w:val="231F20"/>
          <w:sz w:val="25"/>
        </w:rPr>
        <w:t>The Health Sciences Publisher</w:t>
      </w:r>
    </w:p>
    <w:p>
      <w:pPr>
        <w:spacing w:before="85"/>
        <w:ind w:left="0" w:right="0" w:firstLine="0"/>
        <w:jc w:val="center"/>
        <w:rPr>
          <w:rFonts w:ascii="Arial"/>
          <w:sz w:val="20"/>
        </w:rPr>
      </w:pPr>
      <w:r>
        <w:rPr>
          <w:rFonts w:ascii="Arial"/>
          <w:color w:val="231F20"/>
          <w:sz w:val="20"/>
        </w:rPr>
        <w:t>New Delhi | London | Philadelphia | Panama</w:t>
      </w:r>
    </w:p>
    <w:p>
      <w:pPr>
        <w:spacing w:after="0"/>
        <w:jc w:val="center"/>
        <w:rPr>
          <w:rFonts w:ascii="Arial"/>
          <w:sz w:val="20"/>
        </w:rPr>
        <w:sectPr>
          <w:pgSz w:w="9120" w:h="13440"/>
          <w:pgMar w:header="0" w:footer="403" w:top="1320" w:bottom="600" w:left="320" w:right="320"/>
        </w:sect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6"/>
        <w:rPr>
          <w:rFonts w:ascii="Arial"/>
          <w:sz w:val="21"/>
        </w:rPr>
      </w:pPr>
    </w:p>
    <w:p>
      <w:pPr>
        <w:spacing w:before="95"/>
        <w:ind w:left="1900" w:right="0" w:firstLine="0"/>
        <w:jc w:val="left"/>
        <w:rPr>
          <w:rFonts w:ascii="Arial"/>
          <w:b/>
          <w:sz w:val="16"/>
        </w:rPr>
      </w:pPr>
      <w:r>
        <w:rPr/>
        <w:drawing>
          <wp:anchor distT="0" distB="0" distL="0" distR="0" allowOverlap="1" layoutInCell="1" locked="0" behindDoc="0" simplePos="0" relativeHeight="15732224">
            <wp:simplePos x="0" y="0"/>
            <wp:positionH relativeFrom="page">
              <wp:posOffset>1069824</wp:posOffset>
            </wp:positionH>
            <wp:positionV relativeFrom="paragraph">
              <wp:posOffset>-323757</wp:posOffset>
            </wp:positionV>
            <wp:extent cx="305502" cy="488269"/>
            <wp:effectExtent l="0" t="0" r="0" b="0"/>
            <wp:wrapNone/>
            <wp:docPr id="13" name="image6.png"/>
            <wp:cNvGraphicFramePr>
              <a:graphicFrameLocks noChangeAspect="1"/>
            </wp:cNvGraphicFramePr>
            <a:graphic>
              <a:graphicData uri="http://schemas.openxmlformats.org/drawingml/2006/picture">
                <pic:pic>
                  <pic:nvPicPr>
                    <pic:cNvPr id="14" name="image6.png"/>
                    <pic:cNvPicPr/>
                  </pic:nvPicPr>
                  <pic:blipFill>
                    <a:blip r:embed="rId41" cstate="print"/>
                    <a:stretch>
                      <a:fillRect/>
                    </a:stretch>
                  </pic:blipFill>
                  <pic:spPr>
                    <a:xfrm>
                      <a:off x="0" y="0"/>
                      <a:ext cx="305502" cy="488269"/>
                    </a:xfrm>
                    <a:prstGeom prst="rect">
                      <a:avLst/>
                    </a:prstGeom>
                  </pic:spPr>
                </pic:pic>
              </a:graphicData>
            </a:graphic>
          </wp:anchor>
        </w:drawing>
      </w:r>
      <w:r>
        <w:rPr>
          <w:rFonts w:ascii="Arial"/>
          <w:b/>
          <w:color w:val="231F20"/>
          <w:sz w:val="16"/>
        </w:rPr>
        <w:t>Jaypee Brothers Medical Publishers (P) Ltd.</w:t>
      </w:r>
    </w:p>
    <w:p>
      <w:pPr>
        <w:spacing w:before="114"/>
        <w:ind w:left="1360" w:right="0" w:firstLine="0"/>
        <w:jc w:val="left"/>
        <w:rPr>
          <w:rFonts w:ascii="Arial"/>
          <w:b/>
          <w:sz w:val="13"/>
        </w:rPr>
      </w:pPr>
      <w:r>
        <w:rPr>
          <w:rFonts w:ascii="Arial"/>
          <w:b/>
          <w:color w:val="231F20"/>
          <w:sz w:val="13"/>
        </w:rPr>
        <w:t>Headquarters</w:t>
      </w:r>
    </w:p>
    <w:p>
      <w:pPr>
        <w:spacing w:before="0"/>
        <w:ind w:left="1360" w:right="4563" w:firstLine="0"/>
        <w:jc w:val="left"/>
        <w:rPr>
          <w:rFonts w:ascii="Arial"/>
          <w:sz w:val="13"/>
        </w:rPr>
      </w:pPr>
      <w:r>
        <w:rPr>
          <w:rFonts w:ascii="Arial"/>
          <w:color w:val="231F20"/>
          <w:sz w:val="13"/>
        </w:rPr>
        <w:t>Jaypee Brothers Medical Publishers (P) Ltd. 4838/24, Ansari Road, Daryaganj</w:t>
      </w:r>
    </w:p>
    <w:p>
      <w:pPr>
        <w:spacing w:before="1"/>
        <w:ind w:left="1359" w:right="0" w:firstLine="0"/>
        <w:jc w:val="left"/>
        <w:rPr>
          <w:rFonts w:ascii="Arial"/>
          <w:sz w:val="13"/>
        </w:rPr>
      </w:pPr>
      <w:r>
        <w:rPr>
          <w:rFonts w:ascii="Arial"/>
          <w:color w:val="231F20"/>
          <w:sz w:val="13"/>
        </w:rPr>
        <w:t>New Delhi </w:t>
      </w:r>
      <w:r>
        <w:rPr>
          <w:rFonts w:ascii="Arial"/>
          <w:color w:val="231F20"/>
          <w:spacing w:val="-4"/>
          <w:sz w:val="13"/>
        </w:rPr>
        <w:t>110 </w:t>
      </w:r>
      <w:r>
        <w:rPr>
          <w:rFonts w:ascii="Arial"/>
          <w:color w:val="231F20"/>
          <w:sz w:val="13"/>
        </w:rPr>
        <w:t>002,</w:t>
      </w:r>
      <w:r>
        <w:rPr>
          <w:rFonts w:ascii="Arial"/>
          <w:color w:val="231F20"/>
          <w:spacing w:val="-8"/>
          <w:sz w:val="13"/>
        </w:rPr>
        <w:t> </w:t>
      </w:r>
      <w:r>
        <w:rPr>
          <w:rFonts w:ascii="Arial"/>
          <w:color w:val="231F20"/>
          <w:sz w:val="13"/>
        </w:rPr>
        <w:t>India</w:t>
      </w:r>
    </w:p>
    <w:p>
      <w:pPr>
        <w:spacing w:before="1"/>
        <w:ind w:left="1359" w:right="0" w:firstLine="0"/>
        <w:jc w:val="left"/>
        <w:rPr>
          <w:rFonts w:ascii="Arial"/>
          <w:sz w:val="13"/>
        </w:rPr>
      </w:pPr>
      <w:r>
        <w:rPr>
          <w:rFonts w:ascii="Arial"/>
          <w:color w:val="231F20"/>
          <w:sz w:val="13"/>
        </w:rPr>
        <w:t>Phone:</w:t>
      </w:r>
      <w:r>
        <w:rPr>
          <w:rFonts w:ascii="Arial"/>
          <w:color w:val="231F20"/>
          <w:spacing w:val="-20"/>
          <w:sz w:val="13"/>
        </w:rPr>
        <w:t> </w:t>
      </w:r>
      <w:r>
        <w:rPr>
          <w:rFonts w:ascii="Arial"/>
          <w:color w:val="231F20"/>
          <w:sz w:val="13"/>
        </w:rPr>
        <w:t>+91-11-43574357</w:t>
      </w:r>
    </w:p>
    <w:p>
      <w:pPr>
        <w:spacing w:before="1"/>
        <w:ind w:left="1359" w:right="0" w:firstLine="0"/>
        <w:jc w:val="left"/>
        <w:rPr>
          <w:rFonts w:ascii="Arial"/>
          <w:sz w:val="13"/>
        </w:rPr>
      </w:pPr>
      <w:r>
        <w:rPr>
          <w:rFonts w:ascii="Arial"/>
          <w:color w:val="231F20"/>
          <w:sz w:val="13"/>
        </w:rPr>
        <w:t>Fax: +91-11-43574314</w:t>
      </w:r>
    </w:p>
    <w:p>
      <w:pPr>
        <w:spacing w:before="0"/>
        <w:ind w:left="1359" w:right="0" w:firstLine="0"/>
        <w:jc w:val="left"/>
        <w:rPr>
          <w:rFonts w:ascii="Arial"/>
          <w:b/>
          <w:sz w:val="13"/>
        </w:rPr>
      </w:pPr>
      <w:hyperlink r:id="rId42">
        <w:r>
          <w:rPr>
            <w:rFonts w:ascii="Arial"/>
            <w:b/>
            <w:color w:val="231F20"/>
            <w:sz w:val="13"/>
          </w:rPr>
          <w:t>E-mail: jaypee@jaypeebrothers.com</w:t>
        </w:r>
      </w:hyperlink>
    </w:p>
    <w:p>
      <w:pPr>
        <w:spacing w:before="81"/>
        <w:ind w:left="1359" w:right="0" w:firstLine="0"/>
        <w:jc w:val="left"/>
        <w:rPr>
          <w:rFonts w:ascii="Arial"/>
          <w:b/>
          <w:sz w:val="13"/>
        </w:rPr>
      </w:pPr>
      <w:r>
        <w:rPr>
          <w:rFonts w:ascii="Arial"/>
          <w:b/>
          <w:color w:val="231F20"/>
          <w:sz w:val="13"/>
        </w:rPr>
        <w:t>Overseas Offices</w:t>
      </w:r>
    </w:p>
    <w:p>
      <w:pPr>
        <w:tabs>
          <w:tab w:pos="4119" w:val="left" w:leader="none"/>
        </w:tabs>
        <w:spacing w:before="0"/>
        <w:ind w:left="1359" w:right="0" w:firstLine="0"/>
        <w:jc w:val="left"/>
        <w:rPr>
          <w:rFonts w:ascii="Arial"/>
          <w:sz w:val="13"/>
        </w:rPr>
      </w:pPr>
      <w:r>
        <w:rPr>
          <w:rFonts w:ascii="Arial"/>
          <w:color w:val="231F20"/>
          <w:spacing w:val="-5"/>
          <w:sz w:val="13"/>
        </w:rPr>
        <w:t>J.P.</w:t>
      </w:r>
      <w:r>
        <w:rPr>
          <w:rFonts w:ascii="Arial"/>
          <w:color w:val="231F20"/>
          <w:sz w:val="13"/>
        </w:rPr>
        <w:t> Medical Ltd.</w:t>
        <w:tab/>
        <w:t>Jaypee-Highlights Medical Publishers Inc.</w:t>
      </w:r>
    </w:p>
    <w:p>
      <w:pPr>
        <w:tabs>
          <w:tab w:pos="4119" w:val="left" w:leader="none"/>
        </w:tabs>
        <w:spacing w:before="1"/>
        <w:ind w:left="1359" w:right="0" w:firstLine="0"/>
        <w:jc w:val="left"/>
        <w:rPr>
          <w:rFonts w:ascii="Arial"/>
          <w:sz w:val="13"/>
        </w:rPr>
      </w:pPr>
      <w:r>
        <w:rPr>
          <w:rFonts w:ascii="Arial"/>
          <w:color w:val="231F20"/>
          <w:sz w:val="13"/>
        </w:rPr>
        <w:t>83, Victoria</w:t>
      </w:r>
      <w:r>
        <w:rPr>
          <w:rFonts w:ascii="Arial"/>
          <w:color w:val="231F20"/>
          <w:spacing w:val="-9"/>
          <w:sz w:val="13"/>
        </w:rPr>
        <w:t> </w:t>
      </w:r>
      <w:r>
        <w:rPr>
          <w:rFonts w:ascii="Arial"/>
          <w:color w:val="231F20"/>
          <w:sz w:val="13"/>
        </w:rPr>
        <w:t>Street,</w:t>
      </w:r>
      <w:r>
        <w:rPr>
          <w:rFonts w:ascii="Arial"/>
          <w:color w:val="231F20"/>
          <w:spacing w:val="-3"/>
          <w:sz w:val="13"/>
        </w:rPr>
        <w:t> </w:t>
      </w:r>
      <w:r>
        <w:rPr>
          <w:rFonts w:ascii="Arial"/>
          <w:color w:val="231F20"/>
          <w:sz w:val="13"/>
        </w:rPr>
        <w:t>London</w:t>
        <w:tab/>
        <w:t>City of Knowledge, Bld. 235, 2nd Floor,</w:t>
      </w:r>
      <w:r>
        <w:rPr>
          <w:rFonts w:ascii="Arial"/>
          <w:color w:val="231F20"/>
          <w:spacing w:val="-7"/>
          <w:sz w:val="13"/>
        </w:rPr>
        <w:t> </w:t>
      </w:r>
      <w:r>
        <w:rPr>
          <w:rFonts w:ascii="Arial"/>
          <w:color w:val="231F20"/>
          <w:sz w:val="13"/>
        </w:rPr>
        <w:t>Clayton</w:t>
      </w:r>
    </w:p>
    <w:p>
      <w:pPr>
        <w:tabs>
          <w:tab w:pos="4119" w:val="left" w:leader="none"/>
        </w:tabs>
        <w:spacing w:before="0"/>
        <w:ind w:left="1359" w:right="0" w:firstLine="0"/>
        <w:jc w:val="left"/>
        <w:rPr>
          <w:rFonts w:ascii="Arial"/>
          <w:sz w:val="13"/>
        </w:rPr>
      </w:pPr>
      <w:r>
        <w:rPr>
          <w:rFonts w:ascii="Arial"/>
          <w:color w:val="231F20"/>
          <w:sz w:val="13"/>
        </w:rPr>
        <w:t>SW1H</w:t>
      </w:r>
      <w:r>
        <w:rPr>
          <w:rFonts w:ascii="Arial"/>
          <w:color w:val="231F20"/>
          <w:spacing w:val="-1"/>
          <w:sz w:val="13"/>
        </w:rPr>
        <w:t> </w:t>
      </w:r>
      <w:r>
        <w:rPr>
          <w:rFonts w:ascii="Arial"/>
          <w:color w:val="231F20"/>
          <w:sz w:val="13"/>
        </w:rPr>
        <w:t>0HW</w:t>
      </w:r>
      <w:r>
        <w:rPr>
          <w:rFonts w:ascii="Arial"/>
          <w:color w:val="231F20"/>
          <w:spacing w:val="-1"/>
          <w:sz w:val="13"/>
        </w:rPr>
        <w:t> </w:t>
      </w:r>
      <w:r>
        <w:rPr>
          <w:rFonts w:ascii="Arial"/>
          <w:color w:val="231F20"/>
          <w:sz w:val="13"/>
        </w:rPr>
        <w:t>(UK)</w:t>
        <w:tab/>
        <w:t>Panama </w:t>
      </w:r>
      <w:r>
        <w:rPr>
          <w:rFonts w:ascii="Arial"/>
          <w:color w:val="231F20"/>
          <w:spacing w:val="-3"/>
          <w:sz w:val="13"/>
        </w:rPr>
        <w:t>City,</w:t>
      </w:r>
      <w:r>
        <w:rPr>
          <w:rFonts w:ascii="Arial"/>
          <w:color w:val="231F20"/>
          <w:sz w:val="13"/>
        </w:rPr>
        <w:t> Panama</w:t>
      </w:r>
    </w:p>
    <w:p>
      <w:pPr>
        <w:tabs>
          <w:tab w:pos="4119" w:val="left" w:leader="none"/>
        </w:tabs>
        <w:spacing w:before="1"/>
        <w:ind w:left="1359" w:right="0" w:firstLine="0"/>
        <w:jc w:val="left"/>
        <w:rPr>
          <w:rFonts w:ascii="Arial"/>
          <w:sz w:val="13"/>
        </w:rPr>
      </w:pPr>
      <w:r>
        <w:rPr>
          <w:rFonts w:ascii="Arial"/>
          <w:color w:val="231F20"/>
          <w:sz w:val="13"/>
        </w:rPr>
        <w:t>Phone: +44-20</w:t>
      </w:r>
      <w:r>
        <w:rPr>
          <w:rFonts w:ascii="Arial"/>
          <w:color w:val="231F20"/>
          <w:spacing w:val="-3"/>
          <w:sz w:val="13"/>
        </w:rPr>
        <w:t> </w:t>
      </w:r>
      <w:r>
        <w:rPr>
          <w:rFonts w:ascii="Arial"/>
          <w:color w:val="231F20"/>
          <w:sz w:val="13"/>
        </w:rPr>
        <w:t>3170</w:t>
      </w:r>
      <w:r>
        <w:rPr>
          <w:rFonts w:ascii="Arial"/>
          <w:color w:val="231F20"/>
          <w:spacing w:val="-2"/>
          <w:sz w:val="13"/>
        </w:rPr>
        <w:t> </w:t>
      </w:r>
      <w:r>
        <w:rPr>
          <w:rFonts w:ascii="Arial"/>
          <w:color w:val="231F20"/>
          <w:sz w:val="13"/>
        </w:rPr>
        <w:t>8910</w:t>
        <w:tab/>
        <w:t>Phone: +1 507-301-0496</w:t>
      </w:r>
    </w:p>
    <w:p>
      <w:pPr>
        <w:tabs>
          <w:tab w:pos="4119" w:val="left" w:leader="none"/>
        </w:tabs>
        <w:spacing w:before="0"/>
        <w:ind w:left="1359" w:right="0" w:firstLine="0"/>
        <w:jc w:val="left"/>
        <w:rPr>
          <w:rFonts w:ascii="Arial"/>
          <w:sz w:val="13"/>
        </w:rPr>
      </w:pPr>
      <w:r>
        <w:rPr>
          <w:rFonts w:ascii="Arial"/>
          <w:color w:val="231F20"/>
          <w:sz w:val="13"/>
        </w:rPr>
        <w:t>Fax: +44(0) 20</w:t>
      </w:r>
      <w:r>
        <w:rPr>
          <w:rFonts w:ascii="Arial"/>
          <w:color w:val="231F20"/>
          <w:spacing w:val="-5"/>
          <w:sz w:val="13"/>
        </w:rPr>
        <w:t> </w:t>
      </w:r>
      <w:r>
        <w:rPr>
          <w:rFonts w:ascii="Arial"/>
          <w:color w:val="231F20"/>
          <w:sz w:val="13"/>
        </w:rPr>
        <w:t>3008</w:t>
      </w:r>
      <w:r>
        <w:rPr>
          <w:rFonts w:ascii="Arial"/>
          <w:color w:val="231F20"/>
          <w:spacing w:val="-2"/>
          <w:sz w:val="13"/>
        </w:rPr>
        <w:t> </w:t>
      </w:r>
      <w:r>
        <w:rPr>
          <w:rFonts w:ascii="Arial"/>
          <w:color w:val="231F20"/>
          <w:sz w:val="13"/>
        </w:rPr>
        <w:t>6180</w:t>
        <w:tab/>
        <w:t>Fax: +1 507-301-0499</w:t>
      </w:r>
    </w:p>
    <w:p>
      <w:pPr>
        <w:tabs>
          <w:tab w:pos="4119" w:val="left" w:leader="none"/>
        </w:tabs>
        <w:spacing w:before="1"/>
        <w:ind w:left="1359" w:right="0" w:firstLine="0"/>
        <w:jc w:val="left"/>
        <w:rPr>
          <w:rFonts w:ascii="Arial"/>
          <w:sz w:val="13"/>
        </w:rPr>
      </w:pPr>
      <w:r>
        <w:rPr>
          <w:rFonts w:ascii="Arial"/>
          <w:color w:val="231F20"/>
          <w:sz w:val="13"/>
        </w:rPr>
        <w:t>E-mail:</w:t>
      </w:r>
      <w:r>
        <w:rPr>
          <w:rFonts w:ascii="Arial"/>
          <w:color w:val="231F20"/>
          <w:spacing w:val="-6"/>
          <w:sz w:val="13"/>
        </w:rPr>
        <w:t> </w:t>
      </w:r>
      <w:hyperlink r:id="rId43">
        <w:r>
          <w:rPr>
            <w:rFonts w:ascii="Arial"/>
            <w:color w:val="231F20"/>
            <w:sz w:val="13"/>
          </w:rPr>
          <w:t>info@jpmedpub.com</w:t>
        </w:r>
      </w:hyperlink>
      <w:r>
        <w:rPr>
          <w:rFonts w:ascii="Arial"/>
          <w:color w:val="231F20"/>
          <w:sz w:val="13"/>
        </w:rPr>
        <w:tab/>
        <w:t>E-mail: </w:t>
      </w:r>
      <w:hyperlink r:id="rId44">
        <w:r>
          <w:rPr>
            <w:rFonts w:ascii="Arial"/>
            <w:color w:val="231F20"/>
            <w:sz w:val="13"/>
          </w:rPr>
          <w:t>cservice@jphmedical.com</w:t>
        </w:r>
      </w:hyperlink>
    </w:p>
    <w:p>
      <w:pPr>
        <w:tabs>
          <w:tab w:pos="4119" w:val="left" w:leader="none"/>
        </w:tabs>
        <w:spacing w:before="80"/>
        <w:ind w:left="1359" w:right="0" w:firstLine="0"/>
        <w:jc w:val="left"/>
        <w:rPr>
          <w:rFonts w:ascii="Arial"/>
          <w:sz w:val="13"/>
        </w:rPr>
      </w:pPr>
      <w:r>
        <w:rPr>
          <w:rFonts w:ascii="Arial"/>
          <w:color w:val="231F20"/>
          <w:sz w:val="13"/>
        </w:rPr>
        <w:t>Jaypee Medical Inc.</w:t>
        <w:tab/>
        <w:t>Jaypee Brothers Medical Publishers (P)</w:t>
      </w:r>
      <w:r>
        <w:rPr>
          <w:rFonts w:ascii="Arial"/>
          <w:color w:val="231F20"/>
          <w:spacing w:val="-1"/>
          <w:sz w:val="13"/>
        </w:rPr>
        <w:t> </w:t>
      </w:r>
      <w:r>
        <w:rPr>
          <w:rFonts w:ascii="Arial"/>
          <w:color w:val="231F20"/>
          <w:sz w:val="13"/>
        </w:rPr>
        <w:t>Ltd.</w:t>
      </w:r>
    </w:p>
    <w:p>
      <w:pPr>
        <w:tabs>
          <w:tab w:pos="4119" w:val="left" w:leader="none"/>
        </w:tabs>
        <w:spacing w:before="1"/>
        <w:ind w:left="1359" w:right="0" w:firstLine="0"/>
        <w:jc w:val="left"/>
        <w:rPr>
          <w:rFonts w:ascii="Arial"/>
          <w:sz w:val="13"/>
        </w:rPr>
      </w:pPr>
      <w:r>
        <w:rPr>
          <w:rFonts w:ascii="Arial"/>
          <w:color w:val="231F20"/>
          <w:sz w:val="13"/>
        </w:rPr>
        <w:t>325,</w:t>
      </w:r>
      <w:r>
        <w:rPr>
          <w:rFonts w:ascii="Arial"/>
          <w:color w:val="231F20"/>
          <w:spacing w:val="-4"/>
          <w:sz w:val="13"/>
        </w:rPr>
        <w:t> </w:t>
      </w:r>
      <w:r>
        <w:rPr>
          <w:rFonts w:ascii="Arial"/>
          <w:color w:val="231F20"/>
          <w:sz w:val="13"/>
        </w:rPr>
        <w:t>Chestnut</w:t>
      </w:r>
      <w:r>
        <w:rPr>
          <w:rFonts w:ascii="Arial"/>
          <w:color w:val="231F20"/>
          <w:spacing w:val="-3"/>
          <w:sz w:val="13"/>
        </w:rPr>
        <w:t> </w:t>
      </w:r>
      <w:r>
        <w:rPr>
          <w:rFonts w:ascii="Arial"/>
          <w:color w:val="231F20"/>
          <w:sz w:val="13"/>
        </w:rPr>
        <w:t>Street</w:t>
        <w:tab/>
        <w:t>17/1-B, Babar Road, Block-B,</w:t>
      </w:r>
      <w:r>
        <w:rPr>
          <w:rFonts w:ascii="Arial"/>
          <w:color w:val="231F20"/>
          <w:spacing w:val="-3"/>
          <w:sz w:val="13"/>
        </w:rPr>
        <w:t> </w:t>
      </w:r>
      <w:r>
        <w:rPr>
          <w:rFonts w:ascii="Arial"/>
          <w:color w:val="231F20"/>
          <w:sz w:val="13"/>
        </w:rPr>
        <w:t>Shaymali</w:t>
      </w:r>
    </w:p>
    <w:p>
      <w:pPr>
        <w:tabs>
          <w:tab w:pos="4119" w:val="left" w:leader="none"/>
        </w:tabs>
        <w:spacing w:before="0"/>
        <w:ind w:left="1359" w:right="0" w:firstLine="0"/>
        <w:jc w:val="left"/>
        <w:rPr>
          <w:rFonts w:ascii="Arial"/>
          <w:sz w:val="13"/>
        </w:rPr>
      </w:pPr>
      <w:r>
        <w:rPr>
          <w:rFonts w:ascii="Arial"/>
          <w:color w:val="231F20"/>
          <w:sz w:val="13"/>
        </w:rPr>
        <w:t>Suite</w:t>
      </w:r>
      <w:r>
        <w:rPr>
          <w:rFonts w:ascii="Arial"/>
          <w:color w:val="231F20"/>
          <w:spacing w:val="-1"/>
          <w:sz w:val="13"/>
        </w:rPr>
        <w:t> </w:t>
      </w:r>
      <w:r>
        <w:rPr>
          <w:rFonts w:ascii="Arial"/>
          <w:color w:val="231F20"/>
          <w:sz w:val="13"/>
        </w:rPr>
        <w:t>412</w:t>
        <w:tab/>
        <w:t>Mohammadpur, Dhaka-1207</w:t>
      </w:r>
    </w:p>
    <w:p>
      <w:pPr>
        <w:tabs>
          <w:tab w:pos="4119" w:val="left" w:leader="none"/>
        </w:tabs>
        <w:spacing w:before="1"/>
        <w:ind w:left="1359" w:right="0" w:firstLine="0"/>
        <w:jc w:val="left"/>
        <w:rPr>
          <w:rFonts w:ascii="Arial"/>
          <w:sz w:val="13"/>
        </w:rPr>
      </w:pPr>
      <w:r>
        <w:rPr>
          <w:rFonts w:ascii="Arial"/>
          <w:color w:val="231F20"/>
          <w:sz w:val="13"/>
        </w:rPr>
        <w:t>Philadelphia, </w:t>
      </w:r>
      <w:r>
        <w:rPr>
          <w:rFonts w:ascii="Arial"/>
          <w:color w:val="231F20"/>
          <w:spacing w:val="-5"/>
          <w:sz w:val="13"/>
        </w:rPr>
        <w:t>PA</w:t>
      </w:r>
      <w:r>
        <w:rPr>
          <w:rFonts w:ascii="Arial"/>
          <w:color w:val="231F20"/>
          <w:spacing w:val="-11"/>
          <w:sz w:val="13"/>
        </w:rPr>
        <w:t> </w:t>
      </w:r>
      <w:r>
        <w:rPr>
          <w:rFonts w:ascii="Arial"/>
          <w:color w:val="231F20"/>
          <w:sz w:val="13"/>
        </w:rPr>
        <w:t>19106,</w:t>
      </w:r>
      <w:r>
        <w:rPr>
          <w:rFonts w:ascii="Arial"/>
          <w:color w:val="231F20"/>
          <w:spacing w:val="-2"/>
          <w:sz w:val="13"/>
        </w:rPr>
        <w:t> </w:t>
      </w:r>
      <w:r>
        <w:rPr>
          <w:rFonts w:ascii="Arial"/>
          <w:color w:val="231F20"/>
          <w:sz w:val="13"/>
        </w:rPr>
        <w:t>USA</w:t>
        <w:tab/>
        <w:t>Bangladesh</w:t>
      </w:r>
    </w:p>
    <w:p>
      <w:pPr>
        <w:tabs>
          <w:tab w:pos="4119" w:val="left" w:leader="none"/>
        </w:tabs>
        <w:spacing w:before="0"/>
        <w:ind w:left="1359" w:right="0" w:firstLine="0"/>
        <w:jc w:val="left"/>
        <w:rPr>
          <w:rFonts w:ascii="Arial"/>
          <w:sz w:val="13"/>
        </w:rPr>
      </w:pPr>
      <w:r>
        <w:rPr>
          <w:rFonts w:ascii="Arial"/>
          <w:color w:val="231F20"/>
          <w:sz w:val="13"/>
        </w:rPr>
        <w:t>Phone:</w:t>
      </w:r>
      <w:r>
        <w:rPr>
          <w:rFonts w:ascii="Arial"/>
          <w:color w:val="231F20"/>
          <w:spacing w:val="-3"/>
          <w:sz w:val="13"/>
        </w:rPr>
        <w:t> </w:t>
      </w:r>
      <w:r>
        <w:rPr>
          <w:rFonts w:ascii="Arial"/>
          <w:color w:val="231F20"/>
          <w:sz w:val="13"/>
        </w:rPr>
        <w:t>+1</w:t>
      </w:r>
      <w:r>
        <w:rPr>
          <w:rFonts w:ascii="Arial"/>
          <w:color w:val="231F20"/>
          <w:spacing w:val="-3"/>
          <w:sz w:val="13"/>
        </w:rPr>
        <w:t> </w:t>
      </w:r>
      <w:r>
        <w:rPr>
          <w:rFonts w:ascii="Arial"/>
          <w:color w:val="231F20"/>
          <w:sz w:val="13"/>
        </w:rPr>
        <w:t>267-519-9789</w:t>
        <w:tab/>
        <w:t>Mobile: +08801912003485</w:t>
      </w:r>
    </w:p>
    <w:p>
      <w:pPr>
        <w:tabs>
          <w:tab w:pos="4119" w:val="left" w:leader="none"/>
        </w:tabs>
        <w:spacing w:before="1"/>
        <w:ind w:left="1359" w:right="0" w:firstLine="0"/>
        <w:jc w:val="left"/>
        <w:rPr>
          <w:rFonts w:ascii="Arial"/>
          <w:sz w:val="13"/>
        </w:rPr>
      </w:pPr>
      <w:hyperlink r:id="rId45">
        <w:r>
          <w:rPr>
            <w:rFonts w:ascii="Arial"/>
            <w:color w:val="231F20"/>
            <w:sz w:val="13"/>
          </w:rPr>
          <w:t>E-mail: support@jpmedus.com</w:t>
        </w:r>
      </w:hyperlink>
      <w:r>
        <w:rPr>
          <w:rFonts w:ascii="Arial"/>
          <w:color w:val="231F20"/>
          <w:sz w:val="13"/>
        </w:rPr>
        <w:tab/>
        <w:t>E-mail:</w:t>
      </w:r>
      <w:r>
        <w:rPr>
          <w:rFonts w:ascii="Arial"/>
          <w:color w:val="231F20"/>
          <w:spacing w:val="-1"/>
          <w:sz w:val="13"/>
        </w:rPr>
        <w:t> </w:t>
      </w:r>
      <w:hyperlink r:id="rId46">
        <w:r>
          <w:rPr>
            <w:rFonts w:ascii="Arial"/>
            <w:color w:val="231F20"/>
            <w:sz w:val="13"/>
          </w:rPr>
          <w:t>jaypeedhaka@gmail.com</w:t>
        </w:r>
      </w:hyperlink>
    </w:p>
    <w:p>
      <w:pPr>
        <w:spacing w:before="80"/>
        <w:ind w:left="1359" w:right="4564" w:firstLine="0"/>
        <w:jc w:val="left"/>
        <w:rPr>
          <w:rFonts w:ascii="Arial"/>
          <w:sz w:val="13"/>
        </w:rPr>
      </w:pPr>
      <w:r>
        <w:rPr>
          <w:rFonts w:ascii="Arial"/>
          <w:color w:val="231F20"/>
          <w:sz w:val="13"/>
        </w:rPr>
        <w:t>Jaypee Brothers Medical Publishers (P) Ltd. Bhotahity, Kathmandu, Nepal</w:t>
      </w:r>
    </w:p>
    <w:p>
      <w:pPr>
        <w:spacing w:before="1"/>
        <w:ind w:left="1359" w:right="0" w:firstLine="0"/>
        <w:jc w:val="left"/>
        <w:rPr>
          <w:rFonts w:ascii="Arial"/>
          <w:sz w:val="13"/>
        </w:rPr>
      </w:pPr>
      <w:r>
        <w:rPr>
          <w:rFonts w:ascii="Arial"/>
          <w:color w:val="231F20"/>
          <w:sz w:val="13"/>
        </w:rPr>
        <w:t>Phone: +977-9741283608</w:t>
      </w:r>
    </w:p>
    <w:p>
      <w:pPr>
        <w:spacing w:before="1"/>
        <w:ind w:left="1359" w:right="0" w:firstLine="0"/>
        <w:jc w:val="left"/>
        <w:rPr>
          <w:rFonts w:ascii="Arial"/>
          <w:sz w:val="13"/>
        </w:rPr>
      </w:pPr>
      <w:hyperlink r:id="rId47">
        <w:r>
          <w:rPr>
            <w:rFonts w:ascii="Arial"/>
            <w:color w:val="231F20"/>
            <w:sz w:val="13"/>
          </w:rPr>
          <w:t>E-mail: kathmandu@jaypeebrothers.com</w:t>
        </w:r>
      </w:hyperlink>
    </w:p>
    <w:p>
      <w:pPr>
        <w:spacing w:before="80"/>
        <w:ind w:left="1359" w:right="4634" w:firstLine="0"/>
        <w:jc w:val="left"/>
        <w:rPr>
          <w:rFonts w:ascii="Arial"/>
          <w:sz w:val="13"/>
        </w:rPr>
      </w:pPr>
      <w:r>
        <w:rPr>
          <w:rFonts w:ascii="Arial"/>
          <w:color w:val="231F20"/>
          <w:sz w:val="13"/>
        </w:rPr>
        <w:t>Website:</w:t>
      </w:r>
      <w:hyperlink r:id="rId48">
        <w:r>
          <w:rPr>
            <w:rFonts w:ascii="Arial"/>
            <w:color w:val="231F20"/>
            <w:sz w:val="13"/>
          </w:rPr>
          <w:t> www.jaypeebrothers.com</w:t>
        </w:r>
      </w:hyperlink>
      <w:r>
        <w:rPr>
          <w:rFonts w:ascii="Arial"/>
          <w:color w:val="231F20"/>
          <w:sz w:val="13"/>
        </w:rPr>
        <w:t> Website: </w:t>
      </w:r>
      <w:hyperlink r:id="rId49">
        <w:r>
          <w:rPr>
            <w:rFonts w:ascii="Arial"/>
            <w:color w:val="231F20"/>
            <w:sz w:val="13"/>
          </w:rPr>
          <w:t>www.jaypeedigital.com</w:t>
        </w:r>
      </w:hyperlink>
    </w:p>
    <w:p>
      <w:pPr>
        <w:spacing w:before="81"/>
        <w:ind w:left="1359" w:right="0" w:firstLine="0"/>
        <w:jc w:val="both"/>
        <w:rPr>
          <w:rFonts w:ascii="Arial" w:hAnsi="Arial"/>
          <w:sz w:val="13"/>
        </w:rPr>
      </w:pPr>
      <w:r>
        <w:rPr>
          <w:rFonts w:ascii="Arial" w:hAnsi="Arial"/>
          <w:color w:val="231F20"/>
          <w:sz w:val="13"/>
        </w:rPr>
        <w:t>© 2017, Jaypee Brothers Medical Publishers</w:t>
      </w:r>
    </w:p>
    <w:p>
      <w:pPr>
        <w:spacing w:before="61"/>
        <w:ind w:left="1359" w:right="1357" w:firstLine="0"/>
        <w:jc w:val="both"/>
        <w:rPr>
          <w:rFonts w:ascii="Arial"/>
          <w:sz w:val="13"/>
        </w:rPr>
      </w:pPr>
      <w:r>
        <w:rPr>
          <w:rFonts w:ascii="Arial"/>
          <w:color w:val="231F20"/>
          <w:sz w:val="13"/>
        </w:rPr>
        <w:t>The</w:t>
      </w:r>
      <w:r>
        <w:rPr>
          <w:rFonts w:ascii="Arial"/>
          <w:color w:val="231F20"/>
          <w:spacing w:val="-7"/>
          <w:sz w:val="13"/>
        </w:rPr>
        <w:t> </w:t>
      </w:r>
      <w:r>
        <w:rPr>
          <w:rFonts w:ascii="Arial"/>
          <w:color w:val="231F20"/>
          <w:sz w:val="13"/>
        </w:rPr>
        <w:t>views</w:t>
      </w:r>
      <w:r>
        <w:rPr>
          <w:rFonts w:ascii="Arial"/>
          <w:color w:val="231F20"/>
          <w:spacing w:val="-6"/>
          <w:sz w:val="13"/>
        </w:rPr>
        <w:t> </w:t>
      </w:r>
      <w:r>
        <w:rPr>
          <w:rFonts w:ascii="Arial"/>
          <w:color w:val="231F20"/>
          <w:sz w:val="13"/>
        </w:rPr>
        <w:t>and</w:t>
      </w:r>
      <w:r>
        <w:rPr>
          <w:rFonts w:ascii="Arial"/>
          <w:color w:val="231F20"/>
          <w:spacing w:val="-6"/>
          <w:sz w:val="13"/>
        </w:rPr>
        <w:t> </w:t>
      </w:r>
      <w:r>
        <w:rPr>
          <w:rFonts w:ascii="Arial"/>
          <w:color w:val="231F20"/>
          <w:sz w:val="13"/>
        </w:rPr>
        <w:t>opinions</w:t>
      </w:r>
      <w:r>
        <w:rPr>
          <w:rFonts w:ascii="Arial"/>
          <w:color w:val="231F20"/>
          <w:spacing w:val="-6"/>
          <w:sz w:val="13"/>
        </w:rPr>
        <w:t> </w:t>
      </w:r>
      <w:r>
        <w:rPr>
          <w:rFonts w:ascii="Arial"/>
          <w:color w:val="231F20"/>
          <w:sz w:val="13"/>
        </w:rPr>
        <w:t>expressed</w:t>
      </w:r>
      <w:r>
        <w:rPr>
          <w:rFonts w:ascii="Arial"/>
          <w:color w:val="231F20"/>
          <w:spacing w:val="-6"/>
          <w:sz w:val="13"/>
        </w:rPr>
        <w:t> </w:t>
      </w:r>
      <w:r>
        <w:rPr>
          <w:rFonts w:ascii="Arial"/>
          <w:color w:val="231F20"/>
          <w:sz w:val="13"/>
        </w:rPr>
        <w:t>in</w:t>
      </w:r>
      <w:r>
        <w:rPr>
          <w:rFonts w:ascii="Arial"/>
          <w:color w:val="231F20"/>
          <w:spacing w:val="-6"/>
          <w:sz w:val="13"/>
        </w:rPr>
        <w:t> </w:t>
      </w:r>
      <w:r>
        <w:rPr>
          <w:rFonts w:ascii="Arial"/>
          <w:color w:val="231F20"/>
          <w:sz w:val="13"/>
        </w:rPr>
        <w:t>this</w:t>
      </w:r>
      <w:r>
        <w:rPr>
          <w:rFonts w:ascii="Arial"/>
          <w:color w:val="231F20"/>
          <w:spacing w:val="-6"/>
          <w:sz w:val="13"/>
        </w:rPr>
        <w:t> </w:t>
      </w:r>
      <w:r>
        <w:rPr>
          <w:rFonts w:ascii="Arial"/>
          <w:color w:val="231F20"/>
          <w:sz w:val="13"/>
        </w:rPr>
        <w:t>book</w:t>
      </w:r>
      <w:r>
        <w:rPr>
          <w:rFonts w:ascii="Arial"/>
          <w:color w:val="231F20"/>
          <w:spacing w:val="-6"/>
          <w:sz w:val="13"/>
        </w:rPr>
        <w:t> </w:t>
      </w:r>
      <w:r>
        <w:rPr>
          <w:rFonts w:ascii="Arial"/>
          <w:color w:val="231F20"/>
          <w:sz w:val="13"/>
        </w:rPr>
        <w:t>are</w:t>
      </w:r>
      <w:r>
        <w:rPr>
          <w:rFonts w:ascii="Arial"/>
          <w:color w:val="231F20"/>
          <w:spacing w:val="-6"/>
          <w:sz w:val="13"/>
        </w:rPr>
        <w:t> </w:t>
      </w:r>
      <w:r>
        <w:rPr>
          <w:rFonts w:ascii="Arial"/>
          <w:color w:val="231F20"/>
          <w:sz w:val="13"/>
        </w:rPr>
        <w:t>solely</w:t>
      </w:r>
      <w:r>
        <w:rPr>
          <w:rFonts w:ascii="Arial"/>
          <w:color w:val="231F20"/>
          <w:spacing w:val="-6"/>
          <w:sz w:val="13"/>
        </w:rPr>
        <w:t> </w:t>
      </w:r>
      <w:r>
        <w:rPr>
          <w:rFonts w:ascii="Arial"/>
          <w:color w:val="231F20"/>
          <w:sz w:val="13"/>
        </w:rPr>
        <w:t>those</w:t>
      </w:r>
      <w:r>
        <w:rPr>
          <w:rFonts w:ascii="Arial"/>
          <w:color w:val="231F20"/>
          <w:spacing w:val="-6"/>
          <w:sz w:val="13"/>
        </w:rPr>
        <w:t> </w:t>
      </w:r>
      <w:r>
        <w:rPr>
          <w:rFonts w:ascii="Arial"/>
          <w:color w:val="231F20"/>
          <w:sz w:val="13"/>
        </w:rPr>
        <w:t>of</w:t>
      </w:r>
      <w:r>
        <w:rPr>
          <w:rFonts w:ascii="Arial"/>
          <w:color w:val="231F20"/>
          <w:spacing w:val="-6"/>
          <w:sz w:val="13"/>
        </w:rPr>
        <w:t> </w:t>
      </w:r>
      <w:r>
        <w:rPr>
          <w:rFonts w:ascii="Arial"/>
          <w:color w:val="231F20"/>
          <w:sz w:val="13"/>
        </w:rPr>
        <w:t>the</w:t>
      </w:r>
      <w:r>
        <w:rPr>
          <w:rFonts w:ascii="Arial"/>
          <w:color w:val="231F20"/>
          <w:spacing w:val="-6"/>
          <w:sz w:val="13"/>
        </w:rPr>
        <w:t> </w:t>
      </w:r>
      <w:r>
        <w:rPr>
          <w:rFonts w:ascii="Arial"/>
          <w:color w:val="231F20"/>
          <w:sz w:val="13"/>
        </w:rPr>
        <w:t>original</w:t>
      </w:r>
      <w:r>
        <w:rPr>
          <w:rFonts w:ascii="Arial"/>
          <w:color w:val="231F20"/>
          <w:spacing w:val="-6"/>
          <w:sz w:val="13"/>
        </w:rPr>
        <w:t> </w:t>
      </w:r>
      <w:r>
        <w:rPr>
          <w:rFonts w:ascii="Arial"/>
          <w:color w:val="231F20"/>
          <w:sz w:val="13"/>
        </w:rPr>
        <w:t>contributor(s)/author(s) and do not necessarily represent those of editor(s) of the</w:t>
      </w:r>
      <w:r>
        <w:rPr>
          <w:rFonts w:ascii="Arial"/>
          <w:color w:val="231F20"/>
          <w:spacing w:val="-12"/>
          <w:sz w:val="13"/>
        </w:rPr>
        <w:t> </w:t>
      </w:r>
      <w:r>
        <w:rPr>
          <w:rFonts w:ascii="Arial"/>
          <w:color w:val="231F20"/>
          <w:sz w:val="13"/>
        </w:rPr>
        <w:t>book.</w:t>
      </w:r>
    </w:p>
    <w:p>
      <w:pPr>
        <w:spacing w:before="61"/>
        <w:ind w:left="1359" w:right="1357" w:firstLine="0"/>
        <w:jc w:val="both"/>
        <w:rPr>
          <w:rFonts w:ascii="Arial"/>
          <w:sz w:val="13"/>
        </w:rPr>
      </w:pPr>
      <w:r>
        <w:rPr>
          <w:rFonts w:ascii="Arial"/>
          <w:color w:val="231F20"/>
          <w:sz w:val="13"/>
        </w:rPr>
        <w:t>All rights reserved. No part of this publication may be reproduced, stored or transmitted in any form or by any means, electronic, mechanical, photocopying, recording or otherwise, without the prior permission in writing of the publishers.</w:t>
      </w:r>
    </w:p>
    <w:p>
      <w:pPr>
        <w:spacing w:before="61"/>
        <w:ind w:left="1359" w:right="1358" w:firstLine="0"/>
        <w:jc w:val="both"/>
        <w:rPr>
          <w:rFonts w:ascii="Arial"/>
          <w:sz w:val="13"/>
        </w:rPr>
      </w:pPr>
      <w:r>
        <w:rPr>
          <w:rFonts w:ascii="Arial"/>
          <w:color w:val="231F20"/>
          <w:sz w:val="13"/>
        </w:rPr>
        <w:t>All brand names and product names used in this book are trade names, service marks, trademarks or</w:t>
      </w:r>
      <w:r>
        <w:rPr>
          <w:rFonts w:ascii="Arial"/>
          <w:color w:val="231F20"/>
          <w:spacing w:val="-5"/>
          <w:sz w:val="13"/>
        </w:rPr>
        <w:t> </w:t>
      </w:r>
      <w:r>
        <w:rPr>
          <w:rFonts w:ascii="Arial"/>
          <w:color w:val="231F20"/>
          <w:sz w:val="13"/>
        </w:rPr>
        <w:t>registered</w:t>
      </w:r>
      <w:r>
        <w:rPr>
          <w:rFonts w:ascii="Arial"/>
          <w:color w:val="231F20"/>
          <w:spacing w:val="-5"/>
          <w:sz w:val="13"/>
        </w:rPr>
        <w:t> </w:t>
      </w:r>
      <w:r>
        <w:rPr>
          <w:rFonts w:ascii="Arial"/>
          <w:color w:val="231F20"/>
          <w:sz w:val="13"/>
        </w:rPr>
        <w:t>trademarks</w:t>
      </w:r>
      <w:r>
        <w:rPr>
          <w:rFonts w:ascii="Arial"/>
          <w:color w:val="231F20"/>
          <w:spacing w:val="-4"/>
          <w:sz w:val="13"/>
        </w:rPr>
        <w:t> </w:t>
      </w:r>
      <w:r>
        <w:rPr>
          <w:rFonts w:ascii="Arial"/>
          <w:color w:val="231F20"/>
          <w:sz w:val="13"/>
        </w:rPr>
        <w:t>of</w:t>
      </w:r>
      <w:r>
        <w:rPr>
          <w:rFonts w:ascii="Arial"/>
          <w:color w:val="231F20"/>
          <w:spacing w:val="-5"/>
          <w:sz w:val="13"/>
        </w:rPr>
        <w:t> </w:t>
      </w:r>
      <w:r>
        <w:rPr>
          <w:rFonts w:ascii="Arial"/>
          <w:color w:val="231F20"/>
          <w:sz w:val="13"/>
        </w:rPr>
        <w:t>their</w:t>
      </w:r>
      <w:r>
        <w:rPr>
          <w:rFonts w:ascii="Arial"/>
          <w:color w:val="231F20"/>
          <w:spacing w:val="-4"/>
          <w:sz w:val="13"/>
        </w:rPr>
        <w:t> </w:t>
      </w:r>
      <w:r>
        <w:rPr>
          <w:rFonts w:ascii="Arial"/>
          <w:color w:val="231F20"/>
          <w:sz w:val="13"/>
        </w:rPr>
        <w:t>respective</w:t>
      </w:r>
      <w:r>
        <w:rPr>
          <w:rFonts w:ascii="Arial"/>
          <w:color w:val="231F20"/>
          <w:spacing w:val="-5"/>
          <w:sz w:val="13"/>
        </w:rPr>
        <w:t> </w:t>
      </w:r>
      <w:r>
        <w:rPr>
          <w:rFonts w:ascii="Arial"/>
          <w:color w:val="231F20"/>
          <w:sz w:val="13"/>
        </w:rPr>
        <w:t>owners.</w:t>
      </w:r>
      <w:r>
        <w:rPr>
          <w:rFonts w:ascii="Arial"/>
          <w:color w:val="231F20"/>
          <w:spacing w:val="-6"/>
          <w:sz w:val="13"/>
        </w:rPr>
        <w:t> </w:t>
      </w:r>
      <w:r>
        <w:rPr>
          <w:rFonts w:ascii="Arial"/>
          <w:color w:val="231F20"/>
          <w:sz w:val="13"/>
        </w:rPr>
        <w:t>The</w:t>
      </w:r>
      <w:r>
        <w:rPr>
          <w:rFonts w:ascii="Arial"/>
          <w:color w:val="231F20"/>
          <w:spacing w:val="-5"/>
          <w:sz w:val="13"/>
        </w:rPr>
        <w:t> </w:t>
      </w:r>
      <w:r>
        <w:rPr>
          <w:rFonts w:ascii="Arial"/>
          <w:color w:val="231F20"/>
          <w:sz w:val="13"/>
        </w:rPr>
        <w:t>publisher</w:t>
      </w:r>
      <w:r>
        <w:rPr>
          <w:rFonts w:ascii="Arial"/>
          <w:color w:val="231F20"/>
          <w:spacing w:val="-5"/>
          <w:sz w:val="13"/>
        </w:rPr>
        <w:t> </w:t>
      </w:r>
      <w:r>
        <w:rPr>
          <w:rFonts w:ascii="Arial"/>
          <w:color w:val="231F20"/>
          <w:sz w:val="13"/>
        </w:rPr>
        <w:t>is</w:t>
      </w:r>
      <w:r>
        <w:rPr>
          <w:rFonts w:ascii="Arial"/>
          <w:color w:val="231F20"/>
          <w:spacing w:val="-4"/>
          <w:sz w:val="13"/>
        </w:rPr>
        <w:t> </w:t>
      </w:r>
      <w:r>
        <w:rPr>
          <w:rFonts w:ascii="Arial"/>
          <w:color w:val="231F20"/>
          <w:sz w:val="13"/>
        </w:rPr>
        <w:t>not</w:t>
      </w:r>
      <w:r>
        <w:rPr>
          <w:rFonts w:ascii="Arial"/>
          <w:color w:val="231F20"/>
          <w:spacing w:val="-5"/>
          <w:sz w:val="13"/>
        </w:rPr>
        <w:t> </w:t>
      </w:r>
      <w:r>
        <w:rPr>
          <w:rFonts w:ascii="Arial"/>
          <w:color w:val="231F20"/>
          <w:sz w:val="13"/>
        </w:rPr>
        <w:t>associated</w:t>
      </w:r>
      <w:r>
        <w:rPr>
          <w:rFonts w:ascii="Arial"/>
          <w:color w:val="231F20"/>
          <w:spacing w:val="-4"/>
          <w:sz w:val="13"/>
        </w:rPr>
        <w:t> </w:t>
      </w:r>
      <w:r>
        <w:rPr>
          <w:rFonts w:ascii="Arial"/>
          <w:color w:val="231F20"/>
          <w:sz w:val="13"/>
        </w:rPr>
        <w:t>with</w:t>
      </w:r>
      <w:r>
        <w:rPr>
          <w:rFonts w:ascii="Arial"/>
          <w:color w:val="231F20"/>
          <w:spacing w:val="-5"/>
          <w:sz w:val="13"/>
        </w:rPr>
        <w:t> </w:t>
      </w:r>
      <w:r>
        <w:rPr>
          <w:rFonts w:ascii="Arial"/>
          <w:color w:val="231F20"/>
          <w:sz w:val="13"/>
        </w:rPr>
        <w:t>any</w:t>
      </w:r>
      <w:r>
        <w:rPr>
          <w:rFonts w:ascii="Arial"/>
          <w:color w:val="231F20"/>
          <w:spacing w:val="-5"/>
          <w:sz w:val="13"/>
        </w:rPr>
        <w:t> </w:t>
      </w:r>
      <w:r>
        <w:rPr>
          <w:rFonts w:ascii="Arial"/>
          <w:color w:val="231F20"/>
          <w:sz w:val="13"/>
        </w:rPr>
        <w:t>product or vendor mentioned in this</w:t>
      </w:r>
      <w:r>
        <w:rPr>
          <w:rFonts w:ascii="Arial"/>
          <w:color w:val="231F20"/>
          <w:spacing w:val="-3"/>
          <w:sz w:val="13"/>
        </w:rPr>
        <w:t> </w:t>
      </w:r>
      <w:r>
        <w:rPr>
          <w:rFonts w:ascii="Arial"/>
          <w:color w:val="231F20"/>
          <w:sz w:val="13"/>
        </w:rPr>
        <w:t>book.</w:t>
      </w:r>
    </w:p>
    <w:p>
      <w:pPr>
        <w:spacing w:before="62"/>
        <w:ind w:left="1359" w:right="1358" w:firstLine="0"/>
        <w:jc w:val="both"/>
        <w:rPr>
          <w:rFonts w:ascii="Arial"/>
          <w:sz w:val="13"/>
        </w:rPr>
      </w:pPr>
      <w:r>
        <w:rPr>
          <w:rFonts w:ascii="Arial"/>
          <w:color w:val="231F20"/>
          <w:sz w:val="13"/>
        </w:rPr>
        <w:t>Medical knowledge and practice change constantly. This book is designed to provide accurate, authoritative information about the subject matter in question. However, readers are advised to check the most current information available on procedures included and check information from the manufacturer of each product to be administered, to verify the recommended dose, formula, method and duration of administration, adverse effects and contraindications. It is the responsibility of the practitioner</w:t>
      </w:r>
      <w:r>
        <w:rPr>
          <w:rFonts w:ascii="Arial"/>
          <w:color w:val="231F20"/>
          <w:spacing w:val="-9"/>
          <w:sz w:val="13"/>
        </w:rPr>
        <w:t> </w:t>
      </w:r>
      <w:r>
        <w:rPr>
          <w:rFonts w:ascii="Arial"/>
          <w:color w:val="231F20"/>
          <w:sz w:val="13"/>
        </w:rPr>
        <w:t>to</w:t>
      </w:r>
      <w:r>
        <w:rPr>
          <w:rFonts w:ascii="Arial"/>
          <w:color w:val="231F20"/>
          <w:spacing w:val="-9"/>
          <w:sz w:val="13"/>
        </w:rPr>
        <w:t> </w:t>
      </w:r>
      <w:r>
        <w:rPr>
          <w:rFonts w:ascii="Arial"/>
          <w:color w:val="231F20"/>
          <w:sz w:val="13"/>
        </w:rPr>
        <w:t>take</w:t>
      </w:r>
      <w:r>
        <w:rPr>
          <w:rFonts w:ascii="Arial"/>
          <w:color w:val="231F20"/>
          <w:spacing w:val="-9"/>
          <w:sz w:val="13"/>
        </w:rPr>
        <w:t> </w:t>
      </w:r>
      <w:r>
        <w:rPr>
          <w:rFonts w:ascii="Arial"/>
          <w:color w:val="231F20"/>
          <w:sz w:val="13"/>
        </w:rPr>
        <w:t>all</w:t>
      </w:r>
      <w:r>
        <w:rPr>
          <w:rFonts w:ascii="Arial"/>
          <w:color w:val="231F20"/>
          <w:spacing w:val="-9"/>
          <w:sz w:val="13"/>
        </w:rPr>
        <w:t> </w:t>
      </w:r>
      <w:r>
        <w:rPr>
          <w:rFonts w:ascii="Arial"/>
          <w:color w:val="231F20"/>
          <w:sz w:val="13"/>
        </w:rPr>
        <w:t>appropriate</w:t>
      </w:r>
      <w:r>
        <w:rPr>
          <w:rFonts w:ascii="Arial"/>
          <w:color w:val="231F20"/>
          <w:spacing w:val="-8"/>
          <w:sz w:val="13"/>
        </w:rPr>
        <w:t> </w:t>
      </w:r>
      <w:r>
        <w:rPr>
          <w:rFonts w:ascii="Arial"/>
          <w:color w:val="231F20"/>
          <w:sz w:val="13"/>
        </w:rPr>
        <w:t>safety</w:t>
      </w:r>
      <w:r>
        <w:rPr>
          <w:rFonts w:ascii="Arial"/>
          <w:color w:val="231F20"/>
          <w:spacing w:val="-9"/>
          <w:sz w:val="13"/>
        </w:rPr>
        <w:t> </w:t>
      </w:r>
      <w:r>
        <w:rPr>
          <w:rFonts w:ascii="Arial"/>
          <w:color w:val="231F20"/>
          <w:sz w:val="13"/>
        </w:rPr>
        <w:t>precautions.</w:t>
      </w:r>
      <w:r>
        <w:rPr>
          <w:rFonts w:ascii="Arial"/>
          <w:color w:val="231F20"/>
          <w:spacing w:val="-9"/>
          <w:sz w:val="13"/>
        </w:rPr>
        <w:t> </w:t>
      </w:r>
      <w:r>
        <w:rPr>
          <w:rFonts w:ascii="Arial"/>
          <w:color w:val="231F20"/>
          <w:sz w:val="13"/>
        </w:rPr>
        <w:t>Neither</w:t>
      </w:r>
      <w:r>
        <w:rPr>
          <w:rFonts w:ascii="Arial"/>
          <w:color w:val="231F20"/>
          <w:spacing w:val="-9"/>
          <w:sz w:val="13"/>
        </w:rPr>
        <w:t> </w:t>
      </w:r>
      <w:r>
        <w:rPr>
          <w:rFonts w:ascii="Arial"/>
          <w:color w:val="231F20"/>
          <w:sz w:val="13"/>
        </w:rPr>
        <w:t>the</w:t>
      </w:r>
      <w:r>
        <w:rPr>
          <w:rFonts w:ascii="Arial"/>
          <w:color w:val="231F20"/>
          <w:spacing w:val="-9"/>
          <w:sz w:val="13"/>
        </w:rPr>
        <w:t> </w:t>
      </w:r>
      <w:r>
        <w:rPr>
          <w:rFonts w:ascii="Arial"/>
          <w:color w:val="231F20"/>
          <w:sz w:val="13"/>
        </w:rPr>
        <w:t>publisher</w:t>
      </w:r>
      <w:r>
        <w:rPr>
          <w:rFonts w:ascii="Arial"/>
          <w:color w:val="231F20"/>
          <w:spacing w:val="-8"/>
          <w:sz w:val="13"/>
        </w:rPr>
        <w:t> </w:t>
      </w:r>
      <w:r>
        <w:rPr>
          <w:rFonts w:ascii="Arial"/>
          <w:color w:val="231F20"/>
          <w:sz w:val="13"/>
        </w:rPr>
        <w:t>nor</w:t>
      </w:r>
      <w:r>
        <w:rPr>
          <w:rFonts w:ascii="Arial"/>
          <w:color w:val="231F20"/>
          <w:spacing w:val="-9"/>
          <w:sz w:val="13"/>
        </w:rPr>
        <w:t> </w:t>
      </w:r>
      <w:r>
        <w:rPr>
          <w:rFonts w:ascii="Arial"/>
          <w:color w:val="231F20"/>
          <w:sz w:val="13"/>
        </w:rPr>
        <w:t>the</w:t>
      </w:r>
      <w:r>
        <w:rPr>
          <w:rFonts w:ascii="Arial"/>
          <w:color w:val="231F20"/>
          <w:spacing w:val="-9"/>
          <w:sz w:val="13"/>
        </w:rPr>
        <w:t> </w:t>
      </w:r>
      <w:r>
        <w:rPr>
          <w:rFonts w:ascii="Arial"/>
          <w:color w:val="231F20"/>
          <w:sz w:val="13"/>
        </w:rPr>
        <w:t>author(s)/editor(s) assume</w:t>
      </w:r>
      <w:r>
        <w:rPr>
          <w:rFonts w:ascii="Arial"/>
          <w:color w:val="231F20"/>
          <w:spacing w:val="-7"/>
          <w:sz w:val="13"/>
        </w:rPr>
        <w:t> </w:t>
      </w:r>
      <w:r>
        <w:rPr>
          <w:rFonts w:ascii="Arial"/>
          <w:color w:val="231F20"/>
          <w:sz w:val="13"/>
        </w:rPr>
        <w:t>any</w:t>
      </w:r>
      <w:r>
        <w:rPr>
          <w:rFonts w:ascii="Arial"/>
          <w:color w:val="231F20"/>
          <w:spacing w:val="-7"/>
          <w:sz w:val="13"/>
        </w:rPr>
        <w:t> </w:t>
      </w:r>
      <w:r>
        <w:rPr>
          <w:rFonts w:ascii="Arial"/>
          <w:color w:val="231F20"/>
          <w:sz w:val="13"/>
        </w:rPr>
        <w:t>liability</w:t>
      </w:r>
      <w:r>
        <w:rPr>
          <w:rFonts w:ascii="Arial"/>
          <w:color w:val="231F20"/>
          <w:spacing w:val="-7"/>
          <w:sz w:val="13"/>
        </w:rPr>
        <w:t> </w:t>
      </w:r>
      <w:r>
        <w:rPr>
          <w:rFonts w:ascii="Arial"/>
          <w:color w:val="231F20"/>
          <w:sz w:val="13"/>
        </w:rPr>
        <w:t>for</w:t>
      </w:r>
      <w:r>
        <w:rPr>
          <w:rFonts w:ascii="Arial"/>
          <w:color w:val="231F20"/>
          <w:spacing w:val="-7"/>
          <w:sz w:val="13"/>
        </w:rPr>
        <w:t> </w:t>
      </w:r>
      <w:r>
        <w:rPr>
          <w:rFonts w:ascii="Arial"/>
          <w:color w:val="231F20"/>
          <w:sz w:val="13"/>
        </w:rPr>
        <w:t>any</w:t>
      </w:r>
      <w:r>
        <w:rPr>
          <w:rFonts w:ascii="Arial"/>
          <w:color w:val="231F20"/>
          <w:spacing w:val="-7"/>
          <w:sz w:val="13"/>
        </w:rPr>
        <w:t> </w:t>
      </w:r>
      <w:r>
        <w:rPr>
          <w:rFonts w:ascii="Arial"/>
          <w:color w:val="231F20"/>
          <w:sz w:val="13"/>
        </w:rPr>
        <w:t>injury</w:t>
      </w:r>
      <w:r>
        <w:rPr>
          <w:rFonts w:ascii="Arial"/>
          <w:color w:val="231F20"/>
          <w:spacing w:val="-7"/>
          <w:sz w:val="13"/>
        </w:rPr>
        <w:t> </w:t>
      </w:r>
      <w:r>
        <w:rPr>
          <w:rFonts w:ascii="Arial"/>
          <w:color w:val="231F20"/>
          <w:sz w:val="13"/>
        </w:rPr>
        <w:t>and/or</w:t>
      </w:r>
      <w:r>
        <w:rPr>
          <w:rFonts w:ascii="Arial"/>
          <w:color w:val="231F20"/>
          <w:spacing w:val="-7"/>
          <w:sz w:val="13"/>
        </w:rPr>
        <w:t> </w:t>
      </w:r>
      <w:r>
        <w:rPr>
          <w:rFonts w:ascii="Arial"/>
          <w:color w:val="231F20"/>
          <w:sz w:val="13"/>
        </w:rPr>
        <w:t>damage</w:t>
      </w:r>
      <w:r>
        <w:rPr>
          <w:rFonts w:ascii="Arial"/>
          <w:color w:val="231F20"/>
          <w:spacing w:val="-7"/>
          <w:sz w:val="13"/>
        </w:rPr>
        <w:t> </w:t>
      </w:r>
      <w:r>
        <w:rPr>
          <w:rFonts w:ascii="Arial"/>
          <w:color w:val="231F20"/>
          <w:sz w:val="13"/>
        </w:rPr>
        <w:t>to</w:t>
      </w:r>
      <w:r>
        <w:rPr>
          <w:rFonts w:ascii="Arial"/>
          <w:color w:val="231F20"/>
          <w:spacing w:val="-7"/>
          <w:sz w:val="13"/>
        </w:rPr>
        <w:t> </w:t>
      </w:r>
      <w:r>
        <w:rPr>
          <w:rFonts w:ascii="Arial"/>
          <w:color w:val="231F20"/>
          <w:sz w:val="13"/>
        </w:rPr>
        <w:t>persons</w:t>
      </w:r>
      <w:r>
        <w:rPr>
          <w:rFonts w:ascii="Arial"/>
          <w:color w:val="231F20"/>
          <w:spacing w:val="-7"/>
          <w:sz w:val="13"/>
        </w:rPr>
        <w:t> </w:t>
      </w:r>
      <w:r>
        <w:rPr>
          <w:rFonts w:ascii="Arial"/>
          <w:color w:val="231F20"/>
          <w:sz w:val="13"/>
        </w:rPr>
        <w:t>or</w:t>
      </w:r>
      <w:r>
        <w:rPr>
          <w:rFonts w:ascii="Arial"/>
          <w:color w:val="231F20"/>
          <w:spacing w:val="-7"/>
          <w:sz w:val="13"/>
        </w:rPr>
        <w:t> </w:t>
      </w:r>
      <w:r>
        <w:rPr>
          <w:rFonts w:ascii="Arial"/>
          <w:color w:val="231F20"/>
          <w:sz w:val="13"/>
        </w:rPr>
        <w:t>property</w:t>
      </w:r>
      <w:r>
        <w:rPr>
          <w:rFonts w:ascii="Arial"/>
          <w:color w:val="231F20"/>
          <w:spacing w:val="-7"/>
          <w:sz w:val="13"/>
        </w:rPr>
        <w:t> </w:t>
      </w:r>
      <w:r>
        <w:rPr>
          <w:rFonts w:ascii="Arial"/>
          <w:color w:val="231F20"/>
          <w:sz w:val="13"/>
        </w:rPr>
        <w:t>arising</w:t>
      </w:r>
      <w:r>
        <w:rPr>
          <w:rFonts w:ascii="Arial"/>
          <w:color w:val="231F20"/>
          <w:spacing w:val="-6"/>
          <w:sz w:val="13"/>
        </w:rPr>
        <w:t> </w:t>
      </w:r>
      <w:r>
        <w:rPr>
          <w:rFonts w:ascii="Arial"/>
          <w:color w:val="231F20"/>
          <w:sz w:val="13"/>
        </w:rPr>
        <w:t>from</w:t>
      </w:r>
      <w:r>
        <w:rPr>
          <w:rFonts w:ascii="Arial"/>
          <w:color w:val="231F20"/>
          <w:spacing w:val="-7"/>
          <w:sz w:val="13"/>
        </w:rPr>
        <w:t> </w:t>
      </w:r>
      <w:r>
        <w:rPr>
          <w:rFonts w:ascii="Arial"/>
          <w:color w:val="231F20"/>
          <w:sz w:val="13"/>
        </w:rPr>
        <w:t>or</w:t>
      </w:r>
      <w:r>
        <w:rPr>
          <w:rFonts w:ascii="Arial"/>
          <w:color w:val="231F20"/>
          <w:spacing w:val="-7"/>
          <w:sz w:val="13"/>
        </w:rPr>
        <w:t> </w:t>
      </w:r>
      <w:r>
        <w:rPr>
          <w:rFonts w:ascii="Arial"/>
          <w:color w:val="231F20"/>
          <w:sz w:val="13"/>
        </w:rPr>
        <w:t>related</w:t>
      </w:r>
      <w:r>
        <w:rPr>
          <w:rFonts w:ascii="Arial"/>
          <w:color w:val="231F20"/>
          <w:spacing w:val="-7"/>
          <w:sz w:val="13"/>
        </w:rPr>
        <w:t> </w:t>
      </w:r>
      <w:r>
        <w:rPr>
          <w:rFonts w:ascii="Arial"/>
          <w:color w:val="231F20"/>
          <w:sz w:val="13"/>
        </w:rPr>
        <w:t>to</w:t>
      </w:r>
      <w:r>
        <w:rPr>
          <w:rFonts w:ascii="Arial"/>
          <w:color w:val="231F20"/>
          <w:spacing w:val="-7"/>
          <w:sz w:val="13"/>
        </w:rPr>
        <w:t> </w:t>
      </w:r>
      <w:r>
        <w:rPr>
          <w:rFonts w:ascii="Arial"/>
          <w:color w:val="231F20"/>
          <w:sz w:val="13"/>
        </w:rPr>
        <w:t>use of material in this</w:t>
      </w:r>
      <w:r>
        <w:rPr>
          <w:rFonts w:ascii="Arial"/>
          <w:color w:val="231F20"/>
          <w:spacing w:val="-3"/>
          <w:sz w:val="13"/>
        </w:rPr>
        <w:t> </w:t>
      </w:r>
      <w:r>
        <w:rPr>
          <w:rFonts w:ascii="Arial"/>
          <w:color w:val="231F20"/>
          <w:sz w:val="13"/>
        </w:rPr>
        <w:t>book.</w:t>
      </w:r>
    </w:p>
    <w:p>
      <w:pPr>
        <w:spacing w:before="64"/>
        <w:ind w:left="1359" w:right="1358" w:firstLine="0"/>
        <w:jc w:val="both"/>
        <w:rPr>
          <w:rFonts w:ascii="Arial"/>
          <w:sz w:val="13"/>
        </w:rPr>
      </w:pPr>
      <w:r>
        <w:rPr>
          <w:rFonts w:ascii="Arial"/>
          <w:color w:val="231F20"/>
          <w:sz w:val="13"/>
        </w:rPr>
        <w:t>This book is sold on the understanding that the publisher is not engaged in providing professional medical services. If such advice or services are required, the services of a competent medical professional should be sought.</w:t>
      </w:r>
    </w:p>
    <w:p>
      <w:pPr>
        <w:spacing w:before="62"/>
        <w:ind w:left="1359" w:right="1358" w:firstLine="0"/>
        <w:jc w:val="both"/>
        <w:rPr>
          <w:rFonts w:ascii="Arial"/>
          <w:sz w:val="13"/>
        </w:rPr>
      </w:pPr>
      <w:r>
        <w:rPr>
          <w:rFonts w:ascii="Arial"/>
          <w:color w:val="231F20"/>
          <w:sz w:val="13"/>
        </w:rPr>
        <w:t>Every effort has been made where necessary to contact holders of copyright to obtain permission to reproduce</w:t>
      </w:r>
      <w:r>
        <w:rPr>
          <w:rFonts w:ascii="Arial"/>
          <w:color w:val="231F20"/>
          <w:spacing w:val="-10"/>
          <w:sz w:val="13"/>
        </w:rPr>
        <w:t> </w:t>
      </w:r>
      <w:r>
        <w:rPr>
          <w:rFonts w:ascii="Arial"/>
          <w:color w:val="231F20"/>
          <w:sz w:val="13"/>
        </w:rPr>
        <w:t>copyright</w:t>
      </w:r>
      <w:r>
        <w:rPr>
          <w:rFonts w:ascii="Arial"/>
          <w:color w:val="231F20"/>
          <w:spacing w:val="-9"/>
          <w:sz w:val="13"/>
        </w:rPr>
        <w:t> </w:t>
      </w:r>
      <w:r>
        <w:rPr>
          <w:rFonts w:ascii="Arial"/>
          <w:color w:val="231F20"/>
          <w:sz w:val="13"/>
        </w:rPr>
        <w:t>material.</w:t>
      </w:r>
      <w:r>
        <w:rPr>
          <w:rFonts w:ascii="Arial"/>
          <w:color w:val="231F20"/>
          <w:spacing w:val="-9"/>
          <w:sz w:val="13"/>
        </w:rPr>
        <w:t> </w:t>
      </w:r>
      <w:r>
        <w:rPr>
          <w:rFonts w:ascii="Arial"/>
          <w:color w:val="231F20"/>
          <w:sz w:val="13"/>
        </w:rPr>
        <w:t>If</w:t>
      </w:r>
      <w:r>
        <w:rPr>
          <w:rFonts w:ascii="Arial"/>
          <w:color w:val="231F20"/>
          <w:spacing w:val="-10"/>
          <w:sz w:val="13"/>
        </w:rPr>
        <w:t> </w:t>
      </w:r>
      <w:r>
        <w:rPr>
          <w:rFonts w:ascii="Arial"/>
          <w:color w:val="231F20"/>
          <w:sz w:val="13"/>
        </w:rPr>
        <w:t>any</w:t>
      </w:r>
      <w:r>
        <w:rPr>
          <w:rFonts w:ascii="Arial"/>
          <w:color w:val="231F20"/>
          <w:spacing w:val="-9"/>
          <w:sz w:val="13"/>
        </w:rPr>
        <w:t> </w:t>
      </w:r>
      <w:r>
        <w:rPr>
          <w:rFonts w:ascii="Arial"/>
          <w:color w:val="231F20"/>
          <w:sz w:val="13"/>
        </w:rPr>
        <w:t>have</w:t>
      </w:r>
      <w:r>
        <w:rPr>
          <w:rFonts w:ascii="Arial"/>
          <w:color w:val="231F20"/>
          <w:spacing w:val="-9"/>
          <w:sz w:val="13"/>
        </w:rPr>
        <w:t> </w:t>
      </w:r>
      <w:r>
        <w:rPr>
          <w:rFonts w:ascii="Arial"/>
          <w:color w:val="231F20"/>
          <w:sz w:val="13"/>
        </w:rPr>
        <w:t>been</w:t>
      </w:r>
      <w:r>
        <w:rPr>
          <w:rFonts w:ascii="Arial"/>
          <w:color w:val="231F20"/>
          <w:spacing w:val="-9"/>
          <w:sz w:val="13"/>
        </w:rPr>
        <w:t> </w:t>
      </w:r>
      <w:r>
        <w:rPr>
          <w:rFonts w:ascii="Arial"/>
          <w:color w:val="231F20"/>
          <w:sz w:val="13"/>
        </w:rPr>
        <w:t>inadvertently</w:t>
      </w:r>
      <w:r>
        <w:rPr>
          <w:rFonts w:ascii="Arial"/>
          <w:color w:val="231F20"/>
          <w:spacing w:val="-10"/>
          <w:sz w:val="13"/>
        </w:rPr>
        <w:t> </w:t>
      </w:r>
      <w:r>
        <w:rPr>
          <w:rFonts w:ascii="Arial"/>
          <w:color w:val="231F20"/>
          <w:sz w:val="13"/>
        </w:rPr>
        <w:t>overlooked,</w:t>
      </w:r>
      <w:r>
        <w:rPr>
          <w:rFonts w:ascii="Arial"/>
          <w:color w:val="231F20"/>
          <w:spacing w:val="-9"/>
          <w:sz w:val="13"/>
        </w:rPr>
        <w:t> </w:t>
      </w:r>
      <w:r>
        <w:rPr>
          <w:rFonts w:ascii="Arial"/>
          <w:color w:val="231F20"/>
          <w:sz w:val="13"/>
        </w:rPr>
        <w:t>the</w:t>
      </w:r>
      <w:r>
        <w:rPr>
          <w:rFonts w:ascii="Arial"/>
          <w:color w:val="231F20"/>
          <w:spacing w:val="-9"/>
          <w:sz w:val="13"/>
        </w:rPr>
        <w:t> </w:t>
      </w:r>
      <w:r>
        <w:rPr>
          <w:rFonts w:ascii="Arial"/>
          <w:color w:val="231F20"/>
          <w:sz w:val="13"/>
        </w:rPr>
        <w:t>publisher</w:t>
      </w:r>
      <w:r>
        <w:rPr>
          <w:rFonts w:ascii="Arial"/>
          <w:color w:val="231F20"/>
          <w:spacing w:val="-10"/>
          <w:sz w:val="13"/>
        </w:rPr>
        <w:t> </w:t>
      </w:r>
      <w:r>
        <w:rPr>
          <w:rFonts w:ascii="Arial"/>
          <w:color w:val="231F20"/>
          <w:sz w:val="13"/>
        </w:rPr>
        <w:t>will</w:t>
      </w:r>
      <w:r>
        <w:rPr>
          <w:rFonts w:ascii="Arial"/>
          <w:color w:val="231F20"/>
          <w:spacing w:val="-9"/>
          <w:sz w:val="13"/>
        </w:rPr>
        <w:t> </w:t>
      </w:r>
      <w:r>
        <w:rPr>
          <w:rFonts w:ascii="Arial"/>
          <w:color w:val="231F20"/>
          <w:sz w:val="13"/>
        </w:rPr>
        <w:t>be</w:t>
      </w:r>
      <w:r>
        <w:rPr>
          <w:rFonts w:ascii="Arial"/>
          <w:color w:val="231F20"/>
          <w:spacing w:val="-9"/>
          <w:sz w:val="13"/>
        </w:rPr>
        <w:t> </w:t>
      </w:r>
      <w:r>
        <w:rPr>
          <w:rFonts w:ascii="Arial"/>
          <w:color w:val="231F20"/>
          <w:sz w:val="13"/>
        </w:rPr>
        <w:t>pleased to make the necessary arrangements at the first</w:t>
      </w:r>
      <w:r>
        <w:rPr>
          <w:rFonts w:ascii="Arial"/>
          <w:color w:val="231F20"/>
          <w:spacing w:val="-8"/>
          <w:sz w:val="13"/>
        </w:rPr>
        <w:t> </w:t>
      </w:r>
      <w:r>
        <w:rPr>
          <w:rFonts w:ascii="Arial"/>
          <w:color w:val="231F20"/>
          <w:sz w:val="13"/>
        </w:rPr>
        <w:t>opportunity.</w:t>
      </w:r>
    </w:p>
    <w:p>
      <w:pPr>
        <w:spacing w:before="71"/>
        <w:ind w:left="1359" w:right="0" w:firstLine="0"/>
        <w:jc w:val="both"/>
        <w:rPr>
          <w:rFonts w:ascii="Arial"/>
          <w:sz w:val="13"/>
        </w:rPr>
      </w:pPr>
      <w:r>
        <w:rPr>
          <w:rFonts w:ascii="Arial"/>
          <w:b/>
          <w:color w:val="231F20"/>
          <w:sz w:val="13"/>
        </w:rPr>
        <w:t>Inquiries for bulk sales may be solicited at: </w:t>
      </w:r>
      <w:hyperlink r:id="rId42">
        <w:r>
          <w:rPr>
            <w:rFonts w:ascii="Arial"/>
            <w:color w:val="231F20"/>
            <w:sz w:val="13"/>
          </w:rPr>
          <w:t>jaypee@jaypeebrothers.com</w:t>
        </w:r>
      </w:hyperlink>
    </w:p>
    <w:p>
      <w:pPr>
        <w:spacing w:before="62"/>
        <w:ind w:left="1360" w:right="0" w:firstLine="0"/>
        <w:jc w:val="both"/>
        <w:rPr>
          <w:rFonts w:ascii="Arial"/>
          <w:b/>
          <w:i/>
          <w:sz w:val="15"/>
        </w:rPr>
      </w:pPr>
      <w:r>
        <w:rPr>
          <w:rFonts w:ascii="Arial"/>
          <w:b/>
          <w:i/>
          <w:color w:val="00AEEF"/>
          <w:sz w:val="15"/>
        </w:rPr>
        <w:t>Intern Tips in Internal Medicine</w:t>
      </w:r>
    </w:p>
    <w:p>
      <w:pPr>
        <w:spacing w:before="56"/>
        <w:ind w:left="1360" w:right="0" w:firstLine="0"/>
        <w:jc w:val="both"/>
        <w:rPr>
          <w:rFonts w:ascii="Arial"/>
          <w:b/>
          <w:sz w:val="13"/>
        </w:rPr>
      </w:pPr>
      <w:r>
        <w:rPr>
          <w:rFonts w:ascii="Arial"/>
          <w:i/>
          <w:color w:val="231F20"/>
          <w:sz w:val="13"/>
        </w:rPr>
        <w:t>First Edition: </w:t>
      </w:r>
      <w:r>
        <w:rPr>
          <w:rFonts w:ascii="Arial"/>
          <w:b/>
          <w:color w:val="231F20"/>
          <w:sz w:val="13"/>
        </w:rPr>
        <w:t>2017</w:t>
      </w:r>
    </w:p>
    <w:p>
      <w:pPr>
        <w:spacing w:before="60"/>
        <w:ind w:left="1360" w:right="0" w:firstLine="0"/>
        <w:jc w:val="both"/>
        <w:rPr>
          <w:rFonts w:ascii="Arial"/>
          <w:sz w:val="13"/>
        </w:rPr>
      </w:pPr>
      <w:r>
        <w:rPr>
          <w:rFonts w:ascii="Arial"/>
          <w:color w:val="231F20"/>
          <w:sz w:val="13"/>
        </w:rPr>
        <w:t>ISBN: 978-93-86056-72-6</w:t>
      </w:r>
    </w:p>
    <w:p>
      <w:pPr>
        <w:spacing w:before="61"/>
        <w:ind w:left="1360" w:right="0" w:firstLine="0"/>
        <w:jc w:val="both"/>
        <w:rPr>
          <w:rFonts w:ascii="Arial"/>
          <w:sz w:val="13"/>
        </w:rPr>
      </w:pPr>
      <w:r>
        <w:rPr>
          <w:rFonts w:ascii="Arial"/>
          <w:color w:val="231F20"/>
          <w:sz w:val="13"/>
        </w:rPr>
        <w:t>Printed at</w:t>
      </w:r>
    </w:p>
    <w:p>
      <w:pPr>
        <w:spacing w:after="0"/>
        <w:jc w:val="both"/>
        <w:rPr>
          <w:rFonts w:ascii="Arial"/>
          <w:sz w:val="13"/>
        </w:rPr>
        <w:sectPr>
          <w:pgSz w:w="9120" w:h="13440"/>
          <w:pgMar w:header="0" w:footer="403" w:top="1320" w:bottom="600" w:left="320" w:right="320"/>
        </w:sect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spacing w:before="233"/>
        <w:ind w:left="0" w:right="0" w:firstLine="0"/>
        <w:jc w:val="center"/>
        <w:rPr>
          <w:b/>
          <w:sz w:val="28"/>
        </w:rPr>
      </w:pPr>
      <w:r>
        <w:rPr>
          <w:b/>
          <w:color w:val="231F20"/>
          <w:w w:val="105"/>
          <w:sz w:val="28"/>
        </w:rPr>
        <w:t>Dedicated to</w:t>
      </w:r>
    </w:p>
    <w:p>
      <w:pPr>
        <w:spacing w:before="222"/>
        <w:ind w:left="0" w:right="0" w:firstLine="0"/>
        <w:jc w:val="center"/>
        <w:rPr>
          <w:rFonts w:ascii="Book Antiqua"/>
          <w:i/>
          <w:sz w:val="19"/>
        </w:rPr>
      </w:pPr>
      <w:r>
        <w:rPr>
          <w:rFonts w:ascii="Book Antiqua"/>
          <w:i/>
          <w:color w:val="231F20"/>
          <w:w w:val="105"/>
          <w:sz w:val="19"/>
        </w:rPr>
        <w:t>My wife Lizette for her unconditional love and support,</w:t>
      </w:r>
    </w:p>
    <w:p>
      <w:pPr>
        <w:spacing w:line="261" w:lineRule="auto" w:before="21"/>
        <w:ind w:left="1484" w:right="1482" w:firstLine="0"/>
        <w:jc w:val="center"/>
        <w:rPr>
          <w:rFonts w:ascii="Book Antiqua"/>
          <w:i/>
          <w:sz w:val="19"/>
        </w:rPr>
      </w:pPr>
      <w:r>
        <w:rPr>
          <w:rFonts w:ascii="Book Antiqua"/>
          <w:i/>
          <w:color w:val="231F20"/>
          <w:w w:val="105"/>
          <w:sz w:val="19"/>
        </w:rPr>
        <w:t>to</w:t>
      </w:r>
      <w:r>
        <w:rPr>
          <w:rFonts w:ascii="Book Antiqua"/>
          <w:i/>
          <w:color w:val="231F20"/>
          <w:spacing w:val="-17"/>
          <w:w w:val="105"/>
          <w:sz w:val="19"/>
        </w:rPr>
        <w:t> </w:t>
      </w:r>
      <w:r>
        <w:rPr>
          <w:rFonts w:ascii="Book Antiqua"/>
          <w:i/>
          <w:color w:val="231F20"/>
          <w:w w:val="105"/>
          <w:sz w:val="19"/>
        </w:rPr>
        <w:t>my</w:t>
      </w:r>
      <w:r>
        <w:rPr>
          <w:rFonts w:ascii="Book Antiqua"/>
          <w:i/>
          <w:color w:val="231F20"/>
          <w:spacing w:val="-16"/>
          <w:w w:val="105"/>
          <w:sz w:val="19"/>
        </w:rPr>
        <w:t> </w:t>
      </w:r>
      <w:r>
        <w:rPr>
          <w:rFonts w:ascii="Book Antiqua"/>
          <w:i/>
          <w:color w:val="231F20"/>
          <w:w w:val="105"/>
          <w:sz w:val="19"/>
        </w:rPr>
        <w:t>three</w:t>
      </w:r>
      <w:r>
        <w:rPr>
          <w:rFonts w:ascii="Book Antiqua"/>
          <w:i/>
          <w:color w:val="231F20"/>
          <w:spacing w:val="-16"/>
          <w:w w:val="105"/>
          <w:sz w:val="19"/>
        </w:rPr>
        <w:t> </w:t>
      </w:r>
      <w:r>
        <w:rPr>
          <w:rFonts w:ascii="Book Antiqua"/>
          <w:i/>
          <w:color w:val="231F20"/>
          <w:w w:val="105"/>
          <w:sz w:val="19"/>
        </w:rPr>
        <w:t>beautiful</w:t>
      </w:r>
      <w:r>
        <w:rPr>
          <w:rFonts w:ascii="Book Antiqua"/>
          <w:i/>
          <w:color w:val="231F20"/>
          <w:spacing w:val="-16"/>
          <w:w w:val="105"/>
          <w:sz w:val="19"/>
        </w:rPr>
        <w:t> </w:t>
      </w:r>
      <w:r>
        <w:rPr>
          <w:rFonts w:ascii="Book Antiqua"/>
          <w:i/>
          <w:color w:val="231F20"/>
          <w:w w:val="105"/>
          <w:sz w:val="19"/>
        </w:rPr>
        <w:t>daughters,</w:t>
      </w:r>
      <w:r>
        <w:rPr>
          <w:rFonts w:ascii="Book Antiqua"/>
          <w:i/>
          <w:color w:val="231F20"/>
          <w:spacing w:val="-16"/>
          <w:w w:val="105"/>
          <w:sz w:val="19"/>
        </w:rPr>
        <w:t> </w:t>
      </w:r>
      <w:r>
        <w:rPr>
          <w:rFonts w:ascii="Book Antiqua"/>
          <w:i/>
          <w:color w:val="231F20"/>
          <w:w w:val="105"/>
          <w:sz w:val="19"/>
        </w:rPr>
        <w:t>Lizette</w:t>
      </w:r>
      <w:r>
        <w:rPr>
          <w:rFonts w:ascii="Book Antiqua"/>
          <w:i/>
          <w:color w:val="231F20"/>
          <w:spacing w:val="-17"/>
          <w:w w:val="105"/>
          <w:sz w:val="19"/>
        </w:rPr>
        <w:t> </w:t>
      </w:r>
      <w:r>
        <w:rPr>
          <w:rFonts w:ascii="Book Antiqua"/>
          <w:i/>
          <w:color w:val="231F20"/>
          <w:w w:val="105"/>
          <w:sz w:val="19"/>
        </w:rPr>
        <w:t>Maria,</w:t>
      </w:r>
      <w:r>
        <w:rPr>
          <w:rFonts w:ascii="Book Antiqua"/>
          <w:i/>
          <w:color w:val="231F20"/>
          <w:spacing w:val="-16"/>
          <w:w w:val="105"/>
          <w:sz w:val="19"/>
        </w:rPr>
        <w:t> </w:t>
      </w:r>
      <w:r>
        <w:rPr>
          <w:rFonts w:ascii="Book Antiqua"/>
          <w:i/>
          <w:color w:val="231F20"/>
          <w:w w:val="105"/>
          <w:sz w:val="19"/>
        </w:rPr>
        <w:t>Marcela</w:t>
      </w:r>
      <w:r>
        <w:rPr>
          <w:rFonts w:ascii="Book Antiqua"/>
          <w:i/>
          <w:color w:val="231F20"/>
          <w:spacing w:val="-16"/>
          <w:w w:val="105"/>
          <w:sz w:val="19"/>
        </w:rPr>
        <w:t> </w:t>
      </w:r>
      <w:r>
        <w:rPr>
          <w:rFonts w:ascii="Book Antiqua"/>
          <w:i/>
          <w:color w:val="231F20"/>
          <w:w w:val="105"/>
          <w:sz w:val="19"/>
        </w:rPr>
        <w:t>Alejandra, </w:t>
      </w:r>
      <w:r>
        <w:rPr>
          <w:rFonts w:ascii="Book Antiqua"/>
          <w:i/>
          <w:color w:val="231F20"/>
          <w:w w:val="105"/>
          <w:sz w:val="19"/>
        </w:rPr>
        <w:t>Melissa</w:t>
      </w:r>
      <w:r>
        <w:rPr>
          <w:rFonts w:ascii="Book Antiqua"/>
          <w:i/>
          <w:color w:val="231F20"/>
          <w:spacing w:val="-21"/>
          <w:w w:val="105"/>
          <w:sz w:val="19"/>
        </w:rPr>
        <w:t> </w:t>
      </w:r>
      <w:r>
        <w:rPr>
          <w:rFonts w:ascii="Book Antiqua"/>
          <w:i/>
          <w:color w:val="231F20"/>
          <w:w w:val="105"/>
          <w:sz w:val="19"/>
        </w:rPr>
        <w:t>Eugenia,</w:t>
      </w:r>
      <w:r>
        <w:rPr>
          <w:rFonts w:ascii="Book Antiqua"/>
          <w:i/>
          <w:color w:val="231F20"/>
          <w:spacing w:val="-20"/>
          <w:w w:val="105"/>
          <w:sz w:val="19"/>
        </w:rPr>
        <w:t> </w:t>
      </w:r>
      <w:r>
        <w:rPr>
          <w:rFonts w:ascii="Book Antiqua"/>
          <w:i/>
          <w:color w:val="231F20"/>
          <w:w w:val="105"/>
          <w:sz w:val="19"/>
        </w:rPr>
        <w:t>and</w:t>
      </w:r>
      <w:r>
        <w:rPr>
          <w:rFonts w:ascii="Book Antiqua"/>
          <w:i/>
          <w:color w:val="231F20"/>
          <w:spacing w:val="-20"/>
          <w:w w:val="105"/>
          <w:sz w:val="19"/>
        </w:rPr>
        <w:t> </w:t>
      </w:r>
      <w:r>
        <w:rPr>
          <w:rFonts w:ascii="Book Antiqua"/>
          <w:i/>
          <w:color w:val="231F20"/>
          <w:w w:val="105"/>
          <w:sz w:val="19"/>
        </w:rPr>
        <w:t>my</w:t>
      </w:r>
      <w:r>
        <w:rPr>
          <w:rFonts w:ascii="Book Antiqua"/>
          <w:i/>
          <w:color w:val="231F20"/>
          <w:spacing w:val="-20"/>
          <w:w w:val="105"/>
          <w:sz w:val="19"/>
        </w:rPr>
        <w:t> </w:t>
      </w:r>
      <w:r>
        <w:rPr>
          <w:rFonts w:ascii="Book Antiqua"/>
          <w:i/>
          <w:color w:val="231F20"/>
          <w:w w:val="105"/>
          <w:sz w:val="19"/>
        </w:rPr>
        <w:t>grandson</w:t>
      </w:r>
      <w:r>
        <w:rPr>
          <w:rFonts w:ascii="Book Antiqua"/>
          <w:i/>
          <w:color w:val="231F20"/>
          <w:spacing w:val="-21"/>
          <w:w w:val="105"/>
          <w:sz w:val="19"/>
        </w:rPr>
        <w:t> </w:t>
      </w:r>
      <w:r>
        <w:rPr>
          <w:rFonts w:ascii="Book Antiqua"/>
          <w:i/>
          <w:color w:val="231F20"/>
          <w:w w:val="105"/>
          <w:sz w:val="19"/>
        </w:rPr>
        <w:t>Lukas</w:t>
      </w:r>
      <w:r>
        <w:rPr>
          <w:rFonts w:ascii="Book Antiqua"/>
          <w:i/>
          <w:color w:val="231F20"/>
          <w:spacing w:val="-20"/>
          <w:w w:val="105"/>
          <w:sz w:val="19"/>
        </w:rPr>
        <w:t> </w:t>
      </w:r>
      <w:r>
        <w:rPr>
          <w:rFonts w:ascii="Book Antiqua"/>
          <w:i/>
          <w:color w:val="231F20"/>
          <w:w w:val="105"/>
          <w:sz w:val="19"/>
        </w:rPr>
        <w:t>David</w:t>
      </w:r>
      <w:r>
        <w:rPr>
          <w:rFonts w:ascii="Book Antiqua"/>
          <w:i/>
          <w:color w:val="231F20"/>
          <w:spacing w:val="-20"/>
          <w:w w:val="105"/>
          <w:sz w:val="19"/>
        </w:rPr>
        <w:t> </w:t>
      </w:r>
      <w:r>
        <w:rPr>
          <w:rFonts w:ascii="Book Antiqua"/>
          <w:i/>
          <w:color w:val="231F20"/>
          <w:w w:val="105"/>
          <w:sz w:val="19"/>
        </w:rPr>
        <w:t>Wisnoski</w:t>
      </w:r>
      <w:r>
        <w:rPr>
          <w:rFonts w:ascii="Book Antiqua"/>
          <w:i/>
          <w:color w:val="231F20"/>
          <w:spacing w:val="-20"/>
          <w:w w:val="105"/>
          <w:sz w:val="19"/>
        </w:rPr>
        <w:t> </w:t>
      </w:r>
      <w:r>
        <w:rPr>
          <w:rFonts w:ascii="Book Antiqua"/>
          <w:i/>
          <w:color w:val="231F20"/>
          <w:w w:val="105"/>
          <w:sz w:val="19"/>
        </w:rPr>
        <w:t>Aragon</w:t>
      </w:r>
    </w:p>
    <w:p>
      <w:pPr>
        <w:spacing w:line="228" w:lineRule="exact" w:before="0"/>
        <w:ind w:left="0" w:right="1358" w:firstLine="0"/>
        <w:jc w:val="right"/>
        <w:rPr>
          <w:b/>
          <w:sz w:val="19"/>
        </w:rPr>
      </w:pPr>
      <w:r>
        <w:rPr>
          <w:b/>
          <w:color w:val="231F20"/>
          <w:w w:val="110"/>
          <w:sz w:val="19"/>
        </w:rPr>
        <w:t>Lorenzo Aragon</w:t>
      </w:r>
    </w:p>
    <w:p>
      <w:pPr>
        <w:pStyle w:val="BodyText"/>
        <w:spacing w:before="6"/>
        <w:rPr>
          <w:b/>
          <w:sz w:val="21"/>
        </w:rPr>
      </w:pPr>
    </w:p>
    <w:p>
      <w:pPr>
        <w:spacing w:before="0"/>
        <w:ind w:left="0" w:right="0" w:firstLine="0"/>
        <w:jc w:val="center"/>
        <w:rPr>
          <w:rFonts w:ascii="Book Antiqua"/>
          <w:i/>
          <w:sz w:val="19"/>
        </w:rPr>
      </w:pPr>
      <w:r>
        <w:rPr>
          <w:rFonts w:ascii="Book Antiqua"/>
          <w:i/>
          <w:color w:val="231F20"/>
          <w:w w:val="105"/>
          <w:sz w:val="19"/>
        </w:rPr>
        <w:t>My boys Branko, Ivor and Hobbes with love</w:t>
      </w:r>
    </w:p>
    <w:p>
      <w:pPr>
        <w:spacing w:line="261" w:lineRule="auto" w:before="81"/>
        <w:ind w:left="1484" w:right="1482" w:firstLine="0"/>
        <w:jc w:val="center"/>
        <w:rPr>
          <w:rFonts w:ascii="Book Antiqua"/>
          <w:i/>
          <w:sz w:val="19"/>
        </w:rPr>
      </w:pPr>
      <w:r>
        <w:rPr>
          <w:rFonts w:ascii="Book Antiqua"/>
          <w:i/>
          <w:color w:val="231F20"/>
          <w:w w:val="105"/>
          <w:sz w:val="19"/>
        </w:rPr>
        <w:t>Students, residents and trainees who will use this pocketbook book to </w:t>
      </w:r>
      <w:r>
        <w:rPr>
          <w:rFonts w:ascii="Book Antiqua"/>
          <w:i/>
          <w:color w:val="231F20"/>
          <w:w w:val="105"/>
          <w:sz w:val="19"/>
        </w:rPr>
        <w:t>improve their clinical skills</w:t>
      </w:r>
    </w:p>
    <w:p>
      <w:pPr>
        <w:spacing w:line="228" w:lineRule="exact" w:before="0"/>
        <w:ind w:left="0" w:right="1357" w:firstLine="0"/>
        <w:jc w:val="right"/>
        <w:rPr>
          <w:b/>
          <w:sz w:val="19"/>
        </w:rPr>
      </w:pPr>
      <w:r>
        <w:rPr>
          <w:b/>
          <w:color w:val="231F20"/>
          <w:w w:val="110"/>
          <w:sz w:val="19"/>
        </w:rPr>
        <w:t>Sanja Kupesic Plavsic</w:t>
      </w:r>
    </w:p>
    <w:p>
      <w:pPr>
        <w:spacing w:after="0" w:line="228" w:lineRule="exact"/>
        <w:jc w:val="right"/>
        <w:rPr>
          <w:sz w:val="19"/>
        </w:rPr>
        <w:sectPr>
          <w:headerReference w:type="default" r:id="rId50"/>
          <w:footerReference w:type="default" r:id="rId51"/>
          <w:pgSz w:w="9120" w:h="13440"/>
          <w:pgMar w:header="0" w:footer="403" w:top="1320" w:bottom="600" w:left="320" w:right="320"/>
        </w:sectPr>
      </w:pPr>
    </w:p>
    <w:p>
      <w:pPr>
        <w:pStyle w:val="BodyText"/>
        <w:spacing w:before="4"/>
        <w:rPr>
          <w:b/>
          <w:sz w:val="16"/>
        </w:rPr>
      </w:pPr>
    </w:p>
    <w:p>
      <w:pPr>
        <w:spacing w:after="0"/>
        <w:rPr>
          <w:sz w:val="16"/>
        </w:rPr>
        <w:sectPr>
          <w:headerReference w:type="default" r:id="rId52"/>
          <w:footerReference w:type="default" r:id="rId53"/>
          <w:pgSz w:w="9120" w:h="13440"/>
          <w:pgMar w:header="0" w:footer="403" w:top="1320" w:bottom="600" w:left="320" w:right="320"/>
        </w:sectPr>
      </w:pPr>
    </w:p>
    <w:p>
      <w:pPr>
        <w:pStyle w:val="BodyText"/>
        <w:rPr>
          <w:b/>
          <w:sz w:val="20"/>
        </w:rPr>
      </w:pPr>
    </w:p>
    <w:p>
      <w:pPr>
        <w:pStyle w:val="BodyText"/>
        <w:rPr>
          <w:b/>
          <w:sz w:val="20"/>
        </w:rPr>
      </w:pPr>
    </w:p>
    <w:p>
      <w:pPr>
        <w:pStyle w:val="BodyText"/>
        <w:rPr>
          <w:b/>
          <w:sz w:val="20"/>
        </w:rPr>
      </w:pPr>
    </w:p>
    <w:p>
      <w:pPr>
        <w:pStyle w:val="BodyText"/>
        <w:spacing w:before="9"/>
        <w:rPr>
          <w:b/>
          <w:sz w:val="15"/>
        </w:rPr>
      </w:pPr>
    </w:p>
    <w:p>
      <w:pPr>
        <w:spacing w:before="107"/>
        <w:ind w:left="1360" w:right="0" w:firstLine="0"/>
        <w:jc w:val="left"/>
        <w:rPr>
          <w:b/>
          <w:sz w:val="36"/>
        </w:rPr>
      </w:pPr>
      <w:r>
        <w:rPr>
          <w:b/>
          <w:color w:val="231F20"/>
          <w:w w:val="105"/>
          <w:sz w:val="36"/>
        </w:rPr>
        <w:t>Contributors</w:t>
      </w:r>
    </w:p>
    <w:p>
      <w:pPr>
        <w:pStyle w:val="BodyText"/>
        <w:spacing w:before="7"/>
        <w:rPr>
          <w:b/>
          <w:sz w:val="8"/>
        </w:rPr>
      </w:pPr>
      <w:r>
        <w:rPr/>
        <w:pict>
          <v:shape style="position:absolute;margin-left:78pt;margin-top:7.691876pt;width:300pt;height:.1pt;mso-position-horizontal-relative:page;mso-position-vertical-relative:paragraph;z-index:-15724544;mso-wrap-distance-left:0;mso-wrap-distance-right:0" coordorigin="1560,154" coordsize="6000,0" path="m1560,154l7560,154e" filled="false" stroked="true" strokeweight="1pt" strokecolor="#c7c8ca">
            <v:path arrowok="t"/>
            <v:stroke dashstyle="solid"/>
            <w10:wrap type="topAndBottom"/>
          </v:shape>
        </w:pict>
      </w:r>
    </w:p>
    <w:p>
      <w:pPr>
        <w:pStyle w:val="BodyText"/>
        <w:rPr>
          <w:b/>
          <w:sz w:val="20"/>
        </w:rPr>
      </w:pPr>
    </w:p>
    <w:p>
      <w:pPr>
        <w:spacing w:after="0"/>
        <w:rPr>
          <w:sz w:val="20"/>
        </w:rPr>
        <w:sectPr>
          <w:pgSz w:w="9120" w:h="13440"/>
          <w:pgMar w:header="0" w:footer="403" w:top="1320" w:bottom="600" w:left="320" w:right="320"/>
        </w:sectPr>
      </w:pPr>
    </w:p>
    <w:p>
      <w:pPr>
        <w:pStyle w:val="BodyText"/>
        <w:spacing w:before="7"/>
        <w:rPr>
          <w:b/>
          <w:sz w:val="21"/>
        </w:rPr>
      </w:pPr>
    </w:p>
    <w:p>
      <w:pPr>
        <w:spacing w:line="266" w:lineRule="auto" w:before="1"/>
        <w:ind w:left="1359" w:right="405" w:firstLine="0"/>
        <w:jc w:val="left"/>
        <w:rPr>
          <w:rFonts w:ascii="Bookman Old Style"/>
          <w:b w:val="0"/>
          <w:sz w:val="19"/>
        </w:rPr>
      </w:pPr>
      <w:r>
        <w:rPr>
          <w:b/>
          <w:color w:val="00AEEF"/>
          <w:sz w:val="19"/>
        </w:rPr>
        <w:t>Lorenzo Aragon </w:t>
      </w:r>
      <w:r>
        <w:rPr>
          <w:rFonts w:ascii="Bookman Old Style"/>
          <w:b w:val="0"/>
          <w:color w:val="231F20"/>
          <w:sz w:val="15"/>
        </w:rPr>
        <w:t>MD FAAFP </w:t>
      </w:r>
      <w:r>
        <w:rPr>
          <w:rFonts w:ascii="Bookman Old Style"/>
          <w:b w:val="0"/>
          <w:color w:val="231F20"/>
          <w:sz w:val="19"/>
        </w:rPr>
        <w:t>Associate Professor </w:t>
      </w:r>
      <w:r>
        <w:rPr>
          <w:rFonts w:ascii="Bookman Old Style"/>
          <w:b w:val="0"/>
          <w:strike/>
          <w:color w:val="231F20"/>
          <w:sz w:val="19"/>
        </w:rPr>
        <w:t>(Family Medicine)</w:t>
      </w:r>
      <w:r>
        <w:rPr>
          <w:rFonts w:ascii="Bookman Old Style"/>
          <w:b w:val="0"/>
          <w:strike w:val="0"/>
          <w:color w:val="231F20"/>
          <w:sz w:val="19"/>
        </w:rPr>
        <w:t> </w:t>
      </w:r>
      <w:r>
        <w:rPr>
          <w:rFonts w:ascii="Bookman Old Style"/>
          <w:b w:val="0"/>
          <w:strike w:val="0"/>
          <w:color w:val="231F20"/>
          <w:w w:val="90"/>
          <w:sz w:val="19"/>
        </w:rPr>
        <w:t>Department of Family and </w:t>
      </w:r>
      <w:r>
        <w:rPr>
          <w:rFonts w:ascii="Bookman Old Style"/>
          <w:b w:val="0"/>
          <w:strike w:val="0"/>
          <w:color w:val="231F20"/>
          <w:sz w:val="19"/>
        </w:rPr>
        <w:t>Community Medicine</w:t>
      </w:r>
    </w:p>
    <w:p>
      <w:pPr>
        <w:spacing w:line="268" w:lineRule="auto" w:before="4"/>
        <w:ind w:left="1359" w:right="-13" w:firstLine="0"/>
        <w:jc w:val="left"/>
        <w:rPr>
          <w:rFonts w:ascii="Bookman Old Style"/>
          <w:b w:val="0"/>
          <w:sz w:val="19"/>
        </w:rPr>
      </w:pPr>
      <w:r>
        <w:rPr>
          <w:rFonts w:ascii="Bookman Old Style"/>
          <w:b w:val="0"/>
          <w:color w:val="231F20"/>
          <w:w w:val="95"/>
          <w:sz w:val="19"/>
        </w:rPr>
        <w:t>Paul</w:t>
      </w:r>
      <w:r>
        <w:rPr>
          <w:rFonts w:ascii="Bookman Old Style"/>
          <w:b w:val="0"/>
          <w:color w:val="231F20"/>
          <w:spacing w:val="-44"/>
          <w:w w:val="95"/>
          <w:sz w:val="19"/>
        </w:rPr>
        <w:t> </w:t>
      </w:r>
      <w:r>
        <w:rPr>
          <w:rFonts w:ascii="Bookman Old Style"/>
          <w:b w:val="0"/>
          <w:color w:val="231F20"/>
          <w:w w:val="95"/>
          <w:sz w:val="19"/>
        </w:rPr>
        <w:t>L</w:t>
      </w:r>
      <w:r>
        <w:rPr>
          <w:rFonts w:ascii="Bookman Old Style"/>
          <w:b w:val="0"/>
          <w:color w:val="231F20"/>
          <w:spacing w:val="-44"/>
          <w:w w:val="95"/>
          <w:sz w:val="19"/>
        </w:rPr>
        <w:t> </w:t>
      </w:r>
      <w:r>
        <w:rPr>
          <w:rFonts w:ascii="Bookman Old Style"/>
          <w:b w:val="0"/>
          <w:color w:val="231F20"/>
          <w:w w:val="95"/>
          <w:sz w:val="19"/>
        </w:rPr>
        <w:t>Foster</w:t>
      </w:r>
      <w:r>
        <w:rPr>
          <w:rFonts w:ascii="Bookman Old Style"/>
          <w:b w:val="0"/>
          <w:color w:val="231F20"/>
          <w:spacing w:val="-44"/>
          <w:w w:val="95"/>
          <w:sz w:val="19"/>
        </w:rPr>
        <w:t> </w:t>
      </w:r>
      <w:r>
        <w:rPr>
          <w:rFonts w:ascii="Bookman Old Style"/>
          <w:b w:val="0"/>
          <w:color w:val="231F20"/>
          <w:w w:val="95"/>
          <w:sz w:val="19"/>
        </w:rPr>
        <w:t>School</w:t>
      </w:r>
      <w:r>
        <w:rPr>
          <w:rFonts w:ascii="Bookman Old Style"/>
          <w:b w:val="0"/>
          <w:color w:val="231F20"/>
          <w:spacing w:val="-44"/>
          <w:w w:val="95"/>
          <w:sz w:val="19"/>
        </w:rPr>
        <w:t> </w:t>
      </w:r>
      <w:r>
        <w:rPr>
          <w:rFonts w:ascii="Bookman Old Style"/>
          <w:b w:val="0"/>
          <w:color w:val="231F20"/>
          <w:w w:val="95"/>
          <w:sz w:val="19"/>
        </w:rPr>
        <w:t>of</w:t>
      </w:r>
      <w:r>
        <w:rPr>
          <w:rFonts w:ascii="Bookman Old Style"/>
          <w:b w:val="0"/>
          <w:color w:val="231F20"/>
          <w:spacing w:val="-44"/>
          <w:w w:val="95"/>
          <w:sz w:val="19"/>
        </w:rPr>
        <w:t> </w:t>
      </w:r>
      <w:r>
        <w:rPr>
          <w:rFonts w:ascii="Bookman Old Style"/>
          <w:b w:val="0"/>
          <w:color w:val="231F20"/>
          <w:spacing w:val="-3"/>
          <w:w w:val="95"/>
          <w:sz w:val="19"/>
        </w:rPr>
        <w:t>Medicine Texas </w:t>
      </w:r>
      <w:r>
        <w:rPr>
          <w:rFonts w:ascii="Bookman Old Style"/>
          <w:b w:val="0"/>
          <w:color w:val="231F20"/>
          <w:spacing w:val="-4"/>
          <w:w w:val="95"/>
          <w:sz w:val="19"/>
        </w:rPr>
        <w:t>Tech </w:t>
      </w:r>
      <w:r>
        <w:rPr>
          <w:rFonts w:ascii="Bookman Old Style"/>
          <w:b w:val="0"/>
          <w:color w:val="231F20"/>
          <w:w w:val="95"/>
          <w:sz w:val="19"/>
        </w:rPr>
        <w:t>University Health </w:t>
      </w:r>
      <w:r>
        <w:rPr>
          <w:rFonts w:ascii="Bookman Old Style"/>
          <w:b w:val="0"/>
          <w:color w:val="231F20"/>
          <w:sz w:val="19"/>
        </w:rPr>
        <w:t>Sciences</w:t>
      </w:r>
      <w:r>
        <w:rPr>
          <w:rFonts w:ascii="Bookman Old Style"/>
          <w:b w:val="0"/>
          <w:color w:val="231F20"/>
          <w:spacing w:val="-34"/>
          <w:sz w:val="19"/>
        </w:rPr>
        <w:t> </w:t>
      </w:r>
      <w:r>
        <w:rPr>
          <w:rFonts w:ascii="Bookman Old Style"/>
          <w:b w:val="0"/>
          <w:color w:val="231F20"/>
          <w:sz w:val="19"/>
        </w:rPr>
        <w:t>Center</w:t>
      </w:r>
      <w:r>
        <w:rPr>
          <w:rFonts w:ascii="Bookman Old Style"/>
          <w:b w:val="0"/>
          <w:color w:val="231F20"/>
          <w:spacing w:val="-34"/>
          <w:sz w:val="19"/>
        </w:rPr>
        <w:t> </w:t>
      </w:r>
      <w:r>
        <w:rPr>
          <w:rFonts w:ascii="Bookman Old Style"/>
          <w:b w:val="0"/>
          <w:color w:val="231F20"/>
          <w:sz w:val="19"/>
        </w:rPr>
        <w:t>El</w:t>
      </w:r>
      <w:r>
        <w:rPr>
          <w:rFonts w:ascii="Bookman Old Style"/>
          <w:b w:val="0"/>
          <w:color w:val="231F20"/>
          <w:spacing w:val="-34"/>
          <w:sz w:val="19"/>
        </w:rPr>
        <w:t> </w:t>
      </w:r>
      <w:r>
        <w:rPr>
          <w:rFonts w:ascii="Bookman Old Style"/>
          <w:b w:val="0"/>
          <w:color w:val="231F20"/>
          <w:sz w:val="19"/>
        </w:rPr>
        <w:t>Paso</w:t>
      </w:r>
    </w:p>
    <w:p>
      <w:pPr>
        <w:spacing w:before="1"/>
        <w:ind w:left="1359" w:right="0" w:firstLine="0"/>
        <w:jc w:val="left"/>
        <w:rPr>
          <w:rFonts w:ascii="Bookman Old Style"/>
          <w:b w:val="0"/>
          <w:sz w:val="19"/>
        </w:rPr>
      </w:pPr>
      <w:r>
        <w:rPr>
          <w:rFonts w:ascii="Bookman Old Style"/>
          <w:b w:val="0"/>
          <w:color w:val="231F20"/>
          <w:w w:val="95"/>
          <w:sz w:val="19"/>
        </w:rPr>
        <w:t>El Paso, Texas, USA</w:t>
      </w:r>
    </w:p>
    <w:p>
      <w:pPr>
        <w:pStyle w:val="BodyText"/>
        <w:spacing w:before="6"/>
        <w:rPr>
          <w:rFonts w:ascii="Bookman Old Style"/>
          <w:b w:val="0"/>
        </w:rPr>
      </w:pPr>
    </w:p>
    <w:p>
      <w:pPr>
        <w:spacing w:line="266" w:lineRule="auto" w:before="1"/>
        <w:ind w:left="1360" w:right="405" w:hanging="1"/>
        <w:jc w:val="left"/>
        <w:rPr>
          <w:rFonts w:ascii="Bookman Old Style"/>
          <w:b w:val="0"/>
          <w:sz w:val="19"/>
        </w:rPr>
      </w:pPr>
      <w:r>
        <w:rPr>
          <w:b/>
          <w:color w:val="00AEEF"/>
          <w:sz w:val="19"/>
        </w:rPr>
        <w:t>Gaston </w:t>
      </w:r>
      <w:r>
        <w:rPr>
          <w:b/>
          <w:strike/>
          <w:color w:val="00AEEF"/>
          <w:sz w:val="19"/>
        </w:rPr>
        <w:t>G</w:t>
      </w:r>
      <w:r>
        <w:rPr>
          <w:b/>
          <w:strike w:val="0"/>
          <w:color w:val="00AEEF"/>
          <w:sz w:val="19"/>
        </w:rPr>
        <w:t> Berrios </w:t>
      </w:r>
      <w:r>
        <w:rPr>
          <w:rFonts w:ascii="Bookman Old Style"/>
          <w:b w:val="0"/>
          <w:strike w:val="0"/>
          <w:color w:val="231F20"/>
          <w:sz w:val="15"/>
        </w:rPr>
        <w:t>MD </w:t>
      </w:r>
      <w:r>
        <w:rPr>
          <w:rFonts w:ascii="Bookman Old Style"/>
          <w:b w:val="0"/>
          <w:strike w:val="0"/>
          <w:color w:val="231F20"/>
          <w:w w:val="90"/>
          <w:sz w:val="19"/>
        </w:rPr>
        <w:t>Clinical</w:t>
      </w:r>
      <w:r>
        <w:rPr>
          <w:rFonts w:ascii="Bookman Old Style"/>
          <w:b w:val="0"/>
          <w:strike w:val="0"/>
          <w:color w:val="231F20"/>
          <w:spacing w:val="-27"/>
          <w:w w:val="90"/>
          <w:sz w:val="19"/>
        </w:rPr>
        <w:t> </w:t>
      </w:r>
      <w:r>
        <w:rPr>
          <w:rFonts w:ascii="Bookman Old Style"/>
          <w:b w:val="0"/>
          <w:strike w:val="0"/>
          <w:color w:val="231F20"/>
          <w:w w:val="90"/>
          <w:sz w:val="19"/>
        </w:rPr>
        <w:t>Associate</w:t>
      </w:r>
      <w:r>
        <w:rPr>
          <w:rFonts w:ascii="Bookman Old Style"/>
          <w:b w:val="0"/>
          <w:strike w:val="0"/>
          <w:color w:val="231F20"/>
          <w:spacing w:val="-26"/>
          <w:w w:val="90"/>
          <w:sz w:val="19"/>
        </w:rPr>
        <w:t> </w:t>
      </w:r>
      <w:r>
        <w:rPr>
          <w:rFonts w:ascii="Bookman Old Style"/>
          <w:b w:val="0"/>
          <w:strike w:val="0"/>
          <w:color w:val="231F20"/>
          <w:spacing w:val="-3"/>
          <w:w w:val="90"/>
          <w:sz w:val="19"/>
        </w:rPr>
        <w:t>Professor </w:t>
      </w:r>
      <w:r>
        <w:rPr>
          <w:rFonts w:ascii="Bookman Old Style"/>
          <w:b w:val="0"/>
          <w:strike w:val="0"/>
          <w:color w:val="231F20"/>
          <w:w w:val="95"/>
          <w:sz w:val="19"/>
        </w:rPr>
        <w:t>Department</w:t>
      </w:r>
      <w:r>
        <w:rPr>
          <w:rFonts w:ascii="Bookman Old Style"/>
          <w:b w:val="0"/>
          <w:strike w:val="0"/>
          <w:color w:val="231F20"/>
          <w:spacing w:val="-43"/>
          <w:w w:val="95"/>
          <w:sz w:val="19"/>
        </w:rPr>
        <w:t> </w:t>
      </w:r>
      <w:r>
        <w:rPr>
          <w:rFonts w:ascii="Bookman Old Style"/>
          <w:b w:val="0"/>
          <w:strike w:val="0"/>
          <w:color w:val="231F20"/>
          <w:w w:val="95"/>
          <w:sz w:val="19"/>
        </w:rPr>
        <w:t>of</w:t>
      </w:r>
      <w:r>
        <w:rPr>
          <w:rFonts w:ascii="Bookman Old Style"/>
          <w:b w:val="0"/>
          <w:strike w:val="0"/>
          <w:color w:val="231F20"/>
          <w:spacing w:val="-43"/>
          <w:w w:val="95"/>
          <w:sz w:val="19"/>
        </w:rPr>
        <w:t> </w:t>
      </w:r>
      <w:r>
        <w:rPr>
          <w:rFonts w:ascii="Bookman Old Style"/>
          <w:b w:val="0"/>
          <w:strike w:val="0"/>
          <w:color w:val="231F20"/>
          <w:w w:val="95"/>
          <w:sz w:val="19"/>
        </w:rPr>
        <w:t>Family</w:t>
      </w:r>
      <w:r>
        <w:rPr>
          <w:rFonts w:ascii="Bookman Old Style"/>
          <w:b w:val="0"/>
          <w:strike w:val="0"/>
          <w:color w:val="231F20"/>
          <w:spacing w:val="-42"/>
          <w:w w:val="95"/>
          <w:sz w:val="19"/>
        </w:rPr>
        <w:t> </w:t>
      </w:r>
      <w:r>
        <w:rPr>
          <w:rFonts w:ascii="Bookman Old Style"/>
          <w:b w:val="0"/>
          <w:strike w:val="0"/>
          <w:color w:val="231F20"/>
          <w:w w:val="95"/>
          <w:sz w:val="19"/>
        </w:rPr>
        <w:t>and </w:t>
      </w:r>
      <w:r>
        <w:rPr>
          <w:rFonts w:ascii="Bookman Old Style"/>
          <w:b w:val="0"/>
          <w:strike w:val="0"/>
          <w:color w:val="231F20"/>
          <w:sz w:val="19"/>
        </w:rPr>
        <w:t>Community</w:t>
      </w:r>
      <w:r>
        <w:rPr>
          <w:rFonts w:ascii="Bookman Old Style"/>
          <w:b w:val="0"/>
          <w:strike w:val="0"/>
          <w:color w:val="231F20"/>
          <w:spacing w:val="-37"/>
          <w:sz w:val="19"/>
        </w:rPr>
        <w:t> </w:t>
      </w:r>
      <w:r>
        <w:rPr>
          <w:rFonts w:ascii="Bookman Old Style"/>
          <w:b w:val="0"/>
          <w:strike w:val="0"/>
          <w:color w:val="231F20"/>
          <w:sz w:val="19"/>
        </w:rPr>
        <w:t>Medicine</w:t>
      </w:r>
    </w:p>
    <w:p>
      <w:pPr>
        <w:spacing w:line="268" w:lineRule="auto" w:before="1"/>
        <w:ind w:left="1360" w:right="706" w:firstLine="0"/>
        <w:jc w:val="left"/>
        <w:rPr>
          <w:rFonts w:ascii="Bookman Old Style"/>
          <w:b w:val="0"/>
          <w:sz w:val="19"/>
        </w:rPr>
      </w:pPr>
      <w:r>
        <w:rPr>
          <w:rFonts w:ascii="Bookman Old Style"/>
          <w:b w:val="0"/>
          <w:color w:val="231F20"/>
          <w:w w:val="90"/>
          <w:sz w:val="19"/>
        </w:rPr>
        <w:t>Paul L Foster School </w:t>
      </w:r>
      <w:r>
        <w:rPr>
          <w:rFonts w:ascii="Bookman Old Style"/>
          <w:b w:val="0"/>
          <w:color w:val="231F20"/>
          <w:spacing w:val="-6"/>
          <w:w w:val="90"/>
          <w:sz w:val="19"/>
        </w:rPr>
        <w:t>of </w:t>
      </w:r>
      <w:r>
        <w:rPr>
          <w:rFonts w:ascii="Bookman Old Style"/>
          <w:b w:val="0"/>
          <w:color w:val="231F20"/>
          <w:sz w:val="19"/>
        </w:rPr>
        <w:t>Medicine</w:t>
      </w:r>
    </w:p>
    <w:p>
      <w:pPr>
        <w:spacing w:line="268" w:lineRule="auto" w:before="1"/>
        <w:ind w:left="1360" w:right="234" w:firstLine="0"/>
        <w:jc w:val="left"/>
        <w:rPr>
          <w:rFonts w:ascii="Bookman Old Style"/>
          <w:b w:val="0"/>
          <w:sz w:val="19"/>
        </w:rPr>
      </w:pPr>
      <w:r>
        <w:rPr>
          <w:rFonts w:ascii="Bookman Old Style"/>
          <w:b w:val="0"/>
          <w:color w:val="231F20"/>
          <w:spacing w:val="-3"/>
          <w:w w:val="90"/>
          <w:sz w:val="19"/>
        </w:rPr>
        <w:t>Texas </w:t>
      </w:r>
      <w:r>
        <w:rPr>
          <w:rFonts w:ascii="Bookman Old Style"/>
          <w:b w:val="0"/>
          <w:color w:val="231F20"/>
          <w:spacing w:val="-4"/>
          <w:w w:val="90"/>
          <w:sz w:val="19"/>
        </w:rPr>
        <w:t>Tech </w:t>
      </w:r>
      <w:r>
        <w:rPr>
          <w:rFonts w:ascii="Bookman Old Style"/>
          <w:b w:val="0"/>
          <w:color w:val="231F20"/>
          <w:w w:val="90"/>
          <w:sz w:val="19"/>
        </w:rPr>
        <w:t>University </w:t>
      </w:r>
      <w:r>
        <w:rPr>
          <w:rFonts w:ascii="Bookman Old Style"/>
          <w:b w:val="0"/>
          <w:color w:val="231F20"/>
          <w:spacing w:val="-3"/>
          <w:w w:val="90"/>
          <w:sz w:val="19"/>
        </w:rPr>
        <w:t>Health </w:t>
      </w:r>
      <w:r>
        <w:rPr>
          <w:rFonts w:ascii="Bookman Old Style"/>
          <w:b w:val="0"/>
          <w:color w:val="231F20"/>
          <w:sz w:val="19"/>
        </w:rPr>
        <w:t>Sciences Center El Paso</w:t>
      </w:r>
    </w:p>
    <w:p>
      <w:pPr>
        <w:spacing w:before="0"/>
        <w:ind w:left="1360" w:right="0" w:firstLine="0"/>
        <w:jc w:val="left"/>
        <w:rPr>
          <w:rFonts w:ascii="Bookman Old Style"/>
          <w:b w:val="0"/>
          <w:sz w:val="19"/>
        </w:rPr>
      </w:pPr>
      <w:r>
        <w:rPr>
          <w:rFonts w:ascii="Bookman Old Style"/>
          <w:b w:val="0"/>
          <w:color w:val="231F20"/>
          <w:w w:val="95"/>
          <w:sz w:val="19"/>
        </w:rPr>
        <w:t>El Paso, Texas, USA</w:t>
      </w:r>
    </w:p>
    <w:p>
      <w:pPr>
        <w:pStyle w:val="BodyText"/>
        <w:rPr>
          <w:rFonts w:ascii="Bookman Old Style"/>
          <w:b w:val="0"/>
          <w:sz w:val="20"/>
        </w:rPr>
      </w:pPr>
    </w:p>
    <w:p>
      <w:pPr>
        <w:spacing w:line="273" w:lineRule="auto" w:before="171"/>
        <w:ind w:left="1360" w:right="405" w:hanging="1"/>
        <w:jc w:val="left"/>
        <w:rPr>
          <w:rFonts w:ascii="Bookman Old Style"/>
          <w:b w:val="0"/>
          <w:sz w:val="19"/>
        </w:rPr>
      </w:pPr>
      <w:r>
        <w:rPr>
          <w:b/>
          <w:color w:val="00AEEF"/>
          <w:sz w:val="19"/>
        </w:rPr>
        <w:t>Pedro Blandon </w:t>
      </w:r>
      <w:r>
        <w:rPr>
          <w:rFonts w:ascii="Bookman Old Style"/>
          <w:b w:val="0"/>
          <w:color w:val="231F20"/>
          <w:sz w:val="15"/>
        </w:rPr>
        <w:t>MD </w:t>
      </w:r>
      <w:r>
        <w:rPr>
          <w:rFonts w:ascii="Bookman Old Style"/>
          <w:b w:val="0"/>
          <w:color w:val="231F20"/>
          <w:spacing w:val="-6"/>
          <w:sz w:val="15"/>
        </w:rPr>
        <w:t>FASN </w:t>
      </w:r>
      <w:r>
        <w:rPr>
          <w:rFonts w:ascii="Bookman Old Style"/>
          <w:b w:val="0"/>
          <w:color w:val="231F20"/>
          <w:sz w:val="19"/>
        </w:rPr>
        <w:t>Assistant Professor </w:t>
      </w:r>
      <w:r>
        <w:rPr>
          <w:rFonts w:ascii="Bookman Old Style"/>
          <w:b w:val="0"/>
          <w:color w:val="231F20"/>
          <w:w w:val="95"/>
          <w:sz w:val="19"/>
        </w:rPr>
        <w:t>Department</w:t>
      </w:r>
      <w:r>
        <w:rPr>
          <w:rFonts w:ascii="Bookman Old Style"/>
          <w:b w:val="0"/>
          <w:color w:val="231F20"/>
          <w:spacing w:val="-41"/>
          <w:w w:val="95"/>
          <w:sz w:val="19"/>
        </w:rPr>
        <w:t> </w:t>
      </w:r>
      <w:r>
        <w:rPr>
          <w:rFonts w:ascii="Bookman Old Style"/>
          <w:b w:val="0"/>
          <w:color w:val="231F20"/>
          <w:w w:val="95"/>
          <w:sz w:val="19"/>
        </w:rPr>
        <w:t>of</w:t>
      </w:r>
      <w:r>
        <w:rPr>
          <w:rFonts w:ascii="Bookman Old Style"/>
          <w:b w:val="0"/>
          <w:color w:val="231F20"/>
          <w:spacing w:val="-40"/>
          <w:w w:val="95"/>
          <w:sz w:val="19"/>
        </w:rPr>
        <w:t> </w:t>
      </w:r>
      <w:r>
        <w:rPr>
          <w:rFonts w:ascii="Bookman Old Style"/>
          <w:b w:val="0"/>
          <w:color w:val="231F20"/>
          <w:w w:val="95"/>
          <w:sz w:val="19"/>
        </w:rPr>
        <w:t>Internal </w:t>
      </w:r>
      <w:r>
        <w:rPr>
          <w:rFonts w:ascii="Bookman Old Style"/>
          <w:b w:val="0"/>
          <w:color w:val="231F20"/>
          <w:sz w:val="19"/>
        </w:rPr>
        <w:t>Medicine</w:t>
      </w:r>
    </w:p>
    <w:p>
      <w:pPr>
        <w:spacing w:line="278" w:lineRule="auto" w:before="6"/>
        <w:ind w:left="1360" w:right="767" w:firstLine="0"/>
        <w:jc w:val="both"/>
        <w:rPr>
          <w:rFonts w:ascii="Bookman Old Style"/>
          <w:b w:val="0"/>
          <w:sz w:val="19"/>
        </w:rPr>
      </w:pPr>
      <w:r>
        <w:rPr>
          <w:rFonts w:ascii="Bookman Old Style"/>
          <w:b w:val="0"/>
          <w:color w:val="231F20"/>
          <w:w w:val="95"/>
          <w:sz w:val="19"/>
        </w:rPr>
        <w:t>Division</w:t>
      </w:r>
      <w:r>
        <w:rPr>
          <w:rFonts w:ascii="Bookman Old Style"/>
          <w:b w:val="0"/>
          <w:color w:val="231F20"/>
          <w:spacing w:val="-42"/>
          <w:w w:val="95"/>
          <w:sz w:val="19"/>
        </w:rPr>
        <w:t> </w:t>
      </w:r>
      <w:r>
        <w:rPr>
          <w:rFonts w:ascii="Bookman Old Style"/>
          <w:b w:val="0"/>
          <w:color w:val="231F20"/>
          <w:w w:val="95"/>
          <w:sz w:val="19"/>
        </w:rPr>
        <w:t>of</w:t>
      </w:r>
      <w:r>
        <w:rPr>
          <w:rFonts w:ascii="Bookman Old Style"/>
          <w:b w:val="0"/>
          <w:color w:val="231F20"/>
          <w:spacing w:val="-42"/>
          <w:w w:val="95"/>
          <w:sz w:val="19"/>
        </w:rPr>
        <w:t> </w:t>
      </w:r>
      <w:r>
        <w:rPr>
          <w:rFonts w:ascii="Bookman Old Style"/>
          <w:b w:val="0"/>
          <w:color w:val="231F20"/>
          <w:spacing w:val="-3"/>
          <w:w w:val="95"/>
          <w:sz w:val="19"/>
        </w:rPr>
        <w:t>Nephrology </w:t>
      </w:r>
      <w:r>
        <w:rPr>
          <w:rFonts w:ascii="Bookman Old Style"/>
          <w:b w:val="0"/>
          <w:color w:val="231F20"/>
          <w:w w:val="95"/>
          <w:sz w:val="19"/>
        </w:rPr>
        <w:t>Paul</w:t>
      </w:r>
      <w:r>
        <w:rPr>
          <w:rFonts w:ascii="Bookman Old Style"/>
          <w:b w:val="0"/>
          <w:color w:val="231F20"/>
          <w:spacing w:val="-44"/>
          <w:w w:val="95"/>
          <w:sz w:val="19"/>
        </w:rPr>
        <w:t> </w:t>
      </w:r>
      <w:r>
        <w:rPr>
          <w:rFonts w:ascii="Bookman Old Style"/>
          <w:b w:val="0"/>
          <w:color w:val="231F20"/>
          <w:w w:val="95"/>
          <w:sz w:val="19"/>
        </w:rPr>
        <w:t>L</w:t>
      </w:r>
      <w:r>
        <w:rPr>
          <w:rFonts w:ascii="Bookman Old Style"/>
          <w:b w:val="0"/>
          <w:color w:val="231F20"/>
          <w:spacing w:val="-44"/>
          <w:w w:val="95"/>
          <w:sz w:val="19"/>
        </w:rPr>
        <w:t> </w:t>
      </w:r>
      <w:r>
        <w:rPr>
          <w:rFonts w:ascii="Bookman Old Style"/>
          <w:b w:val="0"/>
          <w:color w:val="231F20"/>
          <w:w w:val="95"/>
          <w:sz w:val="19"/>
        </w:rPr>
        <w:t>Foster</w:t>
      </w:r>
      <w:r>
        <w:rPr>
          <w:rFonts w:ascii="Bookman Old Style"/>
          <w:b w:val="0"/>
          <w:color w:val="231F20"/>
          <w:spacing w:val="-44"/>
          <w:w w:val="95"/>
          <w:sz w:val="19"/>
        </w:rPr>
        <w:t> </w:t>
      </w:r>
      <w:r>
        <w:rPr>
          <w:rFonts w:ascii="Bookman Old Style"/>
          <w:b w:val="0"/>
          <w:color w:val="231F20"/>
          <w:w w:val="95"/>
          <w:sz w:val="19"/>
        </w:rPr>
        <w:t>School</w:t>
      </w:r>
      <w:r>
        <w:rPr>
          <w:rFonts w:ascii="Bookman Old Style"/>
          <w:b w:val="0"/>
          <w:color w:val="231F20"/>
          <w:spacing w:val="-44"/>
          <w:w w:val="95"/>
          <w:sz w:val="19"/>
        </w:rPr>
        <w:t> </w:t>
      </w:r>
      <w:r>
        <w:rPr>
          <w:rFonts w:ascii="Bookman Old Style"/>
          <w:b w:val="0"/>
          <w:color w:val="231F20"/>
          <w:w w:val="95"/>
          <w:sz w:val="19"/>
        </w:rPr>
        <w:t>of </w:t>
      </w:r>
      <w:r>
        <w:rPr>
          <w:rFonts w:ascii="Bookman Old Style"/>
          <w:b w:val="0"/>
          <w:color w:val="231F20"/>
          <w:sz w:val="19"/>
        </w:rPr>
        <w:t>Medicine</w:t>
      </w:r>
    </w:p>
    <w:p>
      <w:pPr>
        <w:spacing w:line="278" w:lineRule="auto" w:before="0"/>
        <w:ind w:left="1360" w:right="304" w:firstLine="0"/>
        <w:jc w:val="both"/>
        <w:rPr>
          <w:rFonts w:ascii="Bookman Old Style"/>
          <w:b w:val="0"/>
          <w:sz w:val="19"/>
        </w:rPr>
      </w:pPr>
      <w:r>
        <w:rPr>
          <w:rFonts w:ascii="Bookman Old Style"/>
          <w:b w:val="0"/>
          <w:color w:val="231F20"/>
          <w:spacing w:val="-3"/>
          <w:w w:val="90"/>
          <w:sz w:val="19"/>
        </w:rPr>
        <w:t>Texas</w:t>
      </w:r>
      <w:r>
        <w:rPr>
          <w:rFonts w:ascii="Bookman Old Style"/>
          <w:b w:val="0"/>
          <w:color w:val="231F20"/>
          <w:spacing w:val="-25"/>
          <w:w w:val="90"/>
          <w:sz w:val="19"/>
        </w:rPr>
        <w:t> </w:t>
      </w:r>
      <w:r>
        <w:rPr>
          <w:rFonts w:ascii="Bookman Old Style"/>
          <w:b w:val="0"/>
          <w:color w:val="231F20"/>
          <w:spacing w:val="-4"/>
          <w:w w:val="90"/>
          <w:sz w:val="19"/>
        </w:rPr>
        <w:t>Tech</w:t>
      </w:r>
      <w:r>
        <w:rPr>
          <w:rFonts w:ascii="Bookman Old Style"/>
          <w:b w:val="0"/>
          <w:color w:val="231F20"/>
          <w:spacing w:val="-24"/>
          <w:w w:val="90"/>
          <w:sz w:val="19"/>
        </w:rPr>
        <w:t> </w:t>
      </w:r>
      <w:r>
        <w:rPr>
          <w:rFonts w:ascii="Bookman Old Style"/>
          <w:b w:val="0"/>
          <w:color w:val="231F20"/>
          <w:w w:val="90"/>
          <w:sz w:val="19"/>
        </w:rPr>
        <w:t>University</w:t>
      </w:r>
      <w:r>
        <w:rPr>
          <w:rFonts w:ascii="Bookman Old Style"/>
          <w:b w:val="0"/>
          <w:color w:val="231F20"/>
          <w:spacing w:val="-25"/>
          <w:w w:val="90"/>
          <w:sz w:val="19"/>
        </w:rPr>
        <w:t> </w:t>
      </w:r>
      <w:r>
        <w:rPr>
          <w:rFonts w:ascii="Bookman Old Style"/>
          <w:b w:val="0"/>
          <w:color w:val="231F20"/>
          <w:spacing w:val="-3"/>
          <w:w w:val="90"/>
          <w:sz w:val="19"/>
        </w:rPr>
        <w:t>Health </w:t>
      </w:r>
      <w:r>
        <w:rPr>
          <w:rFonts w:ascii="Bookman Old Style"/>
          <w:b w:val="0"/>
          <w:color w:val="231F20"/>
          <w:sz w:val="19"/>
        </w:rPr>
        <w:t>Sciences</w:t>
      </w:r>
      <w:r>
        <w:rPr>
          <w:rFonts w:ascii="Bookman Old Style"/>
          <w:b w:val="0"/>
          <w:color w:val="231F20"/>
          <w:spacing w:val="-41"/>
          <w:sz w:val="19"/>
        </w:rPr>
        <w:t> </w:t>
      </w:r>
      <w:r>
        <w:rPr>
          <w:rFonts w:ascii="Bookman Old Style"/>
          <w:b w:val="0"/>
          <w:color w:val="231F20"/>
          <w:sz w:val="19"/>
        </w:rPr>
        <w:t>Center</w:t>
      </w:r>
      <w:r>
        <w:rPr>
          <w:rFonts w:ascii="Bookman Old Style"/>
          <w:b w:val="0"/>
          <w:color w:val="231F20"/>
          <w:spacing w:val="-40"/>
          <w:sz w:val="19"/>
        </w:rPr>
        <w:t> </w:t>
      </w:r>
      <w:r>
        <w:rPr>
          <w:rFonts w:ascii="Bookman Old Style"/>
          <w:b w:val="0"/>
          <w:color w:val="231F20"/>
          <w:sz w:val="19"/>
        </w:rPr>
        <w:t>El</w:t>
      </w:r>
      <w:r>
        <w:rPr>
          <w:rFonts w:ascii="Bookman Old Style"/>
          <w:b w:val="0"/>
          <w:color w:val="231F20"/>
          <w:spacing w:val="-40"/>
          <w:sz w:val="19"/>
        </w:rPr>
        <w:t> </w:t>
      </w:r>
      <w:r>
        <w:rPr>
          <w:rFonts w:ascii="Bookman Old Style"/>
          <w:b w:val="0"/>
          <w:color w:val="231F20"/>
          <w:sz w:val="19"/>
        </w:rPr>
        <w:t>Paso</w:t>
      </w:r>
    </w:p>
    <w:p>
      <w:pPr>
        <w:spacing w:line="222" w:lineRule="exact" w:before="0"/>
        <w:ind w:left="1360" w:right="0" w:firstLine="0"/>
        <w:jc w:val="both"/>
        <w:rPr>
          <w:rFonts w:ascii="Bookman Old Style"/>
          <w:b w:val="0"/>
          <w:sz w:val="19"/>
        </w:rPr>
      </w:pPr>
      <w:r>
        <w:rPr>
          <w:rFonts w:ascii="Bookman Old Style"/>
          <w:b w:val="0"/>
          <w:color w:val="231F20"/>
          <w:w w:val="95"/>
          <w:sz w:val="19"/>
        </w:rPr>
        <w:t>El Paso, Texas, USA</w:t>
      </w:r>
    </w:p>
    <w:p>
      <w:pPr>
        <w:pStyle w:val="BodyText"/>
        <w:spacing w:before="6"/>
        <w:rPr>
          <w:rFonts w:ascii="Bookman Old Style"/>
          <w:b w:val="0"/>
        </w:rPr>
      </w:pPr>
      <w:r>
        <w:rPr/>
        <w:br w:type="column"/>
      </w:r>
      <w:r>
        <w:rPr>
          <w:rFonts w:ascii="Bookman Old Style"/>
          <w:b w:val="0"/>
        </w:rPr>
      </w:r>
    </w:p>
    <w:p>
      <w:pPr>
        <w:spacing w:before="0"/>
        <w:ind w:left="320" w:right="0" w:firstLine="0"/>
        <w:jc w:val="left"/>
        <w:rPr>
          <w:rFonts w:ascii="Bookman Old Style"/>
          <w:b w:val="0"/>
          <w:sz w:val="15"/>
        </w:rPr>
      </w:pPr>
      <w:r>
        <w:rPr>
          <w:b/>
          <w:color w:val="00AEEF"/>
          <w:w w:val="110"/>
          <w:sz w:val="19"/>
        </w:rPr>
        <w:t>Juan Figueroa-Casas </w:t>
      </w:r>
      <w:r>
        <w:rPr>
          <w:rFonts w:ascii="Bookman Old Style"/>
          <w:b w:val="0"/>
          <w:color w:val="231F20"/>
          <w:w w:val="110"/>
          <w:sz w:val="15"/>
        </w:rPr>
        <w:t>MD</w:t>
      </w:r>
    </w:p>
    <w:p>
      <w:pPr>
        <w:spacing w:before="20"/>
        <w:ind w:left="320" w:right="0" w:firstLine="0"/>
        <w:jc w:val="left"/>
        <w:rPr>
          <w:rFonts w:ascii="Bookman Old Style"/>
          <w:b w:val="0"/>
          <w:sz w:val="19"/>
        </w:rPr>
      </w:pPr>
      <w:r>
        <w:rPr>
          <w:rFonts w:ascii="Bookman Old Style"/>
          <w:b w:val="0"/>
          <w:color w:val="231F20"/>
          <w:sz w:val="19"/>
        </w:rPr>
        <w:t>Associate Professor</w:t>
      </w:r>
    </w:p>
    <w:p>
      <w:pPr>
        <w:spacing w:line="268" w:lineRule="auto" w:before="27"/>
        <w:ind w:left="320" w:right="997" w:firstLine="0"/>
        <w:jc w:val="left"/>
        <w:rPr>
          <w:rFonts w:ascii="Bookman Old Style"/>
          <w:b w:val="0"/>
          <w:sz w:val="19"/>
        </w:rPr>
      </w:pPr>
      <w:r>
        <w:rPr>
          <w:rFonts w:ascii="Bookman Old Style"/>
          <w:b w:val="0"/>
          <w:color w:val="231F20"/>
          <w:w w:val="90"/>
          <w:sz w:val="19"/>
        </w:rPr>
        <w:t>Department of Internal Medicine </w:t>
      </w:r>
      <w:r>
        <w:rPr>
          <w:rFonts w:ascii="Bookman Old Style"/>
          <w:b w:val="0"/>
          <w:color w:val="231F20"/>
          <w:sz w:val="19"/>
        </w:rPr>
        <w:t>Division of Pulmonary and Critical Care Medicine</w:t>
      </w:r>
    </w:p>
    <w:p>
      <w:pPr>
        <w:spacing w:line="268" w:lineRule="auto" w:before="0"/>
        <w:ind w:left="320" w:right="1468" w:firstLine="0"/>
        <w:jc w:val="left"/>
        <w:rPr>
          <w:rFonts w:ascii="Bookman Old Style"/>
          <w:b w:val="0"/>
          <w:sz w:val="19"/>
        </w:rPr>
      </w:pPr>
      <w:r>
        <w:rPr>
          <w:rFonts w:ascii="Bookman Old Style"/>
          <w:b w:val="0"/>
          <w:color w:val="231F20"/>
          <w:w w:val="90"/>
          <w:sz w:val="19"/>
        </w:rPr>
        <w:t>Paul</w:t>
      </w:r>
      <w:r>
        <w:rPr>
          <w:rFonts w:ascii="Bookman Old Style"/>
          <w:b w:val="0"/>
          <w:color w:val="231F20"/>
          <w:spacing w:val="-19"/>
          <w:w w:val="90"/>
          <w:sz w:val="19"/>
        </w:rPr>
        <w:t> </w:t>
      </w:r>
      <w:r>
        <w:rPr>
          <w:rFonts w:ascii="Bookman Old Style"/>
          <w:b w:val="0"/>
          <w:color w:val="231F20"/>
          <w:w w:val="90"/>
          <w:sz w:val="19"/>
        </w:rPr>
        <w:t>L</w:t>
      </w:r>
      <w:r>
        <w:rPr>
          <w:rFonts w:ascii="Bookman Old Style"/>
          <w:b w:val="0"/>
          <w:color w:val="231F20"/>
          <w:spacing w:val="-19"/>
          <w:w w:val="90"/>
          <w:sz w:val="19"/>
        </w:rPr>
        <w:t> </w:t>
      </w:r>
      <w:r>
        <w:rPr>
          <w:rFonts w:ascii="Bookman Old Style"/>
          <w:b w:val="0"/>
          <w:color w:val="231F20"/>
          <w:w w:val="90"/>
          <w:sz w:val="19"/>
        </w:rPr>
        <w:t>Foster</w:t>
      </w:r>
      <w:r>
        <w:rPr>
          <w:rFonts w:ascii="Bookman Old Style"/>
          <w:b w:val="0"/>
          <w:color w:val="231F20"/>
          <w:spacing w:val="-19"/>
          <w:w w:val="90"/>
          <w:sz w:val="19"/>
        </w:rPr>
        <w:t> </w:t>
      </w:r>
      <w:r>
        <w:rPr>
          <w:rFonts w:ascii="Bookman Old Style"/>
          <w:b w:val="0"/>
          <w:color w:val="231F20"/>
          <w:w w:val="90"/>
          <w:sz w:val="19"/>
        </w:rPr>
        <w:t>School</w:t>
      </w:r>
      <w:r>
        <w:rPr>
          <w:rFonts w:ascii="Bookman Old Style"/>
          <w:b w:val="0"/>
          <w:color w:val="231F20"/>
          <w:spacing w:val="-18"/>
          <w:w w:val="90"/>
          <w:sz w:val="19"/>
        </w:rPr>
        <w:t> </w:t>
      </w:r>
      <w:r>
        <w:rPr>
          <w:rFonts w:ascii="Bookman Old Style"/>
          <w:b w:val="0"/>
          <w:color w:val="231F20"/>
          <w:w w:val="90"/>
          <w:sz w:val="19"/>
        </w:rPr>
        <w:t>of</w:t>
      </w:r>
      <w:r>
        <w:rPr>
          <w:rFonts w:ascii="Bookman Old Style"/>
          <w:b w:val="0"/>
          <w:color w:val="231F20"/>
          <w:spacing w:val="-19"/>
          <w:w w:val="90"/>
          <w:sz w:val="19"/>
        </w:rPr>
        <w:t> </w:t>
      </w:r>
      <w:r>
        <w:rPr>
          <w:rFonts w:ascii="Bookman Old Style"/>
          <w:b w:val="0"/>
          <w:color w:val="231F20"/>
          <w:w w:val="90"/>
          <w:sz w:val="19"/>
        </w:rPr>
        <w:t>Medicine </w:t>
      </w:r>
      <w:r>
        <w:rPr>
          <w:rFonts w:ascii="Bookman Old Style"/>
          <w:b w:val="0"/>
          <w:color w:val="231F20"/>
          <w:spacing w:val="-3"/>
          <w:w w:val="95"/>
          <w:sz w:val="19"/>
        </w:rPr>
        <w:t>Texas </w:t>
      </w:r>
      <w:r>
        <w:rPr>
          <w:rFonts w:ascii="Bookman Old Style"/>
          <w:b w:val="0"/>
          <w:color w:val="231F20"/>
          <w:spacing w:val="-4"/>
          <w:w w:val="95"/>
          <w:sz w:val="19"/>
        </w:rPr>
        <w:t>Tech </w:t>
      </w:r>
      <w:r>
        <w:rPr>
          <w:rFonts w:ascii="Bookman Old Style"/>
          <w:b w:val="0"/>
          <w:color w:val="231F20"/>
          <w:w w:val="95"/>
          <w:sz w:val="19"/>
        </w:rPr>
        <w:t>University Health </w:t>
      </w:r>
      <w:r>
        <w:rPr>
          <w:rFonts w:ascii="Bookman Old Style"/>
          <w:b w:val="0"/>
          <w:color w:val="231F20"/>
          <w:sz w:val="19"/>
        </w:rPr>
        <w:t>Sciences</w:t>
      </w:r>
      <w:r>
        <w:rPr>
          <w:rFonts w:ascii="Bookman Old Style"/>
          <w:b w:val="0"/>
          <w:color w:val="231F20"/>
          <w:spacing w:val="-34"/>
          <w:sz w:val="19"/>
        </w:rPr>
        <w:t> </w:t>
      </w:r>
      <w:r>
        <w:rPr>
          <w:rFonts w:ascii="Bookman Old Style"/>
          <w:b w:val="0"/>
          <w:color w:val="231F20"/>
          <w:sz w:val="19"/>
        </w:rPr>
        <w:t>Center</w:t>
      </w:r>
      <w:r>
        <w:rPr>
          <w:rFonts w:ascii="Bookman Old Style"/>
          <w:b w:val="0"/>
          <w:color w:val="231F20"/>
          <w:spacing w:val="-34"/>
          <w:sz w:val="19"/>
        </w:rPr>
        <w:t> </w:t>
      </w:r>
      <w:r>
        <w:rPr>
          <w:rFonts w:ascii="Bookman Old Style"/>
          <w:b w:val="0"/>
          <w:color w:val="231F20"/>
          <w:sz w:val="19"/>
        </w:rPr>
        <w:t>El</w:t>
      </w:r>
      <w:r>
        <w:rPr>
          <w:rFonts w:ascii="Bookman Old Style"/>
          <w:b w:val="0"/>
          <w:color w:val="231F20"/>
          <w:spacing w:val="-34"/>
          <w:sz w:val="19"/>
        </w:rPr>
        <w:t> </w:t>
      </w:r>
      <w:r>
        <w:rPr>
          <w:rFonts w:ascii="Bookman Old Style"/>
          <w:b w:val="0"/>
          <w:color w:val="231F20"/>
          <w:sz w:val="19"/>
        </w:rPr>
        <w:t>Paso</w:t>
      </w:r>
    </w:p>
    <w:p>
      <w:pPr>
        <w:spacing w:before="1"/>
        <w:ind w:left="320" w:right="0" w:firstLine="0"/>
        <w:jc w:val="left"/>
        <w:rPr>
          <w:rFonts w:ascii="Bookman Old Style"/>
          <w:b w:val="0"/>
          <w:sz w:val="19"/>
        </w:rPr>
      </w:pPr>
      <w:r>
        <w:rPr>
          <w:rFonts w:ascii="Bookman Old Style"/>
          <w:b w:val="0"/>
          <w:color w:val="231F20"/>
          <w:w w:val="95"/>
          <w:sz w:val="19"/>
        </w:rPr>
        <w:t>El Paso, Texas, USA</w:t>
      </w:r>
    </w:p>
    <w:p>
      <w:pPr>
        <w:pStyle w:val="BodyText"/>
        <w:spacing w:before="7"/>
        <w:rPr>
          <w:rFonts w:ascii="Bookman Old Style"/>
          <w:b w:val="0"/>
        </w:rPr>
      </w:pPr>
    </w:p>
    <w:p>
      <w:pPr>
        <w:spacing w:line="266" w:lineRule="auto" w:before="0"/>
        <w:ind w:left="320" w:right="1904" w:hanging="1"/>
        <w:jc w:val="left"/>
        <w:rPr>
          <w:rFonts w:ascii="Bookman Old Style"/>
          <w:b w:val="0"/>
          <w:sz w:val="19"/>
        </w:rPr>
      </w:pPr>
      <w:r>
        <w:rPr>
          <w:b/>
          <w:color w:val="00AEEF"/>
          <w:sz w:val="19"/>
        </w:rPr>
        <w:t>Agathe Franck </w:t>
      </w:r>
      <w:r>
        <w:rPr>
          <w:rFonts w:ascii="Bookman Old Style"/>
          <w:b w:val="0"/>
          <w:color w:val="231F20"/>
          <w:sz w:val="15"/>
        </w:rPr>
        <w:t>MD </w:t>
      </w:r>
      <w:r>
        <w:rPr>
          <w:rFonts w:ascii="Bookman Old Style"/>
          <w:b w:val="0"/>
          <w:color w:val="231F20"/>
          <w:sz w:val="19"/>
        </w:rPr>
        <w:t>Assistant Professor </w:t>
      </w:r>
      <w:r>
        <w:rPr>
          <w:rFonts w:ascii="Bookman Old Style"/>
          <w:b w:val="0"/>
          <w:color w:val="231F20"/>
          <w:w w:val="90"/>
          <w:sz w:val="19"/>
        </w:rPr>
        <w:t>Department of Family and </w:t>
      </w:r>
      <w:r>
        <w:rPr>
          <w:rFonts w:ascii="Bookman Old Style"/>
          <w:b w:val="0"/>
          <w:color w:val="231F20"/>
          <w:sz w:val="19"/>
        </w:rPr>
        <w:t>Community Medicine</w:t>
      </w:r>
    </w:p>
    <w:p>
      <w:pPr>
        <w:spacing w:line="268" w:lineRule="auto" w:before="2"/>
        <w:ind w:left="320" w:right="1468" w:firstLine="0"/>
        <w:jc w:val="left"/>
        <w:rPr>
          <w:rFonts w:ascii="Bookman Old Style"/>
          <w:b w:val="0"/>
          <w:sz w:val="19"/>
        </w:rPr>
      </w:pPr>
      <w:r>
        <w:rPr>
          <w:rFonts w:ascii="Bookman Old Style"/>
          <w:b w:val="0"/>
          <w:color w:val="231F20"/>
          <w:w w:val="90"/>
          <w:sz w:val="19"/>
        </w:rPr>
        <w:t>Paul</w:t>
      </w:r>
      <w:r>
        <w:rPr>
          <w:rFonts w:ascii="Bookman Old Style"/>
          <w:b w:val="0"/>
          <w:color w:val="231F20"/>
          <w:spacing w:val="-19"/>
          <w:w w:val="90"/>
          <w:sz w:val="19"/>
        </w:rPr>
        <w:t> </w:t>
      </w:r>
      <w:r>
        <w:rPr>
          <w:rFonts w:ascii="Bookman Old Style"/>
          <w:b w:val="0"/>
          <w:color w:val="231F20"/>
          <w:w w:val="90"/>
          <w:sz w:val="19"/>
        </w:rPr>
        <w:t>L</w:t>
      </w:r>
      <w:r>
        <w:rPr>
          <w:rFonts w:ascii="Bookman Old Style"/>
          <w:b w:val="0"/>
          <w:color w:val="231F20"/>
          <w:spacing w:val="-19"/>
          <w:w w:val="90"/>
          <w:sz w:val="19"/>
        </w:rPr>
        <w:t> </w:t>
      </w:r>
      <w:r>
        <w:rPr>
          <w:rFonts w:ascii="Bookman Old Style"/>
          <w:b w:val="0"/>
          <w:color w:val="231F20"/>
          <w:w w:val="90"/>
          <w:sz w:val="19"/>
        </w:rPr>
        <w:t>Foster</w:t>
      </w:r>
      <w:r>
        <w:rPr>
          <w:rFonts w:ascii="Bookman Old Style"/>
          <w:b w:val="0"/>
          <w:color w:val="231F20"/>
          <w:spacing w:val="-19"/>
          <w:w w:val="90"/>
          <w:sz w:val="19"/>
        </w:rPr>
        <w:t> </w:t>
      </w:r>
      <w:r>
        <w:rPr>
          <w:rFonts w:ascii="Bookman Old Style"/>
          <w:b w:val="0"/>
          <w:color w:val="231F20"/>
          <w:w w:val="90"/>
          <w:sz w:val="19"/>
        </w:rPr>
        <w:t>School</w:t>
      </w:r>
      <w:r>
        <w:rPr>
          <w:rFonts w:ascii="Bookman Old Style"/>
          <w:b w:val="0"/>
          <w:color w:val="231F20"/>
          <w:spacing w:val="-18"/>
          <w:w w:val="90"/>
          <w:sz w:val="19"/>
        </w:rPr>
        <w:t> </w:t>
      </w:r>
      <w:r>
        <w:rPr>
          <w:rFonts w:ascii="Bookman Old Style"/>
          <w:b w:val="0"/>
          <w:color w:val="231F20"/>
          <w:w w:val="90"/>
          <w:sz w:val="19"/>
        </w:rPr>
        <w:t>of</w:t>
      </w:r>
      <w:r>
        <w:rPr>
          <w:rFonts w:ascii="Bookman Old Style"/>
          <w:b w:val="0"/>
          <w:color w:val="231F20"/>
          <w:spacing w:val="-19"/>
          <w:w w:val="90"/>
          <w:sz w:val="19"/>
        </w:rPr>
        <w:t> </w:t>
      </w:r>
      <w:r>
        <w:rPr>
          <w:rFonts w:ascii="Bookman Old Style"/>
          <w:b w:val="0"/>
          <w:color w:val="231F20"/>
          <w:w w:val="90"/>
          <w:sz w:val="19"/>
        </w:rPr>
        <w:t>Medicine </w:t>
      </w:r>
      <w:r>
        <w:rPr>
          <w:rFonts w:ascii="Bookman Old Style"/>
          <w:b w:val="0"/>
          <w:color w:val="231F20"/>
          <w:spacing w:val="-3"/>
          <w:w w:val="95"/>
          <w:sz w:val="19"/>
        </w:rPr>
        <w:t>Texas </w:t>
      </w:r>
      <w:r>
        <w:rPr>
          <w:rFonts w:ascii="Bookman Old Style"/>
          <w:b w:val="0"/>
          <w:color w:val="231F20"/>
          <w:spacing w:val="-4"/>
          <w:w w:val="95"/>
          <w:sz w:val="19"/>
        </w:rPr>
        <w:t>Tech </w:t>
      </w:r>
      <w:r>
        <w:rPr>
          <w:rFonts w:ascii="Bookman Old Style"/>
          <w:b w:val="0"/>
          <w:color w:val="231F20"/>
          <w:w w:val="95"/>
          <w:sz w:val="19"/>
        </w:rPr>
        <w:t>University Health </w:t>
      </w:r>
      <w:r>
        <w:rPr>
          <w:rFonts w:ascii="Bookman Old Style"/>
          <w:b w:val="0"/>
          <w:color w:val="231F20"/>
          <w:sz w:val="19"/>
        </w:rPr>
        <w:t>Sciences</w:t>
      </w:r>
      <w:r>
        <w:rPr>
          <w:rFonts w:ascii="Bookman Old Style"/>
          <w:b w:val="0"/>
          <w:color w:val="231F20"/>
          <w:spacing w:val="-34"/>
          <w:sz w:val="19"/>
        </w:rPr>
        <w:t> </w:t>
      </w:r>
      <w:r>
        <w:rPr>
          <w:rFonts w:ascii="Bookman Old Style"/>
          <w:b w:val="0"/>
          <w:color w:val="231F20"/>
          <w:sz w:val="19"/>
        </w:rPr>
        <w:t>Center</w:t>
      </w:r>
      <w:r>
        <w:rPr>
          <w:rFonts w:ascii="Bookman Old Style"/>
          <w:b w:val="0"/>
          <w:color w:val="231F20"/>
          <w:spacing w:val="-34"/>
          <w:sz w:val="19"/>
        </w:rPr>
        <w:t> </w:t>
      </w:r>
      <w:r>
        <w:rPr>
          <w:rFonts w:ascii="Bookman Old Style"/>
          <w:b w:val="0"/>
          <w:color w:val="231F20"/>
          <w:sz w:val="19"/>
        </w:rPr>
        <w:t>El</w:t>
      </w:r>
      <w:r>
        <w:rPr>
          <w:rFonts w:ascii="Bookman Old Style"/>
          <w:b w:val="0"/>
          <w:color w:val="231F20"/>
          <w:spacing w:val="-34"/>
          <w:sz w:val="19"/>
        </w:rPr>
        <w:t> </w:t>
      </w:r>
      <w:r>
        <w:rPr>
          <w:rFonts w:ascii="Bookman Old Style"/>
          <w:b w:val="0"/>
          <w:color w:val="231F20"/>
          <w:sz w:val="19"/>
        </w:rPr>
        <w:t>Paso</w:t>
      </w:r>
    </w:p>
    <w:p>
      <w:pPr>
        <w:spacing w:before="0"/>
        <w:ind w:left="320" w:right="0" w:firstLine="0"/>
        <w:jc w:val="left"/>
        <w:rPr>
          <w:rFonts w:ascii="Bookman Old Style"/>
          <w:b w:val="0"/>
          <w:sz w:val="19"/>
        </w:rPr>
      </w:pPr>
      <w:r>
        <w:rPr>
          <w:rFonts w:ascii="Bookman Old Style"/>
          <w:b w:val="0"/>
          <w:color w:val="231F20"/>
          <w:w w:val="95"/>
          <w:sz w:val="19"/>
        </w:rPr>
        <w:t>El Paso, Texas, USA</w:t>
      </w:r>
    </w:p>
    <w:p>
      <w:pPr>
        <w:pStyle w:val="BodyText"/>
        <w:spacing w:before="2"/>
        <w:rPr>
          <w:rFonts w:ascii="Bookman Old Style"/>
          <w:b w:val="0"/>
          <w:sz w:val="19"/>
        </w:rPr>
      </w:pPr>
    </w:p>
    <w:p>
      <w:pPr>
        <w:spacing w:line="264" w:lineRule="auto" w:before="0"/>
        <w:ind w:left="320" w:right="997" w:hanging="1"/>
        <w:jc w:val="left"/>
        <w:rPr>
          <w:rFonts w:ascii="Bookman Old Style"/>
          <w:b w:val="0"/>
          <w:sz w:val="19"/>
        </w:rPr>
      </w:pPr>
      <w:r>
        <w:rPr>
          <w:b/>
          <w:color w:val="00AEEF"/>
          <w:sz w:val="19"/>
        </w:rPr>
        <w:t>Sanja Kupesic Plavsic </w:t>
      </w:r>
      <w:r>
        <w:rPr>
          <w:rFonts w:ascii="Bookman Old Style"/>
          <w:b w:val="0"/>
          <w:color w:val="231F20"/>
          <w:sz w:val="15"/>
        </w:rPr>
        <w:t>MD PhD </w:t>
      </w:r>
      <w:r>
        <w:rPr>
          <w:rFonts w:ascii="Bookman Old Style"/>
          <w:b w:val="0"/>
          <w:color w:val="231F20"/>
          <w:sz w:val="19"/>
        </w:rPr>
        <w:t>Associate Dean for Faculty Development</w:t>
      </w:r>
    </w:p>
    <w:p>
      <w:pPr>
        <w:spacing w:line="268" w:lineRule="auto" w:before="6"/>
        <w:ind w:left="320" w:right="1463" w:firstLine="0"/>
        <w:jc w:val="left"/>
        <w:rPr>
          <w:rFonts w:ascii="Bookman Old Style"/>
          <w:b w:val="0"/>
          <w:sz w:val="19"/>
        </w:rPr>
      </w:pPr>
      <w:r>
        <w:rPr>
          <w:rFonts w:ascii="Bookman Old Style"/>
          <w:b w:val="0"/>
          <w:color w:val="231F20"/>
          <w:w w:val="90"/>
          <w:sz w:val="19"/>
        </w:rPr>
        <w:t>Director of Center for Advanced </w:t>
      </w:r>
      <w:r>
        <w:rPr>
          <w:rFonts w:ascii="Bookman Old Style"/>
          <w:b w:val="0"/>
          <w:color w:val="231F20"/>
          <w:w w:val="95"/>
          <w:sz w:val="19"/>
        </w:rPr>
        <w:t>Teaching and Assessment in </w:t>
      </w:r>
      <w:r>
        <w:rPr>
          <w:rFonts w:ascii="Bookman Old Style"/>
          <w:b w:val="0"/>
          <w:color w:val="231F20"/>
          <w:sz w:val="19"/>
        </w:rPr>
        <w:t>Clinical Simulation (ATACS) Professor, Department of Obstetrics and Gynecology</w:t>
      </w:r>
    </w:p>
    <w:p>
      <w:pPr>
        <w:spacing w:line="268" w:lineRule="auto" w:before="2"/>
        <w:ind w:left="320" w:right="1468" w:firstLine="0"/>
        <w:jc w:val="left"/>
        <w:rPr>
          <w:rFonts w:ascii="Bookman Old Style"/>
          <w:b w:val="0"/>
          <w:sz w:val="19"/>
        </w:rPr>
      </w:pPr>
      <w:r>
        <w:rPr>
          <w:rFonts w:ascii="Bookman Old Style"/>
          <w:b w:val="0"/>
          <w:color w:val="231F20"/>
          <w:w w:val="90"/>
          <w:sz w:val="19"/>
        </w:rPr>
        <w:t>Paul</w:t>
      </w:r>
      <w:r>
        <w:rPr>
          <w:rFonts w:ascii="Bookman Old Style"/>
          <w:b w:val="0"/>
          <w:color w:val="231F20"/>
          <w:spacing w:val="-19"/>
          <w:w w:val="90"/>
          <w:sz w:val="19"/>
        </w:rPr>
        <w:t> </w:t>
      </w:r>
      <w:r>
        <w:rPr>
          <w:rFonts w:ascii="Bookman Old Style"/>
          <w:b w:val="0"/>
          <w:color w:val="231F20"/>
          <w:w w:val="90"/>
          <w:sz w:val="19"/>
        </w:rPr>
        <w:t>L</w:t>
      </w:r>
      <w:r>
        <w:rPr>
          <w:rFonts w:ascii="Bookman Old Style"/>
          <w:b w:val="0"/>
          <w:color w:val="231F20"/>
          <w:spacing w:val="-19"/>
          <w:w w:val="90"/>
          <w:sz w:val="19"/>
        </w:rPr>
        <w:t> </w:t>
      </w:r>
      <w:r>
        <w:rPr>
          <w:rFonts w:ascii="Bookman Old Style"/>
          <w:b w:val="0"/>
          <w:color w:val="231F20"/>
          <w:w w:val="90"/>
          <w:sz w:val="19"/>
        </w:rPr>
        <w:t>Foster</w:t>
      </w:r>
      <w:r>
        <w:rPr>
          <w:rFonts w:ascii="Bookman Old Style"/>
          <w:b w:val="0"/>
          <w:color w:val="231F20"/>
          <w:spacing w:val="-19"/>
          <w:w w:val="90"/>
          <w:sz w:val="19"/>
        </w:rPr>
        <w:t> </w:t>
      </w:r>
      <w:r>
        <w:rPr>
          <w:rFonts w:ascii="Bookman Old Style"/>
          <w:b w:val="0"/>
          <w:color w:val="231F20"/>
          <w:w w:val="90"/>
          <w:sz w:val="19"/>
        </w:rPr>
        <w:t>School</w:t>
      </w:r>
      <w:r>
        <w:rPr>
          <w:rFonts w:ascii="Bookman Old Style"/>
          <w:b w:val="0"/>
          <w:color w:val="231F20"/>
          <w:spacing w:val="-18"/>
          <w:w w:val="90"/>
          <w:sz w:val="19"/>
        </w:rPr>
        <w:t> </w:t>
      </w:r>
      <w:r>
        <w:rPr>
          <w:rFonts w:ascii="Bookman Old Style"/>
          <w:b w:val="0"/>
          <w:color w:val="231F20"/>
          <w:w w:val="90"/>
          <w:sz w:val="19"/>
        </w:rPr>
        <w:t>of</w:t>
      </w:r>
      <w:r>
        <w:rPr>
          <w:rFonts w:ascii="Bookman Old Style"/>
          <w:b w:val="0"/>
          <w:color w:val="231F20"/>
          <w:spacing w:val="-19"/>
          <w:w w:val="90"/>
          <w:sz w:val="19"/>
        </w:rPr>
        <w:t> </w:t>
      </w:r>
      <w:r>
        <w:rPr>
          <w:rFonts w:ascii="Bookman Old Style"/>
          <w:b w:val="0"/>
          <w:color w:val="231F20"/>
          <w:w w:val="90"/>
          <w:sz w:val="19"/>
        </w:rPr>
        <w:t>Medicine </w:t>
      </w:r>
      <w:r>
        <w:rPr>
          <w:rFonts w:ascii="Bookman Old Style"/>
          <w:b w:val="0"/>
          <w:color w:val="231F20"/>
          <w:spacing w:val="-3"/>
          <w:w w:val="95"/>
          <w:sz w:val="19"/>
        </w:rPr>
        <w:t>Texas </w:t>
      </w:r>
      <w:r>
        <w:rPr>
          <w:rFonts w:ascii="Bookman Old Style"/>
          <w:b w:val="0"/>
          <w:color w:val="231F20"/>
          <w:spacing w:val="-4"/>
          <w:w w:val="95"/>
          <w:sz w:val="19"/>
        </w:rPr>
        <w:t>Tech </w:t>
      </w:r>
      <w:r>
        <w:rPr>
          <w:rFonts w:ascii="Bookman Old Style"/>
          <w:b w:val="0"/>
          <w:color w:val="231F20"/>
          <w:w w:val="95"/>
          <w:sz w:val="19"/>
        </w:rPr>
        <w:t>University Health </w:t>
      </w:r>
      <w:r>
        <w:rPr>
          <w:rFonts w:ascii="Bookman Old Style"/>
          <w:b w:val="0"/>
          <w:color w:val="231F20"/>
          <w:sz w:val="19"/>
        </w:rPr>
        <w:t>Sciences</w:t>
      </w:r>
      <w:r>
        <w:rPr>
          <w:rFonts w:ascii="Bookman Old Style"/>
          <w:b w:val="0"/>
          <w:color w:val="231F20"/>
          <w:spacing w:val="-34"/>
          <w:sz w:val="19"/>
        </w:rPr>
        <w:t> </w:t>
      </w:r>
      <w:r>
        <w:rPr>
          <w:rFonts w:ascii="Bookman Old Style"/>
          <w:b w:val="0"/>
          <w:color w:val="231F20"/>
          <w:sz w:val="19"/>
        </w:rPr>
        <w:t>Center</w:t>
      </w:r>
      <w:r>
        <w:rPr>
          <w:rFonts w:ascii="Bookman Old Style"/>
          <w:b w:val="0"/>
          <w:color w:val="231F20"/>
          <w:spacing w:val="-34"/>
          <w:sz w:val="19"/>
        </w:rPr>
        <w:t> </w:t>
      </w:r>
      <w:r>
        <w:rPr>
          <w:rFonts w:ascii="Bookman Old Style"/>
          <w:b w:val="0"/>
          <w:color w:val="231F20"/>
          <w:sz w:val="19"/>
        </w:rPr>
        <w:t>El</w:t>
      </w:r>
      <w:r>
        <w:rPr>
          <w:rFonts w:ascii="Bookman Old Style"/>
          <w:b w:val="0"/>
          <w:color w:val="231F20"/>
          <w:spacing w:val="-34"/>
          <w:sz w:val="19"/>
        </w:rPr>
        <w:t> </w:t>
      </w:r>
      <w:r>
        <w:rPr>
          <w:rFonts w:ascii="Bookman Old Style"/>
          <w:b w:val="0"/>
          <w:color w:val="231F20"/>
          <w:sz w:val="19"/>
        </w:rPr>
        <w:t>Paso</w:t>
      </w:r>
    </w:p>
    <w:p>
      <w:pPr>
        <w:spacing w:before="0"/>
        <w:ind w:left="320" w:right="0" w:firstLine="0"/>
        <w:jc w:val="left"/>
        <w:rPr>
          <w:rFonts w:ascii="Bookman Old Style"/>
          <w:b w:val="0"/>
          <w:sz w:val="19"/>
        </w:rPr>
      </w:pPr>
      <w:r>
        <w:rPr>
          <w:rFonts w:ascii="Bookman Old Style"/>
          <w:b w:val="0"/>
          <w:color w:val="231F20"/>
          <w:w w:val="95"/>
          <w:sz w:val="19"/>
        </w:rPr>
        <w:t>El Paso, Texas, USA</w:t>
      </w:r>
    </w:p>
    <w:p>
      <w:pPr>
        <w:spacing w:after="0"/>
        <w:jc w:val="left"/>
        <w:rPr>
          <w:rFonts w:ascii="Bookman Old Style"/>
          <w:sz w:val="19"/>
        </w:rPr>
        <w:sectPr>
          <w:type w:val="continuous"/>
          <w:pgSz w:w="9120" w:h="13440"/>
          <w:pgMar w:top="980" w:bottom="280" w:left="320" w:right="320"/>
          <w:cols w:num="2" w:equalWidth="0">
            <w:col w:w="4000" w:space="40"/>
            <w:col w:w="4440"/>
          </w:cols>
        </w:sectPr>
      </w:pPr>
    </w:p>
    <w:p>
      <w:pPr>
        <w:pStyle w:val="BodyText"/>
        <w:spacing w:before="7"/>
        <w:rPr>
          <w:rFonts w:ascii="Bookman Old Style"/>
          <w:b w:val="0"/>
          <w:sz w:val="28"/>
        </w:rPr>
      </w:pPr>
    </w:p>
    <w:p>
      <w:pPr>
        <w:pStyle w:val="BodyText"/>
        <w:ind w:left="100"/>
        <w:rPr>
          <w:rFonts w:ascii="Bookman Old Style"/>
          <w:sz w:val="20"/>
        </w:rPr>
      </w:pPr>
      <w:r>
        <w:rPr>
          <w:rFonts w:ascii="Bookman Old Style"/>
          <w:sz w:val="20"/>
        </w:rPr>
        <w:pict>
          <v:group style="width:404pt;height:21.35pt;mso-position-horizontal-relative:char;mso-position-vertical-relative:line" coordorigin="0,0" coordsize="8080,427">
            <v:line style="position:absolute" from="1270,0" to="1270,425" stroked="true" strokeweight="1pt" strokecolor="#58595b">
              <v:stroke dashstyle="solid"/>
            </v:line>
            <v:rect style="position:absolute;left:0;top:416;width:8080;height:10" filled="true" fillcolor="#58595b" stroked="false">
              <v:fill type="solid"/>
            </v:rect>
            <v:shape style="position:absolute;left:0;top:0;width:8080;height:427" type="#_x0000_t202" filled="false" stroked="false">
              <v:textbox inset="0,0,0,0">
                <w:txbxContent>
                  <w:p>
                    <w:pPr>
                      <w:tabs>
                        <w:tab w:pos="1379" w:val="left" w:leader="none"/>
                      </w:tabs>
                      <w:spacing w:before="59"/>
                      <w:ind w:left="842" w:right="0" w:firstLine="0"/>
                      <w:jc w:val="left"/>
                      <w:rPr>
                        <w:sz w:val="19"/>
                      </w:rPr>
                    </w:pPr>
                    <w:r>
                      <w:rPr>
                        <w:rFonts w:ascii="Century Gothic"/>
                        <w:b/>
                        <w:color w:val="231F20"/>
                        <w:w w:val="105"/>
                        <w:sz w:val="22"/>
                      </w:rPr>
                      <w:t>viii</w:t>
                      <w:tab/>
                    </w:r>
                    <w:r>
                      <w:rPr>
                        <w:color w:val="231F20"/>
                        <w:w w:val="105"/>
                        <w:position w:val="1"/>
                        <w:sz w:val="19"/>
                      </w:rPr>
                      <w:t>Intern Tips in Internal</w:t>
                    </w:r>
                    <w:r>
                      <w:rPr>
                        <w:color w:val="231F20"/>
                        <w:spacing w:val="-32"/>
                        <w:w w:val="105"/>
                        <w:position w:val="1"/>
                        <w:sz w:val="19"/>
                      </w:rPr>
                      <w:t> </w:t>
                    </w:r>
                    <w:r>
                      <w:rPr>
                        <w:color w:val="231F20"/>
                        <w:w w:val="105"/>
                        <w:position w:val="1"/>
                        <w:sz w:val="19"/>
                      </w:rPr>
                      <w:t>Medicine</w:t>
                    </w:r>
                  </w:p>
                </w:txbxContent>
              </v:textbox>
              <w10:wrap type="none"/>
            </v:shape>
          </v:group>
        </w:pict>
      </w:r>
      <w:r>
        <w:rPr>
          <w:rFonts w:ascii="Bookman Old Style"/>
          <w:sz w:val="20"/>
        </w:rPr>
      </w:r>
    </w:p>
    <w:p>
      <w:pPr>
        <w:pStyle w:val="BodyText"/>
        <w:spacing w:before="2"/>
        <w:rPr>
          <w:rFonts w:ascii="Bookman Old Style"/>
          <w:b w:val="0"/>
          <w:sz w:val="11"/>
        </w:rPr>
      </w:pPr>
    </w:p>
    <w:p>
      <w:pPr>
        <w:spacing w:after="0"/>
        <w:rPr>
          <w:rFonts w:ascii="Bookman Old Style"/>
          <w:sz w:val="11"/>
        </w:rPr>
        <w:sectPr>
          <w:pgSz w:w="9120" w:h="13440"/>
          <w:pgMar w:header="0" w:footer="403" w:top="1320" w:bottom="600" w:left="320" w:right="320"/>
        </w:sectPr>
      </w:pPr>
    </w:p>
    <w:p>
      <w:pPr>
        <w:spacing w:line="264" w:lineRule="auto" w:before="91"/>
        <w:ind w:left="1360" w:right="164" w:hanging="1"/>
        <w:jc w:val="left"/>
        <w:rPr>
          <w:rFonts w:ascii="Bookman Old Style"/>
          <w:b w:val="0"/>
          <w:sz w:val="19"/>
        </w:rPr>
      </w:pPr>
      <w:r>
        <w:rPr>
          <w:b/>
          <w:color w:val="00AEEF"/>
          <w:sz w:val="19"/>
        </w:rPr>
        <w:t>Amanda M Loya </w:t>
      </w:r>
      <w:r>
        <w:rPr>
          <w:rFonts w:ascii="Bookman Old Style"/>
          <w:b w:val="0"/>
          <w:color w:val="231F20"/>
          <w:sz w:val="15"/>
        </w:rPr>
        <w:t>PharmD </w:t>
      </w:r>
      <w:r>
        <w:rPr>
          <w:rFonts w:ascii="Bookman Old Style"/>
          <w:b w:val="0"/>
          <w:color w:val="231F20"/>
          <w:w w:val="90"/>
          <w:sz w:val="19"/>
        </w:rPr>
        <w:t>Clinical Associate Professor of </w:t>
      </w:r>
      <w:r>
        <w:rPr>
          <w:rFonts w:ascii="Bookman Old Style"/>
          <w:b w:val="0"/>
          <w:color w:val="231F20"/>
          <w:sz w:val="19"/>
        </w:rPr>
        <w:t>Pharmacy</w:t>
      </w:r>
    </w:p>
    <w:p>
      <w:pPr>
        <w:spacing w:line="268" w:lineRule="auto" w:before="6"/>
        <w:ind w:left="1360" w:right="211" w:firstLine="0"/>
        <w:jc w:val="left"/>
        <w:rPr>
          <w:rFonts w:ascii="Bookman Old Style"/>
          <w:b w:val="0"/>
          <w:sz w:val="19"/>
        </w:rPr>
      </w:pPr>
      <w:r>
        <w:rPr>
          <w:rFonts w:ascii="Bookman Old Style"/>
          <w:b w:val="0"/>
          <w:color w:val="231F20"/>
          <w:w w:val="90"/>
          <w:sz w:val="19"/>
        </w:rPr>
        <w:t>UTEP/UT Austin Cooperative </w:t>
      </w:r>
      <w:r>
        <w:rPr>
          <w:rFonts w:ascii="Bookman Old Style"/>
          <w:b w:val="0"/>
          <w:color w:val="231F20"/>
          <w:sz w:val="19"/>
        </w:rPr>
        <w:t>Pharmacy Program</w:t>
      </w:r>
    </w:p>
    <w:p>
      <w:pPr>
        <w:spacing w:line="268" w:lineRule="auto" w:before="1"/>
        <w:ind w:left="1360" w:right="516" w:firstLine="0"/>
        <w:jc w:val="left"/>
        <w:rPr>
          <w:rFonts w:ascii="Bookman Old Style"/>
          <w:b w:val="0"/>
          <w:sz w:val="19"/>
        </w:rPr>
      </w:pPr>
      <w:r>
        <w:rPr>
          <w:rFonts w:ascii="Bookman Old Style"/>
          <w:b w:val="0"/>
          <w:color w:val="231F20"/>
          <w:w w:val="90"/>
          <w:sz w:val="19"/>
        </w:rPr>
        <w:t>Adjunct Clinical </w:t>
      </w:r>
      <w:r>
        <w:rPr>
          <w:rFonts w:ascii="Bookman Old Style"/>
          <w:b w:val="0"/>
          <w:color w:val="231F20"/>
          <w:spacing w:val="-3"/>
          <w:w w:val="90"/>
          <w:sz w:val="19"/>
        </w:rPr>
        <w:t>Assistant </w:t>
      </w:r>
      <w:r>
        <w:rPr>
          <w:rFonts w:ascii="Bookman Old Style"/>
          <w:b w:val="0"/>
          <w:color w:val="231F20"/>
          <w:sz w:val="19"/>
        </w:rPr>
        <w:t>Professor</w:t>
      </w:r>
    </w:p>
    <w:p>
      <w:pPr>
        <w:spacing w:line="268" w:lineRule="auto" w:before="0"/>
        <w:ind w:left="1360" w:right="468" w:firstLine="0"/>
        <w:jc w:val="left"/>
        <w:rPr>
          <w:rFonts w:ascii="Bookman Old Style"/>
          <w:b w:val="0"/>
          <w:sz w:val="19"/>
        </w:rPr>
      </w:pPr>
      <w:r>
        <w:rPr>
          <w:rFonts w:ascii="Bookman Old Style"/>
          <w:b w:val="0"/>
          <w:color w:val="231F20"/>
          <w:w w:val="90"/>
          <w:sz w:val="19"/>
        </w:rPr>
        <w:t>Department of Family and </w:t>
      </w:r>
      <w:r>
        <w:rPr>
          <w:rFonts w:ascii="Bookman Old Style"/>
          <w:b w:val="0"/>
          <w:color w:val="231F20"/>
          <w:sz w:val="19"/>
        </w:rPr>
        <w:t>Community Medicine</w:t>
      </w:r>
    </w:p>
    <w:p>
      <w:pPr>
        <w:spacing w:line="268" w:lineRule="auto" w:before="1"/>
        <w:ind w:left="1360" w:right="29" w:firstLine="0"/>
        <w:jc w:val="left"/>
        <w:rPr>
          <w:rFonts w:ascii="Bookman Old Style"/>
          <w:b w:val="0"/>
          <w:sz w:val="19"/>
        </w:rPr>
      </w:pPr>
      <w:r>
        <w:rPr>
          <w:rFonts w:ascii="Bookman Old Style"/>
          <w:b w:val="0"/>
          <w:color w:val="231F20"/>
          <w:w w:val="95"/>
          <w:sz w:val="19"/>
        </w:rPr>
        <w:t>Paul</w:t>
      </w:r>
      <w:r>
        <w:rPr>
          <w:rFonts w:ascii="Bookman Old Style"/>
          <w:b w:val="0"/>
          <w:color w:val="231F20"/>
          <w:spacing w:val="-44"/>
          <w:w w:val="95"/>
          <w:sz w:val="19"/>
        </w:rPr>
        <w:t> </w:t>
      </w:r>
      <w:r>
        <w:rPr>
          <w:rFonts w:ascii="Bookman Old Style"/>
          <w:b w:val="0"/>
          <w:color w:val="231F20"/>
          <w:w w:val="95"/>
          <w:sz w:val="19"/>
        </w:rPr>
        <w:t>L</w:t>
      </w:r>
      <w:r>
        <w:rPr>
          <w:rFonts w:ascii="Bookman Old Style"/>
          <w:b w:val="0"/>
          <w:color w:val="231F20"/>
          <w:spacing w:val="-44"/>
          <w:w w:val="95"/>
          <w:sz w:val="19"/>
        </w:rPr>
        <w:t> </w:t>
      </w:r>
      <w:r>
        <w:rPr>
          <w:rFonts w:ascii="Bookman Old Style"/>
          <w:b w:val="0"/>
          <w:color w:val="231F20"/>
          <w:w w:val="95"/>
          <w:sz w:val="19"/>
        </w:rPr>
        <w:t>Foster</w:t>
      </w:r>
      <w:r>
        <w:rPr>
          <w:rFonts w:ascii="Bookman Old Style"/>
          <w:b w:val="0"/>
          <w:color w:val="231F20"/>
          <w:spacing w:val="-44"/>
          <w:w w:val="95"/>
          <w:sz w:val="19"/>
        </w:rPr>
        <w:t> </w:t>
      </w:r>
      <w:r>
        <w:rPr>
          <w:rFonts w:ascii="Bookman Old Style"/>
          <w:b w:val="0"/>
          <w:color w:val="231F20"/>
          <w:w w:val="95"/>
          <w:sz w:val="19"/>
        </w:rPr>
        <w:t>School</w:t>
      </w:r>
      <w:r>
        <w:rPr>
          <w:rFonts w:ascii="Bookman Old Style"/>
          <w:b w:val="0"/>
          <w:color w:val="231F20"/>
          <w:spacing w:val="-43"/>
          <w:w w:val="95"/>
          <w:sz w:val="19"/>
        </w:rPr>
        <w:t> </w:t>
      </w:r>
      <w:r>
        <w:rPr>
          <w:rFonts w:ascii="Bookman Old Style"/>
          <w:b w:val="0"/>
          <w:color w:val="231F20"/>
          <w:w w:val="95"/>
          <w:sz w:val="19"/>
        </w:rPr>
        <w:t>of</w:t>
      </w:r>
      <w:r>
        <w:rPr>
          <w:rFonts w:ascii="Bookman Old Style"/>
          <w:b w:val="0"/>
          <w:color w:val="231F20"/>
          <w:spacing w:val="-44"/>
          <w:w w:val="95"/>
          <w:sz w:val="19"/>
        </w:rPr>
        <w:t> </w:t>
      </w:r>
      <w:r>
        <w:rPr>
          <w:rFonts w:ascii="Bookman Old Style"/>
          <w:b w:val="0"/>
          <w:color w:val="231F20"/>
          <w:spacing w:val="-3"/>
          <w:w w:val="95"/>
          <w:sz w:val="19"/>
        </w:rPr>
        <w:t>Medicine Texas </w:t>
      </w:r>
      <w:r>
        <w:rPr>
          <w:rFonts w:ascii="Bookman Old Style"/>
          <w:b w:val="0"/>
          <w:color w:val="231F20"/>
          <w:spacing w:val="-4"/>
          <w:w w:val="95"/>
          <w:sz w:val="19"/>
        </w:rPr>
        <w:t>Tech </w:t>
      </w:r>
      <w:r>
        <w:rPr>
          <w:rFonts w:ascii="Bookman Old Style"/>
          <w:b w:val="0"/>
          <w:color w:val="231F20"/>
          <w:w w:val="95"/>
          <w:sz w:val="19"/>
        </w:rPr>
        <w:t>University Health </w:t>
      </w:r>
      <w:r>
        <w:rPr>
          <w:rFonts w:ascii="Bookman Old Style"/>
          <w:b w:val="0"/>
          <w:color w:val="231F20"/>
          <w:sz w:val="19"/>
        </w:rPr>
        <w:t>Sciences</w:t>
      </w:r>
      <w:r>
        <w:rPr>
          <w:rFonts w:ascii="Bookman Old Style"/>
          <w:b w:val="0"/>
          <w:color w:val="231F20"/>
          <w:spacing w:val="-34"/>
          <w:sz w:val="19"/>
        </w:rPr>
        <w:t> </w:t>
      </w:r>
      <w:r>
        <w:rPr>
          <w:rFonts w:ascii="Bookman Old Style"/>
          <w:b w:val="0"/>
          <w:color w:val="231F20"/>
          <w:sz w:val="19"/>
        </w:rPr>
        <w:t>Center</w:t>
      </w:r>
      <w:r>
        <w:rPr>
          <w:rFonts w:ascii="Bookman Old Style"/>
          <w:b w:val="0"/>
          <w:color w:val="231F20"/>
          <w:spacing w:val="-34"/>
          <w:sz w:val="19"/>
        </w:rPr>
        <w:t> </w:t>
      </w:r>
      <w:r>
        <w:rPr>
          <w:rFonts w:ascii="Bookman Old Style"/>
          <w:b w:val="0"/>
          <w:color w:val="231F20"/>
          <w:sz w:val="19"/>
        </w:rPr>
        <w:t>El</w:t>
      </w:r>
      <w:r>
        <w:rPr>
          <w:rFonts w:ascii="Bookman Old Style"/>
          <w:b w:val="0"/>
          <w:color w:val="231F20"/>
          <w:spacing w:val="-34"/>
          <w:sz w:val="19"/>
        </w:rPr>
        <w:t> </w:t>
      </w:r>
      <w:r>
        <w:rPr>
          <w:rFonts w:ascii="Bookman Old Style"/>
          <w:b w:val="0"/>
          <w:color w:val="231F20"/>
          <w:sz w:val="19"/>
        </w:rPr>
        <w:t>Paso</w:t>
      </w:r>
    </w:p>
    <w:p>
      <w:pPr>
        <w:spacing w:before="0"/>
        <w:ind w:left="1360" w:right="0" w:firstLine="0"/>
        <w:jc w:val="left"/>
        <w:rPr>
          <w:rFonts w:ascii="Bookman Old Style"/>
          <w:b w:val="0"/>
          <w:sz w:val="19"/>
        </w:rPr>
      </w:pPr>
      <w:r>
        <w:rPr>
          <w:rFonts w:ascii="Bookman Old Style"/>
          <w:b w:val="0"/>
          <w:color w:val="231F20"/>
          <w:w w:val="95"/>
          <w:sz w:val="19"/>
        </w:rPr>
        <w:t>El Paso, Texas, USA</w:t>
      </w:r>
    </w:p>
    <w:p>
      <w:pPr>
        <w:pStyle w:val="BodyText"/>
        <w:spacing w:before="6"/>
        <w:rPr>
          <w:rFonts w:ascii="Bookman Old Style"/>
          <w:b w:val="0"/>
          <w:sz w:val="17"/>
        </w:rPr>
      </w:pPr>
    </w:p>
    <w:p>
      <w:pPr>
        <w:spacing w:line="266" w:lineRule="auto" w:before="0"/>
        <w:ind w:left="1359" w:right="469" w:firstLine="0"/>
        <w:jc w:val="left"/>
        <w:rPr>
          <w:rFonts w:ascii="Bookman Old Style"/>
          <w:b w:val="0"/>
          <w:sz w:val="19"/>
        </w:rPr>
      </w:pPr>
      <w:r>
        <w:rPr>
          <w:b/>
          <w:color w:val="00AEEF"/>
          <w:sz w:val="19"/>
        </w:rPr>
        <w:t>Oscar Noriega </w:t>
      </w:r>
      <w:r>
        <w:rPr>
          <w:rFonts w:ascii="Bookman Old Style"/>
          <w:b w:val="0"/>
          <w:color w:val="231F20"/>
          <w:sz w:val="15"/>
        </w:rPr>
        <w:t>MD FAAFP </w:t>
      </w:r>
      <w:r>
        <w:rPr>
          <w:rFonts w:ascii="Bookman Old Style"/>
          <w:b w:val="0"/>
          <w:color w:val="231F20"/>
          <w:sz w:val="19"/>
        </w:rPr>
        <w:t>Associate Professor </w:t>
      </w:r>
      <w:r>
        <w:rPr>
          <w:rFonts w:ascii="Bookman Old Style"/>
          <w:b w:val="0"/>
          <w:color w:val="231F20"/>
          <w:w w:val="90"/>
          <w:sz w:val="19"/>
        </w:rPr>
        <w:t>Department of Family and </w:t>
      </w:r>
      <w:r>
        <w:rPr>
          <w:rFonts w:ascii="Bookman Old Style"/>
          <w:b w:val="0"/>
          <w:color w:val="231F20"/>
          <w:sz w:val="19"/>
        </w:rPr>
        <w:t>Community Medicine</w:t>
      </w:r>
    </w:p>
    <w:p>
      <w:pPr>
        <w:spacing w:line="268" w:lineRule="auto" w:before="1"/>
        <w:ind w:left="1359" w:right="33" w:firstLine="0"/>
        <w:jc w:val="left"/>
        <w:rPr>
          <w:rFonts w:ascii="Bookman Old Style"/>
          <w:b w:val="0"/>
          <w:sz w:val="19"/>
        </w:rPr>
      </w:pPr>
      <w:r>
        <w:rPr>
          <w:rFonts w:ascii="Bookman Old Style"/>
          <w:b w:val="0"/>
          <w:color w:val="231F20"/>
          <w:w w:val="90"/>
          <w:sz w:val="19"/>
        </w:rPr>
        <w:t>Paul</w:t>
      </w:r>
      <w:r>
        <w:rPr>
          <w:rFonts w:ascii="Bookman Old Style"/>
          <w:b w:val="0"/>
          <w:color w:val="231F20"/>
          <w:spacing w:val="-19"/>
          <w:w w:val="90"/>
          <w:sz w:val="19"/>
        </w:rPr>
        <w:t> </w:t>
      </w:r>
      <w:r>
        <w:rPr>
          <w:rFonts w:ascii="Bookman Old Style"/>
          <w:b w:val="0"/>
          <w:color w:val="231F20"/>
          <w:w w:val="90"/>
          <w:sz w:val="19"/>
        </w:rPr>
        <w:t>L</w:t>
      </w:r>
      <w:r>
        <w:rPr>
          <w:rFonts w:ascii="Bookman Old Style"/>
          <w:b w:val="0"/>
          <w:color w:val="231F20"/>
          <w:spacing w:val="-19"/>
          <w:w w:val="90"/>
          <w:sz w:val="19"/>
        </w:rPr>
        <w:t> </w:t>
      </w:r>
      <w:r>
        <w:rPr>
          <w:rFonts w:ascii="Bookman Old Style"/>
          <w:b w:val="0"/>
          <w:color w:val="231F20"/>
          <w:w w:val="90"/>
          <w:sz w:val="19"/>
        </w:rPr>
        <w:t>Foster</w:t>
      </w:r>
      <w:r>
        <w:rPr>
          <w:rFonts w:ascii="Bookman Old Style"/>
          <w:b w:val="0"/>
          <w:color w:val="231F20"/>
          <w:spacing w:val="-19"/>
          <w:w w:val="90"/>
          <w:sz w:val="19"/>
        </w:rPr>
        <w:t> </w:t>
      </w:r>
      <w:r>
        <w:rPr>
          <w:rFonts w:ascii="Bookman Old Style"/>
          <w:b w:val="0"/>
          <w:color w:val="231F20"/>
          <w:w w:val="90"/>
          <w:sz w:val="19"/>
        </w:rPr>
        <w:t>School</w:t>
      </w:r>
      <w:r>
        <w:rPr>
          <w:rFonts w:ascii="Bookman Old Style"/>
          <w:b w:val="0"/>
          <w:color w:val="231F20"/>
          <w:spacing w:val="-18"/>
          <w:w w:val="90"/>
          <w:sz w:val="19"/>
        </w:rPr>
        <w:t> </w:t>
      </w:r>
      <w:r>
        <w:rPr>
          <w:rFonts w:ascii="Bookman Old Style"/>
          <w:b w:val="0"/>
          <w:color w:val="231F20"/>
          <w:w w:val="90"/>
          <w:sz w:val="19"/>
        </w:rPr>
        <w:t>of</w:t>
      </w:r>
      <w:r>
        <w:rPr>
          <w:rFonts w:ascii="Bookman Old Style"/>
          <w:b w:val="0"/>
          <w:color w:val="231F20"/>
          <w:spacing w:val="-19"/>
          <w:w w:val="90"/>
          <w:sz w:val="19"/>
        </w:rPr>
        <w:t> </w:t>
      </w:r>
      <w:r>
        <w:rPr>
          <w:rFonts w:ascii="Bookman Old Style"/>
          <w:b w:val="0"/>
          <w:color w:val="231F20"/>
          <w:w w:val="90"/>
          <w:sz w:val="19"/>
        </w:rPr>
        <w:t>Medicine </w:t>
      </w:r>
      <w:r>
        <w:rPr>
          <w:rFonts w:ascii="Bookman Old Style"/>
          <w:b w:val="0"/>
          <w:color w:val="231F20"/>
          <w:spacing w:val="-3"/>
          <w:w w:val="95"/>
          <w:sz w:val="19"/>
        </w:rPr>
        <w:t>Texas </w:t>
      </w:r>
      <w:r>
        <w:rPr>
          <w:rFonts w:ascii="Bookman Old Style"/>
          <w:b w:val="0"/>
          <w:color w:val="231F20"/>
          <w:spacing w:val="-4"/>
          <w:w w:val="95"/>
          <w:sz w:val="19"/>
        </w:rPr>
        <w:t>Tech </w:t>
      </w:r>
      <w:r>
        <w:rPr>
          <w:rFonts w:ascii="Bookman Old Style"/>
          <w:b w:val="0"/>
          <w:color w:val="231F20"/>
          <w:w w:val="95"/>
          <w:sz w:val="19"/>
        </w:rPr>
        <w:t>University Health </w:t>
      </w:r>
      <w:r>
        <w:rPr>
          <w:rFonts w:ascii="Bookman Old Style"/>
          <w:b w:val="0"/>
          <w:color w:val="231F20"/>
          <w:sz w:val="19"/>
        </w:rPr>
        <w:t>Sciences</w:t>
      </w:r>
      <w:r>
        <w:rPr>
          <w:rFonts w:ascii="Bookman Old Style"/>
          <w:b w:val="0"/>
          <w:color w:val="231F20"/>
          <w:spacing w:val="-34"/>
          <w:sz w:val="19"/>
        </w:rPr>
        <w:t> </w:t>
      </w:r>
      <w:r>
        <w:rPr>
          <w:rFonts w:ascii="Bookman Old Style"/>
          <w:b w:val="0"/>
          <w:color w:val="231F20"/>
          <w:sz w:val="19"/>
        </w:rPr>
        <w:t>Center</w:t>
      </w:r>
      <w:r>
        <w:rPr>
          <w:rFonts w:ascii="Bookman Old Style"/>
          <w:b w:val="0"/>
          <w:color w:val="231F20"/>
          <w:spacing w:val="-34"/>
          <w:sz w:val="19"/>
        </w:rPr>
        <w:t> </w:t>
      </w:r>
      <w:r>
        <w:rPr>
          <w:rFonts w:ascii="Bookman Old Style"/>
          <w:b w:val="0"/>
          <w:color w:val="231F20"/>
          <w:sz w:val="19"/>
        </w:rPr>
        <w:t>El</w:t>
      </w:r>
      <w:r>
        <w:rPr>
          <w:rFonts w:ascii="Bookman Old Style"/>
          <w:b w:val="0"/>
          <w:color w:val="231F20"/>
          <w:spacing w:val="-34"/>
          <w:sz w:val="19"/>
        </w:rPr>
        <w:t> </w:t>
      </w:r>
      <w:r>
        <w:rPr>
          <w:rFonts w:ascii="Bookman Old Style"/>
          <w:b w:val="0"/>
          <w:color w:val="231F20"/>
          <w:sz w:val="19"/>
        </w:rPr>
        <w:t>Paso</w:t>
      </w:r>
    </w:p>
    <w:p>
      <w:pPr>
        <w:spacing w:before="1"/>
        <w:ind w:left="1359" w:right="0" w:firstLine="0"/>
        <w:jc w:val="left"/>
        <w:rPr>
          <w:rFonts w:ascii="Bookman Old Style"/>
          <w:b w:val="0"/>
          <w:sz w:val="19"/>
        </w:rPr>
      </w:pPr>
      <w:r>
        <w:rPr>
          <w:rFonts w:ascii="Bookman Old Style"/>
          <w:b w:val="0"/>
          <w:color w:val="231F20"/>
          <w:w w:val="95"/>
          <w:sz w:val="19"/>
        </w:rPr>
        <w:t>El Paso, Texas, USA</w:t>
      </w:r>
    </w:p>
    <w:p>
      <w:pPr>
        <w:pStyle w:val="BodyText"/>
        <w:spacing w:before="5"/>
        <w:rPr>
          <w:rFonts w:ascii="Bookman Old Style"/>
          <w:b w:val="0"/>
          <w:sz w:val="17"/>
        </w:rPr>
      </w:pPr>
    </w:p>
    <w:p>
      <w:pPr>
        <w:spacing w:before="1"/>
        <w:ind w:left="1359" w:right="0" w:firstLine="0"/>
        <w:jc w:val="left"/>
        <w:rPr>
          <w:rFonts w:ascii="Bookman Old Style"/>
          <w:b w:val="0"/>
          <w:sz w:val="15"/>
        </w:rPr>
      </w:pPr>
      <w:r>
        <w:rPr>
          <w:b/>
          <w:color w:val="00AEEF"/>
          <w:w w:val="110"/>
          <w:sz w:val="19"/>
        </w:rPr>
        <w:t>Diego P Peralta </w:t>
      </w:r>
      <w:r>
        <w:rPr>
          <w:rFonts w:ascii="Bookman Old Style"/>
          <w:b w:val="0"/>
          <w:color w:val="231F20"/>
          <w:w w:val="110"/>
          <w:sz w:val="15"/>
        </w:rPr>
        <w:t>MD</w:t>
      </w:r>
    </w:p>
    <w:p>
      <w:pPr>
        <w:spacing w:before="19"/>
        <w:ind w:left="1360" w:right="0" w:firstLine="0"/>
        <w:jc w:val="left"/>
        <w:rPr>
          <w:rFonts w:ascii="Bookman Old Style"/>
          <w:b w:val="0"/>
          <w:sz w:val="19"/>
        </w:rPr>
      </w:pPr>
      <w:r>
        <w:rPr>
          <w:rFonts w:ascii="Bookman Old Style"/>
          <w:b w:val="0"/>
          <w:color w:val="231F20"/>
          <w:w w:val="95"/>
          <w:sz w:val="19"/>
        </w:rPr>
        <w:t>Assistant Professor</w:t>
      </w:r>
    </w:p>
    <w:p>
      <w:pPr>
        <w:spacing w:line="268" w:lineRule="auto" w:before="27"/>
        <w:ind w:left="1360" w:right="-12" w:firstLine="0"/>
        <w:jc w:val="left"/>
        <w:rPr>
          <w:rFonts w:ascii="Bookman Old Style"/>
          <w:b w:val="0"/>
          <w:sz w:val="19"/>
        </w:rPr>
      </w:pPr>
      <w:r>
        <w:rPr>
          <w:rFonts w:ascii="Bookman Old Style"/>
          <w:b w:val="0"/>
          <w:color w:val="231F20"/>
          <w:w w:val="90"/>
          <w:sz w:val="19"/>
        </w:rPr>
        <w:t>Department of Internal</w:t>
      </w:r>
      <w:r>
        <w:rPr>
          <w:rFonts w:ascii="Bookman Old Style"/>
          <w:b w:val="0"/>
          <w:color w:val="231F20"/>
          <w:spacing w:val="-37"/>
          <w:w w:val="90"/>
          <w:sz w:val="19"/>
        </w:rPr>
        <w:t> </w:t>
      </w:r>
      <w:r>
        <w:rPr>
          <w:rFonts w:ascii="Bookman Old Style"/>
          <w:b w:val="0"/>
          <w:color w:val="231F20"/>
          <w:spacing w:val="-3"/>
          <w:w w:val="90"/>
          <w:sz w:val="19"/>
        </w:rPr>
        <w:t>Medicine </w:t>
      </w:r>
      <w:r>
        <w:rPr>
          <w:rFonts w:ascii="Bookman Old Style"/>
          <w:b w:val="0"/>
          <w:color w:val="231F20"/>
          <w:sz w:val="19"/>
        </w:rPr>
        <w:t>Division</w:t>
      </w:r>
      <w:r>
        <w:rPr>
          <w:rFonts w:ascii="Bookman Old Style"/>
          <w:b w:val="0"/>
          <w:color w:val="231F20"/>
          <w:spacing w:val="-48"/>
          <w:sz w:val="19"/>
        </w:rPr>
        <w:t> </w:t>
      </w:r>
      <w:r>
        <w:rPr>
          <w:rFonts w:ascii="Bookman Old Style"/>
          <w:b w:val="0"/>
          <w:color w:val="231F20"/>
          <w:sz w:val="19"/>
        </w:rPr>
        <w:t>of</w:t>
      </w:r>
      <w:r>
        <w:rPr>
          <w:rFonts w:ascii="Bookman Old Style"/>
          <w:b w:val="0"/>
          <w:color w:val="231F20"/>
          <w:spacing w:val="-48"/>
          <w:sz w:val="19"/>
        </w:rPr>
        <w:t> </w:t>
      </w:r>
      <w:r>
        <w:rPr>
          <w:rFonts w:ascii="Bookman Old Style"/>
          <w:b w:val="0"/>
          <w:color w:val="231F20"/>
          <w:sz w:val="19"/>
        </w:rPr>
        <w:t>Infectious</w:t>
      </w:r>
      <w:r>
        <w:rPr>
          <w:rFonts w:ascii="Bookman Old Style"/>
          <w:b w:val="0"/>
          <w:color w:val="231F20"/>
          <w:spacing w:val="-48"/>
          <w:sz w:val="19"/>
        </w:rPr>
        <w:t> </w:t>
      </w:r>
      <w:r>
        <w:rPr>
          <w:rFonts w:ascii="Bookman Old Style"/>
          <w:b w:val="0"/>
          <w:color w:val="231F20"/>
          <w:sz w:val="19"/>
        </w:rPr>
        <w:t>Disease </w:t>
      </w:r>
      <w:r>
        <w:rPr>
          <w:rFonts w:ascii="Bookman Old Style"/>
          <w:b w:val="0"/>
          <w:color w:val="231F20"/>
          <w:w w:val="95"/>
          <w:sz w:val="19"/>
        </w:rPr>
        <w:t>Paul</w:t>
      </w:r>
      <w:r>
        <w:rPr>
          <w:rFonts w:ascii="Bookman Old Style"/>
          <w:b w:val="0"/>
          <w:color w:val="231F20"/>
          <w:spacing w:val="-43"/>
          <w:w w:val="95"/>
          <w:sz w:val="19"/>
        </w:rPr>
        <w:t> </w:t>
      </w:r>
      <w:r>
        <w:rPr>
          <w:rFonts w:ascii="Bookman Old Style"/>
          <w:b w:val="0"/>
          <w:color w:val="231F20"/>
          <w:w w:val="95"/>
          <w:sz w:val="19"/>
        </w:rPr>
        <w:t>L</w:t>
      </w:r>
      <w:r>
        <w:rPr>
          <w:rFonts w:ascii="Bookman Old Style"/>
          <w:b w:val="0"/>
          <w:color w:val="231F20"/>
          <w:spacing w:val="-43"/>
          <w:w w:val="95"/>
          <w:sz w:val="19"/>
        </w:rPr>
        <w:t> </w:t>
      </w:r>
      <w:r>
        <w:rPr>
          <w:rFonts w:ascii="Bookman Old Style"/>
          <w:b w:val="0"/>
          <w:color w:val="231F20"/>
          <w:w w:val="95"/>
          <w:sz w:val="19"/>
        </w:rPr>
        <w:t>Foster</w:t>
      </w:r>
      <w:r>
        <w:rPr>
          <w:rFonts w:ascii="Bookman Old Style"/>
          <w:b w:val="0"/>
          <w:color w:val="231F20"/>
          <w:spacing w:val="-43"/>
          <w:w w:val="95"/>
          <w:sz w:val="19"/>
        </w:rPr>
        <w:t> </w:t>
      </w:r>
      <w:r>
        <w:rPr>
          <w:rFonts w:ascii="Bookman Old Style"/>
          <w:b w:val="0"/>
          <w:color w:val="231F20"/>
          <w:w w:val="95"/>
          <w:sz w:val="19"/>
        </w:rPr>
        <w:t>School</w:t>
      </w:r>
      <w:r>
        <w:rPr>
          <w:rFonts w:ascii="Bookman Old Style"/>
          <w:b w:val="0"/>
          <w:color w:val="231F20"/>
          <w:spacing w:val="-42"/>
          <w:w w:val="95"/>
          <w:sz w:val="19"/>
        </w:rPr>
        <w:t> </w:t>
      </w:r>
      <w:r>
        <w:rPr>
          <w:rFonts w:ascii="Bookman Old Style"/>
          <w:b w:val="0"/>
          <w:color w:val="231F20"/>
          <w:w w:val="95"/>
          <w:sz w:val="19"/>
        </w:rPr>
        <w:t>of</w:t>
      </w:r>
      <w:r>
        <w:rPr>
          <w:rFonts w:ascii="Bookman Old Style"/>
          <w:b w:val="0"/>
          <w:color w:val="231F20"/>
          <w:spacing w:val="-43"/>
          <w:w w:val="95"/>
          <w:sz w:val="19"/>
        </w:rPr>
        <w:t> </w:t>
      </w:r>
      <w:r>
        <w:rPr>
          <w:rFonts w:ascii="Bookman Old Style"/>
          <w:b w:val="0"/>
          <w:color w:val="231F20"/>
          <w:w w:val="95"/>
          <w:sz w:val="19"/>
        </w:rPr>
        <w:t>Medicine </w:t>
      </w:r>
      <w:r>
        <w:rPr>
          <w:rFonts w:ascii="Bookman Old Style"/>
          <w:b w:val="0"/>
          <w:color w:val="231F20"/>
          <w:spacing w:val="-3"/>
          <w:sz w:val="19"/>
        </w:rPr>
        <w:t>Texas </w:t>
      </w:r>
      <w:r>
        <w:rPr>
          <w:rFonts w:ascii="Bookman Old Style"/>
          <w:b w:val="0"/>
          <w:color w:val="231F20"/>
          <w:spacing w:val="-4"/>
          <w:sz w:val="19"/>
        </w:rPr>
        <w:t>Tech </w:t>
      </w:r>
      <w:r>
        <w:rPr>
          <w:rFonts w:ascii="Bookman Old Style"/>
          <w:b w:val="0"/>
          <w:color w:val="231F20"/>
          <w:sz w:val="19"/>
        </w:rPr>
        <w:t>University Health Sciences</w:t>
      </w:r>
      <w:r>
        <w:rPr>
          <w:rFonts w:ascii="Bookman Old Style"/>
          <w:b w:val="0"/>
          <w:color w:val="231F20"/>
          <w:spacing w:val="-34"/>
          <w:sz w:val="19"/>
        </w:rPr>
        <w:t> </w:t>
      </w:r>
      <w:r>
        <w:rPr>
          <w:rFonts w:ascii="Bookman Old Style"/>
          <w:b w:val="0"/>
          <w:color w:val="231F20"/>
          <w:sz w:val="19"/>
        </w:rPr>
        <w:t>Center</w:t>
      </w:r>
      <w:r>
        <w:rPr>
          <w:rFonts w:ascii="Bookman Old Style"/>
          <w:b w:val="0"/>
          <w:color w:val="231F20"/>
          <w:spacing w:val="-33"/>
          <w:sz w:val="19"/>
        </w:rPr>
        <w:t> </w:t>
      </w:r>
      <w:r>
        <w:rPr>
          <w:rFonts w:ascii="Bookman Old Style"/>
          <w:b w:val="0"/>
          <w:color w:val="231F20"/>
          <w:sz w:val="19"/>
        </w:rPr>
        <w:t>El</w:t>
      </w:r>
      <w:r>
        <w:rPr>
          <w:rFonts w:ascii="Bookman Old Style"/>
          <w:b w:val="0"/>
          <w:color w:val="231F20"/>
          <w:spacing w:val="-33"/>
          <w:sz w:val="19"/>
        </w:rPr>
        <w:t> </w:t>
      </w:r>
      <w:r>
        <w:rPr>
          <w:rFonts w:ascii="Bookman Old Style"/>
          <w:b w:val="0"/>
          <w:color w:val="231F20"/>
          <w:sz w:val="19"/>
        </w:rPr>
        <w:t>Paso</w:t>
      </w:r>
    </w:p>
    <w:p>
      <w:pPr>
        <w:spacing w:before="2"/>
        <w:ind w:left="1360" w:right="0" w:firstLine="0"/>
        <w:jc w:val="left"/>
        <w:rPr>
          <w:rFonts w:ascii="Bookman Old Style"/>
          <w:b w:val="0"/>
          <w:sz w:val="19"/>
        </w:rPr>
      </w:pPr>
      <w:r>
        <w:rPr>
          <w:rFonts w:ascii="Bookman Old Style"/>
          <w:b w:val="0"/>
          <w:color w:val="231F20"/>
          <w:w w:val="95"/>
          <w:sz w:val="19"/>
        </w:rPr>
        <w:t>El Paso, Texas, USA</w:t>
      </w:r>
    </w:p>
    <w:p>
      <w:pPr>
        <w:spacing w:line="264" w:lineRule="auto" w:before="91"/>
        <w:ind w:left="276" w:right="1583" w:hanging="1"/>
        <w:jc w:val="left"/>
        <w:rPr>
          <w:rFonts w:ascii="Bookman Old Style"/>
          <w:b w:val="0"/>
          <w:sz w:val="19"/>
        </w:rPr>
      </w:pPr>
      <w:r>
        <w:rPr/>
        <w:br w:type="column"/>
      </w:r>
      <w:r>
        <w:rPr>
          <w:b/>
          <w:color w:val="00AEEF"/>
          <w:sz w:val="19"/>
        </w:rPr>
        <w:t>Gustavo J Rodriguez </w:t>
      </w:r>
      <w:r>
        <w:rPr>
          <w:rFonts w:ascii="Bookman Old Style"/>
          <w:b w:val="0"/>
          <w:color w:val="231F20"/>
          <w:sz w:val="15"/>
        </w:rPr>
        <w:t>MD FANA </w:t>
      </w:r>
      <w:r>
        <w:rPr>
          <w:rFonts w:ascii="Bookman Old Style"/>
          <w:b w:val="0"/>
          <w:color w:val="231F20"/>
          <w:w w:val="95"/>
          <w:sz w:val="19"/>
        </w:rPr>
        <w:t>Associate Professor and Vice </w:t>
      </w:r>
      <w:r>
        <w:rPr>
          <w:rFonts w:ascii="Bookman Old Style"/>
          <w:b w:val="0"/>
          <w:color w:val="231F20"/>
          <w:sz w:val="19"/>
        </w:rPr>
        <w:t>Chair</w:t>
      </w:r>
    </w:p>
    <w:p>
      <w:pPr>
        <w:spacing w:line="268" w:lineRule="auto" w:before="6"/>
        <w:ind w:left="276" w:right="1805" w:firstLine="0"/>
        <w:jc w:val="left"/>
        <w:rPr>
          <w:rFonts w:ascii="Bookman Old Style"/>
          <w:b w:val="0"/>
          <w:sz w:val="19"/>
        </w:rPr>
      </w:pPr>
      <w:r>
        <w:rPr>
          <w:rFonts w:ascii="Bookman Old Style"/>
          <w:b w:val="0"/>
          <w:color w:val="231F20"/>
          <w:sz w:val="19"/>
        </w:rPr>
        <w:t>Neurology Department </w:t>
      </w:r>
      <w:r>
        <w:rPr>
          <w:rFonts w:ascii="Bookman Old Style"/>
          <w:b w:val="0"/>
          <w:color w:val="231F20"/>
          <w:w w:val="90"/>
          <w:sz w:val="19"/>
        </w:rPr>
        <w:t>Clinical Associate Professor </w:t>
      </w:r>
      <w:r>
        <w:rPr>
          <w:rFonts w:ascii="Bookman Old Style"/>
          <w:b w:val="0"/>
          <w:color w:val="231F20"/>
          <w:sz w:val="19"/>
        </w:rPr>
        <w:t>Radiology Department Paul L Foster School of Medicine</w:t>
      </w:r>
    </w:p>
    <w:p>
      <w:pPr>
        <w:spacing w:line="268" w:lineRule="auto" w:before="1"/>
        <w:ind w:left="276" w:right="1696" w:firstLine="0"/>
        <w:jc w:val="left"/>
        <w:rPr>
          <w:rFonts w:ascii="Bookman Old Style"/>
          <w:b w:val="0"/>
          <w:sz w:val="19"/>
        </w:rPr>
      </w:pPr>
      <w:r>
        <w:rPr>
          <w:rFonts w:ascii="Bookman Old Style"/>
          <w:b w:val="0"/>
          <w:color w:val="231F20"/>
          <w:spacing w:val="-3"/>
          <w:w w:val="90"/>
          <w:sz w:val="19"/>
        </w:rPr>
        <w:t>Texas </w:t>
      </w:r>
      <w:r>
        <w:rPr>
          <w:rFonts w:ascii="Bookman Old Style"/>
          <w:b w:val="0"/>
          <w:color w:val="231F20"/>
          <w:spacing w:val="-4"/>
          <w:w w:val="90"/>
          <w:sz w:val="19"/>
        </w:rPr>
        <w:t>Tech </w:t>
      </w:r>
      <w:r>
        <w:rPr>
          <w:rFonts w:ascii="Bookman Old Style"/>
          <w:b w:val="0"/>
          <w:color w:val="231F20"/>
          <w:w w:val="90"/>
          <w:sz w:val="19"/>
        </w:rPr>
        <w:t>University Health </w:t>
      </w:r>
      <w:r>
        <w:rPr>
          <w:rFonts w:ascii="Bookman Old Style"/>
          <w:b w:val="0"/>
          <w:color w:val="231F20"/>
          <w:sz w:val="19"/>
        </w:rPr>
        <w:t>Sciences Center El Paso</w:t>
      </w:r>
    </w:p>
    <w:p>
      <w:pPr>
        <w:spacing w:before="1"/>
        <w:ind w:left="276" w:right="0" w:firstLine="0"/>
        <w:jc w:val="left"/>
        <w:rPr>
          <w:rFonts w:ascii="Bookman Old Style"/>
          <w:b w:val="0"/>
          <w:sz w:val="19"/>
        </w:rPr>
      </w:pPr>
      <w:r>
        <w:rPr>
          <w:rFonts w:ascii="Bookman Old Style"/>
          <w:b w:val="0"/>
          <w:color w:val="231F20"/>
          <w:w w:val="95"/>
          <w:sz w:val="19"/>
        </w:rPr>
        <w:t>El Paso, Texas, USA</w:t>
      </w:r>
    </w:p>
    <w:p>
      <w:pPr>
        <w:pStyle w:val="BodyText"/>
        <w:spacing w:before="8"/>
        <w:rPr>
          <w:rFonts w:ascii="Bookman Old Style"/>
          <w:b w:val="0"/>
          <w:sz w:val="27"/>
        </w:rPr>
      </w:pPr>
    </w:p>
    <w:p>
      <w:pPr>
        <w:spacing w:line="266" w:lineRule="auto" w:before="0"/>
        <w:ind w:left="276" w:right="1424" w:firstLine="0"/>
        <w:jc w:val="left"/>
        <w:rPr>
          <w:rFonts w:ascii="Bookman Old Style"/>
          <w:b w:val="0"/>
          <w:sz w:val="19"/>
        </w:rPr>
      </w:pPr>
      <w:r>
        <w:rPr>
          <w:b/>
          <w:color w:val="00AEEF"/>
          <w:sz w:val="19"/>
        </w:rPr>
        <w:t>Waseem Shami </w:t>
      </w:r>
      <w:r>
        <w:rPr>
          <w:rFonts w:ascii="Bookman Old Style"/>
          <w:b w:val="0"/>
          <w:color w:val="231F20"/>
          <w:sz w:val="15"/>
        </w:rPr>
        <w:t>MD </w:t>
      </w:r>
      <w:r>
        <w:rPr>
          <w:rFonts w:ascii="Bookman Old Style"/>
          <w:b w:val="0"/>
          <w:color w:val="231F20"/>
          <w:w w:val="90"/>
          <w:sz w:val="19"/>
        </w:rPr>
        <w:t>Cardiovascular Medicine Fellow Department</w:t>
      </w:r>
      <w:r>
        <w:rPr>
          <w:rFonts w:ascii="Bookman Old Style"/>
          <w:b w:val="0"/>
          <w:color w:val="231F20"/>
          <w:spacing w:val="-16"/>
          <w:w w:val="90"/>
          <w:sz w:val="19"/>
        </w:rPr>
        <w:t> </w:t>
      </w:r>
      <w:r>
        <w:rPr>
          <w:rFonts w:ascii="Bookman Old Style"/>
          <w:b w:val="0"/>
          <w:color w:val="231F20"/>
          <w:w w:val="90"/>
          <w:sz w:val="19"/>
        </w:rPr>
        <w:t>of</w:t>
      </w:r>
      <w:r>
        <w:rPr>
          <w:rFonts w:ascii="Bookman Old Style"/>
          <w:b w:val="0"/>
          <w:color w:val="231F20"/>
          <w:spacing w:val="-16"/>
          <w:w w:val="90"/>
          <w:sz w:val="19"/>
        </w:rPr>
        <w:t> </w:t>
      </w:r>
      <w:r>
        <w:rPr>
          <w:rFonts w:ascii="Bookman Old Style"/>
          <w:b w:val="0"/>
          <w:color w:val="231F20"/>
          <w:w w:val="90"/>
          <w:sz w:val="19"/>
        </w:rPr>
        <w:t>Internal</w:t>
      </w:r>
      <w:r>
        <w:rPr>
          <w:rFonts w:ascii="Bookman Old Style"/>
          <w:b w:val="0"/>
          <w:color w:val="231F20"/>
          <w:spacing w:val="-15"/>
          <w:w w:val="90"/>
          <w:sz w:val="19"/>
        </w:rPr>
        <w:t> </w:t>
      </w:r>
      <w:r>
        <w:rPr>
          <w:rFonts w:ascii="Bookman Old Style"/>
          <w:b w:val="0"/>
          <w:color w:val="231F20"/>
          <w:w w:val="90"/>
          <w:sz w:val="19"/>
        </w:rPr>
        <w:t>Medicine </w:t>
      </w:r>
      <w:r>
        <w:rPr>
          <w:rFonts w:ascii="Bookman Old Style"/>
          <w:b w:val="0"/>
          <w:color w:val="231F20"/>
          <w:w w:val="95"/>
          <w:sz w:val="19"/>
        </w:rPr>
        <w:t>Paul</w:t>
      </w:r>
      <w:r>
        <w:rPr>
          <w:rFonts w:ascii="Bookman Old Style"/>
          <w:b w:val="0"/>
          <w:color w:val="231F20"/>
          <w:spacing w:val="-43"/>
          <w:w w:val="95"/>
          <w:sz w:val="19"/>
        </w:rPr>
        <w:t> </w:t>
      </w:r>
      <w:r>
        <w:rPr>
          <w:rFonts w:ascii="Bookman Old Style"/>
          <w:b w:val="0"/>
          <w:color w:val="231F20"/>
          <w:w w:val="95"/>
          <w:sz w:val="19"/>
        </w:rPr>
        <w:t>L</w:t>
      </w:r>
      <w:r>
        <w:rPr>
          <w:rFonts w:ascii="Bookman Old Style"/>
          <w:b w:val="0"/>
          <w:color w:val="231F20"/>
          <w:spacing w:val="-42"/>
          <w:w w:val="95"/>
          <w:sz w:val="19"/>
        </w:rPr>
        <w:t> </w:t>
      </w:r>
      <w:r>
        <w:rPr>
          <w:rFonts w:ascii="Bookman Old Style"/>
          <w:b w:val="0"/>
          <w:color w:val="231F20"/>
          <w:w w:val="95"/>
          <w:sz w:val="19"/>
        </w:rPr>
        <w:t>Foster</w:t>
      </w:r>
      <w:r>
        <w:rPr>
          <w:rFonts w:ascii="Bookman Old Style"/>
          <w:b w:val="0"/>
          <w:color w:val="231F20"/>
          <w:spacing w:val="-43"/>
          <w:w w:val="95"/>
          <w:sz w:val="19"/>
        </w:rPr>
        <w:t> </w:t>
      </w:r>
      <w:r>
        <w:rPr>
          <w:rFonts w:ascii="Bookman Old Style"/>
          <w:b w:val="0"/>
          <w:color w:val="231F20"/>
          <w:w w:val="95"/>
          <w:sz w:val="19"/>
        </w:rPr>
        <w:t>School</w:t>
      </w:r>
      <w:r>
        <w:rPr>
          <w:rFonts w:ascii="Bookman Old Style"/>
          <w:b w:val="0"/>
          <w:color w:val="231F20"/>
          <w:spacing w:val="-42"/>
          <w:w w:val="95"/>
          <w:sz w:val="19"/>
        </w:rPr>
        <w:t> </w:t>
      </w:r>
      <w:r>
        <w:rPr>
          <w:rFonts w:ascii="Bookman Old Style"/>
          <w:b w:val="0"/>
          <w:color w:val="231F20"/>
          <w:w w:val="95"/>
          <w:sz w:val="19"/>
        </w:rPr>
        <w:t>of</w:t>
      </w:r>
      <w:r>
        <w:rPr>
          <w:rFonts w:ascii="Bookman Old Style"/>
          <w:b w:val="0"/>
          <w:color w:val="231F20"/>
          <w:spacing w:val="-43"/>
          <w:w w:val="95"/>
          <w:sz w:val="19"/>
        </w:rPr>
        <w:t> </w:t>
      </w:r>
      <w:r>
        <w:rPr>
          <w:rFonts w:ascii="Bookman Old Style"/>
          <w:b w:val="0"/>
          <w:color w:val="231F20"/>
          <w:w w:val="95"/>
          <w:sz w:val="19"/>
        </w:rPr>
        <w:t>Medicine </w:t>
      </w:r>
      <w:r>
        <w:rPr>
          <w:rFonts w:ascii="Bookman Old Style"/>
          <w:b w:val="0"/>
          <w:color w:val="231F20"/>
          <w:spacing w:val="-3"/>
          <w:sz w:val="19"/>
        </w:rPr>
        <w:t>Texas </w:t>
      </w:r>
      <w:r>
        <w:rPr>
          <w:rFonts w:ascii="Bookman Old Style"/>
          <w:b w:val="0"/>
          <w:color w:val="231F20"/>
          <w:spacing w:val="-4"/>
          <w:sz w:val="19"/>
        </w:rPr>
        <w:t>Tech </w:t>
      </w:r>
      <w:r>
        <w:rPr>
          <w:rFonts w:ascii="Bookman Old Style"/>
          <w:b w:val="0"/>
          <w:color w:val="231F20"/>
          <w:sz w:val="19"/>
        </w:rPr>
        <w:t>University Health Sciences</w:t>
      </w:r>
      <w:r>
        <w:rPr>
          <w:rFonts w:ascii="Bookman Old Style"/>
          <w:b w:val="0"/>
          <w:color w:val="231F20"/>
          <w:spacing w:val="-34"/>
          <w:sz w:val="19"/>
        </w:rPr>
        <w:t> </w:t>
      </w:r>
      <w:r>
        <w:rPr>
          <w:rFonts w:ascii="Bookman Old Style"/>
          <w:b w:val="0"/>
          <w:color w:val="231F20"/>
          <w:sz w:val="19"/>
        </w:rPr>
        <w:t>Center</w:t>
      </w:r>
      <w:r>
        <w:rPr>
          <w:rFonts w:ascii="Bookman Old Style"/>
          <w:b w:val="0"/>
          <w:color w:val="231F20"/>
          <w:spacing w:val="-33"/>
          <w:sz w:val="19"/>
        </w:rPr>
        <w:t> </w:t>
      </w:r>
      <w:r>
        <w:rPr>
          <w:rFonts w:ascii="Bookman Old Style"/>
          <w:b w:val="0"/>
          <w:color w:val="231F20"/>
          <w:sz w:val="19"/>
        </w:rPr>
        <w:t>El</w:t>
      </w:r>
      <w:r>
        <w:rPr>
          <w:rFonts w:ascii="Bookman Old Style"/>
          <w:b w:val="0"/>
          <w:color w:val="231F20"/>
          <w:spacing w:val="-33"/>
          <w:sz w:val="19"/>
        </w:rPr>
        <w:t> </w:t>
      </w:r>
      <w:r>
        <w:rPr>
          <w:rFonts w:ascii="Bookman Old Style"/>
          <w:b w:val="0"/>
          <w:color w:val="231F20"/>
          <w:sz w:val="19"/>
        </w:rPr>
        <w:t>Paso</w:t>
      </w:r>
    </w:p>
    <w:p>
      <w:pPr>
        <w:spacing w:before="6"/>
        <w:ind w:left="276" w:right="0" w:firstLine="0"/>
        <w:jc w:val="left"/>
        <w:rPr>
          <w:rFonts w:ascii="Bookman Old Style"/>
          <w:b w:val="0"/>
          <w:sz w:val="19"/>
        </w:rPr>
      </w:pPr>
      <w:r>
        <w:rPr>
          <w:rFonts w:ascii="Bookman Old Style"/>
          <w:b w:val="0"/>
          <w:color w:val="231F20"/>
          <w:w w:val="95"/>
          <w:sz w:val="19"/>
        </w:rPr>
        <w:t>El Paso, Texas, USA</w:t>
      </w:r>
    </w:p>
    <w:p>
      <w:pPr>
        <w:pStyle w:val="BodyText"/>
        <w:spacing w:before="9"/>
        <w:rPr>
          <w:rFonts w:ascii="Bookman Old Style"/>
          <w:b w:val="0"/>
          <w:sz w:val="27"/>
        </w:rPr>
      </w:pPr>
    </w:p>
    <w:p>
      <w:pPr>
        <w:spacing w:line="266" w:lineRule="auto" w:before="0"/>
        <w:ind w:left="276" w:right="1767" w:firstLine="0"/>
        <w:jc w:val="left"/>
        <w:rPr>
          <w:rFonts w:ascii="Bookman Old Style"/>
          <w:b w:val="0"/>
          <w:sz w:val="19"/>
        </w:rPr>
      </w:pPr>
      <w:r>
        <w:rPr>
          <w:b/>
          <w:color w:val="00AEEF"/>
          <w:sz w:val="19"/>
        </w:rPr>
        <w:t>Mary C Spalding </w:t>
      </w:r>
      <w:r>
        <w:rPr>
          <w:rFonts w:ascii="Bookman Old Style"/>
          <w:b w:val="0"/>
          <w:color w:val="231F20"/>
          <w:sz w:val="15"/>
        </w:rPr>
        <w:t>MD FAAFP </w:t>
      </w:r>
      <w:r>
        <w:rPr>
          <w:rFonts w:ascii="Bookman Old Style"/>
          <w:b w:val="0"/>
          <w:color w:val="231F20"/>
          <w:sz w:val="19"/>
        </w:rPr>
        <w:t>Associate Professor and </w:t>
      </w:r>
      <w:r>
        <w:rPr>
          <w:rFonts w:ascii="Bookman Old Style"/>
          <w:b w:val="0"/>
          <w:color w:val="231F20"/>
          <w:w w:val="90"/>
          <w:sz w:val="19"/>
        </w:rPr>
        <w:t>Residency Program Director </w:t>
      </w:r>
      <w:r>
        <w:rPr>
          <w:rFonts w:ascii="Bookman Old Style"/>
          <w:b w:val="0"/>
          <w:color w:val="231F20"/>
          <w:w w:val="95"/>
          <w:sz w:val="19"/>
        </w:rPr>
        <w:t>Department of Family and </w:t>
      </w:r>
      <w:r>
        <w:rPr>
          <w:rFonts w:ascii="Bookman Old Style"/>
          <w:b w:val="0"/>
          <w:color w:val="231F20"/>
          <w:sz w:val="19"/>
        </w:rPr>
        <w:t>Community Medicine</w:t>
      </w:r>
    </w:p>
    <w:p>
      <w:pPr>
        <w:spacing w:line="268" w:lineRule="auto" w:before="4"/>
        <w:ind w:left="276" w:right="2186" w:firstLine="0"/>
        <w:jc w:val="left"/>
        <w:rPr>
          <w:rFonts w:ascii="Bookman Old Style"/>
          <w:b w:val="0"/>
          <w:sz w:val="19"/>
        </w:rPr>
      </w:pPr>
      <w:r>
        <w:rPr>
          <w:rFonts w:ascii="Bookman Old Style"/>
          <w:b w:val="0"/>
          <w:color w:val="231F20"/>
          <w:w w:val="90"/>
          <w:sz w:val="19"/>
        </w:rPr>
        <w:t>Paul L Foster School </w:t>
      </w:r>
      <w:r>
        <w:rPr>
          <w:rFonts w:ascii="Bookman Old Style"/>
          <w:b w:val="0"/>
          <w:color w:val="231F20"/>
          <w:spacing w:val="-6"/>
          <w:w w:val="90"/>
          <w:sz w:val="19"/>
        </w:rPr>
        <w:t>of </w:t>
      </w:r>
      <w:r>
        <w:rPr>
          <w:rFonts w:ascii="Bookman Old Style"/>
          <w:b w:val="0"/>
          <w:color w:val="231F20"/>
          <w:sz w:val="19"/>
        </w:rPr>
        <w:t>Medicine</w:t>
      </w:r>
    </w:p>
    <w:p>
      <w:pPr>
        <w:spacing w:line="268" w:lineRule="auto" w:before="0"/>
        <w:ind w:left="276" w:right="1696" w:firstLine="0"/>
        <w:jc w:val="left"/>
        <w:rPr>
          <w:rFonts w:ascii="Bookman Old Style"/>
          <w:b w:val="0"/>
          <w:sz w:val="19"/>
        </w:rPr>
      </w:pPr>
      <w:r>
        <w:rPr>
          <w:rFonts w:ascii="Bookman Old Style"/>
          <w:b w:val="0"/>
          <w:color w:val="231F20"/>
          <w:spacing w:val="-3"/>
          <w:w w:val="90"/>
          <w:sz w:val="19"/>
        </w:rPr>
        <w:t>Texas </w:t>
      </w:r>
      <w:r>
        <w:rPr>
          <w:rFonts w:ascii="Bookman Old Style"/>
          <w:b w:val="0"/>
          <w:color w:val="231F20"/>
          <w:spacing w:val="-4"/>
          <w:w w:val="90"/>
          <w:sz w:val="19"/>
        </w:rPr>
        <w:t>Tech </w:t>
      </w:r>
      <w:r>
        <w:rPr>
          <w:rFonts w:ascii="Bookman Old Style"/>
          <w:b w:val="0"/>
          <w:color w:val="231F20"/>
          <w:w w:val="90"/>
          <w:sz w:val="19"/>
        </w:rPr>
        <w:t>University Health </w:t>
      </w:r>
      <w:r>
        <w:rPr>
          <w:rFonts w:ascii="Bookman Old Style"/>
          <w:b w:val="0"/>
          <w:color w:val="231F20"/>
          <w:sz w:val="19"/>
        </w:rPr>
        <w:t>Sciences Center El Paso</w:t>
      </w:r>
    </w:p>
    <w:p>
      <w:pPr>
        <w:spacing w:before="1"/>
        <w:ind w:left="276" w:right="0" w:firstLine="0"/>
        <w:jc w:val="left"/>
        <w:rPr>
          <w:rFonts w:ascii="Bookman Old Style"/>
          <w:b w:val="0"/>
          <w:sz w:val="19"/>
        </w:rPr>
      </w:pPr>
      <w:r>
        <w:rPr>
          <w:rFonts w:ascii="Bookman Old Style"/>
          <w:b w:val="0"/>
          <w:color w:val="231F20"/>
          <w:w w:val="95"/>
          <w:sz w:val="19"/>
        </w:rPr>
        <w:t>El Paso, Texas, USA</w:t>
      </w:r>
    </w:p>
    <w:p>
      <w:pPr>
        <w:spacing w:after="0"/>
        <w:jc w:val="left"/>
        <w:rPr>
          <w:rFonts w:ascii="Bookman Old Style"/>
          <w:sz w:val="19"/>
        </w:rPr>
        <w:sectPr>
          <w:type w:val="continuous"/>
          <w:pgSz w:w="9120" w:h="13440"/>
          <w:pgMar w:top="980" w:bottom="280" w:left="320" w:right="320"/>
          <w:cols w:num="2" w:equalWidth="0">
            <w:col w:w="4044" w:space="40"/>
            <w:col w:w="4396"/>
          </w:cols>
        </w:sect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spacing w:before="9"/>
        <w:rPr>
          <w:rFonts w:ascii="Bookman Old Style"/>
          <w:b w:val="0"/>
          <w:sz w:val="18"/>
        </w:rPr>
      </w:pPr>
    </w:p>
    <w:p>
      <w:pPr>
        <w:pStyle w:val="Heading5"/>
      </w:pPr>
      <w:r>
        <w:rPr>
          <w:color w:val="231F20"/>
          <w:w w:val="105"/>
        </w:rPr>
        <w:t>Preface</w:t>
      </w:r>
    </w:p>
    <w:p>
      <w:pPr>
        <w:pStyle w:val="BodyText"/>
        <w:spacing w:before="7"/>
        <w:rPr>
          <w:b/>
          <w:sz w:val="8"/>
        </w:rPr>
      </w:pPr>
      <w:r>
        <w:rPr/>
        <w:pict>
          <v:shape style="position:absolute;margin-left:78pt;margin-top:7.688947pt;width:300pt;height:.1pt;mso-position-horizontal-relative:page;mso-position-vertical-relative:paragraph;z-index:-15723520;mso-wrap-distance-left:0;mso-wrap-distance-right:0" coordorigin="1560,154" coordsize="6000,0" path="m1560,154l7560,154e" filled="false" stroked="true" strokeweight="1pt" strokecolor="#c7c8ca">
            <v:path arrowok="t"/>
            <v:stroke dashstyle="solid"/>
            <w10:wrap type="topAndBottom"/>
          </v:shape>
        </w:pict>
      </w:r>
    </w:p>
    <w:p>
      <w:pPr>
        <w:pStyle w:val="BodyText"/>
        <w:spacing w:before="9"/>
        <w:rPr>
          <w:b/>
          <w:sz w:val="41"/>
        </w:rPr>
      </w:pPr>
    </w:p>
    <w:p>
      <w:pPr>
        <w:spacing w:line="268" w:lineRule="auto" w:before="0"/>
        <w:ind w:left="1360" w:right="1357" w:firstLine="0"/>
        <w:jc w:val="both"/>
        <w:rPr>
          <w:rFonts w:ascii="Bookman Old Style"/>
          <w:b w:val="0"/>
          <w:sz w:val="19"/>
        </w:rPr>
      </w:pPr>
      <w:r>
        <w:rPr>
          <w:rFonts w:ascii="Bookman Old Style"/>
          <w:b w:val="0"/>
          <w:color w:val="231F20"/>
          <w:w w:val="90"/>
          <w:sz w:val="19"/>
        </w:rPr>
        <w:t>This</w:t>
      </w:r>
      <w:r>
        <w:rPr>
          <w:rFonts w:ascii="Bookman Old Style"/>
          <w:b w:val="0"/>
          <w:color w:val="231F20"/>
          <w:spacing w:val="-23"/>
          <w:w w:val="90"/>
          <w:sz w:val="19"/>
        </w:rPr>
        <w:t> </w:t>
      </w:r>
      <w:r>
        <w:rPr>
          <w:rFonts w:ascii="Bookman Old Style"/>
          <w:b w:val="0"/>
          <w:color w:val="231F20"/>
          <w:w w:val="90"/>
          <w:sz w:val="19"/>
        </w:rPr>
        <w:t>pocketbook</w:t>
      </w:r>
      <w:r>
        <w:rPr>
          <w:rFonts w:ascii="Bookman Old Style"/>
          <w:b w:val="0"/>
          <w:color w:val="231F20"/>
          <w:spacing w:val="-22"/>
          <w:w w:val="90"/>
          <w:sz w:val="19"/>
        </w:rPr>
        <w:t> </w:t>
      </w:r>
      <w:r>
        <w:rPr>
          <w:rFonts w:ascii="Bookman Old Style"/>
          <w:b w:val="0"/>
          <w:color w:val="231F20"/>
          <w:w w:val="90"/>
          <w:sz w:val="19"/>
        </w:rPr>
        <w:t>aims</w:t>
      </w:r>
      <w:r>
        <w:rPr>
          <w:rFonts w:ascii="Bookman Old Style"/>
          <w:b w:val="0"/>
          <w:color w:val="231F20"/>
          <w:spacing w:val="-22"/>
          <w:w w:val="90"/>
          <w:sz w:val="19"/>
        </w:rPr>
        <w:t> </w:t>
      </w:r>
      <w:r>
        <w:rPr>
          <w:rFonts w:ascii="Bookman Old Style"/>
          <w:b w:val="0"/>
          <w:color w:val="231F20"/>
          <w:w w:val="90"/>
          <w:sz w:val="19"/>
        </w:rPr>
        <w:t>to</w:t>
      </w:r>
      <w:r>
        <w:rPr>
          <w:rFonts w:ascii="Bookman Old Style"/>
          <w:b w:val="0"/>
          <w:color w:val="231F20"/>
          <w:spacing w:val="-22"/>
          <w:w w:val="90"/>
          <w:sz w:val="19"/>
        </w:rPr>
        <w:t> </w:t>
      </w:r>
      <w:r>
        <w:rPr>
          <w:rFonts w:ascii="Bookman Old Style"/>
          <w:b w:val="0"/>
          <w:color w:val="231F20"/>
          <w:w w:val="90"/>
          <w:sz w:val="19"/>
        </w:rPr>
        <w:t>provide</w:t>
      </w:r>
      <w:r>
        <w:rPr>
          <w:rFonts w:ascii="Bookman Old Style"/>
          <w:b w:val="0"/>
          <w:color w:val="231F20"/>
          <w:spacing w:val="-22"/>
          <w:w w:val="90"/>
          <w:sz w:val="19"/>
        </w:rPr>
        <w:t> </w:t>
      </w:r>
      <w:r>
        <w:rPr>
          <w:rFonts w:ascii="Bookman Old Style"/>
          <w:b w:val="0"/>
          <w:color w:val="231F20"/>
          <w:w w:val="90"/>
          <w:sz w:val="19"/>
        </w:rPr>
        <w:t>physicians</w:t>
      </w:r>
      <w:r>
        <w:rPr>
          <w:rFonts w:ascii="Bookman Old Style"/>
          <w:b w:val="0"/>
          <w:color w:val="231F20"/>
          <w:spacing w:val="-22"/>
          <w:w w:val="90"/>
          <w:sz w:val="19"/>
        </w:rPr>
        <w:t> </w:t>
      </w:r>
      <w:r>
        <w:rPr>
          <w:rFonts w:ascii="Bookman Old Style"/>
          <w:b w:val="0"/>
          <w:color w:val="231F20"/>
          <w:w w:val="90"/>
          <w:sz w:val="19"/>
        </w:rPr>
        <w:t>still</w:t>
      </w:r>
      <w:r>
        <w:rPr>
          <w:rFonts w:ascii="Bookman Old Style"/>
          <w:b w:val="0"/>
          <w:color w:val="231F20"/>
          <w:spacing w:val="-22"/>
          <w:w w:val="90"/>
          <w:sz w:val="19"/>
        </w:rPr>
        <w:t> </w:t>
      </w:r>
      <w:r>
        <w:rPr>
          <w:rFonts w:ascii="Bookman Old Style"/>
          <w:b w:val="0"/>
          <w:color w:val="231F20"/>
          <w:w w:val="90"/>
          <w:sz w:val="19"/>
        </w:rPr>
        <w:t>in</w:t>
      </w:r>
      <w:r>
        <w:rPr>
          <w:rFonts w:ascii="Bookman Old Style"/>
          <w:b w:val="0"/>
          <w:color w:val="231F20"/>
          <w:spacing w:val="-22"/>
          <w:w w:val="90"/>
          <w:sz w:val="19"/>
        </w:rPr>
        <w:t> </w:t>
      </w:r>
      <w:r>
        <w:rPr>
          <w:rFonts w:ascii="Bookman Old Style"/>
          <w:b w:val="0"/>
          <w:color w:val="231F20"/>
          <w:w w:val="90"/>
          <w:sz w:val="19"/>
        </w:rPr>
        <w:t>training,</w:t>
      </w:r>
      <w:r>
        <w:rPr>
          <w:rFonts w:ascii="Bookman Old Style"/>
          <w:b w:val="0"/>
          <w:color w:val="231F20"/>
          <w:spacing w:val="-22"/>
          <w:w w:val="90"/>
          <w:sz w:val="19"/>
        </w:rPr>
        <w:t> </w:t>
      </w:r>
      <w:r>
        <w:rPr>
          <w:rFonts w:ascii="Bookman Old Style"/>
          <w:b w:val="0"/>
          <w:color w:val="231F20"/>
          <w:w w:val="90"/>
          <w:sz w:val="19"/>
        </w:rPr>
        <w:t>physicians in</w:t>
      </w:r>
      <w:r>
        <w:rPr>
          <w:rFonts w:ascii="Bookman Old Style"/>
          <w:b w:val="0"/>
          <w:color w:val="231F20"/>
          <w:spacing w:val="-14"/>
          <w:w w:val="90"/>
          <w:sz w:val="19"/>
        </w:rPr>
        <w:t> </w:t>
      </w:r>
      <w:r>
        <w:rPr>
          <w:rFonts w:ascii="Bookman Old Style"/>
          <w:b w:val="0"/>
          <w:color w:val="231F20"/>
          <w:w w:val="90"/>
          <w:sz w:val="19"/>
        </w:rPr>
        <w:t>practice</w:t>
      </w:r>
      <w:r>
        <w:rPr>
          <w:rFonts w:ascii="Bookman Old Style"/>
          <w:b w:val="0"/>
          <w:color w:val="231F20"/>
          <w:spacing w:val="-14"/>
          <w:w w:val="90"/>
          <w:sz w:val="19"/>
        </w:rPr>
        <w:t> </w:t>
      </w:r>
      <w:r>
        <w:rPr>
          <w:rFonts w:ascii="Bookman Old Style"/>
          <w:b w:val="0"/>
          <w:color w:val="231F20"/>
          <w:w w:val="90"/>
          <w:sz w:val="19"/>
        </w:rPr>
        <w:t>and</w:t>
      </w:r>
      <w:r>
        <w:rPr>
          <w:rFonts w:ascii="Bookman Old Style"/>
          <w:b w:val="0"/>
          <w:color w:val="231F20"/>
          <w:spacing w:val="-14"/>
          <w:w w:val="90"/>
          <w:sz w:val="19"/>
        </w:rPr>
        <w:t> </w:t>
      </w:r>
      <w:r>
        <w:rPr>
          <w:rFonts w:ascii="Bookman Old Style"/>
          <w:b w:val="0"/>
          <w:color w:val="231F20"/>
          <w:w w:val="90"/>
          <w:sz w:val="19"/>
        </w:rPr>
        <w:t>medical</w:t>
      </w:r>
      <w:r>
        <w:rPr>
          <w:rFonts w:ascii="Bookman Old Style"/>
          <w:b w:val="0"/>
          <w:color w:val="231F20"/>
          <w:spacing w:val="-14"/>
          <w:w w:val="90"/>
          <w:sz w:val="19"/>
        </w:rPr>
        <w:t> </w:t>
      </w:r>
      <w:r>
        <w:rPr>
          <w:rFonts w:ascii="Bookman Old Style"/>
          <w:b w:val="0"/>
          <w:color w:val="231F20"/>
          <w:w w:val="90"/>
          <w:sz w:val="19"/>
        </w:rPr>
        <w:t>students</w:t>
      </w:r>
      <w:r>
        <w:rPr>
          <w:rFonts w:ascii="Bookman Old Style"/>
          <w:b w:val="0"/>
          <w:color w:val="231F20"/>
          <w:spacing w:val="-13"/>
          <w:w w:val="90"/>
          <w:sz w:val="19"/>
        </w:rPr>
        <w:t> </w:t>
      </w:r>
      <w:r>
        <w:rPr>
          <w:rFonts w:ascii="Bookman Old Style"/>
          <w:b w:val="0"/>
          <w:color w:val="231F20"/>
          <w:w w:val="90"/>
          <w:sz w:val="19"/>
        </w:rPr>
        <w:t>with</w:t>
      </w:r>
      <w:r>
        <w:rPr>
          <w:rFonts w:ascii="Bookman Old Style"/>
          <w:b w:val="0"/>
          <w:color w:val="231F20"/>
          <w:spacing w:val="-14"/>
          <w:w w:val="90"/>
          <w:sz w:val="19"/>
        </w:rPr>
        <w:t> </w:t>
      </w:r>
      <w:r>
        <w:rPr>
          <w:rFonts w:ascii="Bookman Old Style"/>
          <w:b w:val="0"/>
          <w:color w:val="231F20"/>
          <w:w w:val="90"/>
          <w:sz w:val="19"/>
        </w:rPr>
        <w:t>a</w:t>
      </w:r>
      <w:r>
        <w:rPr>
          <w:rFonts w:ascii="Bookman Old Style"/>
          <w:b w:val="0"/>
          <w:color w:val="231F20"/>
          <w:spacing w:val="-14"/>
          <w:w w:val="90"/>
          <w:sz w:val="19"/>
        </w:rPr>
        <w:t> </w:t>
      </w:r>
      <w:r>
        <w:rPr>
          <w:rFonts w:ascii="Bookman Old Style"/>
          <w:b w:val="0"/>
          <w:color w:val="231F20"/>
          <w:w w:val="90"/>
          <w:sz w:val="19"/>
        </w:rPr>
        <w:t>quick</w:t>
      </w:r>
      <w:r>
        <w:rPr>
          <w:rFonts w:ascii="Bookman Old Style"/>
          <w:b w:val="0"/>
          <w:color w:val="231F20"/>
          <w:spacing w:val="-14"/>
          <w:w w:val="90"/>
          <w:sz w:val="19"/>
        </w:rPr>
        <w:t> </w:t>
      </w:r>
      <w:r>
        <w:rPr>
          <w:rFonts w:ascii="Bookman Old Style"/>
          <w:b w:val="0"/>
          <w:color w:val="231F20"/>
          <w:w w:val="90"/>
          <w:sz w:val="19"/>
        </w:rPr>
        <w:t>reference</w:t>
      </w:r>
      <w:r>
        <w:rPr>
          <w:rFonts w:ascii="Bookman Old Style"/>
          <w:b w:val="0"/>
          <w:color w:val="231F20"/>
          <w:spacing w:val="-13"/>
          <w:w w:val="90"/>
          <w:sz w:val="19"/>
        </w:rPr>
        <w:t> </w:t>
      </w:r>
      <w:r>
        <w:rPr>
          <w:rFonts w:ascii="Bookman Old Style"/>
          <w:b w:val="0"/>
          <w:color w:val="231F20"/>
          <w:w w:val="90"/>
          <w:sz w:val="19"/>
        </w:rPr>
        <w:t>for</w:t>
      </w:r>
      <w:r>
        <w:rPr>
          <w:rFonts w:ascii="Bookman Old Style"/>
          <w:b w:val="0"/>
          <w:color w:val="231F20"/>
          <w:spacing w:val="-14"/>
          <w:w w:val="90"/>
          <w:sz w:val="19"/>
        </w:rPr>
        <w:t> </w:t>
      </w:r>
      <w:r>
        <w:rPr>
          <w:rFonts w:ascii="Bookman Old Style"/>
          <w:b w:val="0"/>
          <w:color w:val="231F20"/>
          <w:spacing w:val="-3"/>
          <w:w w:val="90"/>
          <w:sz w:val="19"/>
        </w:rPr>
        <w:t>commonly- </w:t>
      </w:r>
      <w:r>
        <w:rPr>
          <w:rFonts w:ascii="Bookman Old Style"/>
          <w:b w:val="0"/>
          <w:color w:val="231F20"/>
          <w:w w:val="90"/>
          <w:sz w:val="19"/>
        </w:rPr>
        <w:t>seen</w:t>
      </w:r>
      <w:r>
        <w:rPr>
          <w:rFonts w:ascii="Bookman Old Style"/>
          <w:b w:val="0"/>
          <w:color w:val="231F20"/>
          <w:spacing w:val="-35"/>
          <w:w w:val="90"/>
          <w:sz w:val="19"/>
        </w:rPr>
        <w:t> </w:t>
      </w:r>
      <w:r>
        <w:rPr>
          <w:rFonts w:ascii="Bookman Old Style"/>
          <w:b w:val="0"/>
          <w:color w:val="231F20"/>
          <w:w w:val="90"/>
          <w:sz w:val="19"/>
        </w:rPr>
        <w:t>inpatient</w:t>
      </w:r>
      <w:r>
        <w:rPr>
          <w:rFonts w:ascii="Bookman Old Style"/>
          <w:b w:val="0"/>
          <w:color w:val="231F20"/>
          <w:spacing w:val="-35"/>
          <w:w w:val="90"/>
          <w:sz w:val="19"/>
        </w:rPr>
        <w:t> </w:t>
      </w:r>
      <w:r>
        <w:rPr>
          <w:rFonts w:ascii="Bookman Old Style"/>
          <w:b w:val="0"/>
          <w:color w:val="231F20"/>
          <w:w w:val="90"/>
          <w:sz w:val="19"/>
        </w:rPr>
        <w:t>issues.</w:t>
      </w:r>
      <w:r>
        <w:rPr>
          <w:rFonts w:ascii="Bookman Old Style"/>
          <w:b w:val="0"/>
          <w:color w:val="231F20"/>
          <w:spacing w:val="-35"/>
          <w:w w:val="90"/>
          <w:sz w:val="19"/>
        </w:rPr>
        <w:t> </w:t>
      </w:r>
      <w:r>
        <w:rPr>
          <w:rFonts w:ascii="Bookman Old Style"/>
          <w:b w:val="0"/>
          <w:color w:val="231F20"/>
          <w:w w:val="90"/>
          <w:sz w:val="19"/>
        </w:rPr>
        <w:t>Many</w:t>
      </w:r>
      <w:r>
        <w:rPr>
          <w:rFonts w:ascii="Bookman Old Style"/>
          <w:b w:val="0"/>
          <w:color w:val="231F20"/>
          <w:spacing w:val="-35"/>
          <w:w w:val="90"/>
          <w:sz w:val="19"/>
        </w:rPr>
        <w:t> </w:t>
      </w:r>
      <w:r>
        <w:rPr>
          <w:rFonts w:ascii="Bookman Old Style"/>
          <w:b w:val="0"/>
          <w:color w:val="231F20"/>
          <w:w w:val="90"/>
          <w:sz w:val="19"/>
        </w:rPr>
        <w:t>currently</w:t>
      </w:r>
      <w:r>
        <w:rPr>
          <w:rFonts w:ascii="Bookman Old Style"/>
          <w:b w:val="0"/>
          <w:color w:val="231F20"/>
          <w:spacing w:val="-35"/>
          <w:w w:val="90"/>
          <w:sz w:val="19"/>
        </w:rPr>
        <w:t> </w:t>
      </w:r>
      <w:r>
        <w:rPr>
          <w:rFonts w:ascii="Bookman Old Style"/>
          <w:b w:val="0"/>
          <w:color w:val="231F20"/>
          <w:w w:val="90"/>
          <w:sz w:val="19"/>
        </w:rPr>
        <w:t>available</w:t>
      </w:r>
      <w:r>
        <w:rPr>
          <w:rFonts w:ascii="Bookman Old Style"/>
          <w:b w:val="0"/>
          <w:color w:val="231F20"/>
          <w:spacing w:val="-35"/>
          <w:w w:val="90"/>
          <w:sz w:val="19"/>
        </w:rPr>
        <w:t> </w:t>
      </w:r>
      <w:r>
        <w:rPr>
          <w:rFonts w:ascii="Bookman Old Style"/>
          <w:b w:val="0"/>
          <w:color w:val="231F20"/>
          <w:w w:val="90"/>
          <w:sz w:val="19"/>
        </w:rPr>
        <w:t>resources</w:t>
      </w:r>
      <w:r>
        <w:rPr>
          <w:rFonts w:ascii="Bookman Old Style"/>
          <w:b w:val="0"/>
          <w:color w:val="231F20"/>
          <w:spacing w:val="-35"/>
          <w:w w:val="90"/>
          <w:sz w:val="19"/>
        </w:rPr>
        <w:t> </w:t>
      </w:r>
      <w:r>
        <w:rPr>
          <w:rFonts w:ascii="Bookman Old Style"/>
          <w:b w:val="0"/>
          <w:color w:val="231F20"/>
          <w:w w:val="90"/>
          <w:sz w:val="19"/>
        </w:rPr>
        <w:t>do</w:t>
      </w:r>
      <w:r>
        <w:rPr>
          <w:rFonts w:ascii="Bookman Old Style"/>
          <w:b w:val="0"/>
          <w:color w:val="231F20"/>
          <w:spacing w:val="-35"/>
          <w:w w:val="90"/>
          <w:sz w:val="19"/>
        </w:rPr>
        <w:t> </w:t>
      </w:r>
      <w:r>
        <w:rPr>
          <w:rFonts w:ascii="Bookman Old Style"/>
          <w:b w:val="0"/>
          <w:color w:val="231F20"/>
          <w:w w:val="90"/>
          <w:sz w:val="19"/>
        </w:rPr>
        <w:t>not</w:t>
      </w:r>
      <w:r>
        <w:rPr>
          <w:rFonts w:ascii="Bookman Old Style"/>
          <w:b w:val="0"/>
          <w:color w:val="231F20"/>
          <w:spacing w:val="-35"/>
          <w:w w:val="90"/>
          <w:sz w:val="19"/>
        </w:rPr>
        <w:t> </w:t>
      </w:r>
      <w:r>
        <w:rPr>
          <w:rFonts w:ascii="Bookman Old Style"/>
          <w:b w:val="0"/>
          <w:color w:val="231F20"/>
          <w:w w:val="90"/>
          <w:sz w:val="19"/>
        </w:rPr>
        <w:t>include specific</w:t>
      </w:r>
      <w:r>
        <w:rPr>
          <w:rFonts w:ascii="Bookman Old Style"/>
          <w:b w:val="0"/>
          <w:color w:val="231F20"/>
          <w:spacing w:val="-15"/>
          <w:w w:val="90"/>
          <w:sz w:val="19"/>
        </w:rPr>
        <w:t> </w:t>
      </w:r>
      <w:r>
        <w:rPr>
          <w:rFonts w:ascii="Bookman Old Style"/>
          <w:b w:val="0"/>
          <w:color w:val="231F20"/>
          <w:w w:val="90"/>
          <w:sz w:val="19"/>
        </w:rPr>
        <w:t>medications,</w:t>
      </w:r>
      <w:r>
        <w:rPr>
          <w:rFonts w:ascii="Bookman Old Style"/>
          <w:b w:val="0"/>
          <w:color w:val="231F20"/>
          <w:spacing w:val="-15"/>
          <w:w w:val="90"/>
          <w:sz w:val="19"/>
        </w:rPr>
        <w:t> </w:t>
      </w:r>
      <w:r>
        <w:rPr>
          <w:rFonts w:ascii="Bookman Old Style"/>
          <w:b w:val="0"/>
          <w:color w:val="231F20"/>
          <w:w w:val="90"/>
          <w:sz w:val="19"/>
        </w:rPr>
        <w:t>dosages</w:t>
      </w:r>
      <w:r>
        <w:rPr>
          <w:rFonts w:ascii="Bookman Old Style"/>
          <w:b w:val="0"/>
          <w:color w:val="231F20"/>
          <w:spacing w:val="-15"/>
          <w:w w:val="90"/>
          <w:sz w:val="19"/>
        </w:rPr>
        <w:t> </w:t>
      </w:r>
      <w:r>
        <w:rPr>
          <w:rFonts w:ascii="Bookman Old Style"/>
          <w:b w:val="0"/>
          <w:color w:val="231F20"/>
          <w:w w:val="90"/>
          <w:sz w:val="19"/>
        </w:rPr>
        <w:t>and</w:t>
      </w:r>
      <w:r>
        <w:rPr>
          <w:rFonts w:ascii="Bookman Old Style"/>
          <w:b w:val="0"/>
          <w:color w:val="231F20"/>
          <w:spacing w:val="-15"/>
          <w:w w:val="90"/>
          <w:sz w:val="19"/>
        </w:rPr>
        <w:t> </w:t>
      </w:r>
      <w:r>
        <w:rPr>
          <w:rFonts w:ascii="Bookman Old Style"/>
          <w:b w:val="0"/>
          <w:color w:val="231F20"/>
          <w:w w:val="90"/>
          <w:sz w:val="19"/>
        </w:rPr>
        <w:t>interventions</w:t>
      </w:r>
      <w:r>
        <w:rPr>
          <w:rFonts w:ascii="Bookman Old Style"/>
          <w:b w:val="0"/>
          <w:color w:val="231F20"/>
          <w:spacing w:val="-15"/>
          <w:w w:val="90"/>
          <w:sz w:val="19"/>
        </w:rPr>
        <w:t> </w:t>
      </w:r>
      <w:r>
        <w:rPr>
          <w:rFonts w:ascii="Bookman Old Style"/>
          <w:b w:val="0"/>
          <w:color w:val="231F20"/>
          <w:w w:val="90"/>
          <w:sz w:val="19"/>
        </w:rPr>
        <w:t>that</w:t>
      </w:r>
      <w:r>
        <w:rPr>
          <w:rFonts w:ascii="Bookman Old Style"/>
          <w:b w:val="0"/>
          <w:color w:val="231F20"/>
          <w:spacing w:val="-15"/>
          <w:w w:val="90"/>
          <w:sz w:val="19"/>
        </w:rPr>
        <w:t> </w:t>
      </w:r>
      <w:r>
        <w:rPr>
          <w:rFonts w:ascii="Bookman Old Style"/>
          <w:b w:val="0"/>
          <w:color w:val="231F20"/>
          <w:w w:val="90"/>
          <w:sz w:val="19"/>
        </w:rPr>
        <w:t>are</w:t>
      </w:r>
      <w:r>
        <w:rPr>
          <w:rFonts w:ascii="Bookman Old Style"/>
          <w:b w:val="0"/>
          <w:color w:val="231F20"/>
          <w:spacing w:val="-14"/>
          <w:w w:val="90"/>
          <w:sz w:val="19"/>
        </w:rPr>
        <w:t> </w:t>
      </w:r>
      <w:r>
        <w:rPr>
          <w:rFonts w:ascii="Bookman Old Style"/>
          <w:b w:val="0"/>
          <w:color w:val="231F20"/>
          <w:w w:val="90"/>
          <w:sz w:val="19"/>
        </w:rPr>
        <w:t>needed</w:t>
      </w:r>
      <w:r>
        <w:rPr>
          <w:rFonts w:ascii="Bookman Old Style"/>
          <w:b w:val="0"/>
          <w:color w:val="231F20"/>
          <w:spacing w:val="-15"/>
          <w:w w:val="90"/>
          <w:sz w:val="19"/>
        </w:rPr>
        <w:t> </w:t>
      </w:r>
      <w:r>
        <w:rPr>
          <w:rFonts w:ascii="Bookman Old Style"/>
          <w:b w:val="0"/>
          <w:color w:val="231F20"/>
          <w:w w:val="90"/>
          <w:sz w:val="19"/>
        </w:rPr>
        <w:t>at</w:t>
      </w:r>
      <w:r>
        <w:rPr>
          <w:rFonts w:ascii="Bookman Old Style"/>
          <w:b w:val="0"/>
          <w:color w:val="231F20"/>
          <w:spacing w:val="-15"/>
          <w:w w:val="90"/>
          <w:sz w:val="19"/>
        </w:rPr>
        <w:t> </w:t>
      </w:r>
      <w:r>
        <w:rPr>
          <w:rFonts w:ascii="Bookman Old Style"/>
          <w:b w:val="0"/>
          <w:color w:val="231F20"/>
          <w:w w:val="90"/>
          <w:sz w:val="19"/>
        </w:rPr>
        <w:t>the </w:t>
      </w:r>
      <w:r>
        <w:rPr>
          <w:rFonts w:ascii="Bookman Old Style"/>
          <w:b w:val="0"/>
          <w:color w:val="231F20"/>
          <w:w w:val="95"/>
          <w:sz w:val="19"/>
        </w:rPr>
        <w:t>point</w:t>
      </w:r>
      <w:r>
        <w:rPr>
          <w:rFonts w:ascii="Bookman Old Style"/>
          <w:b w:val="0"/>
          <w:color w:val="231F20"/>
          <w:spacing w:val="-18"/>
          <w:w w:val="95"/>
          <w:sz w:val="19"/>
        </w:rPr>
        <w:t> </w:t>
      </w:r>
      <w:r>
        <w:rPr>
          <w:rFonts w:ascii="Bookman Old Style"/>
          <w:b w:val="0"/>
          <w:color w:val="231F20"/>
          <w:w w:val="95"/>
          <w:sz w:val="19"/>
        </w:rPr>
        <w:t>of</w:t>
      </w:r>
      <w:r>
        <w:rPr>
          <w:rFonts w:ascii="Bookman Old Style"/>
          <w:b w:val="0"/>
          <w:color w:val="231F20"/>
          <w:spacing w:val="-17"/>
          <w:w w:val="95"/>
          <w:sz w:val="19"/>
        </w:rPr>
        <w:t> </w:t>
      </w:r>
      <w:r>
        <w:rPr>
          <w:rFonts w:ascii="Bookman Old Style"/>
          <w:b w:val="0"/>
          <w:color w:val="231F20"/>
          <w:w w:val="95"/>
          <w:sz w:val="19"/>
        </w:rPr>
        <w:t>care.</w:t>
      </w:r>
      <w:r>
        <w:rPr>
          <w:rFonts w:ascii="Bookman Old Style"/>
          <w:b w:val="0"/>
          <w:color w:val="231F20"/>
          <w:spacing w:val="-18"/>
          <w:w w:val="95"/>
          <w:sz w:val="19"/>
        </w:rPr>
        <w:t> </w:t>
      </w:r>
      <w:r>
        <w:rPr>
          <w:rFonts w:ascii="Bookman Old Style"/>
          <w:b w:val="0"/>
          <w:color w:val="231F20"/>
          <w:w w:val="95"/>
          <w:sz w:val="19"/>
        </w:rPr>
        <w:t>Frequently</w:t>
      </w:r>
      <w:r>
        <w:rPr>
          <w:rFonts w:ascii="Bookman Old Style"/>
          <w:b w:val="0"/>
          <w:color w:val="231F20"/>
          <w:spacing w:val="-17"/>
          <w:w w:val="95"/>
          <w:sz w:val="19"/>
        </w:rPr>
        <w:t> </w:t>
      </w:r>
      <w:r>
        <w:rPr>
          <w:rFonts w:ascii="Bookman Old Style"/>
          <w:b w:val="0"/>
          <w:color w:val="231F20"/>
          <w:w w:val="95"/>
          <w:sz w:val="19"/>
        </w:rPr>
        <w:t>there</w:t>
      </w:r>
      <w:r>
        <w:rPr>
          <w:rFonts w:ascii="Bookman Old Style"/>
          <w:b w:val="0"/>
          <w:color w:val="231F20"/>
          <w:spacing w:val="-17"/>
          <w:w w:val="95"/>
          <w:sz w:val="19"/>
        </w:rPr>
        <w:t> </w:t>
      </w:r>
      <w:r>
        <w:rPr>
          <w:rFonts w:ascii="Bookman Old Style"/>
          <w:b w:val="0"/>
          <w:color w:val="231F20"/>
          <w:w w:val="95"/>
          <w:sz w:val="19"/>
        </w:rPr>
        <w:t>is</w:t>
      </w:r>
      <w:r>
        <w:rPr>
          <w:rFonts w:ascii="Bookman Old Style"/>
          <w:b w:val="0"/>
          <w:color w:val="231F20"/>
          <w:spacing w:val="-18"/>
          <w:w w:val="95"/>
          <w:sz w:val="19"/>
        </w:rPr>
        <w:t> </w:t>
      </w:r>
      <w:r>
        <w:rPr>
          <w:rFonts w:ascii="Bookman Old Style"/>
          <w:b w:val="0"/>
          <w:color w:val="231F20"/>
          <w:w w:val="95"/>
          <w:sz w:val="19"/>
        </w:rPr>
        <w:t>not</w:t>
      </w:r>
      <w:r>
        <w:rPr>
          <w:rFonts w:ascii="Bookman Old Style"/>
          <w:b w:val="0"/>
          <w:color w:val="231F20"/>
          <w:spacing w:val="-17"/>
          <w:w w:val="95"/>
          <w:sz w:val="19"/>
        </w:rPr>
        <w:t> </w:t>
      </w:r>
      <w:r>
        <w:rPr>
          <w:rFonts w:ascii="Bookman Old Style"/>
          <w:b w:val="0"/>
          <w:color w:val="231F20"/>
          <w:w w:val="95"/>
          <w:sz w:val="19"/>
        </w:rPr>
        <w:t>enough</w:t>
      </w:r>
      <w:r>
        <w:rPr>
          <w:rFonts w:ascii="Bookman Old Style"/>
          <w:b w:val="0"/>
          <w:color w:val="231F20"/>
          <w:spacing w:val="-17"/>
          <w:w w:val="95"/>
          <w:sz w:val="19"/>
        </w:rPr>
        <w:t> </w:t>
      </w:r>
      <w:r>
        <w:rPr>
          <w:rFonts w:ascii="Bookman Old Style"/>
          <w:b w:val="0"/>
          <w:color w:val="231F20"/>
          <w:w w:val="95"/>
          <w:sz w:val="19"/>
        </w:rPr>
        <w:t>time</w:t>
      </w:r>
      <w:r>
        <w:rPr>
          <w:rFonts w:ascii="Bookman Old Style"/>
          <w:b w:val="0"/>
          <w:color w:val="231F20"/>
          <w:spacing w:val="-18"/>
          <w:w w:val="95"/>
          <w:sz w:val="19"/>
        </w:rPr>
        <w:t> </w:t>
      </w:r>
      <w:r>
        <w:rPr>
          <w:rFonts w:ascii="Bookman Old Style"/>
          <w:b w:val="0"/>
          <w:color w:val="231F20"/>
          <w:w w:val="95"/>
          <w:sz w:val="19"/>
        </w:rPr>
        <w:t>to</w:t>
      </w:r>
      <w:r>
        <w:rPr>
          <w:rFonts w:ascii="Bookman Old Style"/>
          <w:b w:val="0"/>
          <w:color w:val="231F20"/>
          <w:spacing w:val="-17"/>
          <w:w w:val="95"/>
          <w:sz w:val="19"/>
        </w:rPr>
        <w:t> </w:t>
      </w:r>
      <w:r>
        <w:rPr>
          <w:rFonts w:ascii="Bookman Old Style"/>
          <w:b w:val="0"/>
          <w:color w:val="231F20"/>
          <w:w w:val="95"/>
          <w:sz w:val="19"/>
        </w:rPr>
        <w:t>read</w:t>
      </w:r>
      <w:r>
        <w:rPr>
          <w:rFonts w:ascii="Bookman Old Style"/>
          <w:b w:val="0"/>
          <w:color w:val="231F20"/>
          <w:spacing w:val="-18"/>
          <w:w w:val="95"/>
          <w:sz w:val="19"/>
        </w:rPr>
        <w:t> </w:t>
      </w:r>
      <w:r>
        <w:rPr>
          <w:rFonts w:ascii="Bookman Old Style"/>
          <w:b w:val="0"/>
          <w:color w:val="231F20"/>
          <w:w w:val="95"/>
          <w:sz w:val="19"/>
        </w:rPr>
        <w:t>an</w:t>
      </w:r>
      <w:r>
        <w:rPr>
          <w:rFonts w:ascii="Bookman Old Style"/>
          <w:b w:val="0"/>
          <w:color w:val="231F20"/>
          <w:spacing w:val="-17"/>
          <w:w w:val="95"/>
          <w:sz w:val="19"/>
        </w:rPr>
        <w:t> </w:t>
      </w:r>
      <w:r>
        <w:rPr>
          <w:rFonts w:ascii="Bookman Old Style"/>
          <w:b w:val="0"/>
          <w:color w:val="231F20"/>
          <w:w w:val="95"/>
          <w:sz w:val="19"/>
        </w:rPr>
        <w:t>article or</w:t>
      </w:r>
      <w:r>
        <w:rPr>
          <w:rFonts w:ascii="Bookman Old Style"/>
          <w:b w:val="0"/>
          <w:color w:val="231F20"/>
          <w:spacing w:val="-28"/>
          <w:w w:val="95"/>
          <w:sz w:val="19"/>
        </w:rPr>
        <w:t> </w:t>
      </w:r>
      <w:r>
        <w:rPr>
          <w:rFonts w:ascii="Bookman Old Style"/>
          <w:b w:val="0"/>
          <w:color w:val="231F20"/>
          <w:w w:val="95"/>
          <w:sz w:val="19"/>
        </w:rPr>
        <w:t>look</w:t>
      </w:r>
      <w:r>
        <w:rPr>
          <w:rFonts w:ascii="Bookman Old Style"/>
          <w:b w:val="0"/>
          <w:color w:val="231F20"/>
          <w:spacing w:val="-27"/>
          <w:w w:val="95"/>
          <w:sz w:val="19"/>
        </w:rPr>
        <w:t> </w:t>
      </w:r>
      <w:r>
        <w:rPr>
          <w:rFonts w:ascii="Bookman Old Style"/>
          <w:b w:val="0"/>
          <w:color w:val="231F20"/>
          <w:w w:val="95"/>
          <w:sz w:val="19"/>
        </w:rPr>
        <w:t>through</w:t>
      </w:r>
      <w:r>
        <w:rPr>
          <w:rFonts w:ascii="Bookman Old Style"/>
          <w:b w:val="0"/>
          <w:color w:val="231F20"/>
          <w:spacing w:val="-27"/>
          <w:w w:val="95"/>
          <w:sz w:val="19"/>
        </w:rPr>
        <w:t> </w:t>
      </w:r>
      <w:r>
        <w:rPr>
          <w:rFonts w:ascii="Bookman Old Style"/>
          <w:b w:val="0"/>
          <w:color w:val="231F20"/>
          <w:w w:val="95"/>
          <w:sz w:val="19"/>
        </w:rPr>
        <w:t>a</w:t>
      </w:r>
      <w:r>
        <w:rPr>
          <w:rFonts w:ascii="Bookman Old Style"/>
          <w:b w:val="0"/>
          <w:color w:val="231F20"/>
          <w:spacing w:val="-28"/>
          <w:w w:val="95"/>
          <w:sz w:val="19"/>
        </w:rPr>
        <w:t> </w:t>
      </w:r>
      <w:r>
        <w:rPr>
          <w:rFonts w:ascii="Bookman Old Style"/>
          <w:b w:val="0"/>
          <w:color w:val="231F20"/>
          <w:w w:val="95"/>
          <w:sz w:val="19"/>
        </w:rPr>
        <w:t>large</w:t>
      </w:r>
      <w:r>
        <w:rPr>
          <w:rFonts w:ascii="Bookman Old Style"/>
          <w:b w:val="0"/>
          <w:color w:val="231F20"/>
          <w:spacing w:val="-27"/>
          <w:w w:val="95"/>
          <w:sz w:val="19"/>
        </w:rPr>
        <w:t> </w:t>
      </w:r>
      <w:r>
        <w:rPr>
          <w:rFonts w:ascii="Bookman Old Style"/>
          <w:b w:val="0"/>
          <w:color w:val="231F20"/>
          <w:w w:val="95"/>
          <w:sz w:val="19"/>
        </w:rPr>
        <w:t>reference</w:t>
      </w:r>
      <w:r>
        <w:rPr>
          <w:rFonts w:ascii="Bookman Old Style"/>
          <w:b w:val="0"/>
          <w:color w:val="231F20"/>
          <w:spacing w:val="-27"/>
          <w:w w:val="95"/>
          <w:sz w:val="19"/>
        </w:rPr>
        <w:t> </w:t>
      </w:r>
      <w:r>
        <w:rPr>
          <w:rFonts w:ascii="Bookman Old Style"/>
          <w:b w:val="0"/>
          <w:color w:val="231F20"/>
          <w:w w:val="95"/>
          <w:sz w:val="19"/>
        </w:rPr>
        <w:t>when</w:t>
      </w:r>
      <w:r>
        <w:rPr>
          <w:rFonts w:ascii="Bookman Old Style"/>
          <w:b w:val="0"/>
          <w:color w:val="231F20"/>
          <w:spacing w:val="-27"/>
          <w:w w:val="95"/>
          <w:sz w:val="19"/>
        </w:rPr>
        <w:t> </w:t>
      </w:r>
      <w:r>
        <w:rPr>
          <w:rFonts w:ascii="Bookman Old Style"/>
          <w:b w:val="0"/>
          <w:color w:val="231F20"/>
          <w:w w:val="95"/>
          <w:sz w:val="19"/>
        </w:rPr>
        <w:t>there</w:t>
      </w:r>
      <w:r>
        <w:rPr>
          <w:rFonts w:ascii="Bookman Old Style"/>
          <w:b w:val="0"/>
          <w:color w:val="231F20"/>
          <w:spacing w:val="-28"/>
          <w:w w:val="95"/>
          <w:sz w:val="19"/>
        </w:rPr>
        <w:t> </w:t>
      </w:r>
      <w:r>
        <w:rPr>
          <w:rFonts w:ascii="Bookman Old Style"/>
          <w:b w:val="0"/>
          <w:color w:val="231F20"/>
          <w:w w:val="95"/>
          <w:sz w:val="19"/>
        </w:rPr>
        <w:t>is</w:t>
      </w:r>
      <w:r>
        <w:rPr>
          <w:rFonts w:ascii="Bookman Old Style"/>
          <w:b w:val="0"/>
          <w:color w:val="231F20"/>
          <w:spacing w:val="-27"/>
          <w:w w:val="95"/>
          <w:sz w:val="19"/>
        </w:rPr>
        <w:t> </w:t>
      </w:r>
      <w:r>
        <w:rPr>
          <w:rFonts w:ascii="Bookman Old Style"/>
          <w:b w:val="0"/>
          <w:color w:val="231F20"/>
          <w:w w:val="95"/>
          <w:sz w:val="19"/>
        </w:rPr>
        <w:t>a</w:t>
      </w:r>
      <w:r>
        <w:rPr>
          <w:rFonts w:ascii="Bookman Old Style"/>
          <w:b w:val="0"/>
          <w:color w:val="231F20"/>
          <w:spacing w:val="-27"/>
          <w:w w:val="95"/>
          <w:sz w:val="19"/>
        </w:rPr>
        <w:t> </w:t>
      </w:r>
      <w:r>
        <w:rPr>
          <w:rFonts w:ascii="Bookman Old Style"/>
          <w:b w:val="0"/>
          <w:color w:val="231F20"/>
          <w:w w:val="95"/>
          <w:sz w:val="19"/>
        </w:rPr>
        <w:t>patient</w:t>
      </w:r>
      <w:r>
        <w:rPr>
          <w:rFonts w:ascii="Bookman Old Style"/>
          <w:b w:val="0"/>
          <w:color w:val="231F20"/>
          <w:spacing w:val="-28"/>
          <w:w w:val="95"/>
          <w:sz w:val="19"/>
        </w:rPr>
        <w:t> </w:t>
      </w:r>
      <w:r>
        <w:rPr>
          <w:rFonts w:ascii="Bookman Old Style"/>
          <w:b w:val="0"/>
          <w:color w:val="231F20"/>
          <w:w w:val="95"/>
          <w:sz w:val="19"/>
        </w:rPr>
        <w:t>in</w:t>
      </w:r>
      <w:r>
        <w:rPr>
          <w:rFonts w:ascii="Bookman Old Style"/>
          <w:b w:val="0"/>
          <w:color w:val="231F20"/>
          <w:spacing w:val="-27"/>
          <w:w w:val="95"/>
          <w:sz w:val="19"/>
        </w:rPr>
        <w:t> </w:t>
      </w:r>
      <w:r>
        <w:rPr>
          <w:rFonts w:ascii="Bookman Old Style"/>
          <w:b w:val="0"/>
          <w:color w:val="231F20"/>
          <w:w w:val="95"/>
          <w:sz w:val="19"/>
        </w:rPr>
        <w:t>need</w:t>
      </w:r>
      <w:r>
        <w:rPr>
          <w:rFonts w:ascii="Bookman Old Style"/>
          <w:b w:val="0"/>
          <w:color w:val="231F20"/>
          <w:spacing w:val="-27"/>
          <w:w w:val="95"/>
          <w:sz w:val="19"/>
        </w:rPr>
        <w:t> </w:t>
      </w:r>
      <w:r>
        <w:rPr>
          <w:rFonts w:ascii="Bookman Old Style"/>
          <w:b w:val="0"/>
          <w:color w:val="231F20"/>
          <w:w w:val="95"/>
          <w:sz w:val="19"/>
        </w:rPr>
        <w:t>that </w:t>
      </w:r>
      <w:r>
        <w:rPr>
          <w:rFonts w:ascii="Bookman Old Style"/>
          <w:b w:val="0"/>
          <w:color w:val="231F20"/>
          <w:w w:val="90"/>
          <w:sz w:val="19"/>
        </w:rPr>
        <w:t>requires</w:t>
      </w:r>
      <w:r>
        <w:rPr>
          <w:rFonts w:ascii="Bookman Old Style"/>
          <w:b w:val="0"/>
          <w:color w:val="231F20"/>
          <w:spacing w:val="-22"/>
          <w:w w:val="90"/>
          <w:sz w:val="19"/>
        </w:rPr>
        <w:t> </w:t>
      </w:r>
      <w:r>
        <w:rPr>
          <w:rFonts w:ascii="Bookman Old Style"/>
          <w:b w:val="0"/>
          <w:color w:val="231F20"/>
          <w:w w:val="90"/>
          <w:sz w:val="19"/>
        </w:rPr>
        <w:t>an</w:t>
      </w:r>
      <w:r>
        <w:rPr>
          <w:rFonts w:ascii="Bookman Old Style"/>
          <w:b w:val="0"/>
          <w:color w:val="231F20"/>
          <w:spacing w:val="-21"/>
          <w:w w:val="90"/>
          <w:sz w:val="19"/>
        </w:rPr>
        <w:t> </w:t>
      </w:r>
      <w:r>
        <w:rPr>
          <w:rFonts w:ascii="Bookman Old Style"/>
          <w:b w:val="0"/>
          <w:color w:val="231F20"/>
          <w:w w:val="90"/>
          <w:sz w:val="19"/>
        </w:rPr>
        <w:t>immediate</w:t>
      </w:r>
      <w:r>
        <w:rPr>
          <w:rFonts w:ascii="Bookman Old Style"/>
          <w:b w:val="0"/>
          <w:color w:val="231F20"/>
          <w:spacing w:val="-22"/>
          <w:w w:val="90"/>
          <w:sz w:val="19"/>
        </w:rPr>
        <w:t> </w:t>
      </w:r>
      <w:r>
        <w:rPr>
          <w:rFonts w:ascii="Bookman Old Style"/>
          <w:b w:val="0"/>
          <w:color w:val="231F20"/>
          <w:w w:val="90"/>
          <w:sz w:val="19"/>
        </w:rPr>
        <w:t>response.</w:t>
      </w:r>
      <w:r>
        <w:rPr>
          <w:rFonts w:ascii="Bookman Old Style"/>
          <w:b w:val="0"/>
          <w:color w:val="231F20"/>
          <w:spacing w:val="-21"/>
          <w:w w:val="90"/>
          <w:sz w:val="19"/>
        </w:rPr>
        <w:t> </w:t>
      </w:r>
      <w:r>
        <w:rPr>
          <w:rFonts w:ascii="Bookman Old Style"/>
          <w:b w:val="0"/>
          <w:color w:val="231F20"/>
          <w:w w:val="90"/>
          <w:sz w:val="19"/>
        </w:rPr>
        <w:t>This</w:t>
      </w:r>
      <w:r>
        <w:rPr>
          <w:rFonts w:ascii="Bookman Old Style"/>
          <w:b w:val="0"/>
          <w:color w:val="231F20"/>
          <w:spacing w:val="-21"/>
          <w:w w:val="90"/>
          <w:sz w:val="19"/>
        </w:rPr>
        <w:t> </w:t>
      </w:r>
      <w:r>
        <w:rPr>
          <w:rFonts w:ascii="Bookman Old Style"/>
          <w:b w:val="0"/>
          <w:color w:val="231F20"/>
          <w:w w:val="90"/>
          <w:sz w:val="19"/>
        </w:rPr>
        <w:t>pocketbook</w:t>
      </w:r>
      <w:r>
        <w:rPr>
          <w:rFonts w:ascii="Bookman Old Style"/>
          <w:b w:val="0"/>
          <w:color w:val="231F20"/>
          <w:spacing w:val="-22"/>
          <w:w w:val="90"/>
          <w:sz w:val="19"/>
        </w:rPr>
        <w:t> </w:t>
      </w:r>
      <w:r>
        <w:rPr>
          <w:rFonts w:ascii="Bookman Old Style"/>
          <w:b w:val="0"/>
          <w:color w:val="231F20"/>
          <w:w w:val="90"/>
          <w:sz w:val="19"/>
        </w:rPr>
        <w:t>serves</w:t>
      </w:r>
      <w:r>
        <w:rPr>
          <w:rFonts w:ascii="Bookman Old Style"/>
          <w:b w:val="0"/>
          <w:color w:val="231F20"/>
          <w:spacing w:val="-21"/>
          <w:w w:val="90"/>
          <w:sz w:val="19"/>
        </w:rPr>
        <w:t> </w:t>
      </w:r>
      <w:r>
        <w:rPr>
          <w:rFonts w:ascii="Bookman Old Style"/>
          <w:b w:val="0"/>
          <w:color w:val="231F20"/>
          <w:w w:val="90"/>
          <w:sz w:val="19"/>
        </w:rPr>
        <w:t>as</w:t>
      </w:r>
      <w:r>
        <w:rPr>
          <w:rFonts w:ascii="Bookman Old Style"/>
          <w:b w:val="0"/>
          <w:color w:val="231F20"/>
          <w:spacing w:val="-22"/>
          <w:w w:val="90"/>
          <w:sz w:val="19"/>
        </w:rPr>
        <w:t> </w:t>
      </w:r>
      <w:r>
        <w:rPr>
          <w:rFonts w:ascii="Bookman Old Style"/>
          <w:b w:val="0"/>
          <w:color w:val="231F20"/>
          <w:w w:val="90"/>
          <w:sz w:val="19"/>
        </w:rPr>
        <w:t>a</w:t>
      </w:r>
      <w:r>
        <w:rPr>
          <w:rFonts w:ascii="Bookman Old Style"/>
          <w:b w:val="0"/>
          <w:color w:val="231F20"/>
          <w:spacing w:val="-21"/>
          <w:w w:val="90"/>
          <w:sz w:val="19"/>
        </w:rPr>
        <w:t> </w:t>
      </w:r>
      <w:r>
        <w:rPr>
          <w:rFonts w:ascii="Bookman Old Style"/>
          <w:b w:val="0"/>
          <w:color w:val="231F20"/>
          <w:w w:val="90"/>
          <w:sz w:val="19"/>
        </w:rPr>
        <w:t>reference </w:t>
      </w:r>
      <w:r>
        <w:rPr>
          <w:rFonts w:ascii="Bookman Old Style"/>
          <w:b w:val="0"/>
          <w:color w:val="231F20"/>
          <w:w w:val="95"/>
          <w:sz w:val="19"/>
        </w:rPr>
        <w:t>and</w:t>
      </w:r>
      <w:r>
        <w:rPr>
          <w:rFonts w:ascii="Bookman Old Style"/>
          <w:b w:val="0"/>
          <w:color w:val="231F20"/>
          <w:spacing w:val="-35"/>
          <w:w w:val="95"/>
          <w:sz w:val="19"/>
        </w:rPr>
        <w:t> </w:t>
      </w:r>
      <w:r>
        <w:rPr>
          <w:rFonts w:ascii="Bookman Old Style"/>
          <w:b w:val="0"/>
          <w:color w:val="231F20"/>
          <w:w w:val="95"/>
          <w:sz w:val="19"/>
        </w:rPr>
        <w:t>a</w:t>
      </w:r>
      <w:r>
        <w:rPr>
          <w:rFonts w:ascii="Bookman Old Style"/>
          <w:b w:val="0"/>
          <w:color w:val="231F20"/>
          <w:spacing w:val="-35"/>
          <w:w w:val="95"/>
          <w:sz w:val="19"/>
        </w:rPr>
        <w:t> </w:t>
      </w:r>
      <w:r>
        <w:rPr>
          <w:rFonts w:ascii="Bookman Old Style"/>
          <w:b w:val="0"/>
          <w:color w:val="231F20"/>
          <w:w w:val="95"/>
          <w:sz w:val="19"/>
        </w:rPr>
        <w:t>simple</w:t>
      </w:r>
      <w:r>
        <w:rPr>
          <w:rFonts w:ascii="Bookman Old Style"/>
          <w:b w:val="0"/>
          <w:color w:val="231F20"/>
          <w:spacing w:val="-35"/>
          <w:w w:val="95"/>
          <w:sz w:val="19"/>
        </w:rPr>
        <w:t> </w:t>
      </w:r>
      <w:r>
        <w:rPr>
          <w:rFonts w:ascii="Bookman Old Style"/>
          <w:b w:val="0"/>
          <w:color w:val="231F20"/>
          <w:w w:val="95"/>
          <w:sz w:val="19"/>
        </w:rPr>
        <w:t>starting</w:t>
      </w:r>
      <w:r>
        <w:rPr>
          <w:rFonts w:ascii="Bookman Old Style"/>
          <w:b w:val="0"/>
          <w:color w:val="231F20"/>
          <w:spacing w:val="-35"/>
          <w:w w:val="95"/>
          <w:sz w:val="19"/>
        </w:rPr>
        <w:t> </w:t>
      </w:r>
      <w:r>
        <w:rPr>
          <w:rFonts w:ascii="Bookman Old Style"/>
          <w:b w:val="0"/>
          <w:color w:val="231F20"/>
          <w:w w:val="95"/>
          <w:sz w:val="19"/>
        </w:rPr>
        <w:t>point</w:t>
      </w:r>
      <w:r>
        <w:rPr>
          <w:rFonts w:ascii="Bookman Old Style"/>
          <w:b w:val="0"/>
          <w:color w:val="231F20"/>
          <w:spacing w:val="-35"/>
          <w:w w:val="95"/>
          <w:sz w:val="19"/>
        </w:rPr>
        <w:t> </w:t>
      </w:r>
      <w:r>
        <w:rPr>
          <w:rFonts w:ascii="Bookman Old Style"/>
          <w:b w:val="0"/>
          <w:color w:val="231F20"/>
          <w:w w:val="95"/>
          <w:sz w:val="19"/>
        </w:rPr>
        <w:t>to</w:t>
      </w:r>
      <w:r>
        <w:rPr>
          <w:rFonts w:ascii="Bookman Old Style"/>
          <w:b w:val="0"/>
          <w:color w:val="231F20"/>
          <w:spacing w:val="-34"/>
          <w:w w:val="95"/>
          <w:sz w:val="19"/>
        </w:rPr>
        <w:t> </w:t>
      </w:r>
      <w:r>
        <w:rPr>
          <w:rFonts w:ascii="Bookman Old Style"/>
          <w:b w:val="0"/>
          <w:color w:val="231F20"/>
          <w:w w:val="95"/>
          <w:sz w:val="19"/>
        </w:rPr>
        <w:t>assist</w:t>
      </w:r>
      <w:r>
        <w:rPr>
          <w:rFonts w:ascii="Bookman Old Style"/>
          <w:b w:val="0"/>
          <w:color w:val="231F20"/>
          <w:spacing w:val="-35"/>
          <w:w w:val="95"/>
          <w:sz w:val="19"/>
        </w:rPr>
        <w:t> </w:t>
      </w:r>
      <w:r>
        <w:rPr>
          <w:rFonts w:ascii="Bookman Old Style"/>
          <w:b w:val="0"/>
          <w:color w:val="231F20"/>
          <w:w w:val="95"/>
          <w:sz w:val="19"/>
        </w:rPr>
        <w:t>in</w:t>
      </w:r>
      <w:r>
        <w:rPr>
          <w:rFonts w:ascii="Bookman Old Style"/>
          <w:b w:val="0"/>
          <w:color w:val="231F20"/>
          <w:spacing w:val="-35"/>
          <w:w w:val="95"/>
          <w:sz w:val="19"/>
        </w:rPr>
        <w:t> </w:t>
      </w:r>
      <w:r>
        <w:rPr>
          <w:rFonts w:ascii="Bookman Old Style"/>
          <w:b w:val="0"/>
          <w:color w:val="231F20"/>
          <w:w w:val="95"/>
          <w:sz w:val="19"/>
        </w:rPr>
        <w:t>making</w:t>
      </w:r>
      <w:r>
        <w:rPr>
          <w:rFonts w:ascii="Bookman Old Style"/>
          <w:b w:val="0"/>
          <w:color w:val="231F20"/>
          <w:spacing w:val="-35"/>
          <w:w w:val="95"/>
          <w:sz w:val="19"/>
        </w:rPr>
        <w:t> </w:t>
      </w:r>
      <w:r>
        <w:rPr>
          <w:rFonts w:ascii="Bookman Old Style"/>
          <w:b w:val="0"/>
          <w:color w:val="231F20"/>
          <w:w w:val="95"/>
          <w:sz w:val="19"/>
        </w:rPr>
        <w:t>an</w:t>
      </w:r>
      <w:r>
        <w:rPr>
          <w:rFonts w:ascii="Bookman Old Style"/>
          <w:b w:val="0"/>
          <w:color w:val="231F20"/>
          <w:spacing w:val="-35"/>
          <w:w w:val="95"/>
          <w:sz w:val="19"/>
        </w:rPr>
        <w:t> </w:t>
      </w:r>
      <w:r>
        <w:rPr>
          <w:rFonts w:ascii="Bookman Old Style"/>
          <w:b w:val="0"/>
          <w:color w:val="231F20"/>
          <w:w w:val="95"/>
          <w:sz w:val="19"/>
        </w:rPr>
        <w:t>initial</w:t>
      </w:r>
      <w:r>
        <w:rPr>
          <w:rFonts w:ascii="Bookman Old Style"/>
          <w:b w:val="0"/>
          <w:color w:val="231F20"/>
          <w:spacing w:val="-34"/>
          <w:w w:val="95"/>
          <w:sz w:val="19"/>
        </w:rPr>
        <w:t> </w:t>
      </w:r>
      <w:r>
        <w:rPr>
          <w:rFonts w:ascii="Bookman Old Style"/>
          <w:b w:val="0"/>
          <w:color w:val="231F20"/>
          <w:w w:val="95"/>
          <w:sz w:val="19"/>
        </w:rPr>
        <w:t>decision.</w:t>
      </w:r>
    </w:p>
    <w:p>
      <w:pPr>
        <w:spacing w:line="268" w:lineRule="auto" w:before="2"/>
        <w:ind w:left="1359" w:right="1349" w:firstLine="300"/>
        <w:jc w:val="both"/>
        <w:rPr>
          <w:rFonts w:ascii="Bookman Old Style"/>
          <w:b w:val="0"/>
          <w:sz w:val="19"/>
        </w:rPr>
      </w:pPr>
      <w:r>
        <w:rPr>
          <w:rFonts w:ascii="Bookman Old Style"/>
          <w:b w:val="0"/>
          <w:color w:val="231F20"/>
          <w:spacing w:val="4"/>
          <w:w w:val="95"/>
          <w:sz w:val="19"/>
        </w:rPr>
        <w:t>This </w:t>
      </w:r>
      <w:r>
        <w:rPr>
          <w:rFonts w:ascii="Bookman Old Style"/>
          <w:b w:val="0"/>
          <w:color w:val="231F20"/>
          <w:spacing w:val="5"/>
          <w:w w:val="95"/>
          <w:sz w:val="19"/>
        </w:rPr>
        <w:t>pocketbook contains </w:t>
      </w:r>
      <w:r>
        <w:rPr>
          <w:rFonts w:ascii="Bookman Old Style"/>
          <w:b w:val="0"/>
          <w:color w:val="231F20"/>
          <w:spacing w:val="4"/>
          <w:w w:val="95"/>
          <w:sz w:val="19"/>
        </w:rPr>
        <w:t>the </w:t>
      </w:r>
      <w:r>
        <w:rPr>
          <w:rFonts w:ascii="Bookman Old Style"/>
          <w:b w:val="0"/>
          <w:color w:val="231F20"/>
          <w:spacing w:val="5"/>
          <w:w w:val="95"/>
          <w:sz w:val="19"/>
        </w:rPr>
        <w:t>information </w:t>
      </w:r>
      <w:r>
        <w:rPr>
          <w:rFonts w:ascii="Bookman Old Style"/>
          <w:b w:val="0"/>
          <w:color w:val="231F20"/>
          <w:spacing w:val="2"/>
          <w:w w:val="95"/>
          <w:sz w:val="19"/>
        </w:rPr>
        <w:t>to </w:t>
      </w:r>
      <w:r>
        <w:rPr>
          <w:rFonts w:ascii="Bookman Old Style"/>
          <w:b w:val="0"/>
          <w:color w:val="231F20"/>
          <w:spacing w:val="4"/>
          <w:w w:val="95"/>
          <w:sz w:val="19"/>
        </w:rPr>
        <w:t>cover</w:t>
      </w:r>
      <w:r>
        <w:rPr>
          <w:rFonts w:ascii="Bookman Old Style"/>
          <w:b w:val="0"/>
          <w:color w:val="231F20"/>
          <w:spacing w:val="-38"/>
          <w:w w:val="95"/>
          <w:sz w:val="19"/>
        </w:rPr>
        <w:t> </w:t>
      </w:r>
      <w:r>
        <w:rPr>
          <w:rFonts w:ascii="Bookman Old Style"/>
          <w:b w:val="0"/>
          <w:color w:val="231F20"/>
          <w:spacing w:val="6"/>
          <w:w w:val="95"/>
          <w:sz w:val="19"/>
        </w:rPr>
        <w:t>common </w:t>
      </w:r>
      <w:r>
        <w:rPr>
          <w:rFonts w:ascii="Bookman Old Style"/>
          <w:b w:val="0"/>
          <w:color w:val="231F20"/>
          <w:w w:val="95"/>
          <w:sz w:val="19"/>
        </w:rPr>
        <w:t>inpatient</w:t>
      </w:r>
      <w:r>
        <w:rPr>
          <w:rFonts w:ascii="Bookman Old Style"/>
          <w:b w:val="0"/>
          <w:color w:val="231F20"/>
          <w:spacing w:val="-40"/>
          <w:w w:val="95"/>
          <w:sz w:val="19"/>
        </w:rPr>
        <w:t> </w:t>
      </w:r>
      <w:r>
        <w:rPr>
          <w:rFonts w:ascii="Bookman Old Style"/>
          <w:b w:val="0"/>
          <w:color w:val="231F20"/>
          <w:w w:val="95"/>
          <w:sz w:val="19"/>
        </w:rPr>
        <w:t>cases</w:t>
      </w:r>
      <w:r>
        <w:rPr>
          <w:rFonts w:ascii="Bookman Old Style"/>
          <w:b w:val="0"/>
          <w:color w:val="231F20"/>
          <w:spacing w:val="-39"/>
          <w:w w:val="95"/>
          <w:sz w:val="19"/>
        </w:rPr>
        <w:t> </w:t>
      </w:r>
      <w:r>
        <w:rPr>
          <w:rFonts w:ascii="Bookman Old Style"/>
          <w:b w:val="0"/>
          <w:color w:val="231F20"/>
          <w:w w:val="95"/>
          <w:sz w:val="19"/>
        </w:rPr>
        <w:t>seen</w:t>
      </w:r>
      <w:r>
        <w:rPr>
          <w:rFonts w:ascii="Bookman Old Style"/>
          <w:b w:val="0"/>
          <w:color w:val="231F20"/>
          <w:spacing w:val="-39"/>
          <w:w w:val="95"/>
          <w:sz w:val="19"/>
        </w:rPr>
        <w:t> </w:t>
      </w:r>
      <w:r>
        <w:rPr>
          <w:rFonts w:ascii="Bookman Old Style"/>
          <w:b w:val="0"/>
          <w:color w:val="231F20"/>
          <w:w w:val="95"/>
          <w:sz w:val="19"/>
        </w:rPr>
        <w:t>on</w:t>
      </w:r>
      <w:r>
        <w:rPr>
          <w:rFonts w:ascii="Bookman Old Style"/>
          <w:b w:val="0"/>
          <w:color w:val="231F20"/>
          <w:spacing w:val="-40"/>
          <w:w w:val="95"/>
          <w:sz w:val="19"/>
        </w:rPr>
        <w:t> </w:t>
      </w:r>
      <w:r>
        <w:rPr>
          <w:rFonts w:ascii="Bookman Old Style"/>
          <w:b w:val="0"/>
          <w:color w:val="231F20"/>
          <w:w w:val="95"/>
          <w:sz w:val="19"/>
        </w:rPr>
        <w:t>internal</w:t>
      </w:r>
      <w:r>
        <w:rPr>
          <w:rFonts w:ascii="Bookman Old Style"/>
          <w:b w:val="0"/>
          <w:color w:val="231F20"/>
          <w:spacing w:val="-39"/>
          <w:w w:val="95"/>
          <w:sz w:val="19"/>
        </w:rPr>
        <w:t> </w:t>
      </w:r>
      <w:r>
        <w:rPr>
          <w:rFonts w:ascii="Bookman Old Style"/>
          <w:b w:val="0"/>
          <w:color w:val="231F20"/>
          <w:w w:val="95"/>
          <w:sz w:val="19"/>
        </w:rPr>
        <w:t>medicine,</w:t>
      </w:r>
      <w:r>
        <w:rPr>
          <w:rFonts w:ascii="Bookman Old Style"/>
          <w:b w:val="0"/>
          <w:color w:val="231F20"/>
          <w:spacing w:val="-39"/>
          <w:w w:val="95"/>
          <w:sz w:val="19"/>
        </w:rPr>
        <w:t> </w:t>
      </w:r>
      <w:r>
        <w:rPr>
          <w:rFonts w:ascii="Bookman Old Style"/>
          <w:b w:val="0"/>
          <w:color w:val="231F20"/>
          <w:w w:val="95"/>
          <w:sz w:val="19"/>
        </w:rPr>
        <w:t>family</w:t>
      </w:r>
      <w:r>
        <w:rPr>
          <w:rFonts w:ascii="Bookman Old Style"/>
          <w:b w:val="0"/>
          <w:color w:val="231F20"/>
          <w:spacing w:val="-39"/>
          <w:w w:val="95"/>
          <w:sz w:val="19"/>
        </w:rPr>
        <w:t> </w:t>
      </w:r>
      <w:r>
        <w:rPr>
          <w:rFonts w:ascii="Bookman Old Style"/>
          <w:b w:val="0"/>
          <w:color w:val="231F20"/>
          <w:w w:val="95"/>
          <w:sz w:val="19"/>
        </w:rPr>
        <w:t>medicine,</w:t>
      </w:r>
      <w:r>
        <w:rPr>
          <w:rFonts w:ascii="Bookman Old Style"/>
          <w:b w:val="0"/>
          <w:color w:val="231F20"/>
          <w:spacing w:val="-40"/>
          <w:w w:val="95"/>
          <w:sz w:val="19"/>
        </w:rPr>
        <w:t> </w:t>
      </w:r>
      <w:r>
        <w:rPr>
          <w:rFonts w:ascii="Bookman Old Style"/>
          <w:b w:val="0"/>
          <w:color w:val="231F20"/>
          <w:w w:val="95"/>
          <w:sz w:val="19"/>
        </w:rPr>
        <w:t>intensive </w:t>
      </w:r>
      <w:r>
        <w:rPr>
          <w:rFonts w:ascii="Bookman Old Style"/>
          <w:b w:val="0"/>
          <w:color w:val="231F20"/>
          <w:w w:val="90"/>
          <w:sz w:val="19"/>
        </w:rPr>
        <w:t>case</w:t>
      </w:r>
      <w:r>
        <w:rPr>
          <w:rFonts w:ascii="Bookman Old Style"/>
          <w:b w:val="0"/>
          <w:color w:val="231F20"/>
          <w:spacing w:val="-12"/>
          <w:w w:val="90"/>
          <w:sz w:val="19"/>
        </w:rPr>
        <w:t> </w:t>
      </w:r>
      <w:r>
        <w:rPr>
          <w:rFonts w:ascii="Bookman Old Style"/>
          <w:b w:val="0"/>
          <w:color w:val="231F20"/>
          <w:w w:val="90"/>
          <w:sz w:val="19"/>
        </w:rPr>
        <w:t>unit</w:t>
      </w:r>
      <w:r>
        <w:rPr>
          <w:rFonts w:ascii="Bookman Old Style"/>
          <w:b w:val="0"/>
          <w:color w:val="231F20"/>
          <w:spacing w:val="-12"/>
          <w:w w:val="90"/>
          <w:sz w:val="19"/>
        </w:rPr>
        <w:t> </w:t>
      </w:r>
      <w:r>
        <w:rPr>
          <w:rFonts w:ascii="Bookman Old Style"/>
          <w:b w:val="0"/>
          <w:color w:val="231F20"/>
          <w:w w:val="90"/>
          <w:sz w:val="19"/>
        </w:rPr>
        <w:t>(ICU)</w:t>
      </w:r>
      <w:r>
        <w:rPr>
          <w:rFonts w:ascii="Bookman Old Style"/>
          <w:b w:val="0"/>
          <w:color w:val="231F20"/>
          <w:spacing w:val="-12"/>
          <w:w w:val="90"/>
          <w:sz w:val="19"/>
        </w:rPr>
        <w:t> </w:t>
      </w:r>
      <w:r>
        <w:rPr>
          <w:rFonts w:ascii="Bookman Old Style"/>
          <w:b w:val="0"/>
          <w:color w:val="231F20"/>
          <w:w w:val="90"/>
          <w:sz w:val="19"/>
        </w:rPr>
        <w:t>as</w:t>
      </w:r>
      <w:r>
        <w:rPr>
          <w:rFonts w:ascii="Bookman Old Style"/>
          <w:b w:val="0"/>
          <w:color w:val="231F20"/>
          <w:spacing w:val="-12"/>
          <w:w w:val="90"/>
          <w:sz w:val="19"/>
        </w:rPr>
        <w:t> </w:t>
      </w:r>
      <w:r>
        <w:rPr>
          <w:rFonts w:ascii="Bookman Old Style"/>
          <w:b w:val="0"/>
          <w:color w:val="231F20"/>
          <w:w w:val="90"/>
          <w:sz w:val="19"/>
        </w:rPr>
        <w:t>well</w:t>
      </w:r>
      <w:r>
        <w:rPr>
          <w:rFonts w:ascii="Bookman Old Style"/>
          <w:b w:val="0"/>
          <w:color w:val="231F20"/>
          <w:spacing w:val="-12"/>
          <w:w w:val="90"/>
          <w:sz w:val="19"/>
        </w:rPr>
        <w:t> </w:t>
      </w:r>
      <w:r>
        <w:rPr>
          <w:rFonts w:ascii="Bookman Old Style"/>
          <w:b w:val="0"/>
          <w:color w:val="231F20"/>
          <w:w w:val="90"/>
          <w:sz w:val="19"/>
        </w:rPr>
        <w:t>as</w:t>
      </w:r>
      <w:r>
        <w:rPr>
          <w:rFonts w:ascii="Bookman Old Style"/>
          <w:b w:val="0"/>
          <w:color w:val="231F20"/>
          <w:spacing w:val="-12"/>
          <w:w w:val="90"/>
          <w:sz w:val="19"/>
        </w:rPr>
        <w:t> </w:t>
      </w:r>
      <w:r>
        <w:rPr>
          <w:rFonts w:ascii="Bookman Old Style"/>
          <w:b w:val="0"/>
          <w:color w:val="231F20"/>
          <w:w w:val="90"/>
          <w:sz w:val="19"/>
        </w:rPr>
        <w:t>inpatient</w:t>
      </w:r>
      <w:r>
        <w:rPr>
          <w:rFonts w:ascii="Bookman Old Style"/>
          <w:b w:val="0"/>
          <w:color w:val="231F20"/>
          <w:spacing w:val="-12"/>
          <w:w w:val="90"/>
          <w:sz w:val="19"/>
        </w:rPr>
        <w:t> </w:t>
      </w:r>
      <w:r>
        <w:rPr>
          <w:rFonts w:ascii="Bookman Old Style"/>
          <w:b w:val="0"/>
          <w:color w:val="231F20"/>
          <w:w w:val="90"/>
          <w:sz w:val="19"/>
        </w:rPr>
        <w:t>surgery</w:t>
      </w:r>
      <w:r>
        <w:rPr>
          <w:rFonts w:ascii="Bookman Old Style"/>
          <w:b w:val="0"/>
          <w:color w:val="231F20"/>
          <w:spacing w:val="-12"/>
          <w:w w:val="90"/>
          <w:sz w:val="19"/>
        </w:rPr>
        <w:t> </w:t>
      </w:r>
      <w:r>
        <w:rPr>
          <w:rFonts w:ascii="Bookman Old Style"/>
          <w:b w:val="0"/>
          <w:color w:val="231F20"/>
          <w:w w:val="90"/>
          <w:sz w:val="19"/>
        </w:rPr>
        <w:t>rounds.</w:t>
      </w:r>
      <w:r>
        <w:rPr>
          <w:rFonts w:ascii="Bookman Old Style"/>
          <w:b w:val="0"/>
          <w:color w:val="231F20"/>
          <w:spacing w:val="-12"/>
          <w:w w:val="90"/>
          <w:sz w:val="19"/>
        </w:rPr>
        <w:t> </w:t>
      </w:r>
      <w:r>
        <w:rPr>
          <w:rFonts w:ascii="Bookman Old Style"/>
          <w:b w:val="0"/>
          <w:color w:val="231F20"/>
          <w:w w:val="90"/>
          <w:sz w:val="19"/>
        </w:rPr>
        <w:t>Admission</w:t>
      </w:r>
      <w:r>
        <w:rPr>
          <w:rFonts w:ascii="Bookman Old Style"/>
          <w:b w:val="0"/>
          <w:color w:val="231F20"/>
          <w:spacing w:val="-12"/>
          <w:w w:val="90"/>
          <w:sz w:val="19"/>
        </w:rPr>
        <w:t> </w:t>
      </w:r>
      <w:r>
        <w:rPr>
          <w:rFonts w:ascii="Bookman Old Style"/>
          <w:b w:val="0"/>
          <w:color w:val="231F20"/>
          <w:w w:val="90"/>
          <w:sz w:val="19"/>
        </w:rPr>
        <w:t>orders, progress</w:t>
      </w:r>
      <w:r>
        <w:rPr>
          <w:rFonts w:ascii="Bookman Old Style"/>
          <w:b w:val="0"/>
          <w:color w:val="231F20"/>
          <w:spacing w:val="-13"/>
          <w:w w:val="90"/>
          <w:sz w:val="19"/>
        </w:rPr>
        <w:t> </w:t>
      </w:r>
      <w:r>
        <w:rPr>
          <w:rFonts w:ascii="Bookman Old Style"/>
          <w:b w:val="0"/>
          <w:color w:val="231F20"/>
          <w:w w:val="90"/>
          <w:sz w:val="19"/>
        </w:rPr>
        <w:t>notes</w:t>
      </w:r>
      <w:r>
        <w:rPr>
          <w:rFonts w:ascii="Bookman Old Style"/>
          <w:b w:val="0"/>
          <w:color w:val="231F20"/>
          <w:spacing w:val="-13"/>
          <w:w w:val="90"/>
          <w:sz w:val="19"/>
        </w:rPr>
        <w:t> </w:t>
      </w:r>
      <w:r>
        <w:rPr>
          <w:rFonts w:ascii="Bookman Old Style"/>
          <w:b w:val="0"/>
          <w:color w:val="231F20"/>
          <w:w w:val="90"/>
          <w:sz w:val="19"/>
        </w:rPr>
        <w:t>and</w:t>
      </w:r>
      <w:r>
        <w:rPr>
          <w:rFonts w:ascii="Bookman Old Style"/>
          <w:b w:val="0"/>
          <w:color w:val="231F20"/>
          <w:spacing w:val="-12"/>
          <w:w w:val="90"/>
          <w:sz w:val="19"/>
        </w:rPr>
        <w:t> </w:t>
      </w:r>
      <w:r>
        <w:rPr>
          <w:rFonts w:ascii="Bookman Old Style"/>
          <w:b w:val="0"/>
          <w:color w:val="231F20"/>
          <w:w w:val="90"/>
          <w:sz w:val="19"/>
        </w:rPr>
        <w:t>discharge</w:t>
      </w:r>
      <w:r>
        <w:rPr>
          <w:rFonts w:ascii="Bookman Old Style"/>
          <w:b w:val="0"/>
          <w:color w:val="231F20"/>
          <w:spacing w:val="-13"/>
          <w:w w:val="90"/>
          <w:sz w:val="19"/>
        </w:rPr>
        <w:t> </w:t>
      </w:r>
      <w:r>
        <w:rPr>
          <w:rFonts w:ascii="Bookman Old Style"/>
          <w:b w:val="0"/>
          <w:color w:val="231F20"/>
          <w:w w:val="90"/>
          <w:sz w:val="19"/>
        </w:rPr>
        <w:t>summary</w:t>
      </w:r>
      <w:r>
        <w:rPr>
          <w:rFonts w:ascii="Bookman Old Style"/>
          <w:b w:val="0"/>
          <w:color w:val="231F20"/>
          <w:spacing w:val="-12"/>
          <w:w w:val="90"/>
          <w:sz w:val="19"/>
        </w:rPr>
        <w:t> </w:t>
      </w:r>
      <w:r>
        <w:rPr>
          <w:rFonts w:ascii="Bookman Old Style"/>
          <w:b w:val="0"/>
          <w:color w:val="231F20"/>
          <w:w w:val="90"/>
          <w:sz w:val="19"/>
        </w:rPr>
        <w:t>examples</w:t>
      </w:r>
      <w:r>
        <w:rPr>
          <w:rFonts w:ascii="Bookman Old Style"/>
          <w:b w:val="0"/>
          <w:color w:val="231F20"/>
          <w:spacing w:val="-13"/>
          <w:w w:val="90"/>
          <w:sz w:val="19"/>
        </w:rPr>
        <w:t> </w:t>
      </w:r>
      <w:r>
        <w:rPr>
          <w:rFonts w:ascii="Bookman Old Style"/>
          <w:b w:val="0"/>
          <w:color w:val="231F20"/>
          <w:w w:val="90"/>
          <w:sz w:val="19"/>
        </w:rPr>
        <w:t>are</w:t>
      </w:r>
      <w:r>
        <w:rPr>
          <w:rFonts w:ascii="Bookman Old Style"/>
          <w:b w:val="0"/>
          <w:color w:val="231F20"/>
          <w:spacing w:val="-12"/>
          <w:w w:val="90"/>
          <w:sz w:val="19"/>
        </w:rPr>
        <w:t> </w:t>
      </w:r>
      <w:r>
        <w:rPr>
          <w:rFonts w:ascii="Bookman Old Style"/>
          <w:b w:val="0"/>
          <w:color w:val="231F20"/>
          <w:w w:val="90"/>
          <w:sz w:val="19"/>
        </w:rPr>
        <w:t>included</w:t>
      </w:r>
      <w:r>
        <w:rPr>
          <w:rFonts w:ascii="Bookman Old Style"/>
          <w:b w:val="0"/>
          <w:color w:val="231F20"/>
          <w:spacing w:val="-13"/>
          <w:w w:val="90"/>
          <w:sz w:val="19"/>
        </w:rPr>
        <w:t> </w:t>
      </w:r>
      <w:r>
        <w:rPr>
          <w:rFonts w:ascii="Bookman Old Style"/>
          <w:b w:val="0"/>
          <w:color w:val="231F20"/>
          <w:w w:val="90"/>
          <w:sz w:val="19"/>
        </w:rPr>
        <w:t>to</w:t>
      </w:r>
      <w:r>
        <w:rPr>
          <w:rFonts w:ascii="Bookman Old Style"/>
          <w:b w:val="0"/>
          <w:color w:val="231F20"/>
          <w:spacing w:val="-13"/>
          <w:w w:val="90"/>
          <w:sz w:val="19"/>
        </w:rPr>
        <w:t> </w:t>
      </w:r>
      <w:r>
        <w:rPr>
          <w:rFonts w:ascii="Bookman Old Style"/>
          <w:b w:val="0"/>
          <w:color w:val="231F20"/>
          <w:w w:val="90"/>
          <w:sz w:val="19"/>
        </w:rPr>
        <w:t>help the</w:t>
      </w:r>
      <w:r>
        <w:rPr>
          <w:rFonts w:ascii="Bookman Old Style"/>
          <w:b w:val="0"/>
          <w:color w:val="231F20"/>
          <w:spacing w:val="-19"/>
          <w:w w:val="90"/>
          <w:sz w:val="19"/>
        </w:rPr>
        <w:t> </w:t>
      </w:r>
      <w:r>
        <w:rPr>
          <w:rFonts w:ascii="Bookman Old Style"/>
          <w:b w:val="0"/>
          <w:color w:val="231F20"/>
          <w:w w:val="90"/>
          <w:sz w:val="19"/>
        </w:rPr>
        <w:t>physician/physician</w:t>
      </w:r>
      <w:r>
        <w:rPr>
          <w:rFonts w:ascii="Bookman Old Style"/>
          <w:b w:val="0"/>
          <w:color w:val="231F20"/>
          <w:spacing w:val="-19"/>
          <w:w w:val="90"/>
          <w:sz w:val="19"/>
        </w:rPr>
        <w:t> </w:t>
      </w:r>
      <w:r>
        <w:rPr>
          <w:rFonts w:ascii="Bookman Old Style"/>
          <w:b w:val="0"/>
          <w:color w:val="231F20"/>
          <w:w w:val="90"/>
          <w:sz w:val="19"/>
        </w:rPr>
        <w:t>in</w:t>
      </w:r>
      <w:r>
        <w:rPr>
          <w:rFonts w:ascii="Bookman Old Style"/>
          <w:b w:val="0"/>
          <w:color w:val="231F20"/>
          <w:spacing w:val="-19"/>
          <w:w w:val="90"/>
          <w:sz w:val="19"/>
        </w:rPr>
        <w:t> </w:t>
      </w:r>
      <w:r>
        <w:rPr>
          <w:rFonts w:ascii="Bookman Old Style"/>
          <w:b w:val="0"/>
          <w:color w:val="231F20"/>
          <w:w w:val="90"/>
          <w:sz w:val="19"/>
        </w:rPr>
        <w:t>training</w:t>
      </w:r>
      <w:r>
        <w:rPr>
          <w:rFonts w:ascii="Bookman Old Style"/>
          <w:b w:val="0"/>
          <w:color w:val="231F20"/>
          <w:spacing w:val="-18"/>
          <w:w w:val="90"/>
          <w:sz w:val="19"/>
        </w:rPr>
        <w:t> </w:t>
      </w:r>
      <w:r>
        <w:rPr>
          <w:rFonts w:ascii="Bookman Old Style"/>
          <w:b w:val="0"/>
          <w:color w:val="231F20"/>
          <w:w w:val="90"/>
          <w:sz w:val="19"/>
        </w:rPr>
        <w:t>focus</w:t>
      </w:r>
      <w:r>
        <w:rPr>
          <w:rFonts w:ascii="Bookman Old Style"/>
          <w:b w:val="0"/>
          <w:color w:val="231F20"/>
          <w:spacing w:val="-19"/>
          <w:w w:val="90"/>
          <w:sz w:val="19"/>
        </w:rPr>
        <w:t> </w:t>
      </w:r>
      <w:r>
        <w:rPr>
          <w:rFonts w:ascii="Bookman Old Style"/>
          <w:b w:val="0"/>
          <w:color w:val="231F20"/>
          <w:w w:val="90"/>
          <w:sz w:val="19"/>
        </w:rPr>
        <w:t>on</w:t>
      </w:r>
      <w:r>
        <w:rPr>
          <w:rFonts w:ascii="Bookman Old Style"/>
          <w:b w:val="0"/>
          <w:color w:val="231F20"/>
          <w:spacing w:val="-19"/>
          <w:w w:val="90"/>
          <w:sz w:val="19"/>
        </w:rPr>
        <w:t> </w:t>
      </w:r>
      <w:r>
        <w:rPr>
          <w:rFonts w:ascii="Bookman Old Style"/>
          <w:b w:val="0"/>
          <w:color w:val="231F20"/>
          <w:w w:val="90"/>
          <w:sz w:val="19"/>
        </w:rPr>
        <w:t>the</w:t>
      </w:r>
      <w:r>
        <w:rPr>
          <w:rFonts w:ascii="Bookman Old Style"/>
          <w:b w:val="0"/>
          <w:color w:val="231F20"/>
          <w:spacing w:val="-19"/>
          <w:w w:val="90"/>
          <w:sz w:val="19"/>
        </w:rPr>
        <w:t> </w:t>
      </w:r>
      <w:r>
        <w:rPr>
          <w:rFonts w:ascii="Bookman Old Style"/>
          <w:b w:val="0"/>
          <w:color w:val="231F20"/>
          <w:w w:val="90"/>
          <w:sz w:val="19"/>
        </w:rPr>
        <w:t>points</w:t>
      </w:r>
      <w:r>
        <w:rPr>
          <w:rFonts w:ascii="Bookman Old Style"/>
          <w:b w:val="0"/>
          <w:color w:val="231F20"/>
          <w:spacing w:val="-18"/>
          <w:w w:val="90"/>
          <w:sz w:val="19"/>
        </w:rPr>
        <w:t> </w:t>
      </w:r>
      <w:r>
        <w:rPr>
          <w:rFonts w:ascii="Bookman Old Style"/>
          <w:b w:val="0"/>
          <w:color w:val="231F20"/>
          <w:w w:val="90"/>
          <w:sz w:val="19"/>
        </w:rPr>
        <w:t>needed</w:t>
      </w:r>
      <w:r>
        <w:rPr>
          <w:rFonts w:ascii="Bookman Old Style"/>
          <w:b w:val="0"/>
          <w:color w:val="231F20"/>
          <w:spacing w:val="-19"/>
          <w:w w:val="90"/>
          <w:sz w:val="19"/>
        </w:rPr>
        <w:t> </w:t>
      </w:r>
      <w:r>
        <w:rPr>
          <w:rFonts w:ascii="Bookman Old Style"/>
          <w:b w:val="0"/>
          <w:color w:val="231F20"/>
          <w:w w:val="90"/>
          <w:sz w:val="19"/>
        </w:rPr>
        <w:t>in</w:t>
      </w:r>
      <w:r>
        <w:rPr>
          <w:rFonts w:ascii="Bookman Old Style"/>
          <w:b w:val="0"/>
          <w:color w:val="231F20"/>
          <w:spacing w:val="-19"/>
          <w:w w:val="90"/>
          <w:sz w:val="19"/>
        </w:rPr>
        <w:t> </w:t>
      </w:r>
      <w:r>
        <w:rPr>
          <w:rFonts w:ascii="Bookman Old Style"/>
          <w:b w:val="0"/>
          <w:color w:val="231F20"/>
          <w:w w:val="90"/>
          <w:sz w:val="19"/>
        </w:rPr>
        <w:t>each </w:t>
      </w:r>
      <w:r>
        <w:rPr>
          <w:rFonts w:ascii="Bookman Old Style"/>
          <w:b w:val="0"/>
          <w:color w:val="231F20"/>
          <w:sz w:val="19"/>
        </w:rPr>
        <w:t>note.</w:t>
      </w:r>
    </w:p>
    <w:p>
      <w:pPr>
        <w:spacing w:line="268" w:lineRule="auto" w:before="2"/>
        <w:ind w:left="1359" w:right="1352" w:firstLine="300"/>
        <w:jc w:val="both"/>
        <w:rPr>
          <w:rFonts w:ascii="Bookman Old Style" w:hAnsi="Bookman Old Style"/>
          <w:b w:val="0"/>
          <w:sz w:val="19"/>
        </w:rPr>
      </w:pPr>
      <w:r>
        <w:rPr>
          <w:rFonts w:ascii="Bookman Old Style" w:hAnsi="Bookman Old Style"/>
          <w:b w:val="0"/>
          <w:color w:val="231F20"/>
          <w:spacing w:val="3"/>
          <w:sz w:val="19"/>
        </w:rPr>
        <w:t>The</w:t>
      </w:r>
      <w:r>
        <w:rPr>
          <w:rFonts w:ascii="Bookman Old Style" w:hAnsi="Bookman Old Style"/>
          <w:b w:val="0"/>
          <w:color w:val="231F20"/>
          <w:spacing w:val="-24"/>
          <w:sz w:val="19"/>
        </w:rPr>
        <w:t> </w:t>
      </w:r>
      <w:r>
        <w:rPr>
          <w:rFonts w:ascii="Bookman Old Style" w:hAnsi="Bookman Old Style"/>
          <w:b w:val="0"/>
          <w:color w:val="231F20"/>
          <w:spacing w:val="4"/>
          <w:sz w:val="19"/>
        </w:rPr>
        <w:t>book</w:t>
      </w:r>
      <w:r>
        <w:rPr>
          <w:rFonts w:ascii="Bookman Old Style" w:hAnsi="Bookman Old Style"/>
          <w:b w:val="0"/>
          <w:color w:val="231F20"/>
          <w:spacing w:val="-24"/>
          <w:sz w:val="19"/>
        </w:rPr>
        <w:t> </w:t>
      </w:r>
      <w:r>
        <w:rPr>
          <w:rFonts w:ascii="Bookman Old Style" w:hAnsi="Bookman Old Style"/>
          <w:b w:val="0"/>
          <w:color w:val="231F20"/>
          <w:spacing w:val="3"/>
          <w:sz w:val="19"/>
        </w:rPr>
        <w:t>is</w:t>
      </w:r>
      <w:r>
        <w:rPr>
          <w:rFonts w:ascii="Bookman Old Style" w:hAnsi="Bookman Old Style"/>
          <w:b w:val="0"/>
          <w:color w:val="231F20"/>
          <w:spacing w:val="-24"/>
          <w:sz w:val="19"/>
        </w:rPr>
        <w:t> </w:t>
      </w:r>
      <w:r>
        <w:rPr>
          <w:rFonts w:ascii="Bookman Old Style" w:hAnsi="Bookman Old Style"/>
          <w:b w:val="0"/>
          <w:color w:val="231F20"/>
          <w:spacing w:val="4"/>
          <w:sz w:val="19"/>
        </w:rPr>
        <w:t>organized</w:t>
      </w:r>
      <w:r>
        <w:rPr>
          <w:rFonts w:ascii="Bookman Old Style" w:hAnsi="Bookman Old Style"/>
          <w:b w:val="0"/>
          <w:color w:val="231F20"/>
          <w:spacing w:val="-24"/>
          <w:sz w:val="19"/>
        </w:rPr>
        <w:t> </w:t>
      </w:r>
      <w:r>
        <w:rPr>
          <w:rFonts w:ascii="Bookman Old Style" w:hAnsi="Bookman Old Style"/>
          <w:b w:val="0"/>
          <w:color w:val="231F20"/>
          <w:sz w:val="19"/>
        </w:rPr>
        <w:t>by</w:t>
      </w:r>
      <w:r>
        <w:rPr>
          <w:rFonts w:ascii="Bookman Old Style" w:hAnsi="Bookman Old Style"/>
          <w:b w:val="0"/>
          <w:color w:val="231F20"/>
          <w:spacing w:val="-24"/>
          <w:sz w:val="19"/>
        </w:rPr>
        <w:t> </w:t>
      </w:r>
      <w:r>
        <w:rPr>
          <w:rFonts w:ascii="Bookman Old Style" w:hAnsi="Bookman Old Style"/>
          <w:b w:val="0"/>
          <w:color w:val="231F20"/>
          <w:spacing w:val="4"/>
          <w:sz w:val="19"/>
        </w:rPr>
        <w:t>organ</w:t>
      </w:r>
      <w:r>
        <w:rPr>
          <w:rFonts w:ascii="Bookman Old Style" w:hAnsi="Bookman Old Style"/>
          <w:b w:val="0"/>
          <w:color w:val="231F20"/>
          <w:spacing w:val="-24"/>
          <w:sz w:val="19"/>
        </w:rPr>
        <w:t> </w:t>
      </w:r>
      <w:r>
        <w:rPr>
          <w:rFonts w:ascii="Bookman Old Style" w:hAnsi="Bookman Old Style"/>
          <w:b w:val="0"/>
          <w:color w:val="231F20"/>
          <w:spacing w:val="4"/>
          <w:sz w:val="19"/>
        </w:rPr>
        <w:t>system</w:t>
      </w:r>
      <w:r>
        <w:rPr>
          <w:rFonts w:ascii="Bookman Old Style" w:hAnsi="Bookman Old Style"/>
          <w:b w:val="0"/>
          <w:color w:val="231F20"/>
          <w:spacing w:val="-24"/>
          <w:sz w:val="19"/>
        </w:rPr>
        <w:t> </w:t>
      </w:r>
      <w:r>
        <w:rPr>
          <w:rFonts w:ascii="Bookman Old Style" w:hAnsi="Bookman Old Style"/>
          <w:b w:val="0"/>
          <w:color w:val="231F20"/>
          <w:spacing w:val="4"/>
          <w:sz w:val="19"/>
        </w:rPr>
        <w:t>and</w:t>
      </w:r>
      <w:r>
        <w:rPr>
          <w:rFonts w:ascii="Bookman Old Style" w:hAnsi="Bookman Old Style"/>
          <w:b w:val="0"/>
          <w:color w:val="231F20"/>
          <w:spacing w:val="-24"/>
          <w:sz w:val="19"/>
        </w:rPr>
        <w:t> </w:t>
      </w:r>
      <w:r>
        <w:rPr>
          <w:rFonts w:ascii="Bookman Old Style" w:hAnsi="Bookman Old Style"/>
          <w:b w:val="0"/>
          <w:color w:val="231F20"/>
          <w:spacing w:val="5"/>
          <w:sz w:val="19"/>
        </w:rPr>
        <w:t>addresses</w:t>
      </w:r>
      <w:r>
        <w:rPr>
          <w:rFonts w:ascii="Bookman Old Style" w:hAnsi="Bookman Old Style"/>
          <w:b w:val="0"/>
          <w:color w:val="231F20"/>
          <w:spacing w:val="-24"/>
          <w:sz w:val="19"/>
        </w:rPr>
        <w:t> </w:t>
      </w:r>
      <w:r>
        <w:rPr>
          <w:rFonts w:ascii="Bookman Old Style" w:hAnsi="Bookman Old Style"/>
          <w:b w:val="0"/>
          <w:color w:val="231F20"/>
          <w:spacing w:val="6"/>
          <w:sz w:val="19"/>
        </w:rPr>
        <w:t>wide </w:t>
      </w:r>
      <w:r>
        <w:rPr>
          <w:rFonts w:ascii="Bookman Old Style" w:hAnsi="Bookman Old Style"/>
          <w:b w:val="0"/>
          <w:color w:val="231F20"/>
          <w:w w:val="95"/>
          <w:sz w:val="19"/>
        </w:rPr>
        <w:t>differential</w:t>
      </w:r>
      <w:r>
        <w:rPr>
          <w:rFonts w:ascii="Bookman Old Style" w:hAnsi="Bookman Old Style"/>
          <w:b w:val="0"/>
          <w:color w:val="231F20"/>
          <w:spacing w:val="-29"/>
          <w:w w:val="95"/>
          <w:sz w:val="19"/>
        </w:rPr>
        <w:t> </w:t>
      </w:r>
      <w:r>
        <w:rPr>
          <w:rFonts w:ascii="Bookman Old Style" w:hAnsi="Bookman Old Style"/>
          <w:b w:val="0"/>
          <w:color w:val="231F20"/>
          <w:w w:val="95"/>
          <w:sz w:val="19"/>
        </w:rPr>
        <w:t>diagnosis</w:t>
      </w:r>
      <w:r>
        <w:rPr>
          <w:rFonts w:ascii="Bookman Old Style" w:hAnsi="Bookman Old Style"/>
          <w:b w:val="0"/>
          <w:color w:val="231F20"/>
          <w:spacing w:val="-28"/>
          <w:w w:val="95"/>
          <w:sz w:val="19"/>
        </w:rPr>
        <w:t> </w:t>
      </w:r>
      <w:r>
        <w:rPr>
          <w:rFonts w:ascii="Bookman Old Style" w:hAnsi="Bookman Old Style"/>
          <w:b w:val="0"/>
          <w:color w:val="231F20"/>
          <w:w w:val="95"/>
          <w:sz w:val="19"/>
        </w:rPr>
        <w:t>concerns</w:t>
      </w:r>
      <w:r>
        <w:rPr>
          <w:rFonts w:ascii="Bookman Old Style" w:hAnsi="Bookman Old Style"/>
          <w:b w:val="0"/>
          <w:color w:val="231F20"/>
          <w:spacing w:val="-28"/>
          <w:w w:val="95"/>
          <w:sz w:val="19"/>
        </w:rPr>
        <w:t> </w:t>
      </w:r>
      <w:r>
        <w:rPr>
          <w:rFonts w:ascii="Bookman Old Style" w:hAnsi="Bookman Old Style"/>
          <w:b w:val="0"/>
          <w:color w:val="231F20"/>
          <w:w w:val="95"/>
          <w:sz w:val="19"/>
        </w:rPr>
        <w:t>and</w:t>
      </w:r>
      <w:r>
        <w:rPr>
          <w:rFonts w:ascii="Bookman Old Style" w:hAnsi="Bookman Old Style"/>
          <w:b w:val="0"/>
          <w:color w:val="231F20"/>
          <w:spacing w:val="-29"/>
          <w:w w:val="95"/>
          <w:sz w:val="19"/>
        </w:rPr>
        <w:t> </w:t>
      </w:r>
      <w:r>
        <w:rPr>
          <w:rFonts w:ascii="Bookman Old Style" w:hAnsi="Bookman Old Style"/>
          <w:b w:val="0"/>
          <w:color w:val="231F20"/>
          <w:w w:val="95"/>
          <w:sz w:val="19"/>
        </w:rPr>
        <w:t>specific</w:t>
      </w:r>
      <w:r>
        <w:rPr>
          <w:rFonts w:ascii="Bookman Old Style" w:hAnsi="Bookman Old Style"/>
          <w:b w:val="0"/>
          <w:color w:val="231F20"/>
          <w:spacing w:val="-28"/>
          <w:w w:val="95"/>
          <w:sz w:val="19"/>
        </w:rPr>
        <w:t> </w:t>
      </w:r>
      <w:r>
        <w:rPr>
          <w:rFonts w:ascii="Bookman Old Style" w:hAnsi="Bookman Old Style"/>
          <w:b w:val="0"/>
          <w:color w:val="231F20"/>
          <w:w w:val="95"/>
          <w:sz w:val="19"/>
        </w:rPr>
        <w:t>diagnostic</w:t>
      </w:r>
      <w:r>
        <w:rPr>
          <w:rFonts w:ascii="Bookman Old Style" w:hAnsi="Bookman Old Style"/>
          <w:b w:val="0"/>
          <w:color w:val="231F20"/>
          <w:spacing w:val="-28"/>
          <w:w w:val="95"/>
          <w:sz w:val="19"/>
        </w:rPr>
        <w:t> </w:t>
      </w:r>
      <w:r>
        <w:rPr>
          <w:rFonts w:ascii="Bookman Old Style" w:hAnsi="Bookman Old Style"/>
          <w:b w:val="0"/>
          <w:color w:val="231F20"/>
          <w:w w:val="95"/>
          <w:sz w:val="19"/>
        </w:rPr>
        <w:t>work-ups</w:t>
      </w:r>
      <w:r>
        <w:rPr>
          <w:rFonts w:ascii="Bookman Old Style" w:hAnsi="Bookman Old Style"/>
          <w:b w:val="0"/>
          <w:color w:val="231F20"/>
          <w:spacing w:val="-29"/>
          <w:w w:val="95"/>
          <w:sz w:val="19"/>
        </w:rPr>
        <w:t> </w:t>
      </w:r>
      <w:r>
        <w:rPr>
          <w:rFonts w:ascii="Bookman Old Style" w:hAnsi="Bookman Old Style"/>
          <w:b w:val="0"/>
          <w:color w:val="231F20"/>
          <w:spacing w:val="2"/>
          <w:w w:val="95"/>
          <w:sz w:val="19"/>
        </w:rPr>
        <w:t>for </w:t>
      </w:r>
      <w:r>
        <w:rPr>
          <w:rFonts w:ascii="Bookman Old Style" w:hAnsi="Bookman Old Style"/>
          <w:b w:val="0"/>
          <w:color w:val="231F20"/>
          <w:w w:val="95"/>
          <w:sz w:val="19"/>
        </w:rPr>
        <w:t>common</w:t>
      </w:r>
      <w:r>
        <w:rPr>
          <w:rFonts w:ascii="Bookman Old Style" w:hAnsi="Bookman Old Style"/>
          <w:b w:val="0"/>
          <w:color w:val="231F20"/>
          <w:spacing w:val="-21"/>
          <w:w w:val="95"/>
          <w:sz w:val="19"/>
        </w:rPr>
        <w:t> </w:t>
      </w:r>
      <w:r>
        <w:rPr>
          <w:rFonts w:ascii="Bookman Old Style" w:hAnsi="Bookman Old Style"/>
          <w:b w:val="0"/>
          <w:color w:val="231F20"/>
          <w:w w:val="95"/>
          <w:sz w:val="19"/>
        </w:rPr>
        <w:t>patients’</w:t>
      </w:r>
      <w:r>
        <w:rPr>
          <w:rFonts w:ascii="Bookman Old Style" w:hAnsi="Bookman Old Style"/>
          <w:b w:val="0"/>
          <w:color w:val="231F20"/>
          <w:spacing w:val="-21"/>
          <w:w w:val="95"/>
          <w:sz w:val="19"/>
        </w:rPr>
        <w:t> </w:t>
      </w:r>
      <w:r>
        <w:rPr>
          <w:rFonts w:ascii="Bookman Old Style" w:hAnsi="Bookman Old Style"/>
          <w:b w:val="0"/>
          <w:color w:val="231F20"/>
          <w:w w:val="95"/>
          <w:sz w:val="19"/>
        </w:rPr>
        <w:t>presentation.</w:t>
      </w:r>
      <w:r>
        <w:rPr>
          <w:rFonts w:ascii="Bookman Old Style" w:hAnsi="Bookman Old Style"/>
          <w:b w:val="0"/>
          <w:color w:val="231F20"/>
          <w:spacing w:val="-20"/>
          <w:w w:val="95"/>
          <w:sz w:val="19"/>
        </w:rPr>
        <w:t> </w:t>
      </w:r>
      <w:r>
        <w:rPr>
          <w:rFonts w:ascii="Bookman Old Style" w:hAnsi="Bookman Old Style"/>
          <w:b w:val="0"/>
          <w:color w:val="231F20"/>
          <w:w w:val="95"/>
          <w:sz w:val="19"/>
        </w:rPr>
        <w:t>It</w:t>
      </w:r>
      <w:r>
        <w:rPr>
          <w:rFonts w:ascii="Bookman Old Style" w:hAnsi="Bookman Old Style"/>
          <w:b w:val="0"/>
          <w:color w:val="231F20"/>
          <w:spacing w:val="-21"/>
          <w:w w:val="95"/>
          <w:sz w:val="19"/>
        </w:rPr>
        <w:t> </w:t>
      </w:r>
      <w:r>
        <w:rPr>
          <w:rFonts w:ascii="Bookman Old Style" w:hAnsi="Bookman Old Style"/>
          <w:b w:val="0"/>
          <w:color w:val="231F20"/>
          <w:w w:val="95"/>
          <w:sz w:val="19"/>
        </w:rPr>
        <w:t>attempts</w:t>
      </w:r>
      <w:r>
        <w:rPr>
          <w:rFonts w:ascii="Bookman Old Style" w:hAnsi="Bookman Old Style"/>
          <w:b w:val="0"/>
          <w:color w:val="231F20"/>
          <w:spacing w:val="-20"/>
          <w:w w:val="95"/>
          <w:sz w:val="19"/>
        </w:rPr>
        <w:t> </w:t>
      </w:r>
      <w:r>
        <w:rPr>
          <w:rFonts w:ascii="Bookman Old Style" w:hAnsi="Bookman Old Style"/>
          <w:b w:val="0"/>
          <w:color w:val="231F20"/>
          <w:w w:val="95"/>
          <w:sz w:val="19"/>
        </w:rPr>
        <w:t>to</w:t>
      </w:r>
      <w:r>
        <w:rPr>
          <w:rFonts w:ascii="Bookman Old Style" w:hAnsi="Bookman Old Style"/>
          <w:b w:val="0"/>
          <w:color w:val="231F20"/>
          <w:spacing w:val="-21"/>
          <w:w w:val="95"/>
          <w:sz w:val="19"/>
        </w:rPr>
        <w:t> </w:t>
      </w:r>
      <w:r>
        <w:rPr>
          <w:rFonts w:ascii="Bookman Old Style" w:hAnsi="Bookman Old Style"/>
          <w:b w:val="0"/>
          <w:color w:val="231F20"/>
          <w:w w:val="95"/>
          <w:sz w:val="19"/>
        </w:rPr>
        <w:t>point</w:t>
      </w:r>
      <w:r>
        <w:rPr>
          <w:rFonts w:ascii="Bookman Old Style" w:hAnsi="Bookman Old Style"/>
          <w:b w:val="0"/>
          <w:color w:val="231F20"/>
          <w:spacing w:val="-21"/>
          <w:w w:val="95"/>
          <w:sz w:val="19"/>
        </w:rPr>
        <w:t> </w:t>
      </w:r>
      <w:r>
        <w:rPr>
          <w:rFonts w:ascii="Bookman Old Style" w:hAnsi="Bookman Old Style"/>
          <w:b w:val="0"/>
          <w:color w:val="231F20"/>
          <w:w w:val="95"/>
          <w:sz w:val="19"/>
        </w:rPr>
        <w:t>the</w:t>
      </w:r>
      <w:r>
        <w:rPr>
          <w:rFonts w:ascii="Bookman Old Style" w:hAnsi="Bookman Old Style"/>
          <w:b w:val="0"/>
          <w:color w:val="231F20"/>
          <w:spacing w:val="-20"/>
          <w:w w:val="95"/>
          <w:sz w:val="19"/>
        </w:rPr>
        <w:t> </w:t>
      </w:r>
      <w:r>
        <w:rPr>
          <w:rFonts w:ascii="Bookman Old Style" w:hAnsi="Bookman Old Style"/>
          <w:b w:val="0"/>
          <w:color w:val="231F20"/>
          <w:w w:val="95"/>
          <w:sz w:val="19"/>
        </w:rPr>
        <w:t>clinician</w:t>
      </w:r>
      <w:r>
        <w:rPr>
          <w:rFonts w:ascii="Bookman Old Style" w:hAnsi="Bookman Old Style"/>
          <w:b w:val="0"/>
          <w:color w:val="231F20"/>
          <w:spacing w:val="-21"/>
          <w:w w:val="95"/>
          <w:sz w:val="19"/>
        </w:rPr>
        <w:t> </w:t>
      </w:r>
      <w:r>
        <w:rPr>
          <w:rFonts w:ascii="Bookman Old Style" w:hAnsi="Bookman Old Style"/>
          <w:b w:val="0"/>
          <w:color w:val="231F20"/>
          <w:w w:val="95"/>
          <w:sz w:val="19"/>
        </w:rPr>
        <w:t>in </w:t>
      </w:r>
      <w:r>
        <w:rPr>
          <w:rFonts w:ascii="Bookman Old Style" w:hAnsi="Bookman Old Style"/>
          <w:b w:val="0"/>
          <w:color w:val="231F20"/>
          <w:w w:val="90"/>
          <w:sz w:val="19"/>
        </w:rPr>
        <w:t>the</w:t>
      </w:r>
      <w:r>
        <w:rPr>
          <w:rFonts w:ascii="Bookman Old Style" w:hAnsi="Bookman Old Style"/>
          <w:b w:val="0"/>
          <w:color w:val="231F20"/>
          <w:spacing w:val="-13"/>
          <w:w w:val="90"/>
          <w:sz w:val="19"/>
        </w:rPr>
        <w:t> </w:t>
      </w:r>
      <w:r>
        <w:rPr>
          <w:rFonts w:ascii="Bookman Old Style" w:hAnsi="Bookman Old Style"/>
          <w:b w:val="0"/>
          <w:color w:val="231F20"/>
          <w:w w:val="90"/>
          <w:sz w:val="19"/>
        </w:rPr>
        <w:t>proper</w:t>
      </w:r>
      <w:r>
        <w:rPr>
          <w:rFonts w:ascii="Bookman Old Style" w:hAnsi="Bookman Old Style"/>
          <w:b w:val="0"/>
          <w:color w:val="231F20"/>
          <w:spacing w:val="-13"/>
          <w:w w:val="90"/>
          <w:sz w:val="19"/>
        </w:rPr>
        <w:t> </w:t>
      </w:r>
      <w:r>
        <w:rPr>
          <w:rFonts w:ascii="Bookman Old Style" w:hAnsi="Bookman Old Style"/>
          <w:b w:val="0"/>
          <w:color w:val="231F20"/>
          <w:w w:val="90"/>
          <w:sz w:val="19"/>
        </w:rPr>
        <w:t>initial</w:t>
      </w:r>
      <w:r>
        <w:rPr>
          <w:rFonts w:ascii="Bookman Old Style" w:hAnsi="Bookman Old Style"/>
          <w:b w:val="0"/>
          <w:color w:val="231F20"/>
          <w:spacing w:val="-13"/>
          <w:w w:val="90"/>
          <w:sz w:val="19"/>
        </w:rPr>
        <w:t> </w:t>
      </w:r>
      <w:r>
        <w:rPr>
          <w:rFonts w:ascii="Bookman Old Style" w:hAnsi="Bookman Old Style"/>
          <w:b w:val="0"/>
          <w:color w:val="231F20"/>
          <w:w w:val="90"/>
          <w:sz w:val="19"/>
        </w:rPr>
        <w:t>direction</w:t>
      </w:r>
      <w:r>
        <w:rPr>
          <w:rFonts w:ascii="Bookman Old Style" w:hAnsi="Bookman Old Style"/>
          <w:b w:val="0"/>
          <w:color w:val="231F20"/>
          <w:spacing w:val="-12"/>
          <w:w w:val="90"/>
          <w:sz w:val="19"/>
        </w:rPr>
        <w:t> </w:t>
      </w:r>
      <w:r>
        <w:rPr>
          <w:rFonts w:ascii="Bookman Old Style" w:hAnsi="Bookman Old Style"/>
          <w:b w:val="0"/>
          <w:color w:val="231F20"/>
          <w:w w:val="90"/>
          <w:sz w:val="19"/>
        </w:rPr>
        <w:t>to</w:t>
      </w:r>
      <w:r>
        <w:rPr>
          <w:rFonts w:ascii="Bookman Old Style" w:hAnsi="Bookman Old Style"/>
          <w:b w:val="0"/>
          <w:color w:val="231F20"/>
          <w:spacing w:val="-13"/>
          <w:w w:val="90"/>
          <w:sz w:val="19"/>
        </w:rPr>
        <w:t> </w:t>
      </w:r>
      <w:r>
        <w:rPr>
          <w:rFonts w:ascii="Bookman Old Style" w:hAnsi="Bookman Old Style"/>
          <w:b w:val="0"/>
          <w:color w:val="231F20"/>
          <w:w w:val="90"/>
          <w:sz w:val="19"/>
        </w:rPr>
        <w:t>assist</w:t>
      </w:r>
      <w:r>
        <w:rPr>
          <w:rFonts w:ascii="Bookman Old Style" w:hAnsi="Bookman Old Style"/>
          <w:b w:val="0"/>
          <w:color w:val="231F20"/>
          <w:spacing w:val="-13"/>
          <w:w w:val="90"/>
          <w:sz w:val="19"/>
        </w:rPr>
        <w:t> </w:t>
      </w:r>
      <w:r>
        <w:rPr>
          <w:rFonts w:ascii="Bookman Old Style" w:hAnsi="Bookman Old Style"/>
          <w:b w:val="0"/>
          <w:color w:val="231F20"/>
          <w:w w:val="90"/>
          <w:sz w:val="19"/>
        </w:rPr>
        <w:t>in</w:t>
      </w:r>
      <w:r>
        <w:rPr>
          <w:rFonts w:ascii="Bookman Old Style" w:hAnsi="Bookman Old Style"/>
          <w:b w:val="0"/>
          <w:color w:val="231F20"/>
          <w:spacing w:val="-12"/>
          <w:w w:val="90"/>
          <w:sz w:val="19"/>
        </w:rPr>
        <w:t> </w:t>
      </w:r>
      <w:r>
        <w:rPr>
          <w:rFonts w:ascii="Bookman Old Style" w:hAnsi="Bookman Old Style"/>
          <w:b w:val="0"/>
          <w:color w:val="231F20"/>
          <w:w w:val="90"/>
          <w:sz w:val="19"/>
        </w:rPr>
        <w:t>disposition,</w:t>
      </w:r>
      <w:r>
        <w:rPr>
          <w:rFonts w:ascii="Bookman Old Style" w:hAnsi="Bookman Old Style"/>
          <w:b w:val="0"/>
          <w:color w:val="231F20"/>
          <w:spacing w:val="-13"/>
          <w:w w:val="90"/>
          <w:sz w:val="19"/>
        </w:rPr>
        <w:t> </w:t>
      </w:r>
      <w:r>
        <w:rPr>
          <w:rFonts w:ascii="Bookman Old Style" w:hAnsi="Bookman Old Style"/>
          <w:b w:val="0"/>
          <w:color w:val="231F20"/>
          <w:w w:val="90"/>
          <w:sz w:val="19"/>
        </w:rPr>
        <w:t>initial</w:t>
      </w:r>
      <w:r>
        <w:rPr>
          <w:rFonts w:ascii="Bookman Old Style" w:hAnsi="Bookman Old Style"/>
          <w:b w:val="0"/>
          <w:color w:val="231F20"/>
          <w:spacing w:val="-13"/>
          <w:w w:val="90"/>
          <w:sz w:val="19"/>
        </w:rPr>
        <w:t> </w:t>
      </w:r>
      <w:r>
        <w:rPr>
          <w:rFonts w:ascii="Bookman Old Style" w:hAnsi="Bookman Old Style"/>
          <w:b w:val="0"/>
          <w:color w:val="231F20"/>
          <w:w w:val="90"/>
          <w:sz w:val="19"/>
        </w:rPr>
        <w:t>management </w:t>
      </w:r>
      <w:r>
        <w:rPr>
          <w:rFonts w:ascii="Bookman Old Style" w:hAnsi="Bookman Old Style"/>
          <w:b w:val="0"/>
          <w:color w:val="231F20"/>
          <w:sz w:val="19"/>
        </w:rPr>
        <w:t>and</w:t>
      </w:r>
      <w:r>
        <w:rPr>
          <w:rFonts w:ascii="Bookman Old Style" w:hAnsi="Bookman Old Style"/>
          <w:b w:val="0"/>
          <w:color w:val="231F20"/>
          <w:spacing w:val="-25"/>
          <w:sz w:val="19"/>
        </w:rPr>
        <w:t> </w:t>
      </w:r>
      <w:r>
        <w:rPr>
          <w:rFonts w:ascii="Bookman Old Style" w:hAnsi="Bookman Old Style"/>
          <w:b w:val="0"/>
          <w:color w:val="231F20"/>
          <w:sz w:val="19"/>
        </w:rPr>
        <w:t>initial</w:t>
      </w:r>
      <w:r>
        <w:rPr>
          <w:rFonts w:ascii="Bookman Old Style" w:hAnsi="Bookman Old Style"/>
          <w:b w:val="0"/>
          <w:color w:val="231F20"/>
          <w:spacing w:val="-25"/>
          <w:sz w:val="19"/>
        </w:rPr>
        <w:t> </w:t>
      </w:r>
      <w:r>
        <w:rPr>
          <w:rFonts w:ascii="Bookman Old Style" w:hAnsi="Bookman Old Style"/>
          <w:b w:val="0"/>
          <w:color w:val="231F20"/>
          <w:sz w:val="19"/>
        </w:rPr>
        <w:t>patient</w:t>
      </w:r>
      <w:r>
        <w:rPr>
          <w:rFonts w:ascii="Bookman Old Style" w:hAnsi="Bookman Old Style"/>
          <w:b w:val="0"/>
          <w:color w:val="231F20"/>
          <w:spacing w:val="-25"/>
          <w:sz w:val="19"/>
        </w:rPr>
        <w:t> </w:t>
      </w:r>
      <w:r>
        <w:rPr>
          <w:rFonts w:ascii="Bookman Old Style" w:hAnsi="Bookman Old Style"/>
          <w:b w:val="0"/>
          <w:color w:val="231F20"/>
          <w:spacing w:val="-3"/>
          <w:sz w:val="19"/>
        </w:rPr>
        <w:t>work-up.</w:t>
      </w:r>
    </w:p>
    <w:p>
      <w:pPr>
        <w:spacing w:line="254" w:lineRule="auto" w:before="119"/>
        <w:ind w:left="5199" w:right="1347" w:firstLine="479"/>
        <w:jc w:val="left"/>
        <w:rPr>
          <w:b/>
          <w:sz w:val="20"/>
        </w:rPr>
      </w:pPr>
      <w:r>
        <w:rPr>
          <w:b/>
          <w:color w:val="00AEEF"/>
          <w:w w:val="110"/>
          <w:sz w:val="20"/>
        </w:rPr>
        <w:t>Lorenzo Aragon Sanja Kupesic Plavsic</w:t>
      </w:r>
    </w:p>
    <w:p>
      <w:pPr>
        <w:spacing w:after="0" w:line="254" w:lineRule="auto"/>
        <w:jc w:val="left"/>
        <w:rPr>
          <w:sz w:val="20"/>
        </w:rPr>
        <w:sectPr>
          <w:headerReference w:type="default" r:id="rId54"/>
          <w:footerReference w:type="default" r:id="rId55"/>
          <w:pgSz w:w="9120" w:h="13440"/>
          <w:pgMar w:header="0" w:footer="403" w:top="1320" w:bottom="600" w:left="320" w:right="320"/>
        </w:sectPr>
      </w:pPr>
    </w:p>
    <w:p>
      <w:pPr>
        <w:pStyle w:val="BodyText"/>
        <w:spacing w:before="4"/>
        <w:rPr>
          <w:b/>
          <w:sz w:val="16"/>
        </w:rPr>
      </w:pPr>
    </w:p>
    <w:p>
      <w:pPr>
        <w:spacing w:after="0"/>
        <w:rPr>
          <w:sz w:val="16"/>
        </w:rPr>
        <w:sectPr>
          <w:headerReference w:type="default" r:id="rId56"/>
          <w:footerReference w:type="default" r:id="rId57"/>
          <w:pgSz w:w="9120" w:h="13440"/>
          <w:pgMar w:header="0" w:footer="403" w:top="1320" w:bottom="600" w:left="320" w:right="320"/>
        </w:sectPr>
      </w:pPr>
    </w:p>
    <w:p>
      <w:pPr>
        <w:pStyle w:val="BodyText"/>
        <w:rPr>
          <w:b/>
          <w:sz w:val="20"/>
        </w:rPr>
      </w:pPr>
    </w:p>
    <w:p>
      <w:pPr>
        <w:pStyle w:val="BodyText"/>
        <w:rPr>
          <w:b/>
          <w:sz w:val="20"/>
        </w:rPr>
      </w:pPr>
    </w:p>
    <w:p>
      <w:pPr>
        <w:pStyle w:val="BodyText"/>
        <w:rPr>
          <w:b/>
          <w:sz w:val="20"/>
        </w:rPr>
      </w:pPr>
    </w:p>
    <w:p>
      <w:pPr>
        <w:pStyle w:val="BodyText"/>
        <w:spacing w:before="9"/>
        <w:rPr>
          <w:b/>
          <w:sz w:val="15"/>
        </w:rPr>
      </w:pPr>
    </w:p>
    <w:p>
      <w:pPr>
        <w:pStyle w:val="Heading5"/>
      </w:pPr>
      <w:r>
        <w:rPr>
          <w:color w:val="231F20"/>
          <w:w w:val="105"/>
        </w:rPr>
        <w:t>Acknowledgments</w:t>
      </w:r>
    </w:p>
    <w:p>
      <w:pPr>
        <w:pStyle w:val="BodyText"/>
        <w:spacing w:before="7"/>
        <w:rPr>
          <w:b/>
          <w:sz w:val="8"/>
        </w:rPr>
      </w:pPr>
      <w:r>
        <w:rPr/>
        <w:pict>
          <v:shape style="position:absolute;margin-left:78pt;margin-top:7.691876pt;width:300pt;height:.1pt;mso-position-horizontal-relative:page;mso-position-vertical-relative:paragraph;z-index:-15723008;mso-wrap-distance-left:0;mso-wrap-distance-right:0" coordorigin="1560,154" coordsize="6000,0" path="m1560,154l7560,154e" filled="false" stroked="true" strokeweight="1pt" strokecolor="#c7c8ca">
            <v:path arrowok="t"/>
            <v:stroke dashstyle="solid"/>
            <w10:wrap type="topAndBottom"/>
          </v:shape>
        </w:pict>
      </w:r>
    </w:p>
    <w:p>
      <w:pPr>
        <w:pStyle w:val="BodyText"/>
        <w:spacing w:before="9"/>
        <w:rPr>
          <w:b/>
          <w:sz w:val="41"/>
        </w:rPr>
      </w:pPr>
    </w:p>
    <w:p>
      <w:pPr>
        <w:spacing w:line="268" w:lineRule="auto" w:before="0"/>
        <w:ind w:left="1360" w:right="1357" w:firstLine="0"/>
        <w:jc w:val="both"/>
        <w:rPr>
          <w:rFonts w:ascii="Bookman Old Style"/>
          <w:b w:val="0"/>
          <w:sz w:val="19"/>
        </w:rPr>
      </w:pPr>
      <w:r>
        <w:rPr>
          <w:rFonts w:ascii="Bookman Old Style"/>
          <w:b w:val="0"/>
          <w:color w:val="231F20"/>
          <w:spacing w:val="-4"/>
          <w:w w:val="90"/>
          <w:sz w:val="19"/>
        </w:rPr>
        <w:t>We</w:t>
      </w:r>
      <w:r>
        <w:rPr>
          <w:rFonts w:ascii="Bookman Old Style"/>
          <w:b w:val="0"/>
          <w:color w:val="231F20"/>
          <w:spacing w:val="-25"/>
          <w:w w:val="90"/>
          <w:sz w:val="19"/>
        </w:rPr>
        <w:t> </w:t>
      </w:r>
      <w:r>
        <w:rPr>
          <w:rFonts w:ascii="Bookman Old Style"/>
          <w:b w:val="0"/>
          <w:color w:val="231F20"/>
          <w:w w:val="90"/>
          <w:sz w:val="19"/>
        </w:rPr>
        <w:t>would</w:t>
      </w:r>
      <w:r>
        <w:rPr>
          <w:rFonts w:ascii="Bookman Old Style"/>
          <w:b w:val="0"/>
          <w:color w:val="231F20"/>
          <w:spacing w:val="-25"/>
          <w:w w:val="90"/>
          <w:sz w:val="19"/>
        </w:rPr>
        <w:t> </w:t>
      </w:r>
      <w:r>
        <w:rPr>
          <w:rFonts w:ascii="Bookman Old Style"/>
          <w:b w:val="0"/>
          <w:color w:val="231F20"/>
          <w:w w:val="90"/>
          <w:sz w:val="19"/>
        </w:rPr>
        <w:t>like</w:t>
      </w:r>
      <w:r>
        <w:rPr>
          <w:rFonts w:ascii="Bookman Old Style"/>
          <w:b w:val="0"/>
          <w:color w:val="231F20"/>
          <w:spacing w:val="-25"/>
          <w:w w:val="90"/>
          <w:sz w:val="19"/>
        </w:rPr>
        <w:t> </w:t>
      </w:r>
      <w:r>
        <w:rPr>
          <w:rFonts w:ascii="Bookman Old Style"/>
          <w:b w:val="0"/>
          <w:color w:val="231F20"/>
          <w:w w:val="90"/>
          <w:sz w:val="19"/>
        </w:rPr>
        <w:t>to</w:t>
      </w:r>
      <w:r>
        <w:rPr>
          <w:rFonts w:ascii="Bookman Old Style"/>
          <w:b w:val="0"/>
          <w:color w:val="231F20"/>
          <w:spacing w:val="-25"/>
          <w:w w:val="90"/>
          <w:sz w:val="19"/>
        </w:rPr>
        <w:t> </w:t>
      </w:r>
      <w:r>
        <w:rPr>
          <w:rFonts w:ascii="Bookman Old Style"/>
          <w:b w:val="0"/>
          <w:color w:val="231F20"/>
          <w:w w:val="90"/>
          <w:sz w:val="19"/>
        </w:rPr>
        <w:t>thank</w:t>
      </w:r>
      <w:r>
        <w:rPr>
          <w:rFonts w:ascii="Bookman Old Style"/>
          <w:b w:val="0"/>
          <w:color w:val="231F20"/>
          <w:spacing w:val="-24"/>
          <w:w w:val="90"/>
          <w:sz w:val="19"/>
        </w:rPr>
        <w:t> </w:t>
      </w:r>
      <w:r>
        <w:rPr>
          <w:rFonts w:ascii="Bookman Old Style"/>
          <w:b w:val="0"/>
          <w:color w:val="231F20"/>
          <w:w w:val="90"/>
          <w:sz w:val="19"/>
        </w:rPr>
        <w:t>all</w:t>
      </w:r>
      <w:r>
        <w:rPr>
          <w:rFonts w:ascii="Bookman Old Style"/>
          <w:b w:val="0"/>
          <w:color w:val="231F20"/>
          <w:spacing w:val="-25"/>
          <w:w w:val="90"/>
          <w:sz w:val="19"/>
        </w:rPr>
        <w:t> </w:t>
      </w:r>
      <w:r>
        <w:rPr>
          <w:rFonts w:ascii="Bookman Old Style"/>
          <w:b w:val="0"/>
          <w:color w:val="231F20"/>
          <w:w w:val="90"/>
          <w:sz w:val="19"/>
        </w:rPr>
        <w:t>of</w:t>
      </w:r>
      <w:r>
        <w:rPr>
          <w:rFonts w:ascii="Bookman Old Style"/>
          <w:b w:val="0"/>
          <w:color w:val="231F20"/>
          <w:spacing w:val="-25"/>
          <w:w w:val="90"/>
          <w:sz w:val="19"/>
        </w:rPr>
        <w:t> </w:t>
      </w:r>
      <w:r>
        <w:rPr>
          <w:rFonts w:ascii="Bookman Old Style"/>
          <w:b w:val="0"/>
          <w:color w:val="231F20"/>
          <w:w w:val="90"/>
          <w:sz w:val="19"/>
        </w:rPr>
        <w:t>our</w:t>
      </w:r>
      <w:r>
        <w:rPr>
          <w:rFonts w:ascii="Bookman Old Style"/>
          <w:b w:val="0"/>
          <w:color w:val="231F20"/>
          <w:spacing w:val="-25"/>
          <w:w w:val="90"/>
          <w:sz w:val="19"/>
        </w:rPr>
        <w:t> </w:t>
      </w:r>
      <w:r>
        <w:rPr>
          <w:rFonts w:ascii="Bookman Old Style"/>
          <w:b w:val="0"/>
          <w:color w:val="231F20"/>
          <w:w w:val="90"/>
          <w:sz w:val="19"/>
        </w:rPr>
        <w:t>students</w:t>
      </w:r>
      <w:r>
        <w:rPr>
          <w:rFonts w:ascii="Bookman Old Style"/>
          <w:b w:val="0"/>
          <w:color w:val="231F20"/>
          <w:spacing w:val="-24"/>
          <w:w w:val="90"/>
          <w:sz w:val="19"/>
        </w:rPr>
        <w:t> </w:t>
      </w:r>
      <w:r>
        <w:rPr>
          <w:rFonts w:ascii="Bookman Old Style"/>
          <w:b w:val="0"/>
          <w:color w:val="231F20"/>
          <w:w w:val="90"/>
          <w:sz w:val="19"/>
        </w:rPr>
        <w:t>and</w:t>
      </w:r>
      <w:r>
        <w:rPr>
          <w:rFonts w:ascii="Bookman Old Style"/>
          <w:b w:val="0"/>
          <w:color w:val="231F20"/>
          <w:spacing w:val="-25"/>
          <w:w w:val="90"/>
          <w:sz w:val="19"/>
        </w:rPr>
        <w:t> </w:t>
      </w:r>
      <w:r>
        <w:rPr>
          <w:rFonts w:ascii="Bookman Old Style"/>
          <w:b w:val="0"/>
          <w:color w:val="231F20"/>
          <w:w w:val="90"/>
          <w:sz w:val="19"/>
        </w:rPr>
        <w:t>residents</w:t>
      </w:r>
      <w:r>
        <w:rPr>
          <w:rFonts w:ascii="Bookman Old Style"/>
          <w:b w:val="0"/>
          <w:color w:val="231F20"/>
          <w:spacing w:val="-25"/>
          <w:w w:val="90"/>
          <w:sz w:val="19"/>
        </w:rPr>
        <w:t> </w:t>
      </w:r>
      <w:r>
        <w:rPr>
          <w:rFonts w:ascii="Bookman Old Style"/>
          <w:b w:val="0"/>
          <w:color w:val="231F20"/>
          <w:w w:val="90"/>
          <w:sz w:val="19"/>
        </w:rPr>
        <w:t>who</w:t>
      </w:r>
      <w:r>
        <w:rPr>
          <w:rFonts w:ascii="Bookman Old Style"/>
          <w:b w:val="0"/>
          <w:color w:val="231F20"/>
          <w:spacing w:val="-25"/>
          <w:w w:val="90"/>
          <w:sz w:val="19"/>
        </w:rPr>
        <w:t> </w:t>
      </w:r>
      <w:r>
        <w:rPr>
          <w:rFonts w:ascii="Bookman Old Style"/>
          <w:b w:val="0"/>
          <w:color w:val="231F20"/>
          <w:w w:val="90"/>
          <w:sz w:val="19"/>
        </w:rPr>
        <w:t>challenged and</w:t>
      </w:r>
      <w:r>
        <w:rPr>
          <w:rFonts w:ascii="Bookman Old Style"/>
          <w:b w:val="0"/>
          <w:color w:val="231F20"/>
          <w:spacing w:val="-28"/>
          <w:w w:val="90"/>
          <w:sz w:val="19"/>
        </w:rPr>
        <w:t> </w:t>
      </w:r>
      <w:r>
        <w:rPr>
          <w:rFonts w:ascii="Bookman Old Style"/>
          <w:b w:val="0"/>
          <w:color w:val="231F20"/>
          <w:w w:val="90"/>
          <w:sz w:val="19"/>
        </w:rPr>
        <w:t>pushed</w:t>
      </w:r>
      <w:r>
        <w:rPr>
          <w:rFonts w:ascii="Bookman Old Style"/>
          <w:b w:val="0"/>
          <w:color w:val="231F20"/>
          <w:spacing w:val="-28"/>
          <w:w w:val="90"/>
          <w:sz w:val="19"/>
        </w:rPr>
        <w:t> </w:t>
      </w:r>
      <w:r>
        <w:rPr>
          <w:rFonts w:ascii="Bookman Old Style"/>
          <w:b w:val="0"/>
          <w:color w:val="231F20"/>
          <w:w w:val="90"/>
          <w:sz w:val="19"/>
        </w:rPr>
        <w:t>us</w:t>
      </w:r>
      <w:r>
        <w:rPr>
          <w:rFonts w:ascii="Bookman Old Style"/>
          <w:b w:val="0"/>
          <w:color w:val="231F20"/>
          <w:spacing w:val="-28"/>
          <w:w w:val="90"/>
          <w:sz w:val="19"/>
        </w:rPr>
        <w:t> </w:t>
      </w:r>
      <w:r>
        <w:rPr>
          <w:rFonts w:ascii="Bookman Old Style"/>
          <w:b w:val="0"/>
          <w:color w:val="231F20"/>
          <w:w w:val="90"/>
          <w:sz w:val="19"/>
        </w:rPr>
        <w:t>ever</w:t>
      </w:r>
      <w:r>
        <w:rPr>
          <w:rFonts w:ascii="Bookman Old Style"/>
          <w:b w:val="0"/>
          <w:color w:val="231F20"/>
          <w:spacing w:val="-28"/>
          <w:w w:val="90"/>
          <w:sz w:val="19"/>
        </w:rPr>
        <w:t> </w:t>
      </w:r>
      <w:r>
        <w:rPr>
          <w:rFonts w:ascii="Bookman Old Style"/>
          <w:b w:val="0"/>
          <w:color w:val="231F20"/>
          <w:w w:val="90"/>
          <w:sz w:val="19"/>
        </w:rPr>
        <w:t>forward.</w:t>
      </w:r>
      <w:r>
        <w:rPr>
          <w:rFonts w:ascii="Bookman Old Style"/>
          <w:b w:val="0"/>
          <w:color w:val="231F20"/>
          <w:spacing w:val="-28"/>
          <w:w w:val="90"/>
          <w:sz w:val="19"/>
        </w:rPr>
        <w:t> </w:t>
      </w:r>
      <w:r>
        <w:rPr>
          <w:rFonts w:ascii="Bookman Old Style"/>
          <w:b w:val="0"/>
          <w:color w:val="231F20"/>
          <w:w w:val="90"/>
          <w:sz w:val="19"/>
        </w:rPr>
        <w:t>Special</w:t>
      </w:r>
      <w:r>
        <w:rPr>
          <w:rFonts w:ascii="Bookman Old Style"/>
          <w:b w:val="0"/>
          <w:color w:val="231F20"/>
          <w:spacing w:val="-28"/>
          <w:w w:val="90"/>
          <w:sz w:val="19"/>
        </w:rPr>
        <w:t> </w:t>
      </w:r>
      <w:r>
        <w:rPr>
          <w:rFonts w:ascii="Bookman Old Style"/>
          <w:b w:val="0"/>
          <w:color w:val="231F20"/>
          <w:w w:val="90"/>
          <w:sz w:val="19"/>
        </w:rPr>
        <w:t>thanks</w:t>
      </w:r>
      <w:r>
        <w:rPr>
          <w:rFonts w:ascii="Bookman Old Style"/>
          <w:b w:val="0"/>
          <w:color w:val="231F20"/>
          <w:spacing w:val="-27"/>
          <w:w w:val="90"/>
          <w:sz w:val="19"/>
        </w:rPr>
        <w:t> </w:t>
      </w:r>
      <w:r>
        <w:rPr>
          <w:rFonts w:ascii="Bookman Old Style"/>
          <w:b w:val="0"/>
          <w:color w:val="231F20"/>
          <w:w w:val="90"/>
          <w:sz w:val="19"/>
        </w:rPr>
        <w:t>to</w:t>
      </w:r>
      <w:r>
        <w:rPr>
          <w:rFonts w:ascii="Bookman Old Style"/>
          <w:b w:val="0"/>
          <w:color w:val="231F20"/>
          <w:spacing w:val="-28"/>
          <w:w w:val="90"/>
          <w:sz w:val="19"/>
        </w:rPr>
        <w:t> </w:t>
      </w:r>
      <w:r>
        <w:rPr>
          <w:rFonts w:ascii="Bookman Old Style"/>
          <w:b w:val="0"/>
          <w:color w:val="231F20"/>
          <w:w w:val="90"/>
          <w:sz w:val="19"/>
        </w:rPr>
        <w:t>Dr</w:t>
      </w:r>
      <w:r>
        <w:rPr>
          <w:rFonts w:ascii="Bookman Old Style"/>
          <w:b w:val="0"/>
          <w:color w:val="231F20"/>
          <w:spacing w:val="-28"/>
          <w:w w:val="90"/>
          <w:sz w:val="19"/>
        </w:rPr>
        <w:t> </w:t>
      </w:r>
      <w:r>
        <w:rPr>
          <w:rFonts w:ascii="Bookman Old Style"/>
          <w:b w:val="0"/>
          <w:color w:val="231F20"/>
          <w:w w:val="90"/>
          <w:sz w:val="19"/>
        </w:rPr>
        <w:t>Lisa</w:t>
      </w:r>
      <w:r>
        <w:rPr>
          <w:rFonts w:ascii="Bookman Old Style"/>
          <w:b w:val="0"/>
          <w:color w:val="231F20"/>
          <w:spacing w:val="-28"/>
          <w:w w:val="90"/>
          <w:sz w:val="19"/>
        </w:rPr>
        <w:t> </w:t>
      </w:r>
      <w:r>
        <w:rPr>
          <w:rFonts w:ascii="Bookman Old Style"/>
          <w:b w:val="0"/>
          <w:color w:val="231F20"/>
          <w:w w:val="90"/>
          <w:sz w:val="19"/>
        </w:rPr>
        <w:t>Montgomery</w:t>
      </w:r>
      <w:r>
        <w:rPr>
          <w:rFonts w:ascii="Bookman Old Style"/>
          <w:b w:val="0"/>
          <w:color w:val="231F20"/>
          <w:spacing w:val="-28"/>
          <w:w w:val="90"/>
          <w:sz w:val="19"/>
        </w:rPr>
        <w:t> </w:t>
      </w:r>
      <w:r>
        <w:rPr>
          <w:rFonts w:ascii="Bookman Old Style"/>
          <w:b w:val="0"/>
          <w:color w:val="231F20"/>
          <w:w w:val="90"/>
          <w:sz w:val="19"/>
        </w:rPr>
        <w:t>who </w:t>
      </w:r>
      <w:r>
        <w:rPr>
          <w:rFonts w:ascii="Bookman Old Style"/>
          <w:b w:val="0"/>
          <w:color w:val="231F20"/>
          <w:sz w:val="19"/>
        </w:rPr>
        <w:t>proposed</w:t>
      </w:r>
      <w:r>
        <w:rPr>
          <w:rFonts w:ascii="Bookman Old Style"/>
          <w:b w:val="0"/>
          <w:color w:val="231F20"/>
          <w:spacing w:val="-27"/>
          <w:sz w:val="19"/>
        </w:rPr>
        <w:t> </w:t>
      </w:r>
      <w:r>
        <w:rPr>
          <w:rFonts w:ascii="Bookman Old Style"/>
          <w:b w:val="0"/>
          <w:color w:val="231F20"/>
          <w:sz w:val="19"/>
        </w:rPr>
        <w:t>and</w:t>
      </w:r>
      <w:r>
        <w:rPr>
          <w:rFonts w:ascii="Bookman Old Style"/>
          <w:b w:val="0"/>
          <w:color w:val="231F20"/>
          <w:spacing w:val="-26"/>
          <w:sz w:val="19"/>
        </w:rPr>
        <w:t> </w:t>
      </w:r>
      <w:r>
        <w:rPr>
          <w:rFonts w:ascii="Bookman Old Style"/>
          <w:b w:val="0"/>
          <w:color w:val="231F20"/>
          <w:sz w:val="19"/>
        </w:rPr>
        <w:t>initiated</w:t>
      </w:r>
      <w:r>
        <w:rPr>
          <w:rFonts w:ascii="Bookman Old Style"/>
          <w:b w:val="0"/>
          <w:color w:val="231F20"/>
          <w:spacing w:val="-26"/>
          <w:sz w:val="19"/>
        </w:rPr>
        <w:t> </w:t>
      </w:r>
      <w:r>
        <w:rPr>
          <w:rFonts w:ascii="Bookman Old Style"/>
          <w:b w:val="0"/>
          <w:color w:val="231F20"/>
          <w:sz w:val="19"/>
        </w:rPr>
        <w:t>this</w:t>
      </w:r>
      <w:r>
        <w:rPr>
          <w:rFonts w:ascii="Bookman Old Style"/>
          <w:b w:val="0"/>
          <w:color w:val="231F20"/>
          <w:spacing w:val="-27"/>
          <w:sz w:val="19"/>
        </w:rPr>
        <w:t> </w:t>
      </w:r>
      <w:r>
        <w:rPr>
          <w:rFonts w:ascii="Bookman Old Style"/>
          <w:b w:val="0"/>
          <w:color w:val="231F20"/>
          <w:sz w:val="19"/>
        </w:rPr>
        <w:t>project.</w:t>
      </w:r>
    </w:p>
    <w:p>
      <w:pPr>
        <w:spacing w:line="268" w:lineRule="auto" w:before="1"/>
        <w:ind w:left="1360" w:right="1353" w:firstLine="300"/>
        <w:jc w:val="both"/>
        <w:rPr>
          <w:rFonts w:ascii="Bookman Old Style"/>
          <w:b w:val="0"/>
          <w:sz w:val="19"/>
        </w:rPr>
      </w:pPr>
      <w:r>
        <w:rPr>
          <w:rFonts w:ascii="Bookman Old Style"/>
          <w:b w:val="0"/>
          <w:color w:val="231F20"/>
          <w:spacing w:val="-3"/>
          <w:w w:val="95"/>
          <w:sz w:val="19"/>
        </w:rPr>
        <w:t>We</w:t>
      </w:r>
      <w:r>
        <w:rPr>
          <w:rFonts w:ascii="Bookman Old Style"/>
          <w:b w:val="0"/>
          <w:color w:val="231F20"/>
          <w:spacing w:val="-24"/>
          <w:w w:val="95"/>
          <w:sz w:val="19"/>
        </w:rPr>
        <w:t> </w:t>
      </w:r>
      <w:r>
        <w:rPr>
          <w:rFonts w:ascii="Bookman Old Style"/>
          <w:b w:val="0"/>
          <w:color w:val="231F20"/>
          <w:spacing w:val="2"/>
          <w:w w:val="95"/>
          <w:sz w:val="19"/>
        </w:rPr>
        <w:t>also</w:t>
      </w:r>
      <w:r>
        <w:rPr>
          <w:rFonts w:ascii="Bookman Old Style"/>
          <w:b w:val="0"/>
          <w:color w:val="231F20"/>
          <w:spacing w:val="-23"/>
          <w:w w:val="95"/>
          <w:sz w:val="19"/>
        </w:rPr>
        <w:t> </w:t>
      </w:r>
      <w:r>
        <w:rPr>
          <w:rFonts w:ascii="Bookman Old Style"/>
          <w:b w:val="0"/>
          <w:color w:val="231F20"/>
          <w:w w:val="95"/>
          <w:sz w:val="19"/>
        </w:rPr>
        <w:t>like</w:t>
      </w:r>
      <w:r>
        <w:rPr>
          <w:rFonts w:ascii="Bookman Old Style"/>
          <w:b w:val="0"/>
          <w:color w:val="231F20"/>
          <w:spacing w:val="-23"/>
          <w:w w:val="95"/>
          <w:sz w:val="19"/>
        </w:rPr>
        <w:t> </w:t>
      </w:r>
      <w:r>
        <w:rPr>
          <w:rFonts w:ascii="Bookman Old Style"/>
          <w:b w:val="0"/>
          <w:color w:val="231F20"/>
          <w:w w:val="95"/>
          <w:sz w:val="19"/>
        </w:rPr>
        <w:t>to</w:t>
      </w:r>
      <w:r>
        <w:rPr>
          <w:rFonts w:ascii="Bookman Old Style"/>
          <w:b w:val="0"/>
          <w:color w:val="231F20"/>
          <w:spacing w:val="-23"/>
          <w:w w:val="95"/>
          <w:sz w:val="19"/>
        </w:rPr>
        <w:t> </w:t>
      </w:r>
      <w:r>
        <w:rPr>
          <w:rFonts w:ascii="Bookman Old Style"/>
          <w:b w:val="0"/>
          <w:color w:val="231F20"/>
          <w:w w:val="95"/>
          <w:sz w:val="19"/>
        </w:rPr>
        <w:t>thank</w:t>
      </w:r>
      <w:r>
        <w:rPr>
          <w:rFonts w:ascii="Bookman Old Style"/>
          <w:b w:val="0"/>
          <w:color w:val="231F20"/>
          <w:spacing w:val="-24"/>
          <w:w w:val="95"/>
          <w:sz w:val="19"/>
        </w:rPr>
        <w:t> </w:t>
      </w:r>
      <w:r>
        <w:rPr>
          <w:rFonts w:ascii="Bookman Old Style"/>
          <w:b w:val="0"/>
          <w:color w:val="231F20"/>
          <w:w w:val="95"/>
          <w:sz w:val="19"/>
        </w:rPr>
        <w:t>the</w:t>
      </w:r>
      <w:r>
        <w:rPr>
          <w:rFonts w:ascii="Bookman Old Style"/>
          <w:b w:val="0"/>
          <w:color w:val="231F20"/>
          <w:spacing w:val="-23"/>
          <w:w w:val="95"/>
          <w:sz w:val="19"/>
        </w:rPr>
        <w:t> </w:t>
      </w:r>
      <w:r>
        <w:rPr>
          <w:rFonts w:ascii="Bookman Old Style"/>
          <w:b w:val="0"/>
          <w:color w:val="231F20"/>
          <w:spacing w:val="2"/>
          <w:w w:val="95"/>
          <w:sz w:val="19"/>
        </w:rPr>
        <w:t>dedicated</w:t>
      </w:r>
      <w:r>
        <w:rPr>
          <w:rFonts w:ascii="Bookman Old Style"/>
          <w:b w:val="0"/>
          <w:color w:val="231F20"/>
          <w:spacing w:val="-23"/>
          <w:w w:val="95"/>
          <w:sz w:val="19"/>
        </w:rPr>
        <w:t> </w:t>
      </w:r>
      <w:r>
        <w:rPr>
          <w:rFonts w:ascii="Bookman Old Style"/>
          <w:b w:val="0"/>
          <w:color w:val="231F20"/>
          <w:w w:val="95"/>
          <w:sz w:val="19"/>
        </w:rPr>
        <w:t>staff</w:t>
      </w:r>
      <w:r>
        <w:rPr>
          <w:rFonts w:ascii="Bookman Old Style"/>
          <w:b w:val="0"/>
          <w:color w:val="231F20"/>
          <w:spacing w:val="-25"/>
          <w:w w:val="95"/>
          <w:sz w:val="19"/>
        </w:rPr>
        <w:t> </w:t>
      </w:r>
      <w:r>
        <w:rPr>
          <w:rFonts w:ascii="Bookman Old Style"/>
          <w:b w:val="0"/>
          <w:color w:val="231F20"/>
          <w:w w:val="95"/>
          <w:sz w:val="19"/>
        </w:rPr>
        <w:t>of</w:t>
      </w:r>
      <w:r>
        <w:rPr>
          <w:rFonts w:ascii="Bookman Old Style"/>
          <w:b w:val="0"/>
          <w:color w:val="231F20"/>
          <w:spacing w:val="-23"/>
          <w:w w:val="95"/>
          <w:sz w:val="19"/>
        </w:rPr>
        <w:t> </w:t>
      </w:r>
      <w:r>
        <w:rPr>
          <w:rFonts w:ascii="Bookman Old Style"/>
          <w:b w:val="0"/>
          <w:color w:val="231F20"/>
          <w:w w:val="95"/>
          <w:sz w:val="19"/>
        </w:rPr>
        <w:t>M/s</w:t>
      </w:r>
      <w:r>
        <w:rPr>
          <w:rFonts w:ascii="Bookman Old Style"/>
          <w:b w:val="0"/>
          <w:color w:val="231F20"/>
          <w:spacing w:val="-23"/>
          <w:w w:val="95"/>
          <w:sz w:val="19"/>
        </w:rPr>
        <w:t> </w:t>
      </w:r>
      <w:r>
        <w:rPr>
          <w:rFonts w:ascii="Bookman Old Style"/>
          <w:b w:val="0"/>
          <w:color w:val="231F20"/>
          <w:w w:val="95"/>
          <w:sz w:val="19"/>
        </w:rPr>
        <w:t>Jaypee</w:t>
      </w:r>
      <w:r>
        <w:rPr>
          <w:rFonts w:ascii="Bookman Old Style"/>
          <w:b w:val="0"/>
          <w:color w:val="231F20"/>
          <w:spacing w:val="-23"/>
          <w:w w:val="95"/>
          <w:sz w:val="19"/>
        </w:rPr>
        <w:t> </w:t>
      </w:r>
      <w:r>
        <w:rPr>
          <w:rFonts w:ascii="Bookman Old Style"/>
          <w:b w:val="0"/>
          <w:color w:val="231F20"/>
          <w:spacing w:val="2"/>
          <w:w w:val="95"/>
          <w:sz w:val="19"/>
        </w:rPr>
        <w:t>Brothers Medical</w:t>
      </w:r>
      <w:r>
        <w:rPr>
          <w:rFonts w:ascii="Bookman Old Style"/>
          <w:b w:val="0"/>
          <w:color w:val="231F20"/>
          <w:spacing w:val="-4"/>
          <w:w w:val="95"/>
          <w:sz w:val="19"/>
        </w:rPr>
        <w:t> </w:t>
      </w:r>
      <w:r>
        <w:rPr>
          <w:rFonts w:ascii="Bookman Old Style"/>
          <w:b w:val="0"/>
          <w:color w:val="231F20"/>
          <w:spacing w:val="3"/>
          <w:w w:val="95"/>
          <w:sz w:val="19"/>
        </w:rPr>
        <w:t>Publishers</w:t>
      </w:r>
      <w:r>
        <w:rPr>
          <w:rFonts w:ascii="Bookman Old Style"/>
          <w:b w:val="0"/>
          <w:color w:val="231F20"/>
          <w:spacing w:val="-4"/>
          <w:w w:val="95"/>
          <w:sz w:val="19"/>
        </w:rPr>
        <w:t> </w:t>
      </w:r>
      <w:r>
        <w:rPr>
          <w:rFonts w:ascii="Bookman Old Style"/>
          <w:b w:val="0"/>
          <w:color w:val="231F20"/>
          <w:spacing w:val="2"/>
          <w:w w:val="95"/>
          <w:sz w:val="19"/>
        </w:rPr>
        <w:t>(P)</w:t>
      </w:r>
      <w:r>
        <w:rPr>
          <w:rFonts w:ascii="Bookman Old Style"/>
          <w:b w:val="0"/>
          <w:color w:val="231F20"/>
          <w:spacing w:val="-4"/>
          <w:w w:val="95"/>
          <w:sz w:val="19"/>
        </w:rPr>
        <w:t> </w:t>
      </w:r>
      <w:r>
        <w:rPr>
          <w:rFonts w:ascii="Bookman Old Style"/>
          <w:b w:val="0"/>
          <w:color w:val="231F20"/>
          <w:spacing w:val="2"/>
          <w:w w:val="95"/>
          <w:sz w:val="19"/>
        </w:rPr>
        <w:t>Ltd,</w:t>
      </w:r>
      <w:r>
        <w:rPr>
          <w:rFonts w:ascii="Bookman Old Style"/>
          <w:b w:val="0"/>
          <w:color w:val="231F20"/>
          <w:spacing w:val="-3"/>
          <w:w w:val="95"/>
          <w:sz w:val="19"/>
        </w:rPr>
        <w:t> </w:t>
      </w:r>
      <w:r>
        <w:rPr>
          <w:rFonts w:ascii="Bookman Old Style"/>
          <w:b w:val="0"/>
          <w:color w:val="231F20"/>
          <w:w w:val="95"/>
          <w:sz w:val="19"/>
        </w:rPr>
        <w:t>New</w:t>
      </w:r>
      <w:r>
        <w:rPr>
          <w:rFonts w:ascii="Bookman Old Style"/>
          <w:b w:val="0"/>
          <w:color w:val="231F20"/>
          <w:spacing w:val="-4"/>
          <w:w w:val="95"/>
          <w:sz w:val="19"/>
        </w:rPr>
        <w:t> </w:t>
      </w:r>
      <w:r>
        <w:rPr>
          <w:rFonts w:ascii="Bookman Old Style"/>
          <w:b w:val="0"/>
          <w:color w:val="231F20"/>
          <w:spacing w:val="3"/>
          <w:w w:val="95"/>
          <w:sz w:val="19"/>
        </w:rPr>
        <w:t>Delhi,</w:t>
      </w:r>
      <w:r>
        <w:rPr>
          <w:rFonts w:ascii="Bookman Old Style"/>
          <w:b w:val="0"/>
          <w:color w:val="231F20"/>
          <w:spacing w:val="-4"/>
          <w:w w:val="95"/>
          <w:sz w:val="19"/>
        </w:rPr>
        <w:t> </w:t>
      </w:r>
      <w:r>
        <w:rPr>
          <w:rFonts w:ascii="Bookman Old Style"/>
          <w:b w:val="0"/>
          <w:color w:val="231F20"/>
          <w:spacing w:val="2"/>
          <w:w w:val="95"/>
          <w:sz w:val="19"/>
        </w:rPr>
        <w:t>India,</w:t>
      </w:r>
      <w:r>
        <w:rPr>
          <w:rFonts w:ascii="Bookman Old Style"/>
          <w:b w:val="0"/>
          <w:color w:val="231F20"/>
          <w:spacing w:val="-3"/>
          <w:w w:val="95"/>
          <w:sz w:val="19"/>
        </w:rPr>
        <w:t> </w:t>
      </w:r>
      <w:r>
        <w:rPr>
          <w:rFonts w:ascii="Bookman Old Style"/>
          <w:b w:val="0"/>
          <w:color w:val="231F20"/>
          <w:spacing w:val="2"/>
          <w:w w:val="95"/>
          <w:sz w:val="19"/>
        </w:rPr>
        <w:t>who</w:t>
      </w:r>
      <w:r>
        <w:rPr>
          <w:rFonts w:ascii="Bookman Old Style"/>
          <w:b w:val="0"/>
          <w:color w:val="231F20"/>
          <w:spacing w:val="-4"/>
          <w:w w:val="95"/>
          <w:sz w:val="19"/>
        </w:rPr>
        <w:t> </w:t>
      </w:r>
      <w:r>
        <w:rPr>
          <w:rFonts w:ascii="Bookman Old Style"/>
          <w:b w:val="0"/>
          <w:color w:val="231F20"/>
          <w:spacing w:val="2"/>
          <w:w w:val="95"/>
          <w:sz w:val="19"/>
        </w:rPr>
        <w:t>were</w:t>
      </w:r>
      <w:r>
        <w:rPr>
          <w:rFonts w:ascii="Bookman Old Style"/>
          <w:b w:val="0"/>
          <w:color w:val="231F20"/>
          <w:spacing w:val="-4"/>
          <w:w w:val="95"/>
          <w:sz w:val="19"/>
        </w:rPr>
        <w:t> </w:t>
      </w:r>
      <w:r>
        <w:rPr>
          <w:rFonts w:ascii="Bookman Old Style"/>
          <w:b w:val="0"/>
          <w:color w:val="231F20"/>
          <w:spacing w:val="3"/>
          <w:w w:val="95"/>
          <w:sz w:val="19"/>
        </w:rPr>
        <w:t>willing</w:t>
      </w:r>
      <w:r>
        <w:rPr>
          <w:rFonts w:ascii="Bookman Old Style"/>
          <w:b w:val="0"/>
          <w:color w:val="231F20"/>
          <w:spacing w:val="-4"/>
          <w:w w:val="95"/>
          <w:sz w:val="19"/>
        </w:rPr>
        <w:t> </w:t>
      </w:r>
      <w:r>
        <w:rPr>
          <w:rFonts w:ascii="Bookman Old Style"/>
          <w:b w:val="0"/>
          <w:color w:val="231F20"/>
          <w:w w:val="95"/>
          <w:sz w:val="19"/>
        </w:rPr>
        <w:t>to </w:t>
      </w:r>
      <w:r>
        <w:rPr>
          <w:rFonts w:ascii="Bookman Old Style"/>
          <w:b w:val="0"/>
          <w:color w:val="231F20"/>
          <w:spacing w:val="2"/>
          <w:w w:val="95"/>
          <w:sz w:val="19"/>
        </w:rPr>
        <w:t>dedicate</w:t>
      </w:r>
      <w:r>
        <w:rPr>
          <w:rFonts w:ascii="Bookman Old Style"/>
          <w:b w:val="0"/>
          <w:color w:val="231F20"/>
          <w:spacing w:val="-21"/>
          <w:w w:val="95"/>
          <w:sz w:val="19"/>
        </w:rPr>
        <w:t> </w:t>
      </w:r>
      <w:r>
        <w:rPr>
          <w:rFonts w:ascii="Bookman Old Style"/>
          <w:b w:val="0"/>
          <w:color w:val="231F20"/>
          <w:spacing w:val="2"/>
          <w:w w:val="95"/>
          <w:sz w:val="19"/>
        </w:rPr>
        <w:t>their</w:t>
      </w:r>
      <w:r>
        <w:rPr>
          <w:rFonts w:ascii="Bookman Old Style"/>
          <w:b w:val="0"/>
          <w:color w:val="231F20"/>
          <w:spacing w:val="-20"/>
          <w:w w:val="95"/>
          <w:sz w:val="19"/>
        </w:rPr>
        <w:t> </w:t>
      </w:r>
      <w:r>
        <w:rPr>
          <w:rFonts w:ascii="Bookman Old Style"/>
          <w:b w:val="0"/>
          <w:color w:val="231F20"/>
          <w:spacing w:val="2"/>
          <w:w w:val="95"/>
          <w:sz w:val="19"/>
        </w:rPr>
        <w:t>time</w:t>
      </w:r>
      <w:r>
        <w:rPr>
          <w:rFonts w:ascii="Bookman Old Style"/>
          <w:b w:val="0"/>
          <w:color w:val="231F20"/>
          <w:spacing w:val="-20"/>
          <w:w w:val="95"/>
          <w:sz w:val="19"/>
        </w:rPr>
        <w:t> </w:t>
      </w:r>
      <w:r>
        <w:rPr>
          <w:rFonts w:ascii="Bookman Old Style"/>
          <w:b w:val="0"/>
          <w:color w:val="231F20"/>
          <w:w w:val="95"/>
          <w:sz w:val="19"/>
        </w:rPr>
        <w:t>and</w:t>
      </w:r>
      <w:r>
        <w:rPr>
          <w:rFonts w:ascii="Bookman Old Style"/>
          <w:b w:val="0"/>
          <w:color w:val="231F20"/>
          <w:spacing w:val="-20"/>
          <w:w w:val="95"/>
          <w:sz w:val="19"/>
        </w:rPr>
        <w:t> </w:t>
      </w:r>
      <w:r>
        <w:rPr>
          <w:rFonts w:ascii="Bookman Old Style"/>
          <w:b w:val="0"/>
          <w:color w:val="231F20"/>
          <w:spacing w:val="2"/>
          <w:w w:val="95"/>
          <w:sz w:val="19"/>
        </w:rPr>
        <w:t>energy</w:t>
      </w:r>
      <w:r>
        <w:rPr>
          <w:rFonts w:ascii="Bookman Old Style"/>
          <w:b w:val="0"/>
          <w:color w:val="231F20"/>
          <w:spacing w:val="-21"/>
          <w:w w:val="95"/>
          <w:sz w:val="19"/>
        </w:rPr>
        <w:t> </w:t>
      </w:r>
      <w:r>
        <w:rPr>
          <w:rFonts w:ascii="Bookman Old Style"/>
          <w:b w:val="0"/>
          <w:color w:val="231F20"/>
          <w:w w:val="95"/>
          <w:sz w:val="19"/>
        </w:rPr>
        <w:t>to</w:t>
      </w:r>
      <w:r>
        <w:rPr>
          <w:rFonts w:ascii="Bookman Old Style"/>
          <w:b w:val="0"/>
          <w:color w:val="231F20"/>
          <w:spacing w:val="-20"/>
          <w:w w:val="95"/>
          <w:sz w:val="19"/>
        </w:rPr>
        <w:t> </w:t>
      </w:r>
      <w:r>
        <w:rPr>
          <w:rFonts w:ascii="Bookman Old Style"/>
          <w:b w:val="0"/>
          <w:color w:val="231F20"/>
          <w:spacing w:val="2"/>
          <w:w w:val="95"/>
          <w:sz w:val="19"/>
        </w:rPr>
        <w:t>this</w:t>
      </w:r>
      <w:r>
        <w:rPr>
          <w:rFonts w:ascii="Bookman Old Style"/>
          <w:b w:val="0"/>
          <w:color w:val="231F20"/>
          <w:spacing w:val="-21"/>
          <w:w w:val="95"/>
          <w:sz w:val="19"/>
        </w:rPr>
        <w:t> </w:t>
      </w:r>
      <w:r>
        <w:rPr>
          <w:rFonts w:ascii="Bookman Old Style"/>
          <w:b w:val="0"/>
          <w:color w:val="231F20"/>
          <w:w w:val="95"/>
          <w:sz w:val="19"/>
        </w:rPr>
        <w:t>project.</w:t>
      </w:r>
      <w:r>
        <w:rPr>
          <w:rFonts w:ascii="Bookman Old Style"/>
          <w:b w:val="0"/>
          <w:color w:val="231F20"/>
          <w:spacing w:val="-20"/>
          <w:w w:val="95"/>
          <w:sz w:val="19"/>
        </w:rPr>
        <w:t> </w:t>
      </w:r>
      <w:r>
        <w:rPr>
          <w:rFonts w:ascii="Bookman Old Style"/>
          <w:b w:val="0"/>
          <w:color w:val="231F20"/>
          <w:w w:val="95"/>
          <w:sz w:val="19"/>
        </w:rPr>
        <w:t>The</w:t>
      </w:r>
      <w:r>
        <w:rPr>
          <w:rFonts w:ascii="Bookman Old Style"/>
          <w:b w:val="0"/>
          <w:color w:val="231F20"/>
          <w:spacing w:val="-20"/>
          <w:w w:val="95"/>
          <w:sz w:val="19"/>
        </w:rPr>
        <w:t> </w:t>
      </w:r>
      <w:r>
        <w:rPr>
          <w:rFonts w:ascii="Bookman Old Style"/>
          <w:b w:val="0"/>
          <w:color w:val="231F20"/>
          <w:w w:val="95"/>
          <w:sz w:val="19"/>
        </w:rPr>
        <w:t>team</w:t>
      </w:r>
      <w:r>
        <w:rPr>
          <w:rFonts w:ascii="Bookman Old Style"/>
          <w:b w:val="0"/>
          <w:color w:val="231F20"/>
          <w:spacing w:val="-20"/>
          <w:w w:val="95"/>
          <w:sz w:val="19"/>
        </w:rPr>
        <w:t> </w:t>
      </w:r>
      <w:r>
        <w:rPr>
          <w:rFonts w:ascii="Bookman Old Style"/>
          <w:b w:val="0"/>
          <w:color w:val="231F20"/>
          <w:w w:val="95"/>
          <w:sz w:val="19"/>
        </w:rPr>
        <w:t>has</w:t>
      </w:r>
      <w:r>
        <w:rPr>
          <w:rFonts w:ascii="Bookman Old Style"/>
          <w:b w:val="0"/>
          <w:color w:val="231F20"/>
          <w:spacing w:val="-21"/>
          <w:w w:val="95"/>
          <w:sz w:val="19"/>
        </w:rPr>
        <w:t> </w:t>
      </w:r>
      <w:r>
        <w:rPr>
          <w:rFonts w:ascii="Bookman Old Style"/>
          <w:b w:val="0"/>
          <w:color w:val="231F20"/>
          <w:w w:val="95"/>
          <w:sz w:val="19"/>
        </w:rPr>
        <w:t>always provided</w:t>
      </w:r>
      <w:r>
        <w:rPr>
          <w:rFonts w:ascii="Bookman Old Style"/>
          <w:b w:val="0"/>
          <w:color w:val="231F20"/>
          <w:spacing w:val="-22"/>
          <w:w w:val="95"/>
          <w:sz w:val="19"/>
        </w:rPr>
        <w:t> </w:t>
      </w:r>
      <w:r>
        <w:rPr>
          <w:rFonts w:ascii="Bookman Old Style"/>
          <w:b w:val="0"/>
          <w:color w:val="231F20"/>
          <w:w w:val="95"/>
          <w:sz w:val="19"/>
        </w:rPr>
        <w:t>excellent</w:t>
      </w:r>
      <w:r>
        <w:rPr>
          <w:rFonts w:ascii="Bookman Old Style"/>
          <w:b w:val="0"/>
          <w:color w:val="231F20"/>
          <w:spacing w:val="-22"/>
          <w:w w:val="95"/>
          <w:sz w:val="19"/>
        </w:rPr>
        <w:t> </w:t>
      </w:r>
      <w:r>
        <w:rPr>
          <w:rFonts w:ascii="Bookman Old Style"/>
          <w:b w:val="0"/>
          <w:color w:val="231F20"/>
          <w:w w:val="95"/>
          <w:sz w:val="19"/>
        </w:rPr>
        <w:t>technical</w:t>
      </w:r>
      <w:r>
        <w:rPr>
          <w:rFonts w:ascii="Bookman Old Style"/>
          <w:b w:val="0"/>
          <w:color w:val="231F20"/>
          <w:spacing w:val="-22"/>
          <w:w w:val="95"/>
          <w:sz w:val="19"/>
        </w:rPr>
        <w:t> </w:t>
      </w:r>
      <w:r>
        <w:rPr>
          <w:rFonts w:ascii="Bookman Old Style"/>
          <w:b w:val="0"/>
          <w:color w:val="231F20"/>
          <w:w w:val="95"/>
          <w:sz w:val="19"/>
        </w:rPr>
        <w:t>support.</w:t>
      </w:r>
    </w:p>
    <w:p>
      <w:pPr>
        <w:spacing w:after="0" w:line="268" w:lineRule="auto"/>
        <w:jc w:val="both"/>
        <w:rPr>
          <w:rFonts w:ascii="Bookman Old Style"/>
          <w:sz w:val="19"/>
        </w:rPr>
        <w:sectPr>
          <w:headerReference w:type="default" r:id="rId58"/>
          <w:footerReference w:type="default" r:id="rId59"/>
          <w:pgSz w:w="9120" w:h="13440"/>
          <w:pgMar w:header="0" w:footer="403" w:top="1320" w:bottom="600" w:left="320" w:right="320"/>
        </w:sectPr>
      </w:pPr>
    </w:p>
    <w:p>
      <w:pPr>
        <w:pStyle w:val="BodyText"/>
        <w:rPr>
          <w:rFonts w:ascii="Bookman Old Style"/>
          <w:b w:val="0"/>
          <w:sz w:val="17"/>
        </w:rPr>
      </w:pPr>
    </w:p>
    <w:p>
      <w:pPr>
        <w:spacing w:after="0"/>
        <w:rPr>
          <w:rFonts w:ascii="Bookman Old Style"/>
          <w:sz w:val="17"/>
        </w:rPr>
        <w:sectPr>
          <w:headerReference w:type="default" r:id="rId60"/>
          <w:footerReference w:type="default" r:id="rId61"/>
          <w:pgSz w:w="9120" w:h="13440"/>
          <w:pgMar w:header="0" w:footer="403" w:top="1320" w:bottom="600" w:left="320" w:right="320"/>
        </w:sect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spacing w:before="9"/>
        <w:rPr>
          <w:rFonts w:ascii="Bookman Old Style"/>
          <w:b w:val="0"/>
          <w:sz w:val="18"/>
        </w:rPr>
      </w:pPr>
    </w:p>
    <w:p>
      <w:pPr>
        <w:pStyle w:val="Heading5"/>
      </w:pPr>
      <w:r>
        <w:rPr/>
        <w:pict>
          <v:line style="position:absolute;mso-position-horizontal-relative:page;mso-position-vertical-relative:paragraph;z-index:15734784" from="78pt,34.988655pt" to="378pt,34.988655pt" stroked="true" strokeweight="1pt" strokecolor="#c7c8ca">
            <v:stroke dashstyle="solid"/>
            <w10:wrap type="none"/>
          </v:line>
        </w:pict>
      </w:r>
      <w:r>
        <w:rPr>
          <w:color w:val="231F20"/>
          <w:w w:val="105"/>
        </w:rPr>
        <w:t>Contents</w:t>
      </w:r>
    </w:p>
    <w:p>
      <w:pPr>
        <w:pStyle w:val="ListParagraph"/>
        <w:numPr>
          <w:ilvl w:val="0"/>
          <w:numId w:val="31"/>
        </w:numPr>
        <w:tabs>
          <w:tab w:pos="1720" w:val="left" w:leader="none"/>
          <w:tab w:pos="7119" w:val="right" w:leader="none"/>
        </w:tabs>
        <w:spacing w:line="240" w:lineRule="auto" w:before="696" w:after="0"/>
        <w:ind w:left="1719" w:right="0" w:hanging="288"/>
        <w:jc w:val="left"/>
        <w:rPr>
          <w:b/>
          <w:sz w:val="21"/>
        </w:rPr>
      </w:pPr>
      <w:r>
        <w:rPr>
          <w:b/>
          <w:color w:val="231F20"/>
          <w:w w:val="110"/>
          <w:sz w:val="21"/>
        </w:rPr>
        <w:t>General</w:t>
      </w:r>
      <w:r>
        <w:rPr>
          <w:b/>
          <w:color w:val="231F20"/>
          <w:spacing w:val="-11"/>
          <w:w w:val="110"/>
          <w:sz w:val="21"/>
        </w:rPr>
        <w:t> </w:t>
      </w:r>
      <w:r>
        <w:rPr>
          <w:b/>
          <w:color w:val="231F20"/>
          <w:w w:val="110"/>
          <w:sz w:val="21"/>
        </w:rPr>
        <w:t>Section</w:t>
        <w:tab/>
        <w:t>1</w:t>
      </w:r>
    </w:p>
    <w:p>
      <w:pPr>
        <w:spacing w:before="18"/>
        <w:ind w:left="1720" w:right="0" w:firstLine="0"/>
        <w:jc w:val="left"/>
        <w:rPr>
          <w:rFonts w:ascii="Book Antiqua"/>
          <w:i/>
          <w:sz w:val="19"/>
        </w:rPr>
      </w:pPr>
      <w:r>
        <w:rPr>
          <w:rFonts w:ascii="Book Antiqua"/>
          <w:i/>
          <w:color w:val="231F20"/>
          <w:w w:val="105"/>
          <w:sz w:val="19"/>
        </w:rPr>
        <w:t>Lorenzo Aragon, Sanja Kupesic Plavsic</w:t>
      </w:r>
    </w:p>
    <w:p>
      <w:pPr>
        <w:spacing w:line="259" w:lineRule="auto" w:before="78"/>
        <w:ind w:left="1720" w:right="2825" w:firstLine="0"/>
        <w:jc w:val="left"/>
        <w:rPr>
          <w:rFonts w:ascii="Book Antiqua"/>
          <w:i/>
          <w:sz w:val="19"/>
        </w:rPr>
      </w:pPr>
      <w:r>
        <w:rPr>
          <w:rFonts w:ascii="Bookman Old Style"/>
          <w:b w:val="0"/>
          <w:color w:val="231F20"/>
          <w:sz w:val="19"/>
        </w:rPr>
        <w:t>Rules of Call </w:t>
      </w:r>
      <w:r>
        <w:rPr>
          <w:rFonts w:ascii="Book Antiqua"/>
          <w:i/>
          <w:color w:val="231F20"/>
          <w:sz w:val="19"/>
        </w:rPr>
        <w:t>1 </w:t>
      </w:r>
      <w:r>
        <w:rPr>
          <w:rFonts w:ascii="Bookman Old Style"/>
          <w:b w:val="0"/>
          <w:color w:val="231F20"/>
          <w:sz w:val="19"/>
        </w:rPr>
        <w:t>Normal Lab Values </w:t>
      </w:r>
      <w:r>
        <w:rPr>
          <w:rFonts w:ascii="Book Antiqua"/>
          <w:i/>
          <w:color w:val="231F20"/>
          <w:sz w:val="19"/>
        </w:rPr>
        <w:t>2 </w:t>
      </w:r>
      <w:r>
        <w:rPr>
          <w:rFonts w:ascii="Bookman Old Style"/>
          <w:b w:val="0"/>
          <w:color w:val="231F20"/>
          <w:w w:val="90"/>
          <w:sz w:val="19"/>
        </w:rPr>
        <w:t>Admission Orders, Differential Mnemonics </w:t>
      </w:r>
      <w:r>
        <w:rPr>
          <w:rFonts w:ascii="Book Antiqua"/>
          <w:i/>
          <w:color w:val="231F20"/>
          <w:w w:val="90"/>
          <w:sz w:val="19"/>
        </w:rPr>
        <w:t>5 </w:t>
      </w:r>
      <w:r>
        <w:rPr>
          <w:rFonts w:ascii="Bookman Old Style"/>
          <w:b w:val="0"/>
          <w:color w:val="231F20"/>
          <w:sz w:val="19"/>
        </w:rPr>
        <w:t>Presenting Patients on Rounds </w:t>
      </w:r>
      <w:r>
        <w:rPr>
          <w:rFonts w:ascii="Book Antiqua"/>
          <w:i/>
          <w:color w:val="231F20"/>
          <w:sz w:val="19"/>
        </w:rPr>
        <w:t>5</w:t>
      </w:r>
    </w:p>
    <w:p>
      <w:pPr>
        <w:pStyle w:val="ListParagraph"/>
        <w:numPr>
          <w:ilvl w:val="0"/>
          <w:numId w:val="31"/>
        </w:numPr>
        <w:tabs>
          <w:tab w:pos="1720" w:val="left" w:leader="none"/>
          <w:tab w:pos="7119" w:val="right" w:leader="none"/>
        </w:tabs>
        <w:spacing w:line="240" w:lineRule="auto" w:before="117" w:after="0"/>
        <w:ind w:left="1719" w:right="0" w:hanging="288"/>
        <w:jc w:val="left"/>
        <w:rPr>
          <w:b/>
          <w:sz w:val="21"/>
        </w:rPr>
      </w:pPr>
      <w:r>
        <w:rPr>
          <w:b/>
          <w:color w:val="231F20"/>
          <w:w w:val="110"/>
          <w:sz w:val="21"/>
        </w:rPr>
        <w:t>Cardiac</w:t>
      </w:r>
      <w:r>
        <w:rPr>
          <w:b/>
          <w:color w:val="231F20"/>
          <w:spacing w:val="-11"/>
          <w:w w:val="110"/>
          <w:sz w:val="21"/>
        </w:rPr>
        <w:t> </w:t>
      </w:r>
      <w:r>
        <w:rPr>
          <w:b/>
          <w:color w:val="231F20"/>
          <w:w w:val="110"/>
          <w:sz w:val="21"/>
        </w:rPr>
        <w:t>Section</w:t>
        <w:tab/>
        <w:t>7</w:t>
      </w:r>
    </w:p>
    <w:p>
      <w:pPr>
        <w:spacing w:before="18"/>
        <w:ind w:left="1720" w:right="0" w:firstLine="0"/>
        <w:jc w:val="left"/>
        <w:rPr>
          <w:rFonts w:ascii="Book Antiqua"/>
          <w:i/>
          <w:sz w:val="19"/>
        </w:rPr>
      </w:pPr>
      <w:r>
        <w:rPr>
          <w:rFonts w:ascii="Book Antiqua"/>
          <w:i/>
          <w:color w:val="231F20"/>
          <w:w w:val="105"/>
          <w:sz w:val="19"/>
        </w:rPr>
        <w:t>Lorenzo Aragon, Waseem Shami</w:t>
      </w:r>
    </w:p>
    <w:p>
      <w:pPr>
        <w:spacing w:before="78"/>
        <w:ind w:left="1720" w:right="0" w:firstLine="0"/>
        <w:jc w:val="left"/>
        <w:rPr>
          <w:rFonts w:ascii="Book Antiqua"/>
          <w:i/>
          <w:sz w:val="19"/>
        </w:rPr>
      </w:pPr>
      <w:r>
        <w:rPr>
          <w:rFonts w:ascii="Bookman Old Style"/>
          <w:b w:val="0"/>
          <w:color w:val="231F20"/>
          <w:sz w:val="19"/>
        </w:rPr>
        <w:t>Murmurs </w:t>
      </w:r>
      <w:r>
        <w:rPr>
          <w:rFonts w:ascii="Book Antiqua"/>
          <w:i/>
          <w:color w:val="231F20"/>
          <w:sz w:val="19"/>
        </w:rPr>
        <w:t>7 </w:t>
      </w:r>
      <w:r>
        <w:rPr>
          <w:rFonts w:ascii="Bookman Old Style"/>
          <w:b w:val="0"/>
          <w:color w:val="231F20"/>
          <w:sz w:val="19"/>
        </w:rPr>
        <w:t>Code Blue </w:t>
      </w:r>
      <w:r>
        <w:rPr>
          <w:rFonts w:ascii="Book Antiqua"/>
          <w:i/>
          <w:color w:val="231F20"/>
          <w:sz w:val="19"/>
        </w:rPr>
        <w:t>8 </w:t>
      </w:r>
      <w:r>
        <w:rPr>
          <w:rFonts w:ascii="Bookman Old Style"/>
          <w:b w:val="0"/>
          <w:color w:val="231F20"/>
          <w:sz w:val="19"/>
        </w:rPr>
        <w:t>Tachycardia </w:t>
      </w:r>
      <w:r>
        <w:rPr>
          <w:rFonts w:ascii="Book Antiqua"/>
          <w:i/>
          <w:color w:val="231F20"/>
          <w:sz w:val="19"/>
        </w:rPr>
        <w:t>9</w:t>
      </w:r>
    </w:p>
    <w:p>
      <w:pPr>
        <w:spacing w:before="17"/>
        <w:ind w:left="1720" w:right="0" w:firstLine="0"/>
        <w:jc w:val="left"/>
        <w:rPr>
          <w:rFonts w:ascii="Book Antiqua"/>
          <w:i/>
          <w:sz w:val="19"/>
        </w:rPr>
      </w:pPr>
      <w:r>
        <w:rPr>
          <w:rFonts w:ascii="Bookman Old Style"/>
          <w:b w:val="0"/>
          <w:color w:val="231F20"/>
          <w:sz w:val="19"/>
        </w:rPr>
        <w:t>Narrow Complex Tachycardia </w:t>
      </w:r>
      <w:r>
        <w:rPr>
          <w:rFonts w:ascii="Book Antiqua"/>
          <w:i/>
          <w:color w:val="231F20"/>
          <w:sz w:val="19"/>
        </w:rPr>
        <w:t>10</w:t>
      </w:r>
    </w:p>
    <w:p>
      <w:pPr>
        <w:spacing w:line="259" w:lineRule="auto" w:before="18"/>
        <w:ind w:left="1720" w:right="2559" w:firstLine="0"/>
        <w:jc w:val="left"/>
        <w:rPr>
          <w:rFonts w:ascii="Bookman Old Style"/>
          <w:b w:val="0"/>
          <w:sz w:val="19"/>
        </w:rPr>
      </w:pPr>
      <w:r>
        <w:rPr>
          <w:rFonts w:ascii="Bookman Old Style"/>
          <w:b w:val="0"/>
          <w:color w:val="231F20"/>
          <w:sz w:val="19"/>
        </w:rPr>
        <w:t>Atrial Fibrillation </w:t>
      </w:r>
      <w:r>
        <w:rPr>
          <w:rFonts w:ascii="Book Antiqua"/>
          <w:i/>
          <w:color w:val="231F20"/>
          <w:sz w:val="19"/>
        </w:rPr>
        <w:t>11 </w:t>
      </w:r>
      <w:r>
        <w:rPr>
          <w:rFonts w:ascii="Bookman Old Style"/>
          <w:b w:val="0"/>
          <w:color w:val="231F20"/>
          <w:sz w:val="19"/>
        </w:rPr>
        <w:t>Chest Pain Differential Diagnosis </w:t>
      </w:r>
      <w:r>
        <w:rPr>
          <w:rFonts w:ascii="Book Antiqua"/>
          <w:i/>
          <w:color w:val="231F20"/>
          <w:sz w:val="19"/>
        </w:rPr>
        <w:t>12 </w:t>
      </w:r>
      <w:r>
        <w:rPr>
          <w:rFonts w:ascii="Bookman Old Style"/>
          <w:b w:val="0"/>
          <w:color w:val="231F20"/>
          <w:sz w:val="19"/>
        </w:rPr>
        <w:t>Acute Coronary Syndromes </w:t>
      </w:r>
      <w:r>
        <w:rPr>
          <w:rFonts w:ascii="Book Antiqua"/>
          <w:i/>
          <w:color w:val="231F20"/>
          <w:sz w:val="19"/>
        </w:rPr>
        <w:t>13 </w:t>
      </w:r>
      <w:r>
        <w:rPr>
          <w:rFonts w:ascii="Bookman Old Style"/>
          <w:b w:val="0"/>
          <w:color w:val="231F20"/>
          <w:w w:val="90"/>
          <w:sz w:val="19"/>
        </w:rPr>
        <w:t>Acute Coronary Syndrome/Chest Pain </w:t>
      </w:r>
      <w:r>
        <w:rPr>
          <w:rFonts w:ascii="Bookman Old Style"/>
          <w:b w:val="0"/>
          <w:color w:val="231F20"/>
          <w:spacing w:val="-3"/>
          <w:w w:val="90"/>
          <w:sz w:val="19"/>
        </w:rPr>
        <w:t>Work-up </w:t>
      </w:r>
      <w:r>
        <w:rPr>
          <w:rFonts w:ascii="Book Antiqua"/>
          <w:i/>
          <w:color w:val="231F20"/>
          <w:w w:val="90"/>
          <w:sz w:val="19"/>
        </w:rPr>
        <w:t>14 </w:t>
      </w:r>
      <w:r>
        <w:rPr>
          <w:rFonts w:ascii="Bookman Old Style"/>
          <w:b w:val="0"/>
          <w:color w:val="231F20"/>
          <w:sz w:val="19"/>
        </w:rPr>
        <w:t>ST-elevation Myocardial Infarction and</w:t>
      </w:r>
    </w:p>
    <w:p>
      <w:pPr>
        <w:spacing w:before="7"/>
        <w:ind w:left="1720" w:right="0" w:firstLine="0"/>
        <w:jc w:val="left"/>
        <w:rPr>
          <w:rFonts w:ascii="Book Antiqua"/>
          <w:i/>
          <w:sz w:val="19"/>
        </w:rPr>
      </w:pPr>
      <w:r>
        <w:rPr>
          <w:rFonts w:ascii="Bookman Old Style"/>
          <w:b w:val="0"/>
          <w:color w:val="231F20"/>
          <w:sz w:val="19"/>
        </w:rPr>
        <w:t>Non-ST-elevation Myocardial Infarction </w:t>
      </w:r>
      <w:r>
        <w:rPr>
          <w:rFonts w:ascii="Book Antiqua"/>
          <w:i/>
          <w:color w:val="231F20"/>
          <w:sz w:val="19"/>
        </w:rPr>
        <w:t>15</w:t>
      </w:r>
    </w:p>
    <w:p>
      <w:pPr>
        <w:spacing w:before="18"/>
        <w:ind w:left="1720" w:right="0" w:firstLine="0"/>
        <w:jc w:val="left"/>
        <w:rPr>
          <w:rFonts w:ascii="Book Antiqua"/>
          <w:i/>
          <w:sz w:val="19"/>
        </w:rPr>
      </w:pPr>
      <w:r>
        <w:rPr>
          <w:rFonts w:ascii="Bookman Old Style"/>
          <w:b w:val="0"/>
          <w:color w:val="231F20"/>
          <w:sz w:val="19"/>
        </w:rPr>
        <w:t>Cardiac Enzymes and Unstable Angina </w:t>
      </w:r>
      <w:r>
        <w:rPr>
          <w:rFonts w:ascii="Book Antiqua"/>
          <w:i/>
          <w:color w:val="231F20"/>
          <w:sz w:val="19"/>
        </w:rPr>
        <w:t>16</w:t>
      </w:r>
    </w:p>
    <w:p>
      <w:pPr>
        <w:spacing w:line="259" w:lineRule="auto" w:before="18"/>
        <w:ind w:left="1720" w:right="2218" w:firstLine="0"/>
        <w:jc w:val="left"/>
        <w:rPr>
          <w:rFonts w:ascii="Book Antiqua"/>
          <w:i/>
          <w:sz w:val="19"/>
        </w:rPr>
      </w:pPr>
      <w:r>
        <w:rPr>
          <w:rFonts w:ascii="Bookman Old Style"/>
          <w:b w:val="0"/>
          <w:color w:val="231F20"/>
          <w:w w:val="95"/>
          <w:sz w:val="19"/>
        </w:rPr>
        <w:t>Aortic Dissection </w:t>
      </w:r>
      <w:r>
        <w:rPr>
          <w:rFonts w:ascii="Book Antiqua"/>
          <w:i/>
          <w:color w:val="231F20"/>
          <w:w w:val="95"/>
          <w:sz w:val="19"/>
        </w:rPr>
        <w:t>16 </w:t>
      </w:r>
      <w:r>
        <w:rPr>
          <w:rFonts w:ascii="Bookman Old Style"/>
          <w:b w:val="0"/>
          <w:color w:val="231F20"/>
          <w:w w:val="95"/>
          <w:sz w:val="19"/>
        </w:rPr>
        <w:t>Spontaneous Pneumothorax </w:t>
      </w:r>
      <w:r>
        <w:rPr>
          <w:rFonts w:ascii="Book Antiqua"/>
          <w:i/>
          <w:color w:val="231F20"/>
          <w:w w:val="95"/>
          <w:sz w:val="19"/>
        </w:rPr>
        <w:t>17 </w:t>
      </w:r>
      <w:r>
        <w:rPr>
          <w:rFonts w:ascii="Bookman Old Style"/>
          <w:b w:val="0"/>
          <w:color w:val="231F20"/>
          <w:sz w:val="19"/>
        </w:rPr>
        <w:t>Gastrointestinal Causes of Chest Pain </w:t>
      </w:r>
      <w:r>
        <w:rPr>
          <w:rFonts w:ascii="Book Antiqua"/>
          <w:i/>
          <w:color w:val="231F20"/>
          <w:sz w:val="19"/>
        </w:rPr>
        <w:t>17 </w:t>
      </w:r>
      <w:r>
        <w:rPr>
          <w:rFonts w:ascii="Bookman Old Style"/>
          <w:b w:val="0"/>
          <w:color w:val="231F20"/>
          <w:sz w:val="19"/>
        </w:rPr>
        <w:t>Musculoskeletal Causes of Chest Pain </w:t>
      </w:r>
      <w:r>
        <w:rPr>
          <w:rFonts w:ascii="Book Antiqua"/>
          <w:i/>
          <w:color w:val="231F20"/>
          <w:sz w:val="19"/>
        </w:rPr>
        <w:t>17</w:t>
      </w:r>
    </w:p>
    <w:p>
      <w:pPr>
        <w:spacing w:line="231" w:lineRule="exact" w:before="0"/>
        <w:ind w:left="1720" w:right="0" w:firstLine="0"/>
        <w:jc w:val="left"/>
        <w:rPr>
          <w:rFonts w:ascii="Book Antiqua"/>
          <w:i/>
          <w:sz w:val="19"/>
        </w:rPr>
      </w:pPr>
      <w:r>
        <w:rPr>
          <w:rFonts w:ascii="Bookman Old Style"/>
          <w:b w:val="0"/>
          <w:color w:val="231F20"/>
          <w:sz w:val="19"/>
        </w:rPr>
        <w:t>Acquired Heart Disease </w:t>
      </w:r>
      <w:r>
        <w:rPr>
          <w:rFonts w:ascii="Book Antiqua"/>
          <w:i/>
          <w:color w:val="231F20"/>
          <w:sz w:val="19"/>
        </w:rPr>
        <w:t>17 </w:t>
      </w:r>
      <w:r>
        <w:rPr>
          <w:rFonts w:ascii="Bookman Old Style"/>
          <w:b w:val="0"/>
          <w:color w:val="231F20"/>
          <w:sz w:val="19"/>
        </w:rPr>
        <w:t>Heart Failure </w:t>
      </w:r>
      <w:r>
        <w:rPr>
          <w:rFonts w:ascii="Book Antiqua"/>
          <w:i/>
          <w:color w:val="231F20"/>
          <w:sz w:val="19"/>
        </w:rPr>
        <w:t>18</w:t>
      </w:r>
    </w:p>
    <w:p>
      <w:pPr>
        <w:spacing w:before="18"/>
        <w:ind w:left="1720" w:right="0" w:firstLine="0"/>
        <w:jc w:val="left"/>
        <w:rPr>
          <w:rFonts w:ascii="Book Antiqua"/>
          <w:i/>
          <w:sz w:val="19"/>
        </w:rPr>
      </w:pPr>
      <w:r>
        <w:rPr>
          <w:rFonts w:ascii="Bookman Old Style"/>
          <w:b w:val="0"/>
          <w:color w:val="231F20"/>
          <w:sz w:val="19"/>
        </w:rPr>
        <w:t>Care-based on Patient Presentation </w:t>
      </w:r>
      <w:r>
        <w:rPr>
          <w:rFonts w:ascii="Book Antiqua"/>
          <w:i/>
          <w:color w:val="231F20"/>
          <w:sz w:val="19"/>
        </w:rPr>
        <w:t>19</w:t>
      </w:r>
    </w:p>
    <w:p>
      <w:pPr>
        <w:spacing w:before="17"/>
        <w:ind w:left="1720" w:right="0" w:firstLine="0"/>
        <w:jc w:val="left"/>
        <w:rPr>
          <w:rFonts w:ascii="Book Antiqua"/>
          <w:i/>
          <w:sz w:val="19"/>
        </w:rPr>
      </w:pPr>
      <w:r>
        <w:rPr>
          <w:rFonts w:ascii="Bookman Old Style"/>
          <w:b w:val="0"/>
          <w:color w:val="231F20"/>
          <w:sz w:val="19"/>
        </w:rPr>
        <w:t>Heart Failure Optimization </w:t>
      </w:r>
      <w:r>
        <w:rPr>
          <w:rFonts w:ascii="Book Antiqua"/>
          <w:i/>
          <w:color w:val="231F20"/>
          <w:sz w:val="19"/>
        </w:rPr>
        <w:t>20</w:t>
      </w:r>
    </w:p>
    <w:p>
      <w:pPr>
        <w:spacing w:before="18"/>
        <w:ind w:left="1720" w:right="0" w:firstLine="0"/>
        <w:jc w:val="left"/>
        <w:rPr>
          <w:rFonts w:ascii="Book Antiqua"/>
          <w:i/>
          <w:sz w:val="19"/>
        </w:rPr>
      </w:pPr>
      <w:r>
        <w:rPr>
          <w:rFonts w:ascii="Bookman Old Style"/>
          <w:b w:val="0"/>
          <w:color w:val="231F20"/>
          <w:sz w:val="19"/>
        </w:rPr>
        <w:t>Heart Failure: Goals of Treatment </w:t>
      </w:r>
      <w:r>
        <w:rPr>
          <w:rFonts w:ascii="Book Antiqua"/>
          <w:i/>
          <w:color w:val="231F20"/>
          <w:sz w:val="19"/>
        </w:rPr>
        <w:t>21</w:t>
      </w:r>
    </w:p>
    <w:p>
      <w:pPr>
        <w:pStyle w:val="ListParagraph"/>
        <w:numPr>
          <w:ilvl w:val="0"/>
          <w:numId w:val="31"/>
        </w:numPr>
        <w:tabs>
          <w:tab w:pos="1720" w:val="left" w:leader="none"/>
          <w:tab w:pos="6896" w:val="left" w:leader="none"/>
        </w:tabs>
        <w:spacing w:line="240" w:lineRule="auto" w:before="136" w:after="0"/>
        <w:ind w:left="1719" w:right="0" w:hanging="288"/>
        <w:jc w:val="left"/>
        <w:rPr>
          <w:b/>
          <w:sz w:val="21"/>
        </w:rPr>
      </w:pPr>
      <w:r>
        <w:rPr>
          <w:b/>
          <w:color w:val="231F20"/>
          <w:w w:val="110"/>
          <w:sz w:val="21"/>
        </w:rPr>
        <w:t>Pulmonary</w:t>
      </w:r>
      <w:r>
        <w:rPr>
          <w:b/>
          <w:color w:val="231F20"/>
          <w:spacing w:val="-4"/>
          <w:w w:val="110"/>
          <w:sz w:val="21"/>
        </w:rPr>
        <w:t> </w:t>
      </w:r>
      <w:r>
        <w:rPr>
          <w:b/>
          <w:color w:val="231F20"/>
          <w:w w:val="110"/>
          <w:sz w:val="21"/>
        </w:rPr>
        <w:t>Section</w:t>
        <w:tab/>
        <w:t>28</w:t>
      </w:r>
    </w:p>
    <w:p>
      <w:pPr>
        <w:spacing w:before="18"/>
        <w:ind w:left="1720" w:right="0" w:firstLine="0"/>
        <w:jc w:val="left"/>
        <w:rPr>
          <w:rFonts w:ascii="Book Antiqua"/>
          <w:i/>
          <w:sz w:val="19"/>
        </w:rPr>
      </w:pPr>
      <w:r>
        <w:rPr>
          <w:rFonts w:ascii="Book Antiqua"/>
          <w:i/>
          <w:color w:val="231F20"/>
          <w:w w:val="105"/>
          <w:sz w:val="19"/>
        </w:rPr>
        <w:t>Lorenzo Aragon, Juan Figueroa-Casas</w:t>
      </w:r>
    </w:p>
    <w:p>
      <w:pPr>
        <w:spacing w:line="259" w:lineRule="auto" w:before="78"/>
        <w:ind w:left="1720" w:right="2825" w:firstLine="0"/>
        <w:jc w:val="left"/>
        <w:rPr>
          <w:rFonts w:ascii="Book Antiqua"/>
          <w:i/>
          <w:sz w:val="19"/>
        </w:rPr>
      </w:pPr>
      <w:r>
        <w:rPr>
          <w:rFonts w:ascii="Bookman Old Style"/>
          <w:b w:val="0"/>
          <w:color w:val="231F20"/>
          <w:w w:val="90"/>
          <w:sz w:val="19"/>
        </w:rPr>
        <w:t>Pleural Effusion </w:t>
      </w:r>
      <w:r>
        <w:rPr>
          <w:rFonts w:ascii="Book Antiqua"/>
          <w:i/>
          <w:color w:val="231F20"/>
          <w:w w:val="90"/>
          <w:sz w:val="19"/>
        </w:rPr>
        <w:t>28 </w:t>
      </w:r>
      <w:r>
        <w:rPr>
          <w:rFonts w:ascii="Bookman Old Style"/>
          <w:b w:val="0"/>
          <w:color w:val="231F20"/>
          <w:w w:val="90"/>
          <w:sz w:val="19"/>
        </w:rPr>
        <w:t>Shortness of Breath/ </w:t>
      </w:r>
      <w:r>
        <w:rPr>
          <w:rFonts w:ascii="Bookman Old Style"/>
          <w:b w:val="0"/>
          <w:color w:val="231F20"/>
          <w:sz w:val="19"/>
        </w:rPr>
        <w:t>Oxygen Desaturation </w:t>
      </w:r>
      <w:r>
        <w:rPr>
          <w:rFonts w:ascii="Book Antiqua"/>
          <w:i/>
          <w:color w:val="231F20"/>
          <w:sz w:val="19"/>
        </w:rPr>
        <w:t>29</w:t>
      </w:r>
    </w:p>
    <w:p>
      <w:pPr>
        <w:spacing w:line="259" w:lineRule="auto" w:before="0"/>
        <w:ind w:left="1720" w:right="3672" w:firstLine="0"/>
        <w:jc w:val="left"/>
        <w:rPr>
          <w:rFonts w:ascii="Book Antiqua"/>
          <w:i/>
          <w:sz w:val="19"/>
        </w:rPr>
      </w:pPr>
      <w:r>
        <w:rPr>
          <w:rFonts w:ascii="Bookman Old Style"/>
          <w:b w:val="0"/>
          <w:color w:val="231F20"/>
          <w:w w:val="95"/>
          <w:sz w:val="19"/>
        </w:rPr>
        <w:t>Community</w:t>
      </w:r>
      <w:r>
        <w:rPr>
          <w:rFonts w:ascii="Bookman Old Style"/>
          <w:b w:val="0"/>
          <w:color w:val="231F20"/>
          <w:spacing w:val="-44"/>
          <w:w w:val="95"/>
          <w:sz w:val="19"/>
        </w:rPr>
        <w:t> </w:t>
      </w:r>
      <w:r>
        <w:rPr>
          <w:rFonts w:ascii="Bookman Old Style"/>
          <w:b w:val="0"/>
          <w:color w:val="231F20"/>
          <w:w w:val="95"/>
          <w:sz w:val="19"/>
        </w:rPr>
        <w:t>Acquired</w:t>
      </w:r>
      <w:r>
        <w:rPr>
          <w:rFonts w:ascii="Bookman Old Style"/>
          <w:b w:val="0"/>
          <w:color w:val="231F20"/>
          <w:spacing w:val="-44"/>
          <w:w w:val="95"/>
          <w:sz w:val="19"/>
        </w:rPr>
        <w:t> </w:t>
      </w:r>
      <w:r>
        <w:rPr>
          <w:rFonts w:ascii="Bookman Old Style"/>
          <w:b w:val="0"/>
          <w:color w:val="231F20"/>
          <w:w w:val="95"/>
          <w:sz w:val="19"/>
        </w:rPr>
        <w:t>Pneumonia</w:t>
      </w:r>
      <w:r>
        <w:rPr>
          <w:rFonts w:ascii="Bookman Old Style"/>
          <w:b w:val="0"/>
          <w:color w:val="231F20"/>
          <w:spacing w:val="-23"/>
          <w:w w:val="95"/>
          <w:sz w:val="19"/>
        </w:rPr>
        <w:t> </w:t>
      </w:r>
      <w:r>
        <w:rPr>
          <w:rFonts w:ascii="Book Antiqua"/>
          <w:i/>
          <w:color w:val="231F20"/>
          <w:w w:val="95"/>
          <w:sz w:val="19"/>
        </w:rPr>
        <w:t>30 </w:t>
      </w:r>
      <w:r>
        <w:rPr>
          <w:rFonts w:ascii="Bookman Old Style"/>
          <w:b w:val="0"/>
          <w:color w:val="231F20"/>
          <w:w w:val="95"/>
          <w:sz w:val="19"/>
        </w:rPr>
        <w:t>Antimicrobial</w:t>
      </w:r>
      <w:r>
        <w:rPr>
          <w:rFonts w:ascii="Bookman Old Style"/>
          <w:b w:val="0"/>
          <w:color w:val="231F20"/>
          <w:spacing w:val="-42"/>
          <w:w w:val="95"/>
          <w:sz w:val="19"/>
        </w:rPr>
        <w:t> </w:t>
      </w:r>
      <w:r>
        <w:rPr>
          <w:rFonts w:ascii="Bookman Old Style"/>
          <w:b w:val="0"/>
          <w:color w:val="231F20"/>
          <w:w w:val="95"/>
          <w:sz w:val="19"/>
        </w:rPr>
        <w:t>Class</w:t>
      </w:r>
      <w:r>
        <w:rPr>
          <w:rFonts w:ascii="Bookman Old Style"/>
          <w:b w:val="0"/>
          <w:color w:val="231F20"/>
          <w:spacing w:val="-42"/>
          <w:w w:val="95"/>
          <w:sz w:val="19"/>
        </w:rPr>
        <w:t> </w:t>
      </w:r>
      <w:r>
        <w:rPr>
          <w:rFonts w:ascii="Bookman Old Style"/>
          <w:b w:val="0"/>
          <w:color w:val="231F20"/>
          <w:w w:val="95"/>
          <w:sz w:val="19"/>
        </w:rPr>
        <w:t>Components</w:t>
      </w:r>
      <w:r>
        <w:rPr>
          <w:rFonts w:ascii="Bookman Old Style"/>
          <w:b w:val="0"/>
          <w:color w:val="231F20"/>
          <w:spacing w:val="-20"/>
          <w:w w:val="95"/>
          <w:sz w:val="19"/>
        </w:rPr>
        <w:t> </w:t>
      </w:r>
      <w:r>
        <w:rPr>
          <w:rFonts w:ascii="Book Antiqua"/>
          <w:i/>
          <w:color w:val="231F20"/>
          <w:w w:val="95"/>
          <w:sz w:val="19"/>
        </w:rPr>
        <w:t>32 </w:t>
      </w:r>
      <w:r>
        <w:rPr>
          <w:rFonts w:ascii="Bookman Old Style"/>
          <w:b w:val="0"/>
          <w:color w:val="231F20"/>
          <w:w w:val="90"/>
          <w:sz w:val="19"/>
        </w:rPr>
        <w:t>Healthcare Associated Pneumonia</w:t>
      </w:r>
      <w:r>
        <w:rPr>
          <w:rFonts w:ascii="Bookman Old Style"/>
          <w:b w:val="0"/>
          <w:color w:val="231F20"/>
          <w:spacing w:val="-7"/>
          <w:w w:val="90"/>
          <w:sz w:val="19"/>
        </w:rPr>
        <w:t> </w:t>
      </w:r>
      <w:r>
        <w:rPr>
          <w:rFonts w:ascii="Book Antiqua"/>
          <w:i/>
          <w:color w:val="231F20"/>
          <w:w w:val="90"/>
          <w:sz w:val="19"/>
        </w:rPr>
        <w:t>32</w:t>
      </w:r>
    </w:p>
    <w:p>
      <w:pPr>
        <w:spacing w:line="231" w:lineRule="exact" w:before="0"/>
        <w:ind w:left="1720" w:right="0" w:firstLine="0"/>
        <w:jc w:val="left"/>
        <w:rPr>
          <w:rFonts w:ascii="Book Antiqua"/>
          <w:i/>
          <w:sz w:val="19"/>
        </w:rPr>
      </w:pPr>
      <w:r>
        <w:rPr>
          <w:rFonts w:ascii="Bookman Old Style"/>
          <w:b w:val="0"/>
          <w:color w:val="231F20"/>
          <w:sz w:val="19"/>
        </w:rPr>
        <w:t>Acute Asthma Exacerbation </w:t>
      </w:r>
      <w:r>
        <w:rPr>
          <w:rFonts w:ascii="Book Antiqua"/>
          <w:i/>
          <w:color w:val="231F20"/>
          <w:sz w:val="19"/>
        </w:rPr>
        <w:t>33 </w:t>
      </w:r>
      <w:r>
        <w:rPr>
          <w:rFonts w:ascii="Bookman Old Style"/>
          <w:b w:val="0"/>
          <w:color w:val="231F20"/>
          <w:sz w:val="19"/>
        </w:rPr>
        <w:t>Asthma Disposition </w:t>
      </w:r>
      <w:r>
        <w:rPr>
          <w:rFonts w:ascii="Book Antiqua"/>
          <w:i/>
          <w:color w:val="231F20"/>
          <w:sz w:val="19"/>
        </w:rPr>
        <w:t>34</w:t>
      </w:r>
    </w:p>
    <w:p>
      <w:pPr>
        <w:spacing w:after="0" w:line="231" w:lineRule="exact"/>
        <w:jc w:val="left"/>
        <w:rPr>
          <w:rFonts w:ascii="Book Antiqua"/>
          <w:sz w:val="19"/>
        </w:rPr>
        <w:sectPr>
          <w:pgSz w:w="9120" w:h="13440"/>
          <w:pgMar w:header="0" w:footer="403" w:top="1320" w:bottom="600" w:left="320" w:right="320"/>
        </w:sectPr>
      </w:pPr>
    </w:p>
    <w:p>
      <w:pPr>
        <w:pStyle w:val="BodyText"/>
        <w:spacing w:before="10"/>
        <w:rPr>
          <w:rFonts w:ascii="Book Antiqua"/>
          <w:i/>
          <w:sz w:val="27"/>
        </w:rPr>
      </w:pPr>
    </w:p>
    <w:p>
      <w:pPr>
        <w:pStyle w:val="BodyText"/>
        <w:ind w:left="100"/>
        <w:rPr>
          <w:rFonts w:ascii="Book Antiqua"/>
          <w:sz w:val="20"/>
        </w:rPr>
      </w:pPr>
      <w:r>
        <w:rPr>
          <w:rFonts w:ascii="Book Antiqua"/>
          <w:sz w:val="20"/>
        </w:rPr>
        <w:pict>
          <v:group style="width:414pt;height:21.35pt;mso-position-horizontal-relative:char;mso-position-vertical-relative:line" coordorigin="0,0" coordsize="8280,427">
            <v:rect style="position:absolute;left:8120;top:416;width:160;height:10" filled="true" fillcolor="#58595b" stroked="false">
              <v:fill type="solid"/>
            </v:rect>
            <v:line style="position:absolute" from="1270,0" to="1270,425" stroked="true" strokeweight="1pt" strokecolor="#58595b">
              <v:stroke dashstyle="solid"/>
            </v:line>
            <v:rect style="position:absolute;left:0;top:416;width:8080;height:10" filled="true" fillcolor="#58595b" stroked="false">
              <v:fill type="solid"/>
            </v:rect>
            <v:shape style="position:absolute;left:0;top:0;width:8280;height:427" type="#_x0000_t202" filled="false" stroked="false">
              <v:textbox inset="0,0,0,0">
                <w:txbxContent>
                  <w:p>
                    <w:pPr>
                      <w:tabs>
                        <w:tab w:pos="1379" w:val="left" w:leader="none"/>
                      </w:tabs>
                      <w:spacing w:before="59"/>
                      <w:ind w:left="848" w:right="0" w:firstLine="0"/>
                      <w:jc w:val="left"/>
                      <w:rPr>
                        <w:sz w:val="19"/>
                      </w:rPr>
                    </w:pPr>
                    <w:r>
                      <w:rPr>
                        <w:rFonts w:ascii="Century Gothic"/>
                        <w:b/>
                        <w:color w:val="231F20"/>
                        <w:sz w:val="22"/>
                      </w:rPr>
                      <w:t>xiv</w:t>
                      <w:tab/>
                    </w:r>
                    <w:r>
                      <w:rPr>
                        <w:color w:val="231F20"/>
                        <w:position w:val="1"/>
                        <w:sz w:val="19"/>
                      </w:rPr>
                      <w:t>Intern Tips in Internal</w:t>
                    </w:r>
                    <w:r>
                      <w:rPr>
                        <w:color w:val="231F20"/>
                        <w:spacing w:val="-19"/>
                        <w:position w:val="1"/>
                        <w:sz w:val="19"/>
                      </w:rPr>
                      <w:t> </w:t>
                    </w:r>
                    <w:r>
                      <w:rPr>
                        <w:color w:val="231F20"/>
                        <w:position w:val="1"/>
                        <w:sz w:val="19"/>
                      </w:rPr>
                      <w:t>Medicine</w:t>
                    </w:r>
                  </w:p>
                </w:txbxContent>
              </v:textbox>
              <w10:wrap type="none"/>
            </v:shape>
          </v:group>
        </w:pict>
      </w:r>
      <w:r>
        <w:rPr>
          <w:rFonts w:ascii="Book Antiqua"/>
          <w:sz w:val="20"/>
        </w:rPr>
      </w:r>
    </w:p>
    <w:p>
      <w:pPr>
        <w:pStyle w:val="BodyText"/>
        <w:spacing w:before="6"/>
        <w:rPr>
          <w:rFonts w:ascii="Book Antiqua"/>
          <w:i/>
          <w:sz w:val="11"/>
        </w:rPr>
      </w:pPr>
    </w:p>
    <w:p>
      <w:pPr>
        <w:spacing w:line="261" w:lineRule="auto" w:before="85"/>
        <w:ind w:left="1719" w:right="2250" w:firstLine="0"/>
        <w:jc w:val="left"/>
        <w:rPr>
          <w:rFonts w:ascii="Book Antiqua"/>
          <w:i/>
          <w:sz w:val="19"/>
        </w:rPr>
      </w:pPr>
      <w:r>
        <w:rPr>
          <w:rFonts w:ascii="Bookman Old Style"/>
          <w:b w:val="0"/>
          <w:color w:val="231F20"/>
          <w:w w:val="90"/>
          <w:sz w:val="19"/>
        </w:rPr>
        <w:t>Chronic</w:t>
      </w:r>
      <w:r>
        <w:rPr>
          <w:rFonts w:ascii="Bookman Old Style"/>
          <w:b w:val="0"/>
          <w:color w:val="231F20"/>
          <w:spacing w:val="-29"/>
          <w:w w:val="90"/>
          <w:sz w:val="19"/>
        </w:rPr>
        <w:t> </w:t>
      </w:r>
      <w:r>
        <w:rPr>
          <w:rFonts w:ascii="Bookman Old Style"/>
          <w:b w:val="0"/>
          <w:color w:val="231F20"/>
          <w:w w:val="90"/>
          <w:sz w:val="19"/>
        </w:rPr>
        <w:t>Obstructive</w:t>
      </w:r>
      <w:r>
        <w:rPr>
          <w:rFonts w:ascii="Bookman Old Style"/>
          <w:b w:val="0"/>
          <w:color w:val="231F20"/>
          <w:spacing w:val="-28"/>
          <w:w w:val="90"/>
          <w:sz w:val="19"/>
        </w:rPr>
        <w:t> </w:t>
      </w:r>
      <w:r>
        <w:rPr>
          <w:rFonts w:ascii="Bookman Old Style"/>
          <w:b w:val="0"/>
          <w:color w:val="231F20"/>
          <w:w w:val="90"/>
          <w:sz w:val="19"/>
        </w:rPr>
        <w:t>Pulmonary</w:t>
      </w:r>
      <w:r>
        <w:rPr>
          <w:rFonts w:ascii="Bookman Old Style"/>
          <w:b w:val="0"/>
          <w:color w:val="231F20"/>
          <w:spacing w:val="-28"/>
          <w:w w:val="90"/>
          <w:sz w:val="19"/>
        </w:rPr>
        <w:t> </w:t>
      </w:r>
      <w:r>
        <w:rPr>
          <w:rFonts w:ascii="Bookman Old Style"/>
          <w:b w:val="0"/>
          <w:color w:val="231F20"/>
          <w:w w:val="90"/>
          <w:sz w:val="19"/>
        </w:rPr>
        <w:t>Disease</w:t>
      </w:r>
      <w:r>
        <w:rPr>
          <w:rFonts w:ascii="Bookman Old Style"/>
          <w:b w:val="0"/>
          <w:color w:val="231F20"/>
          <w:spacing w:val="-29"/>
          <w:w w:val="90"/>
          <w:sz w:val="19"/>
        </w:rPr>
        <w:t> </w:t>
      </w:r>
      <w:r>
        <w:rPr>
          <w:rFonts w:ascii="Bookman Old Style"/>
          <w:b w:val="0"/>
          <w:color w:val="231F20"/>
          <w:w w:val="90"/>
          <w:sz w:val="19"/>
        </w:rPr>
        <w:t>Diagnosis</w:t>
      </w:r>
      <w:r>
        <w:rPr>
          <w:rFonts w:ascii="Bookman Old Style"/>
          <w:b w:val="0"/>
          <w:color w:val="231F20"/>
          <w:spacing w:val="-28"/>
          <w:w w:val="90"/>
          <w:sz w:val="19"/>
        </w:rPr>
        <w:t> </w:t>
      </w:r>
      <w:r>
        <w:rPr>
          <w:rFonts w:ascii="Bookman Old Style"/>
          <w:b w:val="0"/>
          <w:color w:val="231F20"/>
          <w:w w:val="90"/>
          <w:sz w:val="19"/>
        </w:rPr>
        <w:t>and </w:t>
      </w:r>
      <w:r>
        <w:rPr>
          <w:rFonts w:ascii="Bookman Old Style"/>
          <w:b w:val="0"/>
          <w:color w:val="231F20"/>
          <w:w w:val="95"/>
          <w:sz w:val="19"/>
        </w:rPr>
        <w:t>Staging</w:t>
      </w:r>
      <w:r>
        <w:rPr>
          <w:rFonts w:ascii="Bookman Old Style"/>
          <w:b w:val="0"/>
          <w:color w:val="231F20"/>
          <w:spacing w:val="-11"/>
          <w:w w:val="95"/>
          <w:sz w:val="19"/>
        </w:rPr>
        <w:t> </w:t>
      </w:r>
      <w:r>
        <w:rPr>
          <w:rFonts w:ascii="Book Antiqua"/>
          <w:i/>
          <w:color w:val="231F20"/>
          <w:w w:val="95"/>
          <w:sz w:val="19"/>
        </w:rPr>
        <w:t>34</w:t>
      </w:r>
      <w:r>
        <w:rPr>
          <w:rFonts w:ascii="Book Antiqua"/>
          <w:i/>
          <w:color w:val="231F20"/>
          <w:spacing w:val="5"/>
          <w:w w:val="95"/>
          <w:sz w:val="19"/>
        </w:rPr>
        <w:t> </w:t>
      </w:r>
      <w:r>
        <w:rPr>
          <w:rFonts w:ascii="Bookman Old Style"/>
          <w:b w:val="0"/>
          <w:color w:val="231F20"/>
          <w:w w:val="95"/>
          <w:sz w:val="19"/>
        </w:rPr>
        <w:t>Chronic</w:t>
      </w:r>
      <w:r>
        <w:rPr>
          <w:rFonts w:ascii="Bookman Old Style"/>
          <w:b w:val="0"/>
          <w:color w:val="231F20"/>
          <w:spacing w:val="-39"/>
          <w:w w:val="95"/>
          <w:sz w:val="19"/>
        </w:rPr>
        <w:t> </w:t>
      </w:r>
      <w:r>
        <w:rPr>
          <w:rFonts w:ascii="Bookman Old Style"/>
          <w:b w:val="0"/>
          <w:color w:val="231F20"/>
          <w:w w:val="95"/>
          <w:sz w:val="19"/>
        </w:rPr>
        <w:t>Obstructive</w:t>
      </w:r>
      <w:r>
        <w:rPr>
          <w:rFonts w:ascii="Bookman Old Style"/>
          <w:b w:val="0"/>
          <w:color w:val="231F20"/>
          <w:spacing w:val="-38"/>
          <w:w w:val="95"/>
          <w:sz w:val="19"/>
        </w:rPr>
        <w:t> </w:t>
      </w:r>
      <w:r>
        <w:rPr>
          <w:rFonts w:ascii="Bookman Old Style"/>
          <w:b w:val="0"/>
          <w:color w:val="231F20"/>
          <w:w w:val="95"/>
          <w:sz w:val="19"/>
        </w:rPr>
        <w:t>Pulmonary</w:t>
      </w:r>
      <w:r>
        <w:rPr>
          <w:rFonts w:ascii="Bookman Old Style"/>
          <w:b w:val="0"/>
          <w:color w:val="231F20"/>
          <w:spacing w:val="-38"/>
          <w:w w:val="95"/>
          <w:sz w:val="19"/>
        </w:rPr>
        <w:t> </w:t>
      </w:r>
      <w:r>
        <w:rPr>
          <w:rFonts w:ascii="Bookman Old Style"/>
          <w:b w:val="0"/>
          <w:color w:val="231F20"/>
          <w:w w:val="95"/>
          <w:sz w:val="19"/>
        </w:rPr>
        <w:t>Disease Exacerbation</w:t>
      </w:r>
      <w:r>
        <w:rPr>
          <w:rFonts w:ascii="Bookman Old Style"/>
          <w:b w:val="0"/>
          <w:color w:val="231F20"/>
          <w:spacing w:val="-40"/>
          <w:w w:val="95"/>
          <w:sz w:val="19"/>
        </w:rPr>
        <w:t> </w:t>
      </w:r>
      <w:r>
        <w:rPr>
          <w:rFonts w:ascii="Bookman Old Style"/>
          <w:b w:val="0"/>
          <w:color w:val="231F20"/>
          <w:w w:val="95"/>
          <w:sz w:val="19"/>
        </w:rPr>
        <w:t>Treatment</w:t>
      </w:r>
      <w:r>
        <w:rPr>
          <w:rFonts w:ascii="Bookman Old Style"/>
          <w:b w:val="0"/>
          <w:color w:val="231F20"/>
          <w:spacing w:val="-14"/>
          <w:w w:val="95"/>
          <w:sz w:val="19"/>
        </w:rPr>
        <w:t> </w:t>
      </w:r>
      <w:r>
        <w:rPr>
          <w:rFonts w:ascii="Book Antiqua"/>
          <w:i/>
          <w:color w:val="231F20"/>
          <w:w w:val="95"/>
          <w:sz w:val="19"/>
        </w:rPr>
        <w:t>36</w:t>
      </w:r>
      <w:r>
        <w:rPr>
          <w:rFonts w:ascii="Book Antiqua"/>
          <w:i/>
          <w:color w:val="231F20"/>
          <w:spacing w:val="43"/>
          <w:w w:val="95"/>
          <w:sz w:val="19"/>
        </w:rPr>
        <w:t> </w:t>
      </w:r>
      <w:r>
        <w:rPr>
          <w:rFonts w:ascii="Bookman Old Style"/>
          <w:b w:val="0"/>
          <w:color w:val="231F20"/>
          <w:w w:val="95"/>
          <w:sz w:val="19"/>
        </w:rPr>
        <w:t>Pulmonary</w:t>
      </w:r>
      <w:r>
        <w:rPr>
          <w:rFonts w:ascii="Bookman Old Style"/>
          <w:b w:val="0"/>
          <w:color w:val="231F20"/>
          <w:spacing w:val="-40"/>
          <w:w w:val="95"/>
          <w:sz w:val="19"/>
        </w:rPr>
        <w:t> </w:t>
      </w:r>
      <w:r>
        <w:rPr>
          <w:rFonts w:ascii="Bookman Old Style"/>
          <w:b w:val="0"/>
          <w:color w:val="231F20"/>
          <w:w w:val="95"/>
          <w:sz w:val="19"/>
        </w:rPr>
        <w:t>Embolism</w:t>
      </w:r>
      <w:r>
        <w:rPr>
          <w:rFonts w:ascii="Bookman Old Style"/>
          <w:b w:val="0"/>
          <w:color w:val="231F20"/>
          <w:spacing w:val="-13"/>
          <w:w w:val="95"/>
          <w:sz w:val="19"/>
        </w:rPr>
        <w:t> </w:t>
      </w:r>
      <w:r>
        <w:rPr>
          <w:rFonts w:ascii="Book Antiqua"/>
          <w:i/>
          <w:color w:val="231F20"/>
          <w:w w:val="95"/>
          <w:sz w:val="19"/>
        </w:rPr>
        <w:t>37 </w:t>
      </w:r>
      <w:r>
        <w:rPr>
          <w:rFonts w:ascii="Bookman Old Style"/>
          <w:b w:val="0"/>
          <w:color w:val="231F20"/>
          <w:sz w:val="19"/>
        </w:rPr>
        <w:t>Acute</w:t>
      </w:r>
      <w:r>
        <w:rPr>
          <w:rFonts w:ascii="Bookman Old Style"/>
          <w:b w:val="0"/>
          <w:color w:val="231F20"/>
          <w:spacing w:val="-34"/>
          <w:sz w:val="19"/>
        </w:rPr>
        <w:t> </w:t>
      </w:r>
      <w:r>
        <w:rPr>
          <w:rFonts w:ascii="Bookman Old Style"/>
          <w:b w:val="0"/>
          <w:color w:val="231F20"/>
          <w:sz w:val="19"/>
        </w:rPr>
        <w:t>Respiratory</w:t>
      </w:r>
      <w:r>
        <w:rPr>
          <w:rFonts w:ascii="Bookman Old Style"/>
          <w:b w:val="0"/>
          <w:color w:val="231F20"/>
          <w:spacing w:val="-33"/>
          <w:sz w:val="19"/>
        </w:rPr>
        <w:t> </w:t>
      </w:r>
      <w:r>
        <w:rPr>
          <w:rFonts w:ascii="Bookman Old Style"/>
          <w:b w:val="0"/>
          <w:color w:val="231F20"/>
          <w:sz w:val="19"/>
        </w:rPr>
        <w:t>Distress</w:t>
      </w:r>
      <w:r>
        <w:rPr>
          <w:rFonts w:ascii="Bookman Old Style"/>
          <w:b w:val="0"/>
          <w:color w:val="231F20"/>
          <w:spacing w:val="-34"/>
          <w:sz w:val="19"/>
        </w:rPr>
        <w:t> </w:t>
      </w:r>
      <w:r>
        <w:rPr>
          <w:rFonts w:ascii="Bookman Old Style"/>
          <w:b w:val="0"/>
          <w:color w:val="231F20"/>
          <w:sz w:val="19"/>
        </w:rPr>
        <w:t>Syndrome</w:t>
      </w:r>
      <w:r>
        <w:rPr>
          <w:rFonts w:ascii="Bookman Old Style"/>
          <w:b w:val="0"/>
          <w:color w:val="231F20"/>
          <w:spacing w:val="6"/>
          <w:sz w:val="19"/>
        </w:rPr>
        <w:t> </w:t>
      </w:r>
      <w:r>
        <w:rPr>
          <w:rFonts w:ascii="Book Antiqua"/>
          <w:i/>
          <w:color w:val="231F20"/>
          <w:sz w:val="19"/>
        </w:rPr>
        <w:t>38</w:t>
      </w:r>
    </w:p>
    <w:p>
      <w:pPr>
        <w:spacing w:line="259" w:lineRule="auto" w:before="0"/>
        <w:ind w:left="1719" w:right="3598" w:firstLine="0"/>
        <w:jc w:val="left"/>
        <w:rPr>
          <w:rFonts w:ascii="Book Antiqua"/>
          <w:i/>
          <w:sz w:val="19"/>
        </w:rPr>
      </w:pPr>
      <w:r>
        <w:rPr>
          <w:rFonts w:ascii="Bookman Old Style"/>
          <w:b w:val="0"/>
          <w:color w:val="231F20"/>
          <w:w w:val="90"/>
          <w:sz w:val="19"/>
        </w:rPr>
        <w:t>Respiratory Failure and Intubation </w:t>
      </w:r>
      <w:r>
        <w:rPr>
          <w:rFonts w:ascii="Book Antiqua"/>
          <w:i/>
          <w:color w:val="231F20"/>
          <w:w w:val="90"/>
          <w:sz w:val="19"/>
        </w:rPr>
        <w:t>39 </w:t>
      </w:r>
      <w:r>
        <w:rPr>
          <w:rFonts w:ascii="Bookman Old Style"/>
          <w:b w:val="0"/>
          <w:color w:val="231F20"/>
          <w:sz w:val="19"/>
        </w:rPr>
        <w:t>Ventilator Standard Settings </w:t>
      </w:r>
      <w:r>
        <w:rPr>
          <w:rFonts w:ascii="Book Antiqua"/>
          <w:i/>
          <w:color w:val="231F20"/>
          <w:sz w:val="19"/>
        </w:rPr>
        <w:t>40 </w:t>
      </w:r>
      <w:r>
        <w:rPr>
          <w:rFonts w:ascii="Bookman Old Style"/>
          <w:b w:val="0"/>
          <w:color w:val="231F20"/>
          <w:w w:val="90"/>
          <w:sz w:val="19"/>
        </w:rPr>
        <w:t>Adjusting Mechanical Ventilation </w:t>
      </w:r>
      <w:r>
        <w:rPr>
          <w:rFonts w:ascii="Book Antiqua"/>
          <w:i/>
          <w:color w:val="231F20"/>
          <w:w w:val="90"/>
          <w:sz w:val="19"/>
        </w:rPr>
        <w:t>41</w:t>
      </w:r>
    </w:p>
    <w:p>
      <w:pPr>
        <w:pStyle w:val="ListParagraph"/>
        <w:numPr>
          <w:ilvl w:val="0"/>
          <w:numId w:val="31"/>
        </w:numPr>
        <w:tabs>
          <w:tab w:pos="1720" w:val="left" w:leader="none"/>
          <w:tab w:pos="7119" w:val="right" w:leader="none"/>
        </w:tabs>
        <w:spacing w:line="240" w:lineRule="auto" w:before="116" w:after="0"/>
        <w:ind w:left="1719" w:right="0" w:hanging="288"/>
        <w:jc w:val="left"/>
        <w:rPr>
          <w:b/>
          <w:sz w:val="21"/>
        </w:rPr>
      </w:pPr>
      <w:r>
        <w:rPr>
          <w:b/>
          <w:color w:val="231F20"/>
          <w:w w:val="110"/>
          <w:sz w:val="21"/>
        </w:rPr>
        <w:t>Blood</w:t>
      </w:r>
      <w:r>
        <w:rPr>
          <w:b/>
          <w:color w:val="231F20"/>
          <w:spacing w:val="-11"/>
          <w:w w:val="110"/>
          <w:sz w:val="21"/>
        </w:rPr>
        <w:t> </w:t>
      </w:r>
      <w:r>
        <w:rPr>
          <w:b/>
          <w:color w:val="231F20"/>
          <w:w w:val="110"/>
          <w:sz w:val="21"/>
        </w:rPr>
        <w:t>Pressure</w:t>
      </w:r>
      <w:r>
        <w:rPr>
          <w:b/>
          <w:color w:val="231F20"/>
          <w:spacing w:val="-11"/>
          <w:w w:val="110"/>
          <w:sz w:val="21"/>
        </w:rPr>
        <w:t> </w:t>
      </w:r>
      <w:r>
        <w:rPr>
          <w:b/>
          <w:color w:val="231F20"/>
          <w:w w:val="110"/>
          <w:sz w:val="21"/>
        </w:rPr>
        <w:t>Section</w:t>
        <w:tab/>
        <w:t>49</w:t>
      </w:r>
    </w:p>
    <w:p>
      <w:pPr>
        <w:spacing w:before="17"/>
        <w:ind w:left="1720" w:right="0" w:firstLine="0"/>
        <w:jc w:val="left"/>
        <w:rPr>
          <w:rFonts w:ascii="Book Antiqua"/>
          <w:i/>
          <w:sz w:val="19"/>
        </w:rPr>
      </w:pPr>
      <w:r>
        <w:rPr>
          <w:rFonts w:ascii="Book Antiqua"/>
          <w:i/>
          <w:color w:val="231F20"/>
          <w:w w:val="105"/>
          <w:sz w:val="19"/>
        </w:rPr>
        <w:t>Lorenzo Aragon, Juan Figueroa-Casas</w:t>
      </w:r>
    </w:p>
    <w:p>
      <w:pPr>
        <w:spacing w:before="78"/>
        <w:ind w:left="1720" w:right="0" w:firstLine="0"/>
        <w:jc w:val="left"/>
        <w:rPr>
          <w:rFonts w:ascii="Book Antiqua"/>
          <w:i/>
          <w:sz w:val="19"/>
        </w:rPr>
      </w:pPr>
      <w:r>
        <w:rPr>
          <w:rFonts w:ascii="Bookman Old Style"/>
          <w:b w:val="0"/>
          <w:color w:val="231F20"/>
          <w:sz w:val="19"/>
        </w:rPr>
        <w:t>Hypertension </w:t>
      </w:r>
      <w:r>
        <w:rPr>
          <w:rFonts w:ascii="Book Antiqua"/>
          <w:i/>
          <w:color w:val="231F20"/>
          <w:sz w:val="19"/>
        </w:rPr>
        <w:t>49 </w:t>
      </w:r>
      <w:r>
        <w:rPr>
          <w:rFonts w:ascii="Bookman Old Style"/>
          <w:b w:val="0"/>
          <w:color w:val="231F20"/>
          <w:sz w:val="19"/>
        </w:rPr>
        <w:t>Hypotension </w:t>
      </w:r>
      <w:r>
        <w:rPr>
          <w:rFonts w:ascii="Book Antiqua"/>
          <w:i/>
          <w:color w:val="231F20"/>
          <w:sz w:val="19"/>
        </w:rPr>
        <w:t>53 </w:t>
      </w:r>
      <w:r>
        <w:rPr>
          <w:rFonts w:ascii="Bookman Old Style"/>
          <w:b w:val="0"/>
          <w:color w:val="231F20"/>
          <w:sz w:val="19"/>
        </w:rPr>
        <w:t>Shock </w:t>
      </w:r>
      <w:r>
        <w:rPr>
          <w:rFonts w:ascii="Book Antiqua"/>
          <w:i/>
          <w:color w:val="231F20"/>
          <w:sz w:val="19"/>
        </w:rPr>
        <w:t>53</w:t>
      </w:r>
    </w:p>
    <w:p>
      <w:pPr>
        <w:spacing w:before="18"/>
        <w:ind w:left="1720" w:right="0" w:firstLine="0"/>
        <w:jc w:val="left"/>
        <w:rPr>
          <w:rFonts w:ascii="Book Antiqua"/>
          <w:i/>
          <w:sz w:val="19"/>
        </w:rPr>
      </w:pPr>
      <w:r>
        <w:rPr>
          <w:rFonts w:ascii="Bookman Old Style"/>
          <w:b w:val="0"/>
          <w:color w:val="231F20"/>
          <w:sz w:val="19"/>
        </w:rPr>
        <w:t>General Vasoactive Information </w:t>
      </w:r>
      <w:r>
        <w:rPr>
          <w:rFonts w:ascii="Book Antiqua"/>
          <w:i/>
          <w:color w:val="231F20"/>
          <w:sz w:val="19"/>
        </w:rPr>
        <w:t>60</w:t>
      </w:r>
    </w:p>
    <w:p>
      <w:pPr>
        <w:spacing w:before="18"/>
        <w:ind w:left="1720" w:right="0" w:firstLine="0"/>
        <w:jc w:val="left"/>
        <w:rPr>
          <w:rFonts w:ascii="Book Antiqua"/>
          <w:i/>
          <w:sz w:val="19"/>
        </w:rPr>
      </w:pPr>
      <w:r>
        <w:rPr>
          <w:rFonts w:ascii="Bookman Old Style"/>
          <w:b w:val="0"/>
          <w:color w:val="231F20"/>
          <w:sz w:val="19"/>
        </w:rPr>
        <w:t>Receptor Activity </w:t>
      </w:r>
      <w:r>
        <w:rPr>
          <w:rFonts w:ascii="Book Antiqua"/>
          <w:i/>
          <w:color w:val="231F20"/>
          <w:sz w:val="19"/>
        </w:rPr>
        <w:t>60</w:t>
      </w:r>
    </w:p>
    <w:p>
      <w:pPr>
        <w:pStyle w:val="ListParagraph"/>
        <w:numPr>
          <w:ilvl w:val="0"/>
          <w:numId w:val="31"/>
        </w:numPr>
        <w:tabs>
          <w:tab w:pos="1720" w:val="left" w:leader="none"/>
          <w:tab w:pos="6896" w:val="left" w:leader="none"/>
        </w:tabs>
        <w:spacing w:line="240" w:lineRule="auto" w:before="136" w:after="0"/>
        <w:ind w:left="1719" w:right="0" w:hanging="288"/>
        <w:jc w:val="left"/>
        <w:rPr>
          <w:b/>
          <w:sz w:val="21"/>
        </w:rPr>
      </w:pPr>
      <w:r>
        <w:rPr>
          <w:b/>
          <w:color w:val="231F20"/>
          <w:w w:val="105"/>
          <w:sz w:val="21"/>
        </w:rPr>
        <w:t>Gastrointestinal  Section</w:t>
        <w:tab/>
        <w:t>65</w:t>
      </w:r>
    </w:p>
    <w:p>
      <w:pPr>
        <w:spacing w:before="18"/>
        <w:ind w:left="1720" w:right="0" w:firstLine="0"/>
        <w:jc w:val="left"/>
        <w:rPr>
          <w:rFonts w:ascii="Book Antiqua"/>
          <w:i/>
          <w:sz w:val="19"/>
        </w:rPr>
      </w:pPr>
      <w:r>
        <w:rPr>
          <w:rFonts w:ascii="Book Antiqua"/>
          <w:i/>
          <w:color w:val="231F20"/>
          <w:w w:val="105"/>
          <w:sz w:val="19"/>
        </w:rPr>
        <w:t>Lorenzo Aragon, Oscar Noriega</w:t>
      </w:r>
    </w:p>
    <w:p>
      <w:pPr>
        <w:spacing w:line="259" w:lineRule="auto" w:before="78"/>
        <w:ind w:left="1720" w:right="3581" w:firstLine="0"/>
        <w:jc w:val="left"/>
        <w:rPr>
          <w:rFonts w:ascii="Book Antiqua"/>
          <w:i/>
          <w:sz w:val="19"/>
        </w:rPr>
      </w:pPr>
      <w:r>
        <w:rPr>
          <w:rFonts w:ascii="Bookman Old Style"/>
          <w:b w:val="0"/>
          <w:color w:val="231F20"/>
          <w:w w:val="95"/>
          <w:sz w:val="19"/>
        </w:rPr>
        <w:t>Nausea/Vomiting </w:t>
      </w:r>
      <w:r>
        <w:rPr>
          <w:rFonts w:ascii="Book Antiqua"/>
          <w:i/>
          <w:color w:val="231F20"/>
          <w:w w:val="95"/>
          <w:sz w:val="19"/>
        </w:rPr>
        <w:t>65 </w:t>
      </w:r>
      <w:r>
        <w:rPr>
          <w:rFonts w:ascii="Bookman Old Style"/>
          <w:b w:val="0"/>
          <w:color w:val="231F20"/>
          <w:w w:val="95"/>
          <w:sz w:val="19"/>
        </w:rPr>
        <w:t>Heartburn and Gastroesophageal Reflux Disease </w:t>
      </w:r>
      <w:r>
        <w:rPr>
          <w:rFonts w:ascii="Book Antiqua"/>
          <w:i/>
          <w:color w:val="231F20"/>
          <w:w w:val="95"/>
          <w:sz w:val="19"/>
        </w:rPr>
        <w:t>66 </w:t>
      </w:r>
      <w:r>
        <w:rPr>
          <w:rFonts w:ascii="Bookman Old Style"/>
          <w:b w:val="0"/>
          <w:color w:val="231F20"/>
          <w:sz w:val="19"/>
        </w:rPr>
        <w:t>Diarrhea/Constipation </w:t>
      </w:r>
      <w:r>
        <w:rPr>
          <w:rFonts w:ascii="Book Antiqua"/>
          <w:i/>
          <w:color w:val="231F20"/>
          <w:sz w:val="19"/>
        </w:rPr>
        <w:t>67</w:t>
      </w:r>
    </w:p>
    <w:p>
      <w:pPr>
        <w:spacing w:line="231" w:lineRule="exact" w:before="0"/>
        <w:ind w:left="1720" w:right="0" w:firstLine="0"/>
        <w:jc w:val="left"/>
        <w:rPr>
          <w:rFonts w:ascii="Book Antiqua"/>
          <w:i/>
          <w:sz w:val="19"/>
        </w:rPr>
      </w:pPr>
      <w:r>
        <w:rPr>
          <w:rFonts w:ascii="Bookman Old Style"/>
          <w:b w:val="0"/>
          <w:color w:val="231F20"/>
          <w:sz w:val="19"/>
        </w:rPr>
        <w:t>Abdominal Pain </w:t>
      </w:r>
      <w:r>
        <w:rPr>
          <w:rFonts w:ascii="Book Antiqua"/>
          <w:i/>
          <w:color w:val="231F20"/>
          <w:sz w:val="19"/>
        </w:rPr>
        <w:t>68 </w:t>
      </w:r>
      <w:r>
        <w:rPr>
          <w:rFonts w:ascii="Bookman Old Style"/>
          <w:b w:val="0"/>
          <w:color w:val="231F20"/>
          <w:sz w:val="19"/>
        </w:rPr>
        <w:t>Gallbladder </w:t>
      </w:r>
      <w:r>
        <w:rPr>
          <w:rFonts w:ascii="Book Antiqua"/>
          <w:i/>
          <w:color w:val="231F20"/>
          <w:sz w:val="19"/>
        </w:rPr>
        <w:t>68</w:t>
      </w:r>
    </w:p>
    <w:p>
      <w:pPr>
        <w:spacing w:before="18"/>
        <w:ind w:left="1720" w:right="0" w:firstLine="0"/>
        <w:jc w:val="left"/>
        <w:rPr>
          <w:rFonts w:ascii="Book Antiqua"/>
          <w:i/>
          <w:sz w:val="19"/>
        </w:rPr>
      </w:pPr>
      <w:r>
        <w:rPr>
          <w:rFonts w:ascii="Bookman Old Style"/>
          <w:b w:val="0"/>
          <w:color w:val="231F20"/>
          <w:sz w:val="19"/>
        </w:rPr>
        <w:t>Acute Pancreatitis </w:t>
      </w:r>
      <w:r>
        <w:rPr>
          <w:rFonts w:ascii="Book Antiqua"/>
          <w:i/>
          <w:color w:val="231F20"/>
          <w:sz w:val="19"/>
        </w:rPr>
        <w:t>69 </w:t>
      </w:r>
      <w:r>
        <w:rPr>
          <w:rFonts w:ascii="Bookman Old Style"/>
          <w:b w:val="0"/>
          <w:color w:val="231F20"/>
          <w:sz w:val="19"/>
        </w:rPr>
        <w:t>Liver Function Tests </w:t>
      </w:r>
      <w:r>
        <w:rPr>
          <w:rFonts w:ascii="Book Antiqua"/>
          <w:i/>
          <w:color w:val="231F20"/>
          <w:sz w:val="19"/>
        </w:rPr>
        <w:t>70</w:t>
      </w:r>
    </w:p>
    <w:p>
      <w:pPr>
        <w:spacing w:before="17"/>
        <w:ind w:left="1720" w:right="0" w:firstLine="0"/>
        <w:jc w:val="left"/>
        <w:rPr>
          <w:rFonts w:ascii="Book Antiqua"/>
          <w:i/>
          <w:sz w:val="19"/>
        </w:rPr>
      </w:pPr>
      <w:r>
        <w:rPr>
          <w:rFonts w:ascii="Bookman Old Style"/>
          <w:b w:val="0"/>
          <w:color w:val="231F20"/>
          <w:sz w:val="19"/>
        </w:rPr>
        <w:t>Cirrhosis and Ascites </w:t>
      </w:r>
      <w:r>
        <w:rPr>
          <w:rFonts w:ascii="Book Antiqua"/>
          <w:i/>
          <w:color w:val="231F20"/>
          <w:sz w:val="19"/>
        </w:rPr>
        <w:t>71</w:t>
      </w:r>
    </w:p>
    <w:p>
      <w:pPr>
        <w:spacing w:line="268" w:lineRule="auto" w:before="18"/>
        <w:ind w:left="1720" w:right="2665" w:firstLine="0"/>
        <w:jc w:val="left"/>
        <w:rPr>
          <w:rFonts w:ascii="Book Antiqua"/>
          <w:i/>
          <w:sz w:val="19"/>
        </w:rPr>
      </w:pPr>
      <w:r>
        <w:rPr>
          <w:rFonts w:ascii="Bookman Old Style"/>
          <w:b w:val="0"/>
          <w:color w:val="231F20"/>
          <w:w w:val="90"/>
          <w:sz w:val="19"/>
        </w:rPr>
        <w:t>Serum</w:t>
      </w:r>
      <w:r>
        <w:rPr>
          <w:rFonts w:ascii="Bookman Old Style"/>
          <w:b w:val="0"/>
          <w:color w:val="231F20"/>
          <w:spacing w:val="-31"/>
          <w:w w:val="90"/>
          <w:sz w:val="19"/>
        </w:rPr>
        <w:t> </w:t>
      </w:r>
      <w:r>
        <w:rPr>
          <w:rFonts w:ascii="Bookman Old Style"/>
          <w:b w:val="0"/>
          <w:color w:val="231F20"/>
          <w:w w:val="90"/>
          <w:sz w:val="19"/>
        </w:rPr>
        <w:t>to</w:t>
      </w:r>
      <w:r>
        <w:rPr>
          <w:rFonts w:ascii="Bookman Old Style"/>
          <w:b w:val="0"/>
          <w:color w:val="231F20"/>
          <w:spacing w:val="-30"/>
          <w:w w:val="90"/>
          <w:sz w:val="19"/>
        </w:rPr>
        <w:t> </w:t>
      </w:r>
      <w:r>
        <w:rPr>
          <w:rFonts w:ascii="Bookman Old Style"/>
          <w:b w:val="0"/>
          <w:color w:val="231F20"/>
          <w:w w:val="90"/>
          <w:sz w:val="19"/>
        </w:rPr>
        <w:t>Ascites</w:t>
      </w:r>
      <w:r>
        <w:rPr>
          <w:rFonts w:ascii="Bookman Old Style"/>
          <w:b w:val="0"/>
          <w:color w:val="231F20"/>
          <w:spacing w:val="-31"/>
          <w:w w:val="90"/>
          <w:sz w:val="19"/>
        </w:rPr>
        <w:t> </w:t>
      </w:r>
      <w:r>
        <w:rPr>
          <w:rFonts w:ascii="Bookman Old Style"/>
          <w:b w:val="0"/>
          <w:color w:val="231F20"/>
          <w:w w:val="90"/>
          <w:sz w:val="19"/>
        </w:rPr>
        <w:t>Albumin</w:t>
      </w:r>
      <w:r>
        <w:rPr>
          <w:rFonts w:ascii="Bookman Old Style"/>
          <w:b w:val="0"/>
          <w:color w:val="231F20"/>
          <w:spacing w:val="-30"/>
          <w:w w:val="90"/>
          <w:sz w:val="19"/>
        </w:rPr>
        <w:t> </w:t>
      </w:r>
      <w:r>
        <w:rPr>
          <w:rFonts w:ascii="Bookman Old Style"/>
          <w:b w:val="0"/>
          <w:color w:val="231F20"/>
          <w:w w:val="90"/>
          <w:sz w:val="19"/>
        </w:rPr>
        <w:t>Gradient,</w:t>
      </w:r>
      <w:r>
        <w:rPr>
          <w:rFonts w:ascii="Bookman Old Style"/>
          <w:b w:val="0"/>
          <w:color w:val="231F20"/>
          <w:spacing w:val="-30"/>
          <w:w w:val="90"/>
          <w:sz w:val="19"/>
        </w:rPr>
        <w:t> </w:t>
      </w:r>
      <w:r>
        <w:rPr>
          <w:rFonts w:ascii="Bookman Old Style"/>
          <w:b w:val="0"/>
          <w:color w:val="231F20"/>
          <w:w w:val="90"/>
          <w:sz w:val="19"/>
        </w:rPr>
        <w:t>Systolic</w:t>
      </w:r>
      <w:r>
        <w:rPr>
          <w:rFonts w:ascii="Bookman Old Style"/>
          <w:b w:val="0"/>
          <w:color w:val="231F20"/>
          <w:spacing w:val="-31"/>
          <w:w w:val="90"/>
          <w:sz w:val="19"/>
        </w:rPr>
        <w:t> </w:t>
      </w:r>
      <w:r>
        <w:rPr>
          <w:rFonts w:ascii="Bookman Old Style"/>
          <w:b w:val="0"/>
          <w:color w:val="231F20"/>
          <w:w w:val="90"/>
          <w:sz w:val="19"/>
        </w:rPr>
        <w:t>Blood </w:t>
      </w:r>
      <w:r>
        <w:rPr>
          <w:rFonts w:ascii="Bookman Old Style"/>
          <w:b w:val="0"/>
          <w:color w:val="231F20"/>
          <w:w w:val="95"/>
          <w:sz w:val="19"/>
        </w:rPr>
        <w:t>Pressure, Liver Scores</w:t>
      </w:r>
      <w:r>
        <w:rPr>
          <w:rFonts w:ascii="Bookman Old Style"/>
          <w:b w:val="0"/>
          <w:color w:val="231F20"/>
          <w:spacing w:val="-13"/>
          <w:w w:val="95"/>
          <w:sz w:val="19"/>
        </w:rPr>
        <w:t> </w:t>
      </w:r>
      <w:r>
        <w:rPr>
          <w:rFonts w:ascii="Book Antiqua"/>
          <w:i/>
          <w:color w:val="231F20"/>
          <w:w w:val="95"/>
          <w:sz w:val="19"/>
        </w:rPr>
        <w:t>72</w:t>
      </w:r>
    </w:p>
    <w:p>
      <w:pPr>
        <w:spacing w:line="223" w:lineRule="exact" w:before="0"/>
        <w:ind w:left="1720" w:right="0" w:firstLine="0"/>
        <w:jc w:val="left"/>
        <w:rPr>
          <w:rFonts w:ascii="Book Antiqua"/>
          <w:i/>
          <w:sz w:val="19"/>
        </w:rPr>
      </w:pPr>
      <w:r>
        <w:rPr>
          <w:rFonts w:ascii="Bookman Old Style"/>
          <w:b w:val="0"/>
          <w:color w:val="231F20"/>
          <w:sz w:val="19"/>
        </w:rPr>
        <w:t>Hepatic Encephalopathy </w:t>
      </w:r>
      <w:r>
        <w:rPr>
          <w:rFonts w:ascii="Book Antiqua"/>
          <w:i/>
          <w:color w:val="231F20"/>
          <w:sz w:val="19"/>
        </w:rPr>
        <w:t>73</w:t>
      </w:r>
    </w:p>
    <w:p>
      <w:pPr>
        <w:spacing w:before="18"/>
        <w:ind w:left="1720" w:right="0" w:firstLine="0"/>
        <w:jc w:val="left"/>
        <w:rPr>
          <w:rFonts w:ascii="Book Antiqua"/>
          <w:i/>
          <w:sz w:val="19"/>
        </w:rPr>
      </w:pPr>
      <w:r>
        <w:rPr>
          <w:rFonts w:ascii="Bookman Old Style"/>
          <w:b w:val="0"/>
          <w:color w:val="231F20"/>
          <w:sz w:val="19"/>
        </w:rPr>
        <w:t>Gastrointestinal Prophylaxis </w:t>
      </w:r>
      <w:r>
        <w:rPr>
          <w:rFonts w:ascii="Book Antiqua"/>
          <w:i/>
          <w:color w:val="231F20"/>
          <w:sz w:val="19"/>
        </w:rPr>
        <w:t>73</w:t>
      </w:r>
    </w:p>
    <w:p>
      <w:pPr>
        <w:spacing w:before="18"/>
        <w:ind w:left="1720" w:right="0" w:firstLine="0"/>
        <w:jc w:val="left"/>
        <w:rPr>
          <w:rFonts w:ascii="Book Antiqua"/>
          <w:i/>
          <w:sz w:val="19"/>
        </w:rPr>
      </w:pPr>
      <w:r>
        <w:rPr>
          <w:rFonts w:ascii="Bookman Old Style"/>
          <w:b w:val="0"/>
          <w:color w:val="231F20"/>
          <w:sz w:val="19"/>
        </w:rPr>
        <w:t>Acute Upper Gastrointestinal Bleed </w:t>
      </w:r>
      <w:r>
        <w:rPr>
          <w:rFonts w:ascii="Book Antiqua"/>
          <w:i/>
          <w:color w:val="231F20"/>
          <w:sz w:val="19"/>
        </w:rPr>
        <w:t>74</w:t>
      </w:r>
    </w:p>
    <w:p>
      <w:pPr>
        <w:pStyle w:val="ListParagraph"/>
        <w:numPr>
          <w:ilvl w:val="0"/>
          <w:numId w:val="31"/>
        </w:numPr>
        <w:tabs>
          <w:tab w:pos="1720" w:val="left" w:leader="none"/>
          <w:tab w:pos="6896" w:val="left" w:leader="none"/>
        </w:tabs>
        <w:spacing w:line="240" w:lineRule="auto" w:before="136" w:after="0"/>
        <w:ind w:left="1719" w:right="0" w:hanging="288"/>
        <w:jc w:val="left"/>
        <w:rPr>
          <w:b/>
          <w:sz w:val="21"/>
        </w:rPr>
      </w:pPr>
      <w:r>
        <w:rPr>
          <w:b/>
          <w:color w:val="231F20"/>
          <w:w w:val="110"/>
          <w:sz w:val="21"/>
        </w:rPr>
        <w:t>Renal</w:t>
      </w:r>
      <w:r>
        <w:rPr>
          <w:b/>
          <w:color w:val="231F20"/>
          <w:spacing w:val="-12"/>
          <w:w w:val="110"/>
          <w:sz w:val="21"/>
        </w:rPr>
        <w:t> </w:t>
      </w:r>
      <w:r>
        <w:rPr>
          <w:b/>
          <w:color w:val="231F20"/>
          <w:w w:val="110"/>
          <w:sz w:val="21"/>
        </w:rPr>
        <w:t>Section</w:t>
        <w:tab/>
        <w:t>78</w:t>
      </w:r>
    </w:p>
    <w:p>
      <w:pPr>
        <w:spacing w:before="18"/>
        <w:ind w:left="1720" w:right="0" w:firstLine="0"/>
        <w:jc w:val="left"/>
        <w:rPr>
          <w:rFonts w:ascii="Book Antiqua"/>
          <w:i/>
          <w:sz w:val="19"/>
        </w:rPr>
      </w:pPr>
      <w:r>
        <w:rPr>
          <w:rFonts w:ascii="Book Antiqua"/>
          <w:i/>
          <w:color w:val="231F20"/>
          <w:w w:val="105"/>
          <w:sz w:val="19"/>
        </w:rPr>
        <w:t>Lorenzo Aragon, Pedro Blandon</w:t>
      </w:r>
    </w:p>
    <w:p>
      <w:pPr>
        <w:spacing w:before="77"/>
        <w:ind w:left="1720" w:right="0" w:firstLine="0"/>
        <w:jc w:val="left"/>
        <w:rPr>
          <w:rFonts w:ascii="Book Antiqua"/>
          <w:i/>
          <w:sz w:val="19"/>
        </w:rPr>
      </w:pPr>
      <w:r>
        <w:rPr>
          <w:rFonts w:ascii="Bookman Old Style"/>
          <w:b w:val="0"/>
          <w:color w:val="231F20"/>
          <w:sz w:val="19"/>
        </w:rPr>
        <w:t>Nephrolithiasis </w:t>
      </w:r>
      <w:r>
        <w:rPr>
          <w:rFonts w:ascii="Book Antiqua"/>
          <w:i/>
          <w:color w:val="231F20"/>
          <w:sz w:val="19"/>
        </w:rPr>
        <w:t>78 </w:t>
      </w:r>
      <w:r>
        <w:rPr>
          <w:rFonts w:ascii="Bookman Old Style"/>
          <w:b w:val="0"/>
          <w:color w:val="231F20"/>
          <w:sz w:val="19"/>
        </w:rPr>
        <w:t>Low Urine Output </w:t>
      </w:r>
      <w:r>
        <w:rPr>
          <w:rFonts w:ascii="Book Antiqua"/>
          <w:i/>
          <w:color w:val="231F20"/>
          <w:sz w:val="19"/>
        </w:rPr>
        <w:t>79 </w:t>
      </w:r>
      <w:r>
        <w:rPr>
          <w:rFonts w:ascii="Bookman Old Style"/>
          <w:b w:val="0"/>
          <w:color w:val="231F20"/>
          <w:sz w:val="19"/>
        </w:rPr>
        <w:t>Edema </w:t>
      </w:r>
      <w:r>
        <w:rPr>
          <w:rFonts w:ascii="Book Antiqua"/>
          <w:i/>
          <w:color w:val="231F20"/>
          <w:sz w:val="19"/>
        </w:rPr>
        <w:t>80</w:t>
      </w:r>
    </w:p>
    <w:p>
      <w:pPr>
        <w:spacing w:before="18"/>
        <w:ind w:left="1720" w:right="0" w:firstLine="0"/>
        <w:jc w:val="left"/>
        <w:rPr>
          <w:rFonts w:ascii="Book Antiqua"/>
          <w:i/>
          <w:sz w:val="19"/>
        </w:rPr>
      </w:pPr>
      <w:r>
        <w:rPr>
          <w:rFonts w:ascii="Bookman Old Style"/>
          <w:b w:val="0"/>
          <w:color w:val="231F20"/>
          <w:sz w:val="19"/>
        </w:rPr>
        <w:t>Acute Kidney Injury </w:t>
      </w:r>
      <w:r>
        <w:rPr>
          <w:rFonts w:ascii="Book Antiqua"/>
          <w:i/>
          <w:color w:val="231F20"/>
          <w:sz w:val="19"/>
        </w:rPr>
        <w:t>81 </w:t>
      </w:r>
      <w:r>
        <w:rPr>
          <w:rFonts w:ascii="Bookman Old Style"/>
          <w:b w:val="0"/>
          <w:color w:val="231F20"/>
          <w:sz w:val="19"/>
        </w:rPr>
        <w:t>Chronic Kidney Disease </w:t>
      </w:r>
      <w:r>
        <w:rPr>
          <w:rFonts w:ascii="Book Antiqua"/>
          <w:i/>
          <w:color w:val="231F20"/>
          <w:sz w:val="19"/>
        </w:rPr>
        <w:t>85</w:t>
      </w:r>
    </w:p>
    <w:p>
      <w:pPr>
        <w:pStyle w:val="ListParagraph"/>
        <w:numPr>
          <w:ilvl w:val="0"/>
          <w:numId w:val="31"/>
        </w:numPr>
        <w:tabs>
          <w:tab w:pos="1720" w:val="left" w:leader="none"/>
          <w:tab w:pos="6896" w:val="left" w:leader="none"/>
        </w:tabs>
        <w:spacing w:line="240" w:lineRule="auto" w:before="137" w:after="0"/>
        <w:ind w:left="1719" w:right="0" w:hanging="288"/>
        <w:jc w:val="left"/>
        <w:rPr>
          <w:b/>
          <w:sz w:val="21"/>
        </w:rPr>
      </w:pPr>
      <w:r>
        <w:rPr>
          <w:b/>
          <w:color w:val="231F20"/>
          <w:w w:val="105"/>
          <w:sz w:val="21"/>
        </w:rPr>
        <w:t>Neurology</w:t>
      </w:r>
      <w:r>
        <w:rPr>
          <w:b/>
          <w:color w:val="231F20"/>
          <w:spacing w:val="43"/>
          <w:w w:val="105"/>
          <w:sz w:val="21"/>
        </w:rPr>
        <w:t> </w:t>
      </w:r>
      <w:r>
        <w:rPr>
          <w:b/>
          <w:color w:val="231F20"/>
          <w:w w:val="105"/>
          <w:sz w:val="21"/>
        </w:rPr>
        <w:t>Section</w:t>
        <w:tab/>
        <w:t>91</w:t>
      </w:r>
    </w:p>
    <w:p>
      <w:pPr>
        <w:spacing w:before="18"/>
        <w:ind w:left="1720" w:right="0" w:firstLine="0"/>
        <w:jc w:val="left"/>
        <w:rPr>
          <w:rFonts w:ascii="Book Antiqua"/>
          <w:i/>
          <w:sz w:val="19"/>
        </w:rPr>
      </w:pPr>
      <w:r>
        <w:rPr>
          <w:rFonts w:ascii="Book Antiqua"/>
          <w:i/>
          <w:color w:val="231F20"/>
          <w:w w:val="105"/>
          <w:sz w:val="19"/>
        </w:rPr>
        <w:t>Lorenzo Aragon, Gustavo J Rodriguez</w:t>
      </w:r>
    </w:p>
    <w:p>
      <w:pPr>
        <w:spacing w:before="77"/>
        <w:ind w:left="1720" w:right="0" w:firstLine="0"/>
        <w:jc w:val="left"/>
        <w:rPr>
          <w:rFonts w:ascii="Book Antiqua"/>
          <w:i/>
          <w:sz w:val="19"/>
        </w:rPr>
      </w:pPr>
      <w:r>
        <w:rPr>
          <w:rFonts w:ascii="Bookman Old Style"/>
          <w:b w:val="0"/>
          <w:color w:val="231F20"/>
          <w:sz w:val="19"/>
        </w:rPr>
        <w:t>Seizure </w:t>
      </w:r>
      <w:r>
        <w:rPr>
          <w:rFonts w:ascii="Book Antiqua"/>
          <w:i/>
          <w:color w:val="231F20"/>
          <w:sz w:val="19"/>
        </w:rPr>
        <w:t>91 </w:t>
      </w:r>
      <w:r>
        <w:rPr>
          <w:rFonts w:ascii="Bookman Old Style"/>
          <w:b w:val="0"/>
          <w:color w:val="231F20"/>
          <w:sz w:val="19"/>
        </w:rPr>
        <w:t>Syncope </w:t>
      </w:r>
      <w:r>
        <w:rPr>
          <w:rFonts w:ascii="Book Antiqua"/>
          <w:i/>
          <w:color w:val="231F20"/>
          <w:sz w:val="19"/>
        </w:rPr>
        <w:t>92 </w:t>
      </w:r>
      <w:r>
        <w:rPr>
          <w:rFonts w:ascii="Bookman Old Style"/>
          <w:b w:val="0"/>
          <w:color w:val="231F20"/>
          <w:sz w:val="19"/>
        </w:rPr>
        <w:t>Acute Alcohol Intoxication </w:t>
      </w:r>
      <w:r>
        <w:rPr>
          <w:rFonts w:ascii="Book Antiqua"/>
          <w:i/>
          <w:color w:val="231F20"/>
          <w:sz w:val="19"/>
        </w:rPr>
        <w:t>93</w:t>
      </w:r>
    </w:p>
    <w:p>
      <w:pPr>
        <w:spacing w:line="268" w:lineRule="auto" w:before="18"/>
        <w:ind w:left="1720" w:right="2825" w:firstLine="0"/>
        <w:jc w:val="left"/>
        <w:rPr>
          <w:rFonts w:ascii="Book Antiqua"/>
          <w:i/>
          <w:sz w:val="19"/>
        </w:rPr>
      </w:pPr>
      <w:r>
        <w:rPr>
          <w:rFonts w:ascii="Bookman Old Style"/>
          <w:b w:val="0"/>
          <w:color w:val="231F20"/>
          <w:w w:val="90"/>
          <w:sz w:val="19"/>
        </w:rPr>
        <w:t>The</w:t>
      </w:r>
      <w:r>
        <w:rPr>
          <w:rFonts w:ascii="Bookman Old Style"/>
          <w:b w:val="0"/>
          <w:color w:val="231F20"/>
          <w:spacing w:val="-37"/>
          <w:w w:val="90"/>
          <w:sz w:val="19"/>
        </w:rPr>
        <w:t> </w:t>
      </w:r>
      <w:r>
        <w:rPr>
          <w:rFonts w:ascii="Bookman Old Style"/>
          <w:b w:val="0"/>
          <w:color w:val="231F20"/>
          <w:w w:val="90"/>
          <w:sz w:val="19"/>
        </w:rPr>
        <w:t>Clinical</w:t>
      </w:r>
      <w:r>
        <w:rPr>
          <w:rFonts w:ascii="Bookman Old Style"/>
          <w:b w:val="0"/>
          <w:color w:val="231F20"/>
          <w:spacing w:val="-36"/>
          <w:w w:val="90"/>
          <w:sz w:val="19"/>
        </w:rPr>
        <w:t> </w:t>
      </w:r>
      <w:r>
        <w:rPr>
          <w:rFonts w:ascii="Bookman Old Style"/>
          <w:b w:val="0"/>
          <w:color w:val="231F20"/>
          <w:w w:val="90"/>
          <w:sz w:val="19"/>
        </w:rPr>
        <w:t>Institute</w:t>
      </w:r>
      <w:r>
        <w:rPr>
          <w:rFonts w:ascii="Bookman Old Style"/>
          <w:b w:val="0"/>
          <w:color w:val="231F20"/>
          <w:spacing w:val="-36"/>
          <w:w w:val="90"/>
          <w:sz w:val="19"/>
        </w:rPr>
        <w:t> </w:t>
      </w:r>
      <w:r>
        <w:rPr>
          <w:rFonts w:ascii="Bookman Old Style"/>
          <w:b w:val="0"/>
          <w:color w:val="231F20"/>
          <w:w w:val="90"/>
          <w:sz w:val="19"/>
        </w:rPr>
        <w:t>Withdrawal</w:t>
      </w:r>
      <w:r>
        <w:rPr>
          <w:rFonts w:ascii="Bookman Old Style"/>
          <w:b w:val="0"/>
          <w:color w:val="231F20"/>
          <w:spacing w:val="-37"/>
          <w:w w:val="90"/>
          <w:sz w:val="19"/>
        </w:rPr>
        <w:t> </w:t>
      </w:r>
      <w:r>
        <w:rPr>
          <w:rFonts w:ascii="Bookman Old Style"/>
          <w:b w:val="0"/>
          <w:color w:val="231F20"/>
          <w:w w:val="90"/>
          <w:sz w:val="19"/>
        </w:rPr>
        <w:t>Assessment</w:t>
      </w:r>
      <w:r>
        <w:rPr>
          <w:rFonts w:ascii="Bookman Old Style"/>
          <w:b w:val="0"/>
          <w:color w:val="231F20"/>
          <w:spacing w:val="-36"/>
          <w:w w:val="90"/>
          <w:sz w:val="19"/>
        </w:rPr>
        <w:t> </w:t>
      </w:r>
      <w:r>
        <w:rPr>
          <w:rFonts w:ascii="Bookman Old Style"/>
          <w:b w:val="0"/>
          <w:color w:val="231F20"/>
          <w:w w:val="90"/>
          <w:sz w:val="19"/>
        </w:rPr>
        <w:t>for </w:t>
      </w:r>
      <w:r>
        <w:rPr>
          <w:rFonts w:ascii="Bookman Old Style"/>
          <w:b w:val="0"/>
          <w:color w:val="231F20"/>
          <w:sz w:val="19"/>
        </w:rPr>
        <w:t>Alcohol Scale, Revised</w:t>
      </w:r>
      <w:r>
        <w:rPr>
          <w:rFonts w:ascii="Bookman Old Style"/>
          <w:b w:val="0"/>
          <w:color w:val="231F20"/>
          <w:spacing w:val="-29"/>
          <w:sz w:val="19"/>
        </w:rPr>
        <w:t> </w:t>
      </w:r>
      <w:r>
        <w:rPr>
          <w:rFonts w:ascii="Book Antiqua"/>
          <w:i/>
          <w:color w:val="231F20"/>
          <w:sz w:val="19"/>
        </w:rPr>
        <w:t>94</w:t>
      </w:r>
    </w:p>
    <w:p>
      <w:pPr>
        <w:spacing w:after="0" w:line="268" w:lineRule="auto"/>
        <w:jc w:val="left"/>
        <w:rPr>
          <w:rFonts w:ascii="Book Antiqua"/>
          <w:sz w:val="19"/>
        </w:rPr>
        <w:sectPr>
          <w:pgSz w:w="9120" w:h="13440"/>
          <w:pgMar w:header="0" w:footer="403" w:top="1320" w:bottom="600" w:left="320" w:right="320"/>
        </w:sectPr>
      </w:pPr>
    </w:p>
    <w:p>
      <w:pPr>
        <w:pStyle w:val="BodyText"/>
        <w:spacing w:before="10"/>
        <w:rPr>
          <w:rFonts w:ascii="Book Antiqua"/>
          <w:i/>
          <w:sz w:val="27"/>
        </w:rPr>
      </w:pPr>
    </w:p>
    <w:p>
      <w:pPr>
        <w:pStyle w:val="BodyText"/>
        <w:ind w:left="100"/>
        <w:rPr>
          <w:rFonts w:ascii="Book Antiqua"/>
          <w:sz w:val="20"/>
        </w:rPr>
      </w:pPr>
      <w:r>
        <w:rPr>
          <w:rFonts w:ascii="Book Antiqua"/>
          <w:sz w:val="20"/>
        </w:rPr>
        <w:pict>
          <v:group style="width:414pt;height:21.35pt;mso-position-horizontal-relative:char;mso-position-vertical-relative:line" coordorigin="0,0" coordsize="8280,427">
            <v:line style="position:absolute" from="7010,0" to="7010,425" stroked="true" strokeweight="1pt" strokecolor="#58595b">
              <v:stroke dashstyle="solid"/>
            </v:line>
            <v:shape style="position:absolute;left:0;top:416;width:8280;height:10" coordorigin="0,416" coordsize="8280,10" path="m160,416l0,416,0,426,160,426,160,416xm8280,416l200,416,200,426,8280,426,8280,416xe" filled="true" fillcolor="#58595b" stroked="false">
              <v:path arrowok="t"/>
              <v:fill type="solid"/>
            </v:shape>
            <v:shape style="position:absolute;left:0;top:0;width:8280;height:427" type="#_x0000_t202" filled="false" stroked="false">
              <v:textbox inset="0,0,0,0">
                <w:txbxContent>
                  <w:p>
                    <w:pPr>
                      <w:tabs>
                        <w:tab w:pos="956" w:val="left" w:leader="none"/>
                      </w:tabs>
                      <w:spacing w:before="59"/>
                      <w:ind w:left="0" w:right="898" w:firstLine="0"/>
                      <w:jc w:val="right"/>
                      <w:rPr>
                        <w:rFonts w:ascii="Century Gothic"/>
                        <w:b/>
                        <w:sz w:val="22"/>
                      </w:rPr>
                    </w:pPr>
                    <w:r>
                      <w:rPr>
                        <w:color w:val="00AEEF"/>
                        <w:position w:val="1"/>
                        <w:sz w:val="19"/>
                      </w:rPr>
                      <w:t>Contents</w:t>
                      <w:tab/>
                    </w:r>
                    <w:r>
                      <w:rPr>
                        <w:rFonts w:ascii="Century Gothic"/>
                        <w:b/>
                        <w:color w:val="231F20"/>
                        <w:spacing w:val="4"/>
                        <w:w w:val="90"/>
                        <w:sz w:val="22"/>
                      </w:rPr>
                      <w:t>xv</w:t>
                    </w:r>
                  </w:p>
                </w:txbxContent>
              </v:textbox>
              <w10:wrap type="none"/>
            </v:shape>
          </v:group>
        </w:pict>
      </w:r>
      <w:r>
        <w:rPr>
          <w:rFonts w:ascii="Book Antiqua"/>
          <w:sz w:val="20"/>
        </w:rPr>
      </w:r>
    </w:p>
    <w:p>
      <w:pPr>
        <w:pStyle w:val="BodyText"/>
        <w:spacing w:before="6"/>
        <w:rPr>
          <w:rFonts w:ascii="Book Antiqua"/>
          <w:i/>
          <w:sz w:val="11"/>
        </w:rPr>
      </w:pPr>
    </w:p>
    <w:p>
      <w:pPr>
        <w:spacing w:line="268" w:lineRule="auto" w:before="85"/>
        <w:ind w:left="1720" w:right="2451" w:firstLine="0"/>
        <w:jc w:val="both"/>
        <w:rPr>
          <w:rFonts w:ascii="Book Antiqua"/>
          <w:i/>
          <w:sz w:val="19"/>
        </w:rPr>
      </w:pPr>
      <w:r>
        <w:rPr>
          <w:rFonts w:ascii="Bookman Old Style"/>
          <w:b w:val="0"/>
          <w:color w:val="231F20"/>
          <w:w w:val="90"/>
          <w:sz w:val="19"/>
        </w:rPr>
        <w:t>Treatment</w:t>
      </w:r>
      <w:r>
        <w:rPr>
          <w:rFonts w:ascii="Bookman Old Style"/>
          <w:b w:val="0"/>
          <w:color w:val="231F20"/>
          <w:spacing w:val="-37"/>
          <w:w w:val="90"/>
          <w:sz w:val="19"/>
        </w:rPr>
        <w:t> </w:t>
      </w:r>
      <w:r>
        <w:rPr>
          <w:rFonts w:ascii="Bookman Old Style"/>
          <w:b w:val="0"/>
          <w:color w:val="231F20"/>
          <w:w w:val="90"/>
          <w:sz w:val="19"/>
        </w:rPr>
        <w:t>Suggested</w:t>
      </w:r>
      <w:r>
        <w:rPr>
          <w:rFonts w:ascii="Bookman Old Style"/>
          <w:b w:val="0"/>
          <w:color w:val="231F20"/>
          <w:spacing w:val="-37"/>
          <w:w w:val="90"/>
          <w:sz w:val="19"/>
        </w:rPr>
        <w:t> </w:t>
      </w:r>
      <w:r>
        <w:rPr>
          <w:rFonts w:ascii="Bookman Old Style"/>
          <w:b w:val="0"/>
          <w:color w:val="231F20"/>
          <w:w w:val="90"/>
          <w:sz w:val="19"/>
        </w:rPr>
        <w:t>by</w:t>
      </w:r>
      <w:r>
        <w:rPr>
          <w:rFonts w:ascii="Bookman Old Style"/>
          <w:b w:val="0"/>
          <w:color w:val="231F20"/>
          <w:spacing w:val="-37"/>
          <w:w w:val="90"/>
          <w:sz w:val="19"/>
        </w:rPr>
        <w:t> </w:t>
      </w:r>
      <w:r>
        <w:rPr>
          <w:rFonts w:ascii="Bookman Old Style"/>
          <w:b w:val="0"/>
          <w:color w:val="231F20"/>
          <w:w w:val="90"/>
          <w:sz w:val="19"/>
        </w:rPr>
        <w:t>Clinical</w:t>
      </w:r>
      <w:r>
        <w:rPr>
          <w:rFonts w:ascii="Bookman Old Style"/>
          <w:b w:val="0"/>
          <w:color w:val="231F20"/>
          <w:spacing w:val="-37"/>
          <w:w w:val="90"/>
          <w:sz w:val="19"/>
        </w:rPr>
        <w:t> </w:t>
      </w:r>
      <w:r>
        <w:rPr>
          <w:rFonts w:ascii="Bookman Old Style"/>
          <w:b w:val="0"/>
          <w:color w:val="231F20"/>
          <w:w w:val="90"/>
          <w:sz w:val="19"/>
        </w:rPr>
        <w:t>Institute</w:t>
      </w:r>
      <w:r>
        <w:rPr>
          <w:rFonts w:ascii="Bookman Old Style"/>
          <w:b w:val="0"/>
          <w:color w:val="231F20"/>
          <w:spacing w:val="-37"/>
          <w:w w:val="90"/>
          <w:sz w:val="19"/>
        </w:rPr>
        <w:t> </w:t>
      </w:r>
      <w:r>
        <w:rPr>
          <w:rFonts w:ascii="Bookman Old Style"/>
          <w:b w:val="0"/>
          <w:color w:val="231F20"/>
          <w:w w:val="90"/>
          <w:sz w:val="19"/>
        </w:rPr>
        <w:t>Withdrawal </w:t>
      </w:r>
      <w:r>
        <w:rPr>
          <w:rFonts w:ascii="Bookman Old Style"/>
          <w:b w:val="0"/>
          <w:color w:val="231F20"/>
          <w:w w:val="95"/>
          <w:sz w:val="19"/>
        </w:rPr>
        <w:t>Assessment</w:t>
      </w:r>
      <w:r>
        <w:rPr>
          <w:rFonts w:ascii="Bookman Old Style"/>
          <w:b w:val="0"/>
          <w:color w:val="231F20"/>
          <w:spacing w:val="-39"/>
          <w:w w:val="95"/>
          <w:sz w:val="19"/>
        </w:rPr>
        <w:t> </w:t>
      </w:r>
      <w:r>
        <w:rPr>
          <w:rFonts w:ascii="Bookman Old Style"/>
          <w:b w:val="0"/>
          <w:color w:val="231F20"/>
          <w:w w:val="95"/>
          <w:sz w:val="19"/>
        </w:rPr>
        <w:t>Score</w:t>
      </w:r>
      <w:r>
        <w:rPr>
          <w:rFonts w:ascii="Bookman Old Style"/>
          <w:b w:val="0"/>
          <w:color w:val="231F20"/>
          <w:spacing w:val="-11"/>
          <w:w w:val="95"/>
          <w:sz w:val="19"/>
        </w:rPr>
        <w:t> </w:t>
      </w:r>
      <w:r>
        <w:rPr>
          <w:rFonts w:ascii="Book Antiqua"/>
          <w:i/>
          <w:color w:val="231F20"/>
          <w:w w:val="95"/>
          <w:sz w:val="19"/>
        </w:rPr>
        <w:t>94</w:t>
      </w:r>
      <w:r>
        <w:rPr>
          <w:rFonts w:ascii="Book Antiqua"/>
          <w:i/>
          <w:color w:val="231F20"/>
          <w:spacing w:val="4"/>
          <w:w w:val="95"/>
          <w:sz w:val="19"/>
        </w:rPr>
        <w:t> </w:t>
      </w:r>
      <w:r>
        <w:rPr>
          <w:rFonts w:ascii="Bookman Old Style"/>
          <w:b w:val="0"/>
          <w:color w:val="231F20"/>
          <w:w w:val="95"/>
          <w:sz w:val="19"/>
        </w:rPr>
        <w:t>Changes</w:t>
      </w:r>
      <w:r>
        <w:rPr>
          <w:rFonts w:ascii="Bookman Old Style"/>
          <w:b w:val="0"/>
          <w:color w:val="231F20"/>
          <w:spacing w:val="-38"/>
          <w:w w:val="95"/>
          <w:sz w:val="19"/>
        </w:rPr>
        <w:t> </w:t>
      </w:r>
      <w:r>
        <w:rPr>
          <w:rFonts w:ascii="Bookman Old Style"/>
          <w:b w:val="0"/>
          <w:color w:val="231F20"/>
          <w:w w:val="95"/>
          <w:sz w:val="19"/>
        </w:rPr>
        <w:t>in</w:t>
      </w:r>
      <w:r>
        <w:rPr>
          <w:rFonts w:ascii="Bookman Old Style"/>
          <w:b w:val="0"/>
          <w:color w:val="231F20"/>
          <w:spacing w:val="-39"/>
          <w:w w:val="95"/>
          <w:sz w:val="19"/>
        </w:rPr>
        <w:t> </w:t>
      </w:r>
      <w:r>
        <w:rPr>
          <w:rFonts w:ascii="Bookman Old Style"/>
          <w:b w:val="0"/>
          <w:color w:val="231F20"/>
          <w:w w:val="95"/>
          <w:sz w:val="19"/>
        </w:rPr>
        <w:t>Mental</w:t>
      </w:r>
      <w:r>
        <w:rPr>
          <w:rFonts w:ascii="Bookman Old Style"/>
          <w:b w:val="0"/>
          <w:color w:val="231F20"/>
          <w:spacing w:val="-38"/>
          <w:w w:val="95"/>
          <w:sz w:val="19"/>
        </w:rPr>
        <w:t> </w:t>
      </w:r>
      <w:r>
        <w:rPr>
          <w:rFonts w:ascii="Bookman Old Style"/>
          <w:b w:val="0"/>
          <w:color w:val="231F20"/>
          <w:w w:val="95"/>
          <w:sz w:val="19"/>
        </w:rPr>
        <w:t>Status</w:t>
      </w:r>
      <w:r>
        <w:rPr>
          <w:rFonts w:ascii="Bookman Old Style"/>
          <w:b w:val="0"/>
          <w:color w:val="231F20"/>
          <w:spacing w:val="-11"/>
          <w:w w:val="95"/>
          <w:sz w:val="19"/>
        </w:rPr>
        <w:t> </w:t>
      </w:r>
      <w:r>
        <w:rPr>
          <w:rFonts w:ascii="Book Antiqua"/>
          <w:i/>
          <w:color w:val="231F20"/>
          <w:w w:val="95"/>
          <w:sz w:val="19"/>
        </w:rPr>
        <w:t>98 </w:t>
      </w:r>
      <w:r>
        <w:rPr>
          <w:rFonts w:ascii="Bookman Old Style"/>
          <w:b w:val="0"/>
          <w:color w:val="231F20"/>
          <w:sz w:val="19"/>
        </w:rPr>
        <w:t>Delirium and Dementia</w:t>
      </w:r>
      <w:r>
        <w:rPr>
          <w:rFonts w:ascii="Bookman Old Style"/>
          <w:b w:val="0"/>
          <w:color w:val="231F20"/>
          <w:spacing w:val="-26"/>
          <w:sz w:val="19"/>
        </w:rPr>
        <w:t> </w:t>
      </w:r>
      <w:r>
        <w:rPr>
          <w:rFonts w:ascii="Book Antiqua"/>
          <w:i/>
          <w:color w:val="231F20"/>
          <w:sz w:val="19"/>
        </w:rPr>
        <w:t>99</w:t>
      </w:r>
    </w:p>
    <w:p>
      <w:pPr>
        <w:spacing w:line="225" w:lineRule="exact" w:before="0"/>
        <w:ind w:left="1719" w:right="0" w:firstLine="0"/>
        <w:jc w:val="both"/>
        <w:rPr>
          <w:rFonts w:ascii="Book Antiqua"/>
          <w:i/>
          <w:sz w:val="19"/>
        </w:rPr>
      </w:pPr>
      <w:r>
        <w:rPr>
          <w:rFonts w:ascii="Bookman Old Style"/>
          <w:b w:val="0"/>
          <w:color w:val="231F20"/>
          <w:sz w:val="19"/>
        </w:rPr>
        <w:t>Mini Mental State Examination </w:t>
      </w:r>
      <w:r>
        <w:rPr>
          <w:rFonts w:ascii="Book Antiqua"/>
          <w:i/>
          <w:color w:val="231F20"/>
          <w:sz w:val="19"/>
        </w:rPr>
        <w:t>100</w:t>
      </w:r>
    </w:p>
    <w:p>
      <w:pPr>
        <w:spacing w:before="22"/>
        <w:ind w:left="1719" w:right="0" w:firstLine="0"/>
        <w:jc w:val="left"/>
        <w:rPr>
          <w:rFonts w:ascii="Book Antiqua"/>
          <w:i/>
          <w:sz w:val="19"/>
        </w:rPr>
      </w:pPr>
      <w:r>
        <w:rPr>
          <w:rFonts w:ascii="Bookman Old Style"/>
          <w:b w:val="0"/>
          <w:color w:val="231F20"/>
          <w:sz w:val="19"/>
        </w:rPr>
        <w:t>Acute Anxiety, Agitation </w:t>
      </w:r>
      <w:r>
        <w:rPr>
          <w:rFonts w:ascii="Book Antiqua"/>
          <w:i/>
          <w:color w:val="231F20"/>
          <w:sz w:val="19"/>
        </w:rPr>
        <w:t>101 </w:t>
      </w:r>
      <w:r>
        <w:rPr>
          <w:rFonts w:ascii="Bookman Old Style"/>
          <w:b w:val="0"/>
          <w:color w:val="231F20"/>
          <w:sz w:val="19"/>
        </w:rPr>
        <w:t>Insomnia </w:t>
      </w:r>
      <w:r>
        <w:rPr>
          <w:rFonts w:ascii="Book Antiqua"/>
          <w:i/>
          <w:color w:val="231F20"/>
          <w:sz w:val="19"/>
        </w:rPr>
        <w:t>102</w:t>
      </w:r>
    </w:p>
    <w:p>
      <w:pPr>
        <w:spacing w:before="22"/>
        <w:ind w:left="1719" w:right="0" w:firstLine="0"/>
        <w:jc w:val="left"/>
        <w:rPr>
          <w:rFonts w:ascii="Book Antiqua"/>
          <w:i/>
          <w:sz w:val="19"/>
        </w:rPr>
      </w:pPr>
      <w:r>
        <w:rPr>
          <w:rFonts w:ascii="Bookman Old Style"/>
          <w:b w:val="0"/>
          <w:color w:val="231F20"/>
          <w:sz w:val="19"/>
        </w:rPr>
        <w:t>Meningitis </w:t>
      </w:r>
      <w:r>
        <w:rPr>
          <w:rFonts w:ascii="Book Antiqua"/>
          <w:i/>
          <w:color w:val="231F20"/>
          <w:sz w:val="19"/>
        </w:rPr>
        <w:t>102 </w:t>
      </w:r>
      <w:r>
        <w:rPr>
          <w:rFonts w:ascii="Bookman Old Style"/>
          <w:b w:val="0"/>
          <w:color w:val="231F20"/>
          <w:sz w:val="19"/>
        </w:rPr>
        <w:t>Transient Ischemic Attack </w:t>
      </w:r>
      <w:r>
        <w:rPr>
          <w:rFonts w:ascii="Book Antiqua"/>
          <w:i/>
          <w:color w:val="231F20"/>
          <w:sz w:val="19"/>
        </w:rPr>
        <w:t>103</w:t>
      </w:r>
    </w:p>
    <w:p>
      <w:pPr>
        <w:spacing w:before="21"/>
        <w:ind w:left="1719" w:right="0" w:firstLine="0"/>
        <w:jc w:val="left"/>
        <w:rPr>
          <w:rFonts w:ascii="Book Antiqua"/>
          <w:i/>
          <w:sz w:val="19"/>
        </w:rPr>
      </w:pPr>
      <w:r>
        <w:rPr>
          <w:rFonts w:ascii="Bookman Old Style"/>
          <w:b w:val="0"/>
          <w:color w:val="231F20"/>
          <w:sz w:val="19"/>
        </w:rPr>
        <w:t>Ischemic Stroke </w:t>
      </w:r>
      <w:r>
        <w:rPr>
          <w:rFonts w:ascii="Book Antiqua"/>
          <w:i/>
          <w:color w:val="231F20"/>
          <w:sz w:val="19"/>
        </w:rPr>
        <w:t>104 </w:t>
      </w:r>
      <w:r>
        <w:rPr>
          <w:rFonts w:ascii="Bookman Old Style"/>
          <w:b w:val="0"/>
          <w:color w:val="231F20"/>
          <w:sz w:val="19"/>
        </w:rPr>
        <w:t>Intracerebral Hemorrhage </w:t>
      </w:r>
      <w:r>
        <w:rPr>
          <w:rFonts w:ascii="Book Antiqua"/>
          <w:i/>
          <w:color w:val="231F20"/>
          <w:sz w:val="19"/>
        </w:rPr>
        <w:t>106</w:t>
      </w:r>
    </w:p>
    <w:p>
      <w:pPr>
        <w:spacing w:before="22"/>
        <w:ind w:left="1719" w:right="0" w:firstLine="0"/>
        <w:jc w:val="left"/>
        <w:rPr>
          <w:rFonts w:ascii="Book Antiqua"/>
          <w:i/>
          <w:sz w:val="19"/>
        </w:rPr>
      </w:pPr>
      <w:r>
        <w:rPr>
          <w:rFonts w:ascii="Bookman Old Style"/>
          <w:b w:val="0"/>
          <w:color w:val="231F20"/>
          <w:sz w:val="19"/>
        </w:rPr>
        <w:t>Subarachnoid Hemorrhage </w:t>
      </w:r>
      <w:r>
        <w:rPr>
          <w:rFonts w:ascii="Book Antiqua"/>
          <w:i/>
          <w:color w:val="231F20"/>
          <w:sz w:val="19"/>
        </w:rPr>
        <w:t>107</w:t>
      </w:r>
    </w:p>
    <w:p>
      <w:pPr>
        <w:pStyle w:val="ListParagraph"/>
        <w:numPr>
          <w:ilvl w:val="0"/>
          <w:numId w:val="31"/>
        </w:numPr>
        <w:tabs>
          <w:tab w:pos="1720" w:val="left" w:leader="none"/>
          <w:tab w:pos="7119" w:val="right" w:leader="none"/>
        </w:tabs>
        <w:spacing w:line="240" w:lineRule="auto" w:before="197" w:after="0"/>
        <w:ind w:left="1719" w:right="0" w:hanging="288"/>
        <w:jc w:val="left"/>
        <w:rPr>
          <w:b/>
          <w:sz w:val="21"/>
        </w:rPr>
      </w:pPr>
      <w:r>
        <w:rPr>
          <w:b/>
          <w:color w:val="231F20"/>
          <w:w w:val="110"/>
          <w:sz w:val="21"/>
        </w:rPr>
        <w:t>Endocrine</w:t>
      </w:r>
      <w:r>
        <w:rPr>
          <w:b/>
          <w:color w:val="231F20"/>
          <w:spacing w:val="-11"/>
          <w:w w:val="110"/>
          <w:sz w:val="21"/>
        </w:rPr>
        <w:t> </w:t>
      </w:r>
      <w:r>
        <w:rPr>
          <w:b/>
          <w:color w:val="231F20"/>
          <w:w w:val="110"/>
          <w:sz w:val="21"/>
        </w:rPr>
        <w:t>Section</w:t>
        <w:tab/>
        <w:t>114</w:t>
      </w:r>
    </w:p>
    <w:p>
      <w:pPr>
        <w:spacing w:before="18"/>
        <w:ind w:left="1720" w:right="0" w:firstLine="0"/>
        <w:jc w:val="left"/>
        <w:rPr>
          <w:rFonts w:ascii="Book Antiqua"/>
          <w:i/>
          <w:sz w:val="19"/>
        </w:rPr>
      </w:pPr>
      <w:r>
        <w:rPr>
          <w:rFonts w:ascii="Book Antiqua"/>
          <w:i/>
          <w:color w:val="231F20"/>
          <w:w w:val="105"/>
          <w:sz w:val="19"/>
        </w:rPr>
        <w:t>Lorenzo Aragon, Agathe Franck</w:t>
      </w:r>
    </w:p>
    <w:p>
      <w:pPr>
        <w:spacing w:line="261" w:lineRule="auto" w:before="121"/>
        <w:ind w:left="1720" w:right="2623" w:firstLine="0"/>
        <w:jc w:val="left"/>
        <w:rPr>
          <w:rFonts w:ascii="Book Antiqua"/>
          <w:i/>
          <w:sz w:val="19"/>
        </w:rPr>
      </w:pPr>
      <w:r>
        <w:rPr>
          <w:rFonts w:ascii="Bookman Old Style"/>
          <w:b w:val="0"/>
          <w:color w:val="231F20"/>
          <w:sz w:val="19"/>
        </w:rPr>
        <w:t>The Thyroid </w:t>
      </w:r>
      <w:r>
        <w:rPr>
          <w:rFonts w:ascii="Book Antiqua"/>
          <w:i/>
          <w:color w:val="231F20"/>
          <w:sz w:val="19"/>
        </w:rPr>
        <w:t>114 </w:t>
      </w:r>
      <w:r>
        <w:rPr>
          <w:rFonts w:ascii="Bookman Old Style"/>
          <w:b w:val="0"/>
          <w:color w:val="231F20"/>
          <w:sz w:val="19"/>
        </w:rPr>
        <w:t>Adrenal Insufficiency </w:t>
      </w:r>
      <w:r>
        <w:rPr>
          <w:rFonts w:ascii="Book Antiqua"/>
          <w:i/>
          <w:color w:val="231F20"/>
          <w:sz w:val="19"/>
        </w:rPr>
        <w:t>115 </w:t>
      </w:r>
      <w:r>
        <w:rPr>
          <w:rFonts w:ascii="Bookman Old Style"/>
          <w:b w:val="0"/>
          <w:color w:val="231F20"/>
          <w:sz w:val="19"/>
        </w:rPr>
        <w:t>Diabetic Ketoacidosis Pathophysiology </w:t>
      </w:r>
      <w:r>
        <w:rPr>
          <w:rFonts w:ascii="Book Antiqua"/>
          <w:i/>
          <w:color w:val="231F20"/>
          <w:sz w:val="19"/>
        </w:rPr>
        <w:t>116 </w:t>
      </w:r>
      <w:r>
        <w:rPr>
          <w:rFonts w:ascii="Bookman Old Style"/>
          <w:b w:val="0"/>
          <w:color w:val="231F20"/>
          <w:sz w:val="19"/>
        </w:rPr>
        <w:t>Hyperglycemic Hyperosmolar State </w:t>
      </w:r>
      <w:r>
        <w:rPr>
          <w:rFonts w:ascii="Book Antiqua"/>
          <w:i/>
          <w:color w:val="231F20"/>
          <w:sz w:val="19"/>
        </w:rPr>
        <w:t>118 </w:t>
      </w:r>
      <w:r>
        <w:rPr>
          <w:rFonts w:ascii="Bookman Old Style"/>
          <w:b w:val="0"/>
          <w:color w:val="231F20"/>
          <w:sz w:val="19"/>
        </w:rPr>
        <w:t>Hyperglycemia-related Cerebral Edema </w:t>
      </w:r>
      <w:r>
        <w:rPr>
          <w:rFonts w:ascii="Book Antiqua"/>
          <w:i/>
          <w:color w:val="231F20"/>
          <w:sz w:val="19"/>
        </w:rPr>
        <w:t>119 </w:t>
      </w:r>
      <w:r>
        <w:rPr>
          <w:rFonts w:ascii="Bookman Old Style"/>
          <w:b w:val="0"/>
          <w:color w:val="231F20"/>
          <w:w w:val="90"/>
          <w:sz w:val="19"/>
        </w:rPr>
        <w:t>Insulin</w:t>
      </w:r>
      <w:r>
        <w:rPr>
          <w:rFonts w:ascii="Bookman Old Style"/>
          <w:b w:val="0"/>
          <w:color w:val="231F20"/>
          <w:spacing w:val="-25"/>
          <w:w w:val="90"/>
          <w:sz w:val="19"/>
        </w:rPr>
        <w:t> </w:t>
      </w:r>
      <w:r>
        <w:rPr>
          <w:rFonts w:ascii="Bookman Old Style"/>
          <w:b w:val="0"/>
          <w:color w:val="231F20"/>
          <w:w w:val="90"/>
          <w:sz w:val="19"/>
        </w:rPr>
        <w:t>Drips</w:t>
      </w:r>
      <w:r>
        <w:rPr>
          <w:rFonts w:ascii="Bookman Old Style"/>
          <w:b w:val="0"/>
          <w:color w:val="231F20"/>
          <w:spacing w:val="-24"/>
          <w:w w:val="90"/>
          <w:sz w:val="19"/>
        </w:rPr>
        <w:t> </w:t>
      </w:r>
      <w:r>
        <w:rPr>
          <w:rFonts w:ascii="Bookman Old Style"/>
          <w:b w:val="0"/>
          <w:color w:val="231F20"/>
          <w:w w:val="90"/>
          <w:sz w:val="19"/>
        </w:rPr>
        <w:t>and</w:t>
      </w:r>
      <w:r>
        <w:rPr>
          <w:rFonts w:ascii="Bookman Old Style"/>
          <w:b w:val="0"/>
          <w:color w:val="231F20"/>
          <w:spacing w:val="-25"/>
          <w:w w:val="90"/>
          <w:sz w:val="19"/>
        </w:rPr>
        <w:t> </w:t>
      </w:r>
      <w:r>
        <w:rPr>
          <w:rFonts w:ascii="Bookman Old Style"/>
          <w:b w:val="0"/>
          <w:color w:val="231F20"/>
          <w:w w:val="90"/>
          <w:sz w:val="19"/>
        </w:rPr>
        <w:t>Converting</w:t>
      </w:r>
      <w:r>
        <w:rPr>
          <w:rFonts w:ascii="Bookman Old Style"/>
          <w:b w:val="0"/>
          <w:color w:val="231F20"/>
          <w:spacing w:val="-24"/>
          <w:w w:val="90"/>
          <w:sz w:val="19"/>
        </w:rPr>
        <w:t> </w:t>
      </w:r>
      <w:r>
        <w:rPr>
          <w:rFonts w:ascii="Bookman Old Style"/>
          <w:b w:val="0"/>
          <w:color w:val="231F20"/>
          <w:w w:val="90"/>
          <w:sz w:val="19"/>
        </w:rPr>
        <w:t>to</w:t>
      </w:r>
      <w:r>
        <w:rPr>
          <w:rFonts w:ascii="Bookman Old Style"/>
          <w:b w:val="0"/>
          <w:color w:val="231F20"/>
          <w:spacing w:val="-24"/>
          <w:w w:val="90"/>
          <w:sz w:val="19"/>
        </w:rPr>
        <w:t> </w:t>
      </w:r>
      <w:r>
        <w:rPr>
          <w:rFonts w:ascii="Bookman Old Style"/>
          <w:b w:val="0"/>
          <w:color w:val="231F20"/>
          <w:w w:val="90"/>
          <w:sz w:val="19"/>
        </w:rPr>
        <w:t>Subcutaneous</w:t>
      </w:r>
      <w:r>
        <w:rPr>
          <w:rFonts w:ascii="Bookman Old Style"/>
          <w:b w:val="0"/>
          <w:color w:val="231F20"/>
          <w:spacing w:val="19"/>
          <w:w w:val="90"/>
          <w:sz w:val="19"/>
        </w:rPr>
        <w:t> </w:t>
      </w:r>
      <w:r>
        <w:rPr>
          <w:rFonts w:ascii="Book Antiqua"/>
          <w:i/>
          <w:color w:val="231F20"/>
          <w:w w:val="90"/>
          <w:sz w:val="19"/>
        </w:rPr>
        <w:t>120 </w:t>
      </w:r>
      <w:r>
        <w:rPr>
          <w:rFonts w:ascii="Bookman Old Style"/>
          <w:b w:val="0"/>
          <w:color w:val="231F20"/>
          <w:sz w:val="19"/>
        </w:rPr>
        <w:t>Diabetes</w:t>
      </w:r>
      <w:r>
        <w:rPr>
          <w:rFonts w:ascii="Bookman Old Style"/>
          <w:b w:val="0"/>
          <w:color w:val="231F20"/>
          <w:spacing w:val="-34"/>
          <w:sz w:val="19"/>
        </w:rPr>
        <w:t> </w:t>
      </w:r>
      <w:r>
        <w:rPr>
          <w:rFonts w:ascii="Bookman Old Style"/>
          <w:b w:val="0"/>
          <w:color w:val="231F20"/>
          <w:sz w:val="19"/>
        </w:rPr>
        <w:t>Orders:</w:t>
      </w:r>
      <w:r>
        <w:rPr>
          <w:rFonts w:ascii="Bookman Old Style"/>
          <w:b w:val="0"/>
          <w:color w:val="231F20"/>
          <w:spacing w:val="-34"/>
          <w:sz w:val="19"/>
        </w:rPr>
        <w:t> </w:t>
      </w:r>
      <w:r>
        <w:rPr>
          <w:rFonts w:ascii="Bookman Old Style"/>
          <w:b w:val="0"/>
          <w:color w:val="231F20"/>
          <w:sz w:val="19"/>
        </w:rPr>
        <w:t>Initiating</w:t>
      </w:r>
      <w:r>
        <w:rPr>
          <w:rFonts w:ascii="Bookman Old Style"/>
          <w:b w:val="0"/>
          <w:color w:val="231F20"/>
          <w:spacing w:val="-34"/>
          <w:sz w:val="19"/>
        </w:rPr>
        <w:t> </w:t>
      </w:r>
      <w:r>
        <w:rPr>
          <w:rFonts w:ascii="Bookman Old Style"/>
          <w:b w:val="0"/>
          <w:color w:val="231F20"/>
          <w:sz w:val="19"/>
        </w:rPr>
        <w:t>Insulin</w:t>
      </w:r>
      <w:r>
        <w:rPr>
          <w:rFonts w:ascii="Bookman Old Style"/>
          <w:b w:val="0"/>
          <w:color w:val="231F20"/>
          <w:spacing w:val="5"/>
          <w:sz w:val="19"/>
        </w:rPr>
        <w:t> </w:t>
      </w:r>
      <w:r>
        <w:rPr>
          <w:rFonts w:ascii="Book Antiqua"/>
          <w:i/>
          <w:color w:val="231F20"/>
          <w:sz w:val="19"/>
        </w:rPr>
        <w:t>121</w:t>
      </w:r>
    </w:p>
    <w:p>
      <w:pPr>
        <w:spacing w:before="7"/>
        <w:ind w:left="1720" w:right="0" w:firstLine="0"/>
        <w:jc w:val="left"/>
        <w:rPr>
          <w:rFonts w:ascii="Book Antiqua"/>
          <w:i/>
          <w:sz w:val="19"/>
        </w:rPr>
      </w:pPr>
      <w:r>
        <w:rPr>
          <w:rFonts w:ascii="Bookman Old Style"/>
          <w:b w:val="0"/>
          <w:color w:val="231F20"/>
          <w:sz w:val="19"/>
        </w:rPr>
        <w:t>Adjusting Insulin </w:t>
      </w:r>
      <w:r>
        <w:rPr>
          <w:rFonts w:ascii="Book Antiqua"/>
          <w:i/>
          <w:color w:val="231F20"/>
          <w:sz w:val="19"/>
        </w:rPr>
        <w:t>122</w:t>
      </w:r>
    </w:p>
    <w:p>
      <w:pPr>
        <w:pStyle w:val="BodyText"/>
        <w:spacing w:before="4"/>
        <w:rPr>
          <w:rFonts w:ascii="Book Antiqua"/>
          <w:i/>
          <w:sz w:val="16"/>
        </w:rPr>
      </w:pPr>
    </w:p>
    <w:p>
      <w:pPr>
        <w:pStyle w:val="ListParagraph"/>
        <w:numPr>
          <w:ilvl w:val="0"/>
          <w:numId w:val="31"/>
        </w:numPr>
        <w:tabs>
          <w:tab w:pos="1720" w:val="left" w:leader="none"/>
          <w:tab w:pos="6785" w:val="left" w:leader="none"/>
        </w:tabs>
        <w:spacing w:line="240" w:lineRule="auto" w:before="0" w:after="0"/>
        <w:ind w:left="1719" w:right="0" w:hanging="288"/>
        <w:jc w:val="left"/>
        <w:rPr>
          <w:b/>
          <w:sz w:val="21"/>
        </w:rPr>
      </w:pPr>
      <w:r>
        <w:rPr>
          <w:b/>
          <w:color w:val="231F20"/>
          <w:w w:val="110"/>
          <w:sz w:val="21"/>
        </w:rPr>
        <w:t>Infectious</w:t>
      </w:r>
      <w:r>
        <w:rPr>
          <w:b/>
          <w:color w:val="231F20"/>
          <w:spacing w:val="-15"/>
          <w:w w:val="110"/>
          <w:sz w:val="21"/>
        </w:rPr>
        <w:t> </w:t>
      </w:r>
      <w:r>
        <w:rPr>
          <w:b/>
          <w:color w:val="231F20"/>
          <w:w w:val="110"/>
          <w:sz w:val="21"/>
        </w:rPr>
        <w:t>Disease</w:t>
      </w:r>
      <w:r>
        <w:rPr>
          <w:b/>
          <w:color w:val="231F20"/>
          <w:spacing w:val="-14"/>
          <w:w w:val="110"/>
          <w:sz w:val="21"/>
        </w:rPr>
        <w:t> </w:t>
      </w:r>
      <w:r>
        <w:rPr>
          <w:b/>
          <w:color w:val="231F20"/>
          <w:w w:val="110"/>
          <w:sz w:val="21"/>
        </w:rPr>
        <w:t>Section</w:t>
        <w:tab/>
        <w:t>126</w:t>
      </w:r>
    </w:p>
    <w:p>
      <w:pPr>
        <w:spacing w:before="17"/>
        <w:ind w:left="1720" w:right="0" w:firstLine="0"/>
        <w:jc w:val="left"/>
        <w:rPr>
          <w:rFonts w:ascii="Book Antiqua"/>
          <w:i/>
          <w:sz w:val="19"/>
        </w:rPr>
      </w:pPr>
      <w:r>
        <w:rPr>
          <w:rFonts w:ascii="Book Antiqua"/>
          <w:i/>
          <w:color w:val="231F20"/>
          <w:w w:val="105"/>
          <w:sz w:val="19"/>
        </w:rPr>
        <w:t>Lorenzo Aragon, Diego P Peralta, Gaston </w:t>
      </w:r>
      <w:r>
        <w:rPr>
          <w:rFonts w:ascii="Book Antiqua"/>
          <w:i/>
          <w:strike/>
          <w:color w:val="231F20"/>
          <w:w w:val="105"/>
          <w:sz w:val="19"/>
        </w:rPr>
        <w:t>G</w:t>
      </w:r>
      <w:r>
        <w:rPr>
          <w:rFonts w:ascii="Book Antiqua"/>
          <w:i/>
          <w:strike w:val="0"/>
          <w:color w:val="231F20"/>
          <w:w w:val="105"/>
          <w:sz w:val="19"/>
        </w:rPr>
        <w:t> Berrios</w:t>
      </w:r>
    </w:p>
    <w:p>
      <w:pPr>
        <w:spacing w:before="122"/>
        <w:ind w:left="1720" w:right="0" w:firstLine="0"/>
        <w:jc w:val="both"/>
        <w:rPr>
          <w:rFonts w:ascii="Book Antiqua"/>
          <w:i/>
          <w:sz w:val="19"/>
        </w:rPr>
      </w:pPr>
      <w:r>
        <w:rPr>
          <w:rFonts w:ascii="Bookman Old Style"/>
          <w:b w:val="0"/>
          <w:color w:val="231F20"/>
          <w:sz w:val="19"/>
        </w:rPr>
        <w:t>Fever </w:t>
      </w:r>
      <w:r>
        <w:rPr>
          <w:rFonts w:ascii="Book Antiqua"/>
          <w:i/>
          <w:color w:val="231F20"/>
          <w:sz w:val="19"/>
        </w:rPr>
        <w:t>126 </w:t>
      </w:r>
      <w:r>
        <w:rPr>
          <w:rFonts w:ascii="Bookman Old Style"/>
          <w:b w:val="0"/>
          <w:color w:val="231F20"/>
          <w:sz w:val="19"/>
        </w:rPr>
        <w:t>Positive Blood Cultures </w:t>
      </w:r>
      <w:r>
        <w:rPr>
          <w:rFonts w:ascii="Book Antiqua"/>
          <w:i/>
          <w:color w:val="231F20"/>
          <w:sz w:val="19"/>
        </w:rPr>
        <w:t>127</w:t>
      </w:r>
    </w:p>
    <w:p>
      <w:pPr>
        <w:spacing w:before="22"/>
        <w:ind w:left="1720" w:right="0" w:firstLine="0"/>
        <w:jc w:val="both"/>
        <w:rPr>
          <w:rFonts w:ascii="Book Antiqua"/>
          <w:i/>
          <w:sz w:val="19"/>
        </w:rPr>
      </w:pPr>
      <w:r>
        <w:rPr>
          <w:rFonts w:ascii="Bookman Old Style"/>
          <w:b w:val="0"/>
          <w:color w:val="231F20"/>
          <w:sz w:val="19"/>
        </w:rPr>
        <w:t>Cellulitis, Anaerobic Therapy, and Penicillin Allergy </w:t>
      </w:r>
      <w:r>
        <w:rPr>
          <w:rFonts w:ascii="Book Antiqua"/>
          <w:i/>
          <w:color w:val="231F20"/>
          <w:sz w:val="19"/>
        </w:rPr>
        <w:t>130</w:t>
      </w:r>
    </w:p>
    <w:p>
      <w:pPr>
        <w:spacing w:line="261" w:lineRule="auto" w:before="22"/>
        <w:ind w:left="1720" w:right="4513" w:firstLine="0"/>
        <w:jc w:val="both"/>
        <w:rPr>
          <w:rFonts w:ascii="Book Antiqua"/>
          <w:i/>
          <w:sz w:val="19"/>
        </w:rPr>
      </w:pPr>
      <w:r>
        <w:rPr>
          <w:rFonts w:ascii="Bookman Old Style"/>
          <w:b w:val="0"/>
          <w:color w:val="231F20"/>
          <w:w w:val="95"/>
          <w:sz w:val="19"/>
        </w:rPr>
        <w:t>Diabetic</w:t>
      </w:r>
      <w:r>
        <w:rPr>
          <w:rFonts w:ascii="Bookman Old Style"/>
          <w:b w:val="0"/>
          <w:color w:val="231F20"/>
          <w:spacing w:val="-36"/>
          <w:w w:val="95"/>
          <w:sz w:val="19"/>
        </w:rPr>
        <w:t> </w:t>
      </w:r>
      <w:r>
        <w:rPr>
          <w:rFonts w:ascii="Bookman Old Style"/>
          <w:b w:val="0"/>
          <w:color w:val="231F20"/>
          <w:w w:val="95"/>
          <w:sz w:val="19"/>
        </w:rPr>
        <w:t>Foot</w:t>
      </w:r>
      <w:r>
        <w:rPr>
          <w:rFonts w:ascii="Bookman Old Style"/>
          <w:b w:val="0"/>
          <w:color w:val="231F20"/>
          <w:spacing w:val="-35"/>
          <w:w w:val="95"/>
          <w:sz w:val="19"/>
        </w:rPr>
        <w:t> </w:t>
      </w:r>
      <w:r>
        <w:rPr>
          <w:rFonts w:ascii="Bookman Old Style"/>
          <w:b w:val="0"/>
          <w:color w:val="231F20"/>
          <w:w w:val="95"/>
          <w:sz w:val="19"/>
        </w:rPr>
        <w:t>Infection</w:t>
      </w:r>
      <w:r>
        <w:rPr>
          <w:rFonts w:ascii="Bookman Old Style"/>
          <w:b w:val="0"/>
          <w:color w:val="231F20"/>
          <w:spacing w:val="-4"/>
          <w:w w:val="95"/>
          <w:sz w:val="19"/>
        </w:rPr>
        <w:t> </w:t>
      </w:r>
      <w:r>
        <w:rPr>
          <w:rFonts w:ascii="Book Antiqua"/>
          <w:i/>
          <w:color w:val="231F20"/>
          <w:spacing w:val="-5"/>
          <w:w w:val="95"/>
          <w:sz w:val="19"/>
        </w:rPr>
        <w:t>131 </w:t>
      </w:r>
      <w:r>
        <w:rPr>
          <w:rFonts w:ascii="Bookman Old Style"/>
          <w:b w:val="0"/>
          <w:color w:val="231F20"/>
          <w:w w:val="95"/>
          <w:sz w:val="19"/>
        </w:rPr>
        <w:t>Urinary</w:t>
      </w:r>
      <w:r>
        <w:rPr>
          <w:rFonts w:ascii="Bookman Old Style"/>
          <w:b w:val="0"/>
          <w:color w:val="231F20"/>
          <w:spacing w:val="-43"/>
          <w:w w:val="95"/>
          <w:sz w:val="19"/>
        </w:rPr>
        <w:t> </w:t>
      </w:r>
      <w:r>
        <w:rPr>
          <w:rFonts w:ascii="Bookman Old Style"/>
          <w:b w:val="0"/>
          <w:color w:val="231F20"/>
          <w:w w:val="95"/>
          <w:sz w:val="19"/>
        </w:rPr>
        <w:t>Tract</w:t>
      </w:r>
      <w:r>
        <w:rPr>
          <w:rFonts w:ascii="Bookman Old Style"/>
          <w:b w:val="0"/>
          <w:color w:val="231F20"/>
          <w:spacing w:val="-42"/>
          <w:w w:val="95"/>
          <w:sz w:val="19"/>
        </w:rPr>
        <w:t> </w:t>
      </w:r>
      <w:r>
        <w:rPr>
          <w:rFonts w:ascii="Bookman Old Style"/>
          <w:b w:val="0"/>
          <w:color w:val="231F20"/>
          <w:w w:val="95"/>
          <w:sz w:val="19"/>
        </w:rPr>
        <w:t>Infection</w:t>
      </w:r>
      <w:r>
        <w:rPr>
          <w:rFonts w:ascii="Bookman Old Style"/>
          <w:b w:val="0"/>
          <w:color w:val="231F20"/>
          <w:spacing w:val="-20"/>
          <w:w w:val="95"/>
          <w:sz w:val="19"/>
        </w:rPr>
        <w:t> </w:t>
      </w:r>
      <w:r>
        <w:rPr>
          <w:rFonts w:ascii="Book Antiqua"/>
          <w:i/>
          <w:color w:val="231F20"/>
          <w:w w:val="95"/>
          <w:sz w:val="19"/>
        </w:rPr>
        <w:t>133 </w:t>
      </w:r>
      <w:r>
        <w:rPr>
          <w:rFonts w:ascii="Bookman Old Style"/>
          <w:b w:val="0"/>
          <w:color w:val="231F20"/>
          <w:sz w:val="19"/>
        </w:rPr>
        <w:t>Septic Arthritis</w:t>
      </w:r>
      <w:r>
        <w:rPr>
          <w:rFonts w:ascii="Bookman Old Style"/>
          <w:b w:val="0"/>
          <w:color w:val="231F20"/>
          <w:spacing w:val="-19"/>
          <w:sz w:val="19"/>
        </w:rPr>
        <w:t> </w:t>
      </w:r>
      <w:r>
        <w:rPr>
          <w:rFonts w:ascii="Book Antiqua"/>
          <w:i/>
          <w:color w:val="231F20"/>
          <w:sz w:val="19"/>
        </w:rPr>
        <w:t>135</w:t>
      </w:r>
    </w:p>
    <w:p>
      <w:pPr>
        <w:pStyle w:val="ListParagraph"/>
        <w:numPr>
          <w:ilvl w:val="0"/>
          <w:numId w:val="31"/>
        </w:numPr>
        <w:tabs>
          <w:tab w:pos="1720" w:val="left" w:leader="none"/>
          <w:tab w:pos="6785" w:val="left" w:leader="none"/>
        </w:tabs>
        <w:spacing w:line="240" w:lineRule="auto" w:before="178" w:after="0"/>
        <w:ind w:left="1719" w:right="0" w:hanging="360"/>
        <w:jc w:val="left"/>
        <w:rPr>
          <w:b/>
          <w:sz w:val="21"/>
        </w:rPr>
      </w:pPr>
      <w:r>
        <w:rPr>
          <w:b/>
          <w:color w:val="231F20"/>
          <w:w w:val="105"/>
          <w:sz w:val="21"/>
        </w:rPr>
        <w:t>Hematology</w:t>
      </w:r>
      <w:r>
        <w:rPr>
          <w:b/>
          <w:color w:val="231F20"/>
          <w:spacing w:val="37"/>
          <w:w w:val="105"/>
          <w:sz w:val="21"/>
        </w:rPr>
        <w:t> </w:t>
      </w:r>
      <w:r>
        <w:rPr>
          <w:b/>
          <w:color w:val="231F20"/>
          <w:w w:val="105"/>
          <w:sz w:val="21"/>
        </w:rPr>
        <w:t>Section</w:t>
        <w:tab/>
        <w:t>141</w:t>
      </w:r>
    </w:p>
    <w:p>
      <w:pPr>
        <w:spacing w:before="18"/>
        <w:ind w:left="1720" w:right="0" w:firstLine="0"/>
        <w:jc w:val="left"/>
        <w:rPr>
          <w:rFonts w:ascii="Book Antiqua"/>
          <w:i/>
          <w:sz w:val="19"/>
        </w:rPr>
      </w:pPr>
      <w:r>
        <w:rPr>
          <w:rFonts w:ascii="Book Antiqua"/>
          <w:i/>
          <w:color w:val="231F20"/>
          <w:w w:val="105"/>
          <w:sz w:val="19"/>
        </w:rPr>
        <w:t>Lorenzo Aragon, Amanda M Loya, Oscar Noriega</w:t>
      </w:r>
    </w:p>
    <w:p>
      <w:pPr>
        <w:spacing w:before="121"/>
        <w:ind w:left="1720" w:right="0" w:firstLine="0"/>
        <w:jc w:val="left"/>
        <w:rPr>
          <w:rFonts w:ascii="Book Antiqua"/>
          <w:i/>
          <w:sz w:val="19"/>
        </w:rPr>
      </w:pPr>
      <w:r>
        <w:rPr>
          <w:rFonts w:ascii="Bookman Old Style"/>
          <w:b w:val="0"/>
          <w:color w:val="231F20"/>
          <w:sz w:val="19"/>
        </w:rPr>
        <w:t>Transfusion Basics </w:t>
      </w:r>
      <w:r>
        <w:rPr>
          <w:rFonts w:ascii="Book Antiqua"/>
          <w:i/>
          <w:color w:val="231F20"/>
          <w:sz w:val="19"/>
        </w:rPr>
        <w:t>141</w:t>
      </w:r>
    </w:p>
    <w:p>
      <w:pPr>
        <w:spacing w:before="22"/>
        <w:ind w:left="1720" w:right="0" w:firstLine="0"/>
        <w:jc w:val="left"/>
        <w:rPr>
          <w:rFonts w:ascii="Book Antiqua"/>
          <w:i/>
          <w:sz w:val="19"/>
        </w:rPr>
      </w:pPr>
      <w:r>
        <w:rPr>
          <w:rFonts w:ascii="Bookman Old Style"/>
          <w:b w:val="0"/>
          <w:color w:val="231F20"/>
          <w:sz w:val="19"/>
        </w:rPr>
        <w:t>Whole Blood, Packed Red Blood Cell Types </w:t>
      </w:r>
      <w:r>
        <w:rPr>
          <w:rFonts w:ascii="Book Antiqua"/>
          <w:i/>
          <w:color w:val="231F20"/>
          <w:sz w:val="19"/>
        </w:rPr>
        <w:t>142</w:t>
      </w:r>
    </w:p>
    <w:p>
      <w:pPr>
        <w:spacing w:before="22"/>
        <w:ind w:left="1720" w:right="0" w:firstLine="0"/>
        <w:jc w:val="left"/>
        <w:rPr>
          <w:rFonts w:ascii="Book Antiqua"/>
          <w:i/>
          <w:sz w:val="19"/>
        </w:rPr>
      </w:pPr>
      <w:r>
        <w:rPr>
          <w:rFonts w:ascii="Bookman Old Style"/>
          <w:b w:val="0"/>
          <w:color w:val="231F20"/>
          <w:sz w:val="19"/>
        </w:rPr>
        <w:t>Other Transfusion Types </w:t>
      </w:r>
      <w:r>
        <w:rPr>
          <w:rFonts w:ascii="Book Antiqua"/>
          <w:i/>
          <w:color w:val="231F20"/>
          <w:sz w:val="19"/>
        </w:rPr>
        <w:t>143</w:t>
      </w:r>
    </w:p>
    <w:p>
      <w:pPr>
        <w:spacing w:before="21"/>
        <w:ind w:left="1720" w:right="0" w:firstLine="0"/>
        <w:jc w:val="left"/>
        <w:rPr>
          <w:rFonts w:ascii="Book Antiqua"/>
          <w:i/>
          <w:sz w:val="19"/>
        </w:rPr>
      </w:pPr>
      <w:r>
        <w:rPr>
          <w:rFonts w:ascii="Bookman Old Style"/>
          <w:b w:val="0"/>
          <w:color w:val="231F20"/>
          <w:sz w:val="19"/>
        </w:rPr>
        <w:t>Transfusion Considerations </w:t>
      </w:r>
      <w:r>
        <w:rPr>
          <w:rFonts w:ascii="Book Antiqua"/>
          <w:i/>
          <w:color w:val="231F20"/>
          <w:sz w:val="19"/>
        </w:rPr>
        <w:t>143</w:t>
      </w:r>
    </w:p>
    <w:p>
      <w:pPr>
        <w:spacing w:before="22"/>
        <w:ind w:left="1720" w:right="0" w:firstLine="0"/>
        <w:jc w:val="left"/>
        <w:rPr>
          <w:rFonts w:ascii="Book Antiqua"/>
          <w:i/>
          <w:sz w:val="19"/>
        </w:rPr>
      </w:pPr>
      <w:r>
        <w:rPr>
          <w:rFonts w:ascii="Bookman Old Style"/>
          <w:b w:val="0"/>
          <w:color w:val="231F20"/>
          <w:sz w:val="19"/>
        </w:rPr>
        <w:t>Bleeding Disorders and Coagulation Work-up </w:t>
      </w:r>
      <w:r>
        <w:rPr>
          <w:rFonts w:ascii="Book Antiqua"/>
          <w:i/>
          <w:color w:val="231F20"/>
          <w:sz w:val="19"/>
        </w:rPr>
        <w:t>144</w:t>
      </w:r>
    </w:p>
    <w:p>
      <w:pPr>
        <w:spacing w:before="22"/>
        <w:ind w:left="1720" w:right="0" w:firstLine="0"/>
        <w:jc w:val="left"/>
        <w:rPr>
          <w:rFonts w:ascii="Book Antiqua"/>
          <w:i/>
          <w:sz w:val="19"/>
        </w:rPr>
      </w:pPr>
      <w:r>
        <w:rPr>
          <w:rFonts w:ascii="Bookman Old Style"/>
          <w:b w:val="0"/>
          <w:color w:val="231F20"/>
          <w:sz w:val="19"/>
        </w:rPr>
        <w:t>Heparins </w:t>
      </w:r>
      <w:r>
        <w:rPr>
          <w:rFonts w:ascii="Book Antiqua"/>
          <w:i/>
          <w:color w:val="231F20"/>
          <w:sz w:val="19"/>
        </w:rPr>
        <w:t>145 </w:t>
      </w:r>
      <w:r>
        <w:rPr>
          <w:rFonts w:ascii="Bookman Old Style"/>
          <w:b w:val="0"/>
          <w:color w:val="231F20"/>
          <w:sz w:val="19"/>
        </w:rPr>
        <w:t>Heparin-induced Thrombocytopenia </w:t>
      </w:r>
      <w:r>
        <w:rPr>
          <w:rFonts w:ascii="Book Antiqua"/>
          <w:i/>
          <w:color w:val="231F20"/>
          <w:sz w:val="19"/>
        </w:rPr>
        <w:t>147</w:t>
      </w:r>
    </w:p>
    <w:p>
      <w:pPr>
        <w:spacing w:before="22"/>
        <w:ind w:left="1720" w:right="0" w:firstLine="0"/>
        <w:jc w:val="left"/>
        <w:rPr>
          <w:rFonts w:ascii="Book Antiqua"/>
          <w:i/>
          <w:sz w:val="19"/>
        </w:rPr>
      </w:pPr>
      <w:r>
        <w:rPr>
          <w:rFonts w:ascii="Bookman Old Style"/>
          <w:b w:val="0"/>
          <w:color w:val="231F20"/>
          <w:sz w:val="19"/>
        </w:rPr>
        <w:t>Warfarin </w:t>
      </w:r>
      <w:r>
        <w:rPr>
          <w:rFonts w:ascii="Book Antiqua"/>
          <w:i/>
          <w:color w:val="231F20"/>
          <w:sz w:val="19"/>
        </w:rPr>
        <w:t>149 </w:t>
      </w:r>
      <w:r>
        <w:rPr>
          <w:rFonts w:ascii="Bookman Old Style"/>
          <w:b w:val="0"/>
          <w:color w:val="231F20"/>
          <w:sz w:val="19"/>
        </w:rPr>
        <w:t>Venous Thromboembolism Prophylaxis </w:t>
      </w:r>
      <w:r>
        <w:rPr>
          <w:rFonts w:ascii="Book Antiqua"/>
          <w:i/>
          <w:color w:val="231F20"/>
          <w:sz w:val="19"/>
        </w:rPr>
        <w:t>154</w:t>
      </w:r>
    </w:p>
    <w:p>
      <w:pPr>
        <w:spacing w:after="0"/>
        <w:jc w:val="left"/>
        <w:rPr>
          <w:rFonts w:ascii="Book Antiqua"/>
          <w:sz w:val="19"/>
        </w:rPr>
        <w:sectPr>
          <w:headerReference w:type="default" r:id="rId62"/>
          <w:footerReference w:type="default" r:id="rId63"/>
          <w:pgSz w:w="9120" w:h="13440"/>
          <w:pgMar w:header="0" w:footer="403" w:top="1320" w:bottom="600" w:left="320" w:right="320"/>
        </w:sectPr>
      </w:pPr>
    </w:p>
    <w:p>
      <w:pPr>
        <w:pStyle w:val="BodyText"/>
        <w:spacing w:before="10"/>
        <w:rPr>
          <w:rFonts w:ascii="Book Antiqua"/>
          <w:i/>
          <w:sz w:val="27"/>
        </w:rPr>
      </w:pPr>
    </w:p>
    <w:p>
      <w:pPr>
        <w:pStyle w:val="BodyText"/>
        <w:ind w:left="100"/>
        <w:rPr>
          <w:rFonts w:ascii="Book Antiqua"/>
          <w:sz w:val="20"/>
        </w:rPr>
      </w:pPr>
      <w:r>
        <w:rPr>
          <w:rFonts w:ascii="Book Antiqua"/>
          <w:sz w:val="20"/>
        </w:rPr>
        <w:pict>
          <v:group style="width:404pt;height:21.35pt;mso-position-horizontal-relative:char;mso-position-vertical-relative:line" coordorigin="0,0" coordsize="8080,427">
            <v:line style="position:absolute" from="1270,0" to="1270,425" stroked="true" strokeweight="1pt" strokecolor="#58595b">
              <v:stroke dashstyle="solid"/>
            </v:line>
            <v:rect style="position:absolute;left:0;top:416;width:8080;height:10" filled="true" fillcolor="#58595b" stroked="false">
              <v:fill type="solid"/>
            </v:rect>
            <v:shape style="position:absolute;left:0;top:0;width:8080;height:427" type="#_x0000_t202" filled="false" stroked="false">
              <v:textbox inset="0,0,0,0">
                <w:txbxContent>
                  <w:p>
                    <w:pPr>
                      <w:tabs>
                        <w:tab w:pos="1379" w:val="left" w:leader="none"/>
                      </w:tabs>
                      <w:spacing w:before="59"/>
                      <w:ind w:left="844" w:right="0" w:firstLine="0"/>
                      <w:jc w:val="left"/>
                      <w:rPr>
                        <w:sz w:val="19"/>
                      </w:rPr>
                    </w:pPr>
                    <w:r>
                      <w:rPr>
                        <w:rFonts w:ascii="Century Gothic"/>
                        <w:b/>
                        <w:color w:val="231F20"/>
                        <w:sz w:val="22"/>
                      </w:rPr>
                      <w:t>xvi</w:t>
                      <w:tab/>
                    </w:r>
                    <w:r>
                      <w:rPr>
                        <w:color w:val="231F20"/>
                        <w:position w:val="1"/>
                        <w:sz w:val="19"/>
                      </w:rPr>
                      <w:t>Intern Tips in Internal</w:t>
                    </w:r>
                    <w:r>
                      <w:rPr>
                        <w:color w:val="231F20"/>
                        <w:spacing w:val="-19"/>
                        <w:position w:val="1"/>
                        <w:sz w:val="19"/>
                      </w:rPr>
                      <w:t> </w:t>
                    </w:r>
                    <w:r>
                      <w:rPr>
                        <w:color w:val="231F20"/>
                        <w:position w:val="1"/>
                        <w:sz w:val="19"/>
                      </w:rPr>
                      <w:t>Medicine</w:t>
                    </w:r>
                  </w:p>
                </w:txbxContent>
              </v:textbox>
              <w10:wrap type="none"/>
            </v:shape>
          </v:group>
        </w:pict>
      </w:r>
      <w:r>
        <w:rPr>
          <w:rFonts w:ascii="Book Antiqua"/>
          <w:sz w:val="20"/>
        </w:rPr>
      </w:r>
    </w:p>
    <w:p>
      <w:pPr>
        <w:pStyle w:val="BodyText"/>
        <w:spacing w:before="7"/>
        <w:rPr>
          <w:rFonts w:ascii="Book Antiqua"/>
          <w:i/>
          <w:sz w:val="10"/>
        </w:rPr>
      </w:pPr>
    </w:p>
    <w:p>
      <w:pPr>
        <w:pStyle w:val="ListParagraph"/>
        <w:numPr>
          <w:ilvl w:val="0"/>
          <w:numId w:val="31"/>
        </w:numPr>
        <w:tabs>
          <w:tab w:pos="1720" w:val="left" w:leader="none"/>
          <w:tab w:pos="7119" w:val="right" w:leader="none"/>
        </w:tabs>
        <w:spacing w:line="240" w:lineRule="auto" w:before="90" w:after="0"/>
        <w:ind w:left="1719" w:right="0" w:hanging="360"/>
        <w:jc w:val="left"/>
        <w:rPr>
          <w:b/>
          <w:sz w:val="21"/>
        </w:rPr>
      </w:pPr>
      <w:r>
        <w:rPr>
          <w:b/>
          <w:color w:val="231F20"/>
          <w:w w:val="110"/>
          <w:sz w:val="21"/>
        </w:rPr>
        <w:t>Fluids, Electrolytes and</w:t>
      </w:r>
      <w:r>
        <w:rPr>
          <w:b/>
          <w:color w:val="231F20"/>
          <w:spacing w:val="-35"/>
          <w:w w:val="110"/>
          <w:sz w:val="21"/>
        </w:rPr>
        <w:t> </w:t>
      </w:r>
      <w:r>
        <w:rPr>
          <w:b/>
          <w:color w:val="231F20"/>
          <w:w w:val="110"/>
          <w:sz w:val="21"/>
        </w:rPr>
        <w:t>Nutrition</w:t>
      </w:r>
      <w:r>
        <w:rPr>
          <w:b/>
          <w:color w:val="231F20"/>
          <w:spacing w:val="-12"/>
          <w:w w:val="110"/>
          <w:sz w:val="21"/>
        </w:rPr>
        <w:t> </w:t>
      </w:r>
      <w:r>
        <w:rPr>
          <w:b/>
          <w:color w:val="231F20"/>
          <w:w w:val="110"/>
          <w:sz w:val="21"/>
        </w:rPr>
        <w:t>Section</w:t>
        <w:tab/>
        <w:t>159</w:t>
      </w:r>
    </w:p>
    <w:p>
      <w:pPr>
        <w:spacing w:before="18"/>
        <w:ind w:left="1720" w:right="0" w:firstLine="0"/>
        <w:jc w:val="left"/>
        <w:rPr>
          <w:rFonts w:ascii="Book Antiqua"/>
          <w:i/>
          <w:sz w:val="19"/>
        </w:rPr>
      </w:pPr>
      <w:r>
        <w:rPr>
          <w:rFonts w:ascii="Book Antiqua"/>
          <w:i/>
          <w:color w:val="231F20"/>
          <w:w w:val="105"/>
          <w:sz w:val="19"/>
        </w:rPr>
        <w:t>Lorenzo Aragon, Pedro Blandon</w:t>
      </w:r>
    </w:p>
    <w:p>
      <w:pPr>
        <w:spacing w:before="81"/>
        <w:ind w:left="1720" w:right="0" w:firstLine="0"/>
        <w:jc w:val="left"/>
        <w:rPr>
          <w:rFonts w:ascii="Book Antiqua"/>
          <w:i/>
          <w:sz w:val="19"/>
        </w:rPr>
      </w:pPr>
      <w:r>
        <w:rPr>
          <w:rFonts w:ascii="Book Antiqua"/>
          <w:b/>
          <w:i/>
          <w:color w:val="231F20"/>
          <w:sz w:val="19"/>
        </w:rPr>
        <w:t>Fluids </w:t>
      </w:r>
      <w:r>
        <w:rPr>
          <w:rFonts w:ascii="Book Antiqua"/>
          <w:i/>
          <w:color w:val="231F20"/>
          <w:sz w:val="19"/>
        </w:rPr>
        <w:t>159</w:t>
      </w:r>
    </w:p>
    <w:p>
      <w:pPr>
        <w:spacing w:line="280" w:lineRule="auto" w:before="17"/>
        <w:ind w:left="1720" w:right="2825" w:firstLine="0"/>
        <w:jc w:val="left"/>
        <w:rPr>
          <w:rFonts w:ascii="Book Antiqua"/>
          <w:i/>
          <w:sz w:val="19"/>
        </w:rPr>
      </w:pPr>
      <w:r>
        <w:rPr>
          <w:rFonts w:ascii="Bookman Old Style"/>
          <w:b w:val="0"/>
          <w:color w:val="231F20"/>
          <w:sz w:val="19"/>
        </w:rPr>
        <w:t>Intravenous Fluid Contents </w:t>
      </w:r>
      <w:r>
        <w:rPr>
          <w:rFonts w:ascii="Book Antiqua"/>
          <w:i/>
          <w:color w:val="231F20"/>
          <w:sz w:val="19"/>
        </w:rPr>
        <w:t>160 </w:t>
      </w:r>
      <w:r>
        <w:rPr>
          <w:rFonts w:ascii="Book Antiqua"/>
          <w:b/>
          <w:i/>
          <w:color w:val="231F20"/>
          <w:sz w:val="19"/>
        </w:rPr>
        <w:t>Medications that Affect Electrolytes </w:t>
      </w:r>
      <w:r>
        <w:rPr>
          <w:rFonts w:ascii="Book Antiqua"/>
          <w:i/>
          <w:color w:val="231F20"/>
          <w:sz w:val="19"/>
        </w:rPr>
        <w:t>161 </w:t>
      </w:r>
      <w:r>
        <w:rPr>
          <w:rFonts w:ascii="Bookman Old Style"/>
          <w:b w:val="0"/>
          <w:color w:val="231F20"/>
          <w:w w:val="95"/>
          <w:sz w:val="19"/>
        </w:rPr>
        <w:t>Magnesium Levels </w:t>
      </w:r>
      <w:r>
        <w:rPr>
          <w:rFonts w:ascii="Book Antiqua"/>
          <w:i/>
          <w:color w:val="231F20"/>
          <w:w w:val="95"/>
          <w:sz w:val="19"/>
        </w:rPr>
        <w:t>162 </w:t>
      </w:r>
      <w:r>
        <w:rPr>
          <w:rFonts w:ascii="Bookman Old Style"/>
          <w:b w:val="0"/>
          <w:color w:val="231F20"/>
          <w:w w:val="95"/>
          <w:sz w:val="19"/>
        </w:rPr>
        <w:t>Hyponatremia </w:t>
      </w:r>
      <w:r>
        <w:rPr>
          <w:rFonts w:ascii="Book Antiqua"/>
          <w:i/>
          <w:color w:val="231F20"/>
          <w:w w:val="95"/>
          <w:sz w:val="19"/>
        </w:rPr>
        <w:t>163</w:t>
      </w:r>
    </w:p>
    <w:p>
      <w:pPr>
        <w:spacing w:line="212" w:lineRule="exact" w:before="0"/>
        <w:ind w:left="1720" w:right="0" w:firstLine="0"/>
        <w:jc w:val="left"/>
        <w:rPr>
          <w:rFonts w:ascii="Book Antiqua"/>
          <w:i/>
          <w:sz w:val="19"/>
        </w:rPr>
      </w:pPr>
      <w:r>
        <w:rPr>
          <w:rFonts w:ascii="Bookman Old Style"/>
          <w:b w:val="0"/>
          <w:color w:val="231F20"/>
          <w:sz w:val="19"/>
        </w:rPr>
        <w:t>Hypernatremia </w:t>
      </w:r>
      <w:r>
        <w:rPr>
          <w:rFonts w:ascii="Book Antiqua"/>
          <w:i/>
          <w:color w:val="231F20"/>
          <w:sz w:val="19"/>
        </w:rPr>
        <w:t>164 </w:t>
      </w:r>
      <w:r>
        <w:rPr>
          <w:rFonts w:ascii="Bookman Old Style"/>
          <w:b w:val="0"/>
          <w:color w:val="231F20"/>
          <w:sz w:val="19"/>
        </w:rPr>
        <w:t>Hypokalemia </w:t>
      </w:r>
      <w:r>
        <w:rPr>
          <w:rFonts w:ascii="Book Antiqua"/>
          <w:i/>
          <w:color w:val="231F20"/>
          <w:sz w:val="19"/>
        </w:rPr>
        <w:t>165</w:t>
      </w:r>
    </w:p>
    <w:p>
      <w:pPr>
        <w:spacing w:before="18"/>
        <w:ind w:left="1720" w:right="0" w:firstLine="0"/>
        <w:jc w:val="left"/>
        <w:rPr>
          <w:rFonts w:ascii="Book Antiqua"/>
          <w:i/>
          <w:sz w:val="19"/>
        </w:rPr>
      </w:pPr>
      <w:r>
        <w:rPr>
          <w:rFonts w:ascii="Bookman Old Style"/>
          <w:b w:val="0"/>
          <w:color w:val="231F20"/>
          <w:sz w:val="19"/>
        </w:rPr>
        <w:t>Hyperkalemia </w:t>
      </w:r>
      <w:r>
        <w:rPr>
          <w:rFonts w:ascii="Book Antiqua"/>
          <w:i/>
          <w:color w:val="231F20"/>
          <w:sz w:val="19"/>
        </w:rPr>
        <w:t>166 </w:t>
      </w:r>
      <w:r>
        <w:rPr>
          <w:rFonts w:ascii="Bookman Old Style"/>
          <w:b w:val="0"/>
          <w:color w:val="231F20"/>
          <w:sz w:val="19"/>
        </w:rPr>
        <w:t>Hypophosphatemia </w:t>
      </w:r>
      <w:r>
        <w:rPr>
          <w:rFonts w:ascii="Book Antiqua"/>
          <w:i/>
          <w:color w:val="231F20"/>
          <w:sz w:val="19"/>
        </w:rPr>
        <w:t>167</w:t>
      </w:r>
    </w:p>
    <w:p>
      <w:pPr>
        <w:spacing w:before="18"/>
        <w:ind w:left="1720" w:right="0" w:firstLine="0"/>
        <w:jc w:val="left"/>
        <w:rPr>
          <w:rFonts w:ascii="Book Antiqua"/>
          <w:i/>
          <w:sz w:val="19"/>
        </w:rPr>
      </w:pPr>
      <w:r>
        <w:rPr>
          <w:rFonts w:ascii="Bookman Old Style"/>
          <w:b w:val="0"/>
          <w:color w:val="231F20"/>
          <w:sz w:val="19"/>
        </w:rPr>
        <w:t>Hyperphosphatemia </w:t>
      </w:r>
      <w:r>
        <w:rPr>
          <w:rFonts w:ascii="Book Antiqua"/>
          <w:i/>
          <w:color w:val="231F20"/>
          <w:sz w:val="19"/>
        </w:rPr>
        <w:t>168 </w:t>
      </w:r>
      <w:r>
        <w:rPr>
          <w:rFonts w:ascii="Bookman Old Style"/>
          <w:b w:val="0"/>
          <w:color w:val="231F20"/>
          <w:sz w:val="19"/>
        </w:rPr>
        <w:t>Hypocalcemia </w:t>
      </w:r>
      <w:r>
        <w:rPr>
          <w:rFonts w:ascii="Book Antiqua"/>
          <w:i/>
          <w:color w:val="231F20"/>
          <w:sz w:val="19"/>
        </w:rPr>
        <w:t>169</w:t>
      </w:r>
    </w:p>
    <w:p>
      <w:pPr>
        <w:spacing w:before="18"/>
        <w:ind w:left="1720" w:right="0" w:firstLine="0"/>
        <w:jc w:val="left"/>
        <w:rPr>
          <w:rFonts w:ascii="Book Antiqua"/>
          <w:i/>
          <w:sz w:val="19"/>
        </w:rPr>
      </w:pPr>
      <w:r>
        <w:rPr>
          <w:rFonts w:ascii="Bookman Old Style"/>
          <w:b w:val="0"/>
          <w:color w:val="231F20"/>
          <w:sz w:val="19"/>
        </w:rPr>
        <w:t>Hypercalcemia </w:t>
      </w:r>
      <w:r>
        <w:rPr>
          <w:rFonts w:ascii="Book Antiqua"/>
          <w:i/>
          <w:color w:val="231F20"/>
          <w:sz w:val="19"/>
        </w:rPr>
        <w:t>170 </w:t>
      </w:r>
      <w:r>
        <w:rPr>
          <w:rFonts w:ascii="Bookman Old Style"/>
          <w:b w:val="0"/>
          <w:color w:val="231F20"/>
          <w:sz w:val="19"/>
        </w:rPr>
        <w:t>Evaluation of Acid/Base </w:t>
      </w:r>
      <w:r>
        <w:rPr>
          <w:rFonts w:ascii="Book Antiqua"/>
          <w:i/>
          <w:color w:val="231F20"/>
          <w:sz w:val="19"/>
        </w:rPr>
        <w:t>171</w:t>
      </w:r>
    </w:p>
    <w:p>
      <w:pPr>
        <w:spacing w:line="259" w:lineRule="auto" w:before="17"/>
        <w:ind w:left="1720" w:right="2961" w:firstLine="0"/>
        <w:jc w:val="left"/>
        <w:rPr>
          <w:rFonts w:ascii="Book Antiqua"/>
          <w:i/>
          <w:sz w:val="19"/>
        </w:rPr>
      </w:pPr>
      <w:r>
        <w:rPr>
          <w:rFonts w:ascii="Bookman Old Style"/>
          <w:b w:val="0"/>
          <w:color w:val="231F20"/>
          <w:sz w:val="19"/>
        </w:rPr>
        <w:t>Mixed and Simple Gap Acidosis </w:t>
      </w:r>
      <w:r>
        <w:rPr>
          <w:rFonts w:ascii="Book Antiqua"/>
          <w:i/>
          <w:color w:val="231F20"/>
          <w:sz w:val="19"/>
        </w:rPr>
        <w:t>172 </w:t>
      </w:r>
      <w:r>
        <w:rPr>
          <w:rFonts w:ascii="Bookman Old Style"/>
          <w:b w:val="0"/>
          <w:color w:val="231F20"/>
          <w:sz w:val="19"/>
        </w:rPr>
        <w:t>Anion Gap Metabolic Acidosis </w:t>
      </w:r>
      <w:r>
        <w:rPr>
          <w:rFonts w:ascii="Book Antiqua"/>
          <w:i/>
          <w:color w:val="231F20"/>
          <w:sz w:val="19"/>
        </w:rPr>
        <w:t>173 </w:t>
      </w:r>
      <w:r>
        <w:rPr>
          <w:rFonts w:ascii="Bookman Old Style"/>
          <w:b w:val="0"/>
          <w:color w:val="231F20"/>
          <w:w w:val="95"/>
          <w:sz w:val="19"/>
        </w:rPr>
        <w:t>Physiology of Acid/Base Disorders </w:t>
      </w:r>
      <w:r>
        <w:rPr>
          <w:rFonts w:ascii="Book Antiqua"/>
          <w:i/>
          <w:color w:val="231F20"/>
          <w:w w:val="95"/>
          <w:sz w:val="19"/>
        </w:rPr>
        <w:t>174 </w:t>
      </w:r>
      <w:r>
        <w:rPr>
          <w:rFonts w:ascii="Bookman Old Style"/>
          <w:b w:val="0"/>
          <w:color w:val="231F20"/>
          <w:sz w:val="19"/>
        </w:rPr>
        <w:t>Causes of Acid-Base Disorders </w:t>
      </w:r>
      <w:r>
        <w:rPr>
          <w:rFonts w:ascii="Book Antiqua"/>
          <w:i/>
          <w:color w:val="231F20"/>
          <w:sz w:val="19"/>
        </w:rPr>
        <w:t>175 </w:t>
      </w:r>
      <w:r>
        <w:rPr>
          <w:rFonts w:ascii="Bookman Old Style"/>
          <w:b w:val="0"/>
          <w:color w:val="231F20"/>
          <w:w w:val="90"/>
          <w:sz w:val="19"/>
        </w:rPr>
        <w:t>Management of Acid/Base Disorders </w:t>
      </w:r>
      <w:r>
        <w:rPr>
          <w:rFonts w:ascii="Book Antiqua"/>
          <w:i/>
          <w:color w:val="231F20"/>
          <w:w w:val="90"/>
          <w:sz w:val="19"/>
        </w:rPr>
        <w:t>175</w:t>
      </w:r>
    </w:p>
    <w:p>
      <w:pPr>
        <w:spacing w:before="40"/>
        <w:ind w:left="1720" w:right="0" w:firstLine="0"/>
        <w:jc w:val="left"/>
        <w:rPr>
          <w:rFonts w:ascii="Book Antiqua"/>
          <w:i/>
          <w:sz w:val="19"/>
        </w:rPr>
      </w:pPr>
      <w:r>
        <w:rPr>
          <w:rFonts w:ascii="Book Antiqua"/>
          <w:b/>
          <w:i/>
          <w:color w:val="231F20"/>
          <w:sz w:val="19"/>
        </w:rPr>
        <w:t>Nutrition </w:t>
      </w:r>
      <w:r>
        <w:rPr>
          <w:rFonts w:ascii="Book Antiqua"/>
          <w:i/>
          <w:color w:val="231F20"/>
          <w:sz w:val="19"/>
        </w:rPr>
        <w:t>176</w:t>
      </w:r>
    </w:p>
    <w:p>
      <w:pPr>
        <w:spacing w:before="18"/>
        <w:ind w:left="1720" w:right="0" w:firstLine="0"/>
        <w:jc w:val="left"/>
        <w:rPr>
          <w:rFonts w:ascii="Book Antiqua"/>
          <w:i/>
          <w:sz w:val="19"/>
        </w:rPr>
      </w:pPr>
      <w:r>
        <w:rPr>
          <w:rFonts w:ascii="Bookman Old Style"/>
          <w:b w:val="0"/>
          <w:color w:val="231F20"/>
          <w:sz w:val="19"/>
        </w:rPr>
        <w:t>Nutritional Assessment </w:t>
      </w:r>
      <w:r>
        <w:rPr>
          <w:rFonts w:ascii="Book Antiqua"/>
          <w:i/>
          <w:color w:val="231F20"/>
          <w:sz w:val="19"/>
        </w:rPr>
        <w:t>176</w:t>
      </w:r>
    </w:p>
    <w:p>
      <w:pPr>
        <w:spacing w:before="18"/>
        <w:ind w:left="1720" w:right="0" w:firstLine="0"/>
        <w:jc w:val="left"/>
        <w:rPr>
          <w:rFonts w:ascii="Book Antiqua"/>
          <w:i/>
          <w:sz w:val="19"/>
        </w:rPr>
      </w:pPr>
      <w:r>
        <w:rPr>
          <w:rFonts w:ascii="Bookman Old Style"/>
          <w:b w:val="0"/>
          <w:color w:val="231F20"/>
          <w:sz w:val="19"/>
        </w:rPr>
        <w:t>Nitrogen Balance, Enteral Decisions </w:t>
      </w:r>
      <w:r>
        <w:rPr>
          <w:rFonts w:ascii="Book Antiqua"/>
          <w:i/>
          <w:color w:val="231F20"/>
          <w:sz w:val="19"/>
        </w:rPr>
        <w:t>177</w:t>
      </w:r>
    </w:p>
    <w:p>
      <w:pPr>
        <w:spacing w:before="18"/>
        <w:ind w:left="1720" w:right="0" w:firstLine="0"/>
        <w:jc w:val="left"/>
        <w:rPr>
          <w:rFonts w:ascii="Book Antiqua"/>
          <w:i/>
          <w:sz w:val="19"/>
        </w:rPr>
      </w:pPr>
      <w:r>
        <w:rPr>
          <w:rFonts w:ascii="Bookman Old Style"/>
          <w:b w:val="0"/>
          <w:color w:val="231F20"/>
          <w:sz w:val="19"/>
        </w:rPr>
        <w:t>Enteral Feeds </w:t>
      </w:r>
      <w:r>
        <w:rPr>
          <w:rFonts w:ascii="Book Antiqua"/>
          <w:i/>
          <w:color w:val="231F20"/>
          <w:sz w:val="19"/>
        </w:rPr>
        <w:t>177 </w:t>
      </w:r>
      <w:r>
        <w:rPr>
          <w:rFonts w:ascii="Bookman Old Style"/>
          <w:b w:val="0"/>
          <w:color w:val="231F20"/>
          <w:sz w:val="19"/>
        </w:rPr>
        <w:t>Total Parenteral Nutrition </w:t>
      </w:r>
      <w:r>
        <w:rPr>
          <w:rFonts w:ascii="Book Antiqua"/>
          <w:i/>
          <w:color w:val="231F20"/>
          <w:sz w:val="19"/>
        </w:rPr>
        <w:t>178</w:t>
      </w:r>
    </w:p>
    <w:p>
      <w:pPr>
        <w:pStyle w:val="ListParagraph"/>
        <w:numPr>
          <w:ilvl w:val="0"/>
          <w:numId w:val="31"/>
        </w:numPr>
        <w:tabs>
          <w:tab w:pos="1720" w:val="left" w:leader="none"/>
          <w:tab w:pos="6785" w:val="left" w:leader="none"/>
        </w:tabs>
        <w:spacing w:line="240" w:lineRule="auto" w:before="136" w:after="0"/>
        <w:ind w:left="1719" w:right="0" w:hanging="360"/>
        <w:jc w:val="left"/>
        <w:rPr>
          <w:b/>
          <w:sz w:val="21"/>
        </w:rPr>
      </w:pPr>
      <w:r>
        <w:rPr>
          <w:b/>
          <w:color w:val="231F20"/>
          <w:w w:val="110"/>
          <w:sz w:val="21"/>
        </w:rPr>
        <w:t>Miscellaneous</w:t>
      </w:r>
      <w:r>
        <w:rPr>
          <w:b/>
          <w:color w:val="231F20"/>
          <w:spacing w:val="-19"/>
          <w:w w:val="110"/>
          <w:sz w:val="21"/>
        </w:rPr>
        <w:t> </w:t>
      </w:r>
      <w:r>
        <w:rPr>
          <w:b/>
          <w:color w:val="231F20"/>
          <w:w w:val="110"/>
          <w:sz w:val="21"/>
        </w:rPr>
        <w:t>Section</w:t>
        <w:tab/>
        <w:t>185</w:t>
      </w:r>
    </w:p>
    <w:p>
      <w:pPr>
        <w:spacing w:before="18"/>
        <w:ind w:left="1720" w:right="0" w:firstLine="0"/>
        <w:jc w:val="left"/>
        <w:rPr>
          <w:rFonts w:ascii="Book Antiqua"/>
          <w:i/>
          <w:sz w:val="19"/>
        </w:rPr>
      </w:pPr>
      <w:r>
        <w:rPr>
          <w:rFonts w:ascii="Book Antiqua"/>
          <w:i/>
          <w:color w:val="231F20"/>
          <w:w w:val="105"/>
          <w:sz w:val="19"/>
        </w:rPr>
        <w:t>Lorenzo Aragon, Amanda M Loya, Mary C Spalding</w:t>
      </w:r>
    </w:p>
    <w:p>
      <w:pPr>
        <w:spacing w:before="77"/>
        <w:ind w:left="1720" w:right="0" w:firstLine="0"/>
        <w:jc w:val="left"/>
        <w:rPr>
          <w:rFonts w:ascii="Book Antiqua"/>
          <w:i/>
          <w:sz w:val="19"/>
        </w:rPr>
      </w:pPr>
      <w:r>
        <w:rPr>
          <w:rFonts w:ascii="Bookman Old Style"/>
          <w:b w:val="0"/>
          <w:color w:val="231F20"/>
          <w:sz w:val="19"/>
        </w:rPr>
        <w:t>Preoperative Assessment </w:t>
      </w:r>
      <w:r>
        <w:rPr>
          <w:rFonts w:ascii="Book Antiqua"/>
          <w:i/>
          <w:color w:val="231F20"/>
          <w:sz w:val="19"/>
        </w:rPr>
        <w:t>185</w:t>
      </w:r>
    </w:p>
    <w:p>
      <w:pPr>
        <w:spacing w:before="18"/>
        <w:ind w:left="1720" w:right="0" w:firstLine="0"/>
        <w:jc w:val="left"/>
        <w:rPr>
          <w:rFonts w:ascii="Book Antiqua"/>
          <w:i/>
          <w:sz w:val="19"/>
        </w:rPr>
      </w:pPr>
      <w:r>
        <w:rPr>
          <w:rFonts w:ascii="Bookman Old Style"/>
          <w:b w:val="0"/>
          <w:color w:val="231F20"/>
          <w:sz w:val="19"/>
        </w:rPr>
        <w:t>Preoperative Note, Postoperative Management </w:t>
      </w:r>
      <w:r>
        <w:rPr>
          <w:rFonts w:ascii="Book Antiqua"/>
          <w:i/>
          <w:color w:val="231F20"/>
          <w:sz w:val="19"/>
        </w:rPr>
        <w:t>186</w:t>
      </w:r>
    </w:p>
    <w:p>
      <w:pPr>
        <w:spacing w:before="18"/>
        <w:ind w:left="1720" w:right="0" w:firstLine="0"/>
        <w:jc w:val="left"/>
        <w:rPr>
          <w:rFonts w:ascii="Book Antiqua"/>
          <w:i/>
          <w:sz w:val="19"/>
        </w:rPr>
      </w:pPr>
      <w:r>
        <w:rPr>
          <w:rFonts w:ascii="Bookman Old Style"/>
          <w:b w:val="0"/>
          <w:color w:val="231F20"/>
          <w:sz w:val="19"/>
        </w:rPr>
        <w:t>Wound Care </w:t>
      </w:r>
      <w:r>
        <w:rPr>
          <w:rFonts w:ascii="Book Antiqua"/>
          <w:i/>
          <w:color w:val="231F20"/>
          <w:sz w:val="19"/>
        </w:rPr>
        <w:t>187 </w:t>
      </w:r>
      <w:r>
        <w:rPr>
          <w:rFonts w:ascii="Bookman Old Style"/>
          <w:b w:val="0"/>
          <w:color w:val="231F20"/>
          <w:sz w:val="19"/>
        </w:rPr>
        <w:t>Chest Radiography </w:t>
      </w:r>
      <w:r>
        <w:rPr>
          <w:rFonts w:ascii="Book Antiqua"/>
          <w:i/>
          <w:color w:val="231F20"/>
          <w:sz w:val="19"/>
        </w:rPr>
        <w:t>188</w:t>
      </w:r>
    </w:p>
    <w:p>
      <w:pPr>
        <w:spacing w:before="18"/>
        <w:ind w:left="1720" w:right="0" w:firstLine="0"/>
        <w:jc w:val="left"/>
        <w:rPr>
          <w:rFonts w:ascii="Book Antiqua"/>
          <w:i/>
          <w:sz w:val="19"/>
        </w:rPr>
      </w:pPr>
      <w:r>
        <w:rPr>
          <w:rFonts w:ascii="Bookman Old Style"/>
          <w:b w:val="0"/>
          <w:color w:val="231F20"/>
          <w:sz w:val="19"/>
        </w:rPr>
        <w:t>Abdominal Radiographs </w:t>
      </w:r>
      <w:r>
        <w:rPr>
          <w:rFonts w:ascii="Book Antiqua"/>
          <w:i/>
          <w:color w:val="231F20"/>
          <w:sz w:val="19"/>
        </w:rPr>
        <w:t>189 </w:t>
      </w:r>
      <w:r>
        <w:rPr>
          <w:rFonts w:ascii="Bookman Old Style"/>
          <w:b w:val="0"/>
          <w:color w:val="231F20"/>
          <w:sz w:val="19"/>
        </w:rPr>
        <w:t>Overdose </w:t>
      </w:r>
      <w:r>
        <w:rPr>
          <w:rFonts w:ascii="Book Antiqua"/>
          <w:i/>
          <w:color w:val="231F20"/>
          <w:sz w:val="19"/>
        </w:rPr>
        <w:t>189</w:t>
      </w:r>
    </w:p>
    <w:p>
      <w:pPr>
        <w:spacing w:line="259" w:lineRule="auto" w:before="17"/>
        <w:ind w:left="1720" w:right="2059" w:firstLine="0"/>
        <w:jc w:val="left"/>
        <w:rPr>
          <w:rFonts w:ascii="Book Antiqua"/>
          <w:i/>
          <w:sz w:val="19"/>
        </w:rPr>
      </w:pPr>
      <w:r>
        <w:rPr>
          <w:rFonts w:ascii="Bookman Old Style"/>
          <w:b w:val="0"/>
          <w:color w:val="231F20"/>
          <w:w w:val="95"/>
          <w:sz w:val="19"/>
        </w:rPr>
        <w:t>Toxins and Antidotes </w:t>
      </w:r>
      <w:r>
        <w:rPr>
          <w:rFonts w:ascii="Book Antiqua"/>
          <w:i/>
          <w:color w:val="231F20"/>
          <w:w w:val="95"/>
          <w:sz w:val="19"/>
        </w:rPr>
        <w:t>191 </w:t>
      </w:r>
      <w:r>
        <w:rPr>
          <w:rFonts w:ascii="Bookman Old Style"/>
          <w:b w:val="0"/>
          <w:color w:val="231F20"/>
          <w:w w:val="95"/>
          <w:sz w:val="19"/>
        </w:rPr>
        <w:t>Acetaminophen Toxicity </w:t>
      </w:r>
      <w:r>
        <w:rPr>
          <w:rFonts w:ascii="Book Antiqua"/>
          <w:i/>
          <w:color w:val="231F20"/>
          <w:w w:val="95"/>
          <w:sz w:val="19"/>
        </w:rPr>
        <w:t>193 </w:t>
      </w:r>
      <w:r>
        <w:rPr>
          <w:rFonts w:ascii="Bookman Old Style"/>
          <w:b w:val="0"/>
          <w:color w:val="231F20"/>
          <w:sz w:val="19"/>
        </w:rPr>
        <w:t>Pain Management </w:t>
      </w:r>
      <w:r>
        <w:rPr>
          <w:rFonts w:ascii="Book Antiqua"/>
          <w:i/>
          <w:color w:val="231F20"/>
          <w:sz w:val="19"/>
        </w:rPr>
        <w:t>194 </w:t>
      </w:r>
      <w:r>
        <w:rPr>
          <w:rFonts w:ascii="Bookman Old Style"/>
          <w:b w:val="0"/>
          <w:color w:val="231F20"/>
          <w:sz w:val="19"/>
        </w:rPr>
        <w:t>Acetaminophen and Nonsteroidal Anti-inflammatory Drugs </w:t>
      </w:r>
      <w:r>
        <w:rPr>
          <w:rFonts w:ascii="Book Antiqua"/>
          <w:i/>
          <w:color w:val="231F20"/>
          <w:sz w:val="19"/>
        </w:rPr>
        <w:t>196</w:t>
      </w:r>
    </w:p>
    <w:p>
      <w:pPr>
        <w:spacing w:line="231" w:lineRule="exact" w:before="0"/>
        <w:ind w:left="1720" w:right="0" w:firstLine="0"/>
        <w:jc w:val="left"/>
        <w:rPr>
          <w:rFonts w:ascii="Book Antiqua"/>
          <w:i/>
          <w:sz w:val="19"/>
        </w:rPr>
      </w:pPr>
      <w:r>
        <w:rPr>
          <w:rFonts w:ascii="Bookman Old Style"/>
          <w:b w:val="0"/>
          <w:color w:val="231F20"/>
          <w:sz w:val="19"/>
        </w:rPr>
        <w:t>Nonopioids for Neuropathic Pain </w:t>
      </w:r>
      <w:r>
        <w:rPr>
          <w:rFonts w:ascii="Book Antiqua"/>
          <w:i/>
          <w:color w:val="231F20"/>
          <w:sz w:val="19"/>
        </w:rPr>
        <w:t>197</w:t>
      </w:r>
    </w:p>
    <w:p>
      <w:pPr>
        <w:spacing w:before="18"/>
        <w:ind w:left="1720" w:right="0" w:firstLine="0"/>
        <w:jc w:val="left"/>
        <w:rPr>
          <w:rFonts w:ascii="Book Antiqua"/>
          <w:i/>
          <w:sz w:val="19"/>
        </w:rPr>
      </w:pPr>
      <w:r>
        <w:rPr>
          <w:rFonts w:ascii="Bookman Old Style"/>
          <w:b w:val="0"/>
          <w:color w:val="231F20"/>
          <w:sz w:val="19"/>
        </w:rPr>
        <w:t>Opioid Pain Medications </w:t>
      </w:r>
      <w:r>
        <w:rPr>
          <w:rFonts w:ascii="Book Antiqua"/>
          <w:i/>
          <w:color w:val="231F20"/>
          <w:sz w:val="19"/>
        </w:rPr>
        <w:t>198 </w:t>
      </w:r>
      <w:r>
        <w:rPr>
          <w:rFonts w:ascii="Bookman Old Style"/>
          <w:b w:val="0"/>
          <w:color w:val="231F20"/>
          <w:sz w:val="19"/>
        </w:rPr>
        <w:t>Opioid Conversion </w:t>
      </w:r>
      <w:r>
        <w:rPr>
          <w:rFonts w:ascii="Book Antiqua"/>
          <w:i/>
          <w:color w:val="231F20"/>
          <w:sz w:val="19"/>
        </w:rPr>
        <w:t>201</w:t>
      </w:r>
    </w:p>
    <w:p>
      <w:pPr>
        <w:spacing w:before="18"/>
        <w:ind w:left="1720" w:right="0" w:firstLine="0"/>
        <w:jc w:val="left"/>
        <w:rPr>
          <w:rFonts w:ascii="Book Antiqua"/>
          <w:i/>
          <w:sz w:val="19"/>
        </w:rPr>
      </w:pPr>
      <w:r>
        <w:rPr>
          <w:rFonts w:ascii="Bookman Old Style"/>
          <w:b w:val="0"/>
          <w:color w:val="231F20"/>
          <w:sz w:val="19"/>
        </w:rPr>
        <w:t>Palliation/End Stage of Diseases </w:t>
      </w:r>
      <w:r>
        <w:rPr>
          <w:rFonts w:ascii="Book Antiqua"/>
          <w:i/>
          <w:color w:val="231F20"/>
          <w:sz w:val="19"/>
        </w:rPr>
        <w:t>205</w:t>
      </w:r>
    </w:p>
    <w:p>
      <w:pPr>
        <w:tabs>
          <w:tab w:pos="6819" w:val="left" w:leader="none"/>
        </w:tabs>
        <w:spacing w:before="151"/>
        <w:ind w:left="1720" w:right="0" w:firstLine="0"/>
        <w:jc w:val="left"/>
        <w:rPr>
          <w:rFonts w:ascii="Book Antiqua"/>
          <w:i/>
          <w:sz w:val="20"/>
        </w:rPr>
      </w:pPr>
      <w:r>
        <w:rPr>
          <w:rFonts w:ascii="Book Antiqua"/>
          <w:i/>
          <w:color w:val="231F20"/>
          <w:sz w:val="20"/>
        </w:rPr>
        <w:t>Index</w:t>
        <w:tab/>
        <w:t>211</w:t>
      </w:r>
    </w:p>
    <w:p>
      <w:pPr>
        <w:spacing w:after="0"/>
        <w:jc w:val="left"/>
        <w:rPr>
          <w:rFonts w:ascii="Book Antiqua"/>
          <w:sz w:val="20"/>
        </w:rPr>
        <w:sectPr>
          <w:pgSz w:w="9120" w:h="13440"/>
          <w:pgMar w:header="0" w:footer="403" w:top="1320" w:bottom="600" w:left="320" w:right="320"/>
        </w:sectPr>
      </w:pPr>
    </w:p>
    <w:p>
      <w:pPr>
        <w:pStyle w:val="BodyText"/>
        <w:rPr>
          <w:rFonts w:ascii="Book Antiqua"/>
          <w:i/>
          <w:sz w:val="20"/>
        </w:rPr>
      </w:pPr>
    </w:p>
    <w:p>
      <w:pPr>
        <w:pStyle w:val="BodyText"/>
        <w:rPr>
          <w:rFonts w:ascii="Book Antiqua"/>
          <w:i/>
          <w:sz w:val="20"/>
        </w:rPr>
      </w:pPr>
    </w:p>
    <w:p>
      <w:pPr>
        <w:pStyle w:val="BodyText"/>
        <w:rPr>
          <w:rFonts w:ascii="Book Antiqua"/>
          <w:i/>
          <w:sz w:val="20"/>
        </w:rPr>
      </w:pPr>
    </w:p>
    <w:p>
      <w:pPr>
        <w:pStyle w:val="BodyText"/>
        <w:spacing w:before="8"/>
        <w:rPr>
          <w:rFonts w:ascii="Book Antiqua"/>
          <w:i/>
          <w:sz w:val="16"/>
        </w:rPr>
      </w:pPr>
    </w:p>
    <w:p>
      <w:pPr>
        <w:pStyle w:val="Heading5"/>
        <w:spacing w:before="108"/>
      </w:pPr>
      <w:r>
        <w:rPr>
          <w:color w:val="231F20"/>
          <w:w w:val="105"/>
        </w:rPr>
        <w:t>Abbreviations</w:t>
      </w:r>
    </w:p>
    <w:p>
      <w:pPr>
        <w:pStyle w:val="BodyText"/>
        <w:spacing w:before="6"/>
        <w:rPr>
          <w:b/>
          <w:sz w:val="8"/>
        </w:rPr>
      </w:pPr>
      <w:r>
        <w:rPr/>
        <w:pict>
          <v:shape style="position:absolute;margin-left:78pt;margin-top:7.65672pt;width:300pt;height:.1pt;mso-position-horizontal-relative:page;mso-position-vertical-relative:paragraph;z-index:-15720448;mso-wrap-distance-left:0;mso-wrap-distance-right:0" coordorigin="1560,153" coordsize="6000,0" path="m1560,153l7560,153e" filled="false" stroked="true" strokeweight="1pt" strokecolor="#c7c8ca">
            <v:path arrowok="t"/>
            <v:stroke dashstyle="solid"/>
            <w10:wrap type="topAndBottom"/>
          </v:shape>
        </w:pict>
      </w:r>
    </w:p>
    <w:p>
      <w:pPr>
        <w:pStyle w:val="BodyText"/>
        <w:rPr>
          <w:b/>
          <w:sz w:val="20"/>
        </w:rPr>
      </w:pPr>
    </w:p>
    <w:p>
      <w:pPr>
        <w:spacing w:after="0"/>
        <w:rPr>
          <w:sz w:val="20"/>
        </w:rPr>
        <w:sectPr>
          <w:headerReference w:type="default" r:id="rId64"/>
          <w:footerReference w:type="default" r:id="rId65"/>
          <w:pgSz w:w="9120" w:h="13440"/>
          <w:pgMar w:header="0" w:footer="403" w:top="1320" w:bottom="600" w:left="320" w:right="320"/>
        </w:sectPr>
      </w:pPr>
    </w:p>
    <w:p>
      <w:pPr>
        <w:pStyle w:val="BodyText"/>
        <w:spacing w:before="9"/>
        <w:rPr>
          <w:b/>
          <w:sz w:val="21"/>
        </w:rPr>
      </w:pPr>
    </w:p>
    <w:p>
      <w:pPr>
        <w:spacing w:line="261" w:lineRule="auto" w:before="0"/>
        <w:ind w:left="1360" w:right="42" w:firstLine="0"/>
        <w:jc w:val="left"/>
        <w:rPr>
          <w:rFonts w:ascii="Bookman Old Style"/>
          <w:b w:val="0"/>
          <w:sz w:val="19"/>
        </w:rPr>
      </w:pPr>
      <w:r>
        <w:rPr>
          <w:rFonts w:ascii="Book Antiqua"/>
          <w:b/>
          <w:color w:val="00AEEF"/>
          <w:w w:val="90"/>
          <w:sz w:val="19"/>
        </w:rPr>
        <w:t>ABC: </w:t>
      </w:r>
      <w:r>
        <w:rPr>
          <w:rFonts w:ascii="Bookman Old Style"/>
          <w:b w:val="0"/>
          <w:color w:val="231F20"/>
          <w:w w:val="90"/>
          <w:sz w:val="19"/>
        </w:rPr>
        <w:t>Airway Breathing </w:t>
      </w:r>
      <w:r>
        <w:rPr>
          <w:rFonts w:ascii="Bookman Old Style"/>
          <w:b w:val="0"/>
          <w:color w:val="231F20"/>
          <w:sz w:val="19"/>
        </w:rPr>
        <w:t>circulation</w:t>
      </w:r>
    </w:p>
    <w:p>
      <w:pPr>
        <w:spacing w:line="261" w:lineRule="auto" w:before="7"/>
        <w:ind w:left="1360" w:right="42" w:firstLine="0"/>
        <w:jc w:val="left"/>
        <w:rPr>
          <w:rFonts w:ascii="Bookman Old Style"/>
          <w:b w:val="0"/>
          <w:sz w:val="19"/>
        </w:rPr>
      </w:pPr>
      <w:r>
        <w:rPr>
          <w:rFonts w:ascii="Book Antiqua"/>
          <w:b/>
          <w:color w:val="00AEEF"/>
          <w:w w:val="90"/>
          <w:sz w:val="19"/>
        </w:rPr>
        <w:t>ACE: </w:t>
      </w:r>
      <w:r>
        <w:rPr>
          <w:rFonts w:ascii="Bookman Old Style"/>
          <w:b w:val="0"/>
          <w:color w:val="231F20"/>
          <w:w w:val="90"/>
          <w:sz w:val="19"/>
        </w:rPr>
        <w:t>Angiotensin converting </w:t>
      </w:r>
      <w:r>
        <w:rPr>
          <w:rFonts w:ascii="Bookman Old Style"/>
          <w:b w:val="0"/>
          <w:color w:val="231F20"/>
          <w:sz w:val="19"/>
        </w:rPr>
        <w:t>enzyme</w:t>
      </w:r>
    </w:p>
    <w:p>
      <w:pPr>
        <w:spacing w:line="261" w:lineRule="auto" w:before="7"/>
        <w:ind w:left="1360" w:right="42" w:firstLine="0"/>
        <w:jc w:val="left"/>
        <w:rPr>
          <w:rFonts w:ascii="Bookman Old Style"/>
          <w:b w:val="0"/>
          <w:sz w:val="19"/>
        </w:rPr>
      </w:pPr>
      <w:r>
        <w:rPr>
          <w:rFonts w:ascii="Book Antiqua"/>
          <w:b/>
          <w:color w:val="00AEEF"/>
          <w:w w:val="90"/>
          <w:sz w:val="19"/>
        </w:rPr>
        <w:t>ACE-i: </w:t>
      </w:r>
      <w:r>
        <w:rPr>
          <w:rFonts w:ascii="Bookman Old Style"/>
          <w:b w:val="0"/>
          <w:color w:val="231F20"/>
          <w:w w:val="90"/>
          <w:sz w:val="19"/>
        </w:rPr>
        <w:t>Angiotensin converting </w:t>
      </w:r>
      <w:r>
        <w:rPr>
          <w:rFonts w:ascii="Bookman Old Style"/>
          <w:b w:val="0"/>
          <w:color w:val="231F20"/>
          <w:sz w:val="19"/>
        </w:rPr>
        <w:t>enzyme inhibitor</w:t>
      </w:r>
    </w:p>
    <w:p>
      <w:pPr>
        <w:spacing w:line="261" w:lineRule="auto" w:before="7"/>
        <w:ind w:left="1360" w:right="293" w:firstLine="0"/>
        <w:jc w:val="left"/>
        <w:rPr>
          <w:rFonts w:ascii="Bookman Old Style"/>
          <w:b w:val="0"/>
          <w:sz w:val="19"/>
        </w:rPr>
      </w:pPr>
      <w:r>
        <w:rPr>
          <w:rFonts w:ascii="Book Antiqua"/>
          <w:b/>
          <w:color w:val="00AEEF"/>
          <w:w w:val="90"/>
          <w:sz w:val="19"/>
        </w:rPr>
        <w:t>ACLS:</w:t>
      </w:r>
      <w:r>
        <w:rPr>
          <w:rFonts w:ascii="Book Antiqua"/>
          <w:b/>
          <w:color w:val="00AEEF"/>
          <w:spacing w:val="-7"/>
          <w:w w:val="90"/>
          <w:sz w:val="19"/>
        </w:rPr>
        <w:t> </w:t>
      </w:r>
      <w:r>
        <w:rPr>
          <w:rFonts w:ascii="Bookman Old Style"/>
          <w:b w:val="0"/>
          <w:color w:val="231F20"/>
          <w:w w:val="90"/>
          <w:sz w:val="19"/>
        </w:rPr>
        <w:t>Advanced</w:t>
      </w:r>
      <w:r>
        <w:rPr>
          <w:rFonts w:ascii="Bookman Old Style"/>
          <w:b w:val="0"/>
          <w:color w:val="231F20"/>
          <w:spacing w:val="-19"/>
          <w:w w:val="90"/>
          <w:sz w:val="19"/>
        </w:rPr>
        <w:t> </w:t>
      </w:r>
      <w:r>
        <w:rPr>
          <w:rFonts w:ascii="Bookman Old Style"/>
          <w:b w:val="0"/>
          <w:color w:val="231F20"/>
          <w:w w:val="90"/>
          <w:sz w:val="19"/>
        </w:rPr>
        <w:t>cardiac</w:t>
      </w:r>
      <w:r>
        <w:rPr>
          <w:rFonts w:ascii="Bookman Old Style"/>
          <w:b w:val="0"/>
          <w:color w:val="231F20"/>
          <w:spacing w:val="-19"/>
          <w:w w:val="90"/>
          <w:sz w:val="19"/>
        </w:rPr>
        <w:t> </w:t>
      </w:r>
      <w:r>
        <w:rPr>
          <w:rFonts w:ascii="Bookman Old Style"/>
          <w:b w:val="0"/>
          <w:color w:val="231F20"/>
          <w:spacing w:val="-4"/>
          <w:w w:val="90"/>
          <w:sz w:val="19"/>
        </w:rPr>
        <w:t>life </w:t>
      </w:r>
      <w:r>
        <w:rPr>
          <w:rFonts w:ascii="Bookman Old Style"/>
          <w:b w:val="0"/>
          <w:color w:val="231F20"/>
          <w:sz w:val="19"/>
        </w:rPr>
        <w:t>support</w:t>
      </w:r>
    </w:p>
    <w:p>
      <w:pPr>
        <w:spacing w:line="261" w:lineRule="auto" w:before="7"/>
        <w:ind w:left="1360" w:right="42" w:firstLine="0"/>
        <w:jc w:val="left"/>
        <w:rPr>
          <w:rFonts w:ascii="Bookman Old Style"/>
          <w:b w:val="0"/>
          <w:sz w:val="19"/>
        </w:rPr>
      </w:pPr>
      <w:r>
        <w:rPr>
          <w:rFonts w:ascii="Book Antiqua"/>
          <w:b/>
          <w:color w:val="00AEEF"/>
          <w:w w:val="90"/>
          <w:sz w:val="19"/>
        </w:rPr>
        <w:t>ACS:</w:t>
      </w:r>
      <w:r>
        <w:rPr>
          <w:rFonts w:ascii="Book Antiqua"/>
          <w:b/>
          <w:color w:val="00AEEF"/>
          <w:spacing w:val="-9"/>
          <w:w w:val="90"/>
          <w:sz w:val="19"/>
        </w:rPr>
        <w:t> </w:t>
      </w:r>
      <w:r>
        <w:rPr>
          <w:rFonts w:ascii="Bookman Old Style"/>
          <w:b w:val="0"/>
          <w:color w:val="231F20"/>
          <w:w w:val="90"/>
          <w:sz w:val="19"/>
        </w:rPr>
        <w:t>Acute</w:t>
      </w:r>
      <w:r>
        <w:rPr>
          <w:rFonts w:ascii="Bookman Old Style"/>
          <w:b w:val="0"/>
          <w:color w:val="231F20"/>
          <w:spacing w:val="-21"/>
          <w:w w:val="90"/>
          <w:sz w:val="19"/>
        </w:rPr>
        <w:t> </w:t>
      </w:r>
      <w:r>
        <w:rPr>
          <w:rFonts w:ascii="Bookman Old Style"/>
          <w:b w:val="0"/>
          <w:color w:val="231F20"/>
          <w:w w:val="90"/>
          <w:sz w:val="19"/>
        </w:rPr>
        <w:t>coronary</w:t>
      </w:r>
      <w:r>
        <w:rPr>
          <w:rFonts w:ascii="Bookman Old Style"/>
          <w:b w:val="0"/>
          <w:color w:val="231F20"/>
          <w:spacing w:val="-21"/>
          <w:w w:val="90"/>
          <w:sz w:val="19"/>
        </w:rPr>
        <w:t> </w:t>
      </w:r>
      <w:r>
        <w:rPr>
          <w:rFonts w:ascii="Bookman Old Style"/>
          <w:b w:val="0"/>
          <w:color w:val="231F20"/>
          <w:spacing w:val="-3"/>
          <w:w w:val="90"/>
          <w:sz w:val="19"/>
        </w:rPr>
        <w:t>syndrome </w:t>
      </w:r>
      <w:r>
        <w:rPr>
          <w:rFonts w:ascii="Book Antiqua"/>
          <w:b/>
          <w:color w:val="00AEEF"/>
          <w:sz w:val="19"/>
        </w:rPr>
        <w:t>ARB: </w:t>
      </w:r>
      <w:r>
        <w:rPr>
          <w:rFonts w:ascii="Bookman Old Style"/>
          <w:b w:val="0"/>
          <w:color w:val="231F20"/>
          <w:sz w:val="19"/>
        </w:rPr>
        <w:t>Angiotensin receptor blocker</w:t>
      </w:r>
    </w:p>
    <w:p>
      <w:pPr>
        <w:spacing w:before="7"/>
        <w:ind w:left="1360" w:right="0" w:firstLine="0"/>
        <w:jc w:val="left"/>
        <w:rPr>
          <w:rFonts w:ascii="Bookman Old Style"/>
          <w:b w:val="0"/>
          <w:sz w:val="19"/>
        </w:rPr>
      </w:pPr>
      <w:r>
        <w:rPr>
          <w:rFonts w:ascii="Book Antiqua"/>
          <w:b/>
          <w:color w:val="00AEEF"/>
          <w:sz w:val="19"/>
        </w:rPr>
        <w:t>ASA: </w:t>
      </w:r>
      <w:r>
        <w:rPr>
          <w:rFonts w:ascii="Bookman Old Style"/>
          <w:b w:val="0"/>
          <w:color w:val="231F20"/>
          <w:sz w:val="19"/>
        </w:rPr>
        <w:t>Aspirin</w:t>
      </w:r>
    </w:p>
    <w:p>
      <w:pPr>
        <w:spacing w:before="20"/>
        <w:ind w:left="1360" w:right="0" w:firstLine="0"/>
        <w:jc w:val="left"/>
        <w:rPr>
          <w:rFonts w:ascii="Bookman Old Style"/>
          <w:b w:val="0"/>
          <w:sz w:val="19"/>
        </w:rPr>
      </w:pPr>
      <w:r>
        <w:rPr>
          <w:rFonts w:ascii="Book Antiqua"/>
          <w:b/>
          <w:color w:val="00AEEF"/>
          <w:sz w:val="19"/>
        </w:rPr>
        <w:t>AV: </w:t>
      </w:r>
      <w:r>
        <w:rPr>
          <w:rFonts w:ascii="Bookman Old Style"/>
          <w:b w:val="0"/>
          <w:color w:val="231F20"/>
          <w:sz w:val="19"/>
        </w:rPr>
        <w:t>Atrioventricular</w:t>
      </w:r>
    </w:p>
    <w:p>
      <w:pPr>
        <w:spacing w:line="261" w:lineRule="auto" w:before="21"/>
        <w:ind w:left="1360" w:right="-6" w:firstLine="0"/>
        <w:jc w:val="left"/>
        <w:rPr>
          <w:rFonts w:ascii="Bookman Old Style"/>
          <w:b w:val="0"/>
          <w:sz w:val="19"/>
        </w:rPr>
      </w:pPr>
      <w:r>
        <w:rPr>
          <w:rFonts w:ascii="Book Antiqua"/>
          <w:b/>
          <w:color w:val="00AEEF"/>
          <w:w w:val="90"/>
          <w:sz w:val="19"/>
        </w:rPr>
        <w:t>BNP: </w:t>
      </w:r>
      <w:r>
        <w:rPr>
          <w:rFonts w:ascii="Bookman Old Style"/>
          <w:b w:val="0"/>
          <w:color w:val="231F20"/>
          <w:w w:val="90"/>
          <w:sz w:val="19"/>
        </w:rPr>
        <w:t>Brain natriuretic peptide </w:t>
      </w:r>
      <w:r>
        <w:rPr>
          <w:rFonts w:ascii="Book Antiqua"/>
          <w:b/>
          <w:color w:val="00AEEF"/>
          <w:w w:val="90"/>
          <w:sz w:val="19"/>
        </w:rPr>
        <w:t>BIPAP:</w:t>
      </w:r>
      <w:r>
        <w:rPr>
          <w:rFonts w:ascii="Book Antiqua"/>
          <w:b/>
          <w:color w:val="00AEEF"/>
          <w:spacing w:val="-16"/>
          <w:w w:val="90"/>
          <w:sz w:val="19"/>
        </w:rPr>
        <w:t> </w:t>
      </w:r>
      <w:r>
        <w:rPr>
          <w:rFonts w:ascii="Bookman Old Style"/>
          <w:b w:val="0"/>
          <w:color w:val="231F20"/>
          <w:w w:val="90"/>
          <w:sz w:val="19"/>
        </w:rPr>
        <w:t>Biphasic</w:t>
      </w:r>
      <w:r>
        <w:rPr>
          <w:rFonts w:ascii="Bookman Old Style"/>
          <w:b w:val="0"/>
          <w:color w:val="231F20"/>
          <w:spacing w:val="-26"/>
          <w:w w:val="90"/>
          <w:sz w:val="19"/>
        </w:rPr>
        <w:t> </w:t>
      </w:r>
      <w:r>
        <w:rPr>
          <w:rFonts w:ascii="Bookman Old Style"/>
          <w:b w:val="0"/>
          <w:color w:val="231F20"/>
          <w:w w:val="90"/>
          <w:sz w:val="19"/>
        </w:rPr>
        <w:t>positive</w:t>
      </w:r>
      <w:r>
        <w:rPr>
          <w:rFonts w:ascii="Bookman Old Style"/>
          <w:b w:val="0"/>
          <w:color w:val="231F20"/>
          <w:spacing w:val="-27"/>
          <w:w w:val="90"/>
          <w:sz w:val="19"/>
        </w:rPr>
        <w:t> </w:t>
      </w:r>
      <w:r>
        <w:rPr>
          <w:rFonts w:ascii="Bookman Old Style"/>
          <w:b w:val="0"/>
          <w:color w:val="231F20"/>
          <w:w w:val="90"/>
          <w:sz w:val="19"/>
        </w:rPr>
        <w:t>airway </w:t>
      </w:r>
      <w:r>
        <w:rPr>
          <w:rFonts w:ascii="Bookman Old Style"/>
          <w:b w:val="0"/>
          <w:color w:val="231F20"/>
          <w:sz w:val="19"/>
        </w:rPr>
        <w:t>pressure</w:t>
      </w:r>
    </w:p>
    <w:p>
      <w:pPr>
        <w:spacing w:before="6"/>
        <w:ind w:left="1360" w:right="0" w:firstLine="0"/>
        <w:jc w:val="left"/>
        <w:rPr>
          <w:rFonts w:ascii="Bookman Old Style"/>
          <w:b w:val="0"/>
          <w:sz w:val="19"/>
        </w:rPr>
      </w:pPr>
      <w:r>
        <w:rPr>
          <w:rFonts w:ascii="Book Antiqua"/>
          <w:b/>
          <w:color w:val="00AEEF"/>
          <w:sz w:val="19"/>
        </w:rPr>
        <w:t>BP: </w:t>
      </w:r>
      <w:r>
        <w:rPr>
          <w:rFonts w:ascii="Bookman Old Style"/>
          <w:b w:val="0"/>
          <w:color w:val="231F20"/>
          <w:sz w:val="19"/>
        </w:rPr>
        <w:t>Blood pressure</w:t>
      </w:r>
    </w:p>
    <w:p>
      <w:pPr>
        <w:spacing w:before="21"/>
        <w:ind w:left="1360" w:right="0" w:firstLine="0"/>
        <w:jc w:val="left"/>
        <w:rPr>
          <w:rFonts w:ascii="Bookman Old Style"/>
          <w:b w:val="0"/>
          <w:sz w:val="19"/>
        </w:rPr>
      </w:pPr>
      <w:r>
        <w:rPr>
          <w:rFonts w:ascii="Book Antiqua"/>
          <w:b/>
          <w:color w:val="00AEEF"/>
          <w:sz w:val="19"/>
        </w:rPr>
        <w:t>BID: </w:t>
      </w:r>
      <w:r>
        <w:rPr>
          <w:rFonts w:ascii="Bookman Old Style"/>
          <w:b w:val="0"/>
          <w:color w:val="231F20"/>
          <w:sz w:val="19"/>
        </w:rPr>
        <w:t>Twice a day</w:t>
      </w:r>
    </w:p>
    <w:p>
      <w:pPr>
        <w:spacing w:before="20"/>
        <w:ind w:left="1360" w:right="0" w:firstLine="0"/>
        <w:jc w:val="left"/>
        <w:rPr>
          <w:rFonts w:ascii="Bookman Old Style"/>
          <w:b w:val="0"/>
          <w:sz w:val="19"/>
        </w:rPr>
      </w:pPr>
      <w:r>
        <w:rPr>
          <w:rFonts w:ascii="Book Antiqua"/>
          <w:b/>
          <w:color w:val="00AEEF"/>
          <w:sz w:val="19"/>
        </w:rPr>
        <w:t>BUN: </w:t>
      </w:r>
      <w:r>
        <w:rPr>
          <w:rFonts w:ascii="Bookman Old Style"/>
          <w:b w:val="0"/>
          <w:color w:val="231F20"/>
          <w:sz w:val="19"/>
        </w:rPr>
        <w:t>Blood urea nitrogen</w:t>
      </w:r>
    </w:p>
    <w:p>
      <w:pPr>
        <w:spacing w:before="21"/>
        <w:ind w:left="1360" w:right="0" w:firstLine="0"/>
        <w:jc w:val="left"/>
        <w:rPr>
          <w:rFonts w:ascii="Bookman Old Style"/>
          <w:b w:val="0"/>
          <w:sz w:val="19"/>
        </w:rPr>
      </w:pPr>
      <w:r>
        <w:rPr>
          <w:rFonts w:ascii="Book Antiqua"/>
          <w:b/>
          <w:color w:val="00AEEF"/>
          <w:sz w:val="19"/>
        </w:rPr>
        <w:t>Ca: </w:t>
      </w:r>
      <w:r>
        <w:rPr>
          <w:rFonts w:ascii="Bookman Old Style"/>
          <w:b w:val="0"/>
          <w:color w:val="231F20"/>
          <w:sz w:val="19"/>
        </w:rPr>
        <w:t>Calcium</w:t>
      </w:r>
    </w:p>
    <w:p>
      <w:pPr>
        <w:spacing w:before="20"/>
        <w:ind w:left="1360" w:right="0" w:firstLine="0"/>
        <w:jc w:val="left"/>
        <w:rPr>
          <w:rFonts w:ascii="Bookman Old Style"/>
          <w:b w:val="0"/>
          <w:sz w:val="19"/>
        </w:rPr>
      </w:pPr>
      <w:r>
        <w:rPr>
          <w:rFonts w:ascii="Book Antiqua"/>
          <w:b/>
          <w:color w:val="00AEEF"/>
          <w:sz w:val="19"/>
        </w:rPr>
        <w:t>CBC: </w:t>
      </w:r>
      <w:r>
        <w:rPr>
          <w:rFonts w:ascii="Bookman Old Style"/>
          <w:b w:val="0"/>
          <w:color w:val="231F20"/>
          <w:sz w:val="19"/>
        </w:rPr>
        <w:t>Complete blood count</w:t>
      </w:r>
    </w:p>
    <w:p>
      <w:pPr>
        <w:spacing w:before="21"/>
        <w:ind w:left="1360" w:right="0" w:firstLine="0"/>
        <w:jc w:val="left"/>
        <w:rPr>
          <w:rFonts w:ascii="Bookman Old Style"/>
          <w:b w:val="0"/>
          <w:sz w:val="19"/>
        </w:rPr>
      </w:pPr>
      <w:r>
        <w:rPr>
          <w:rFonts w:ascii="Book Antiqua"/>
          <w:b/>
          <w:color w:val="00AEEF"/>
          <w:sz w:val="19"/>
        </w:rPr>
        <w:t>CCU: </w:t>
      </w:r>
      <w:r>
        <w:rPr>
          <w:rFonts w:ascii="Bookman Old Style"/>
          <w:b w:val="0"/>
          <w:color w:val="231F20"/>
          <w:sz w:val="19"/>
        </w:rPr>
        <w:t>Cardiac care unit</w:t>
      </w:r>
    </w:p>
    <w:p>
      <w:pPr>
        <w:spacing w:line="264" w:lineRule="auto" w:before="20"/>
        <w:ind w:left="1360" w:right="120" w:firstLine="0"/>
        <w:jc w:val="left"/>
        <w:rPr>
          <w:rFonts w:ascii="Bookman Old Style"/>
          <w:b w:val="0"/>
          <w:sz w:val="19"/>
        </w:rPr>
      </w:pPr>
      <w:r>
        <w:rPr>
          <w:rFonts w:ascii="Book Antiqua"/>
          <w:b/>
          <w:color w:val="00AEEF"/>
          <w:w w:val="90"/>
          <w:sz w:val="19"/>
        </w:rPr>
        <w:t>CHF: </w:t>
      </w:r>
      <w:r>
        <w:rPr>
          <w:rFonts w:ascii="Bookman Old Style"/>
          <w:b w:val="0"/>
          <w:color w:val="231F20"/>
          <w:w w:val="90"/>
          <w:sz w:val="19"/>
        </w:rPr>
        <w:t>Congestive heart failure </w:t>
      </w:r>
      <w:r>
        <w:rPr>
          <w:rFonts w:ascii="Book Antiqua"/>
          <w:b/>
          <w:color w:val="00AEEF"/>
          <w:w w:val="95"/>
          <w:sz w:val="19"/>
        </w:rPr>
        <w:t>CIWA-Ar: </w:t>
      </w:r>
      <w:r>
        <w:rPr>
          <w:rFonts w:ascii="Bookman Old Style"/>
          <w:b w:val="0"/>
          <w:color w:val="231F20"/>
          <w:w w:val="95"/>
          <w:sz w:val="19"/>
        </w:rPr>
        <w:t>Clinical Institute Withdrawal Assessment for </w:t>
      </w:r>
      <w:r>
        <w:rPr>
          <w:rFonts w:ascii="Bookman Old Style"/>
          <w:b w:val="0"/>
          <w:color w:val="231F20"/>
          <w:sz w:val="19"/>
        </w:rPr>
        <w:t>Alcohol, revised</w:t>
      </w:r>
    </w:p>
    <w:p>
      <w:pPr>
        <w:spacing w:line="261" w:lineRule="auto" w:before="5"/>
        <w:ind w:left="1360" w:right="42" w:firstLine="0"/>
        <w:jc w:val="left"/>
        <w:rPr>
          <w:rFonts w:ascii="Bookman Old Style"/>
          <w:b w:val="0"/>
          <w:sz w:val="19"/>
        </w:rPr>
      </w:pPr>
      <w:r>
        <w:rPr>
          <w:rFonts w:ascii="Book Antiqua"/>
          <w:b/>
          <w:color w:val="00AEEF"/>
          <w:w w:val="90"/>
          <w:sz w:val="19"/>
        </w:rPr>
        <w:t>COPD: </w:t>
      </w:r>
      <w:r>
        <w:rPr>
          <w:rFonts w:ascii="Bookman Old Style"/>
          <w:b w:val="0"/>
          <w:color w:val="231F20"/>
          <w:w w:val="90"/>
          <w:sz w:val="19"/>
        </w:rPr>
        <w:t>Chronic obstructive </w:t>
      </w:r>
      <w:r>
        <w:rPr>
          <w:rFonts w:ascii="Bookman Old Style"/>
          <w:b w:val="0"/>
          <w:color w:val="231F20"/>
          <w:sz w:val="19"/>
        </w:rPr>
        <w:t>pulmonary disease</w:t>
      </w:r>
    </w:p>
    <w:p>
      <w:pPr>
        <w:spacing w:line="261" w:lineRule="auto" w:before="7"/>
        <w:ind w:left="1360" w:right="42" w:firstLine="0"/>
        <w:jc w:val="left"/>
        <w:rPr>
          <w:rFonts w:ascii="Bookman Old Style"/>
          <w:b w:val="0"/>
          <w:sz w:val="19"/>
        </w:rPr>
      </w:pPr>
      <w:r>
        <w:rPr>
          <w:rFonts w:ascii="Book Antiqua"/>
          <w:b/>
          <w:color w:val="00AEEF"/>
          <w:w w:val="90"/>
          <w:sz w:val="19"/>
        </w:rPr>
        <w:t>CPAP: </w:t>
      </w:r>
      <w:r>
        <w:rPr>
          <w:rFonts w:ascii="Bookman Old Style"/>
          <w:b w:val="0"/>
          <w:color w:val="231F20"/>
          <w:w w:val="90"/>
          <w:sz w:val="19"/>
        </w:rPr>
        <w:t>Continuous positive </w:t>
      </w:r>
      <w:r>
        <w:rPr>
          <w:rFonts w:ascii="Bookman Old Style"/>
          <w:b w:val="0"/>
          <w:color w:val="231F20"/>
          <w:sz w:val="19"/>
        </w:rPr>
        <w:t>airway pressure</w:t>
      </w:r>
    </w:p>
    <w:p>
      <w:pPr>
        <w:spacing w:before="7"/>
        <w:ind w:left="1360" w:right="0" w:firstLine="0"/>
        <w:jc w:val="left"/>
        <w:rPr>
          <w:rFonts w:ascii="Bookman Old Style"/>
          <w:b w:val="0"/>
          <w:sz w:val="19"/>
        </w:rPr>
      </w:pPr>
      <w:r>
        <w:rPr>
          <w:rFonts w:ascii="Book Antiqua"/>
          <w:b/>
          <w:color w:val="00AEEF"/>
          <w:sz w:val="19"/>
        </w:rPr>
        <w:t>Cr: </w:t>
      </w:r>
      <w:r>
        <w:rPr>
          <w:rFonts w:ascii="Bookman Old Style"/>
          <w:b w:val="0"/>
          <w:color w:val="231F20"/>
          <w:sz w:val="19"/>
        </w:rPr>
        <w:t>Creatinine</w:t>
      </w:r>
    </w:p>
    <w:p>
      <w:pPr>
        <w:spacing w:before="20"/>
        <w:ind w:left="1360" w:right="0" w:firstLine="0"/>
        <w:jc w:val="left"/>
        <w:rPr>
          <w:rFonts w:ascii="Bookman Old Style"/>
          <w:b w:val="0"/>
          <w:sz w:val="19"/>
        </w:rPr>
      </w:pPr>
      <w:r>
        <w:rPr>
          <w:rFonts w:ascii="Book Antiqua"/>
          <w:b/>
          <w:color w:val="00AEEF"/>
          <w:w w:val="90"/>
          <w:sz w:val="19"/>
        </w:rPr>
        <w:t>CT: </w:t>
      </w:r>
      <w:r>
        <w:rPr>
          <w:rFonts w:ascii="Bookman Old Style"/>
          <w:b w:val="0"/>
          <w:color w:val="231F20"/>
          <w:w w:val="90"/>
          <w:sz w:val="19"/>
        </w:rPr>
        <w:t>Computerized tomography</w:t>
      </w:r>
    </w:p>
    <w:p>
      <w:pPr>
        <w:pStyle w:val="BodyText"/>
        <w:spacing w:before="9"/>
        <w:rPr>
          <w:rFonts w:ascii="Bookman Old Style"/>
          <w:b w:val="0"/>
        </w:rPr>
      </w:pPr>
      <w:r>
        <w:rPr/>
        <w:br w:type="column"/>
      </w:r>
      <w:r>
        <w:rPr>
          <w:rFonts w:ascii="Bookman Old Style"/>
          <w:b w:val="0"/>
        </w:rPr>
      </w:r>
    </w:p>
    <w:p>
      <w:pPr>
        <w:spacing w:line="261" w:lineRule="auto" w:before="0"/>
        <w:ind w:left="385" w:right="1211" w:firstLine="0"/>
        <w:jc w:val="left"/>
        <w:rPr>
          <w:rFonts w:ascii="Bookman Old Style"/>
          <w:b w:val="0"/>
          <w:sz w:val="19"/>
        </w:rPr>
      </w:pPr>
      <w:r>
        <w:rPr>
          <w:rFonts w:ascii="Book Antiqua"/>
          <w:b/>
          <w:color w:val="00AEEF"/>
          <w:w w:val="90"/>
          <w:sz w:val="19"/>
        </w:rPr>
        <w:t>CTA: </w:t>
      </w:r>
      <w:r>
        <w:rPr>
          <w:rFonts w:ascii="Bookman Old Style"/>
          <w:b w:val="0"/>
          <w:color w:val="231F20"/>
          <w:w w:val="90"/>
          <w:sz w:val="19"/>
        </w:rPr>
        <w:t>Computerized tomography </w:t>
      </w:r>
      <w:r>
        <w:rPr>
          <w:rFonts w:ascii="Bookman Old Style"/>
          <w:b w:val="0"/>
          <w:color w:val="231F20"/>
          <w:sz w:val="19"/>
        </w:rPr>
        <w:t>angiogram</w:t>
      </w:r>
    </w:p>
    <w:p>
      <w:pPr>
        <w:spacing w:line="261" w:lineRule="auto" w:before="7"/>
        <w:ind w:left="385" w:right="1601" w:firstLine="0"/>
        <w:jc w:val="left"/>
        <w:rPr>
          <w:rFonts w:ascii="Bookman Old Style"/>
          <w:b w:val="0"/>
          <w:sz w:val="19"/>
        </w:rPr>
      </w:pPr>
      <w:r>
        <w:rPr>
          <w:rFonts w:ascii="Book Antiqua"/>
          <w:b/>
          <w:color w:val="00AEEF"/>
          <w:spacing w:val="-4"/>
          <w:w w:val="90"/>
          <w:sz w:val="19"/>
        </w:rPr>
        <w:t>CVA:</w:t>
      </w:r>
      <w:r>
        <w:rPr>
          <w:rFonts w:ascii="Book Antiqua"/>
          <w:b/>
          <w:color w:val="00AEEF"/>
          <w:spacing w:val="-23"/>
          <w:w w:val="90"/>
          <w:sz w:val="19"/>
        </w:rPr>
        <w:t> </w:t>
      </w:r>
      <w:r>
        <w:rPr>
          <w:rFonts w:ascii="Bookman Old Style"/>
          <w:b w:val="0"/>
          <w:color w:val="231F20"/>
          <w:w w:val="90"/>
          <w:sz w:val="19"/>
        </w:rPr>
        <w:t>Cerebrovascular</w:t>
      </w:r>
      <w:r>
        <w:rPr>
          <w:rFonts w:ascii="Bookman Old Style"/>
          <w:b w:val="0"/>
          <w:color w:val="231F20"/>
          <w:spacing w:val="-34"/>
          <w:w w:val="90"/>
          <w:sz w:val="19"/>
        </w:rPr>
        <w:t> </w:t>
      </w:r>
      <w:r>
        <w:rPr>
          <w:rFonts w:ascii="Bookman Old Style"/>
          <w:b w:val="0"/>
          <w:color w:val="231F20"/>
          <w:spacing w:val="-3"/>
          <w:w w:val="90"/>
          <w:sz w:val="19"/>
        </w:rPr>
        <w:t>accident </w:t>
      </w:r>
      <w:r>
        <w:rPr>
          <w:rFonts w:ascii="Book Antiqua"/>
          <w:b/>
          <w:color w:val="00AEEF"/>
          <w:w w:val="90"/>
          <w:sz w:val="19"/>
        </w:rPr>
        <w:t>CVP: </w:t>
      </w:r>
      <w:r>
        <w:rPr>
          <w:rFonts w:ascii="Bookman Old Style"/>
          <w:b w:val="0"/>
          <w:color w:val="231F20"/>
          <w:w w:val="90"/>
          <w:sz w:val="19"/>
        </w:rPr>
        <w:t>Central venous pressure </w:t>
      </w:r>
      <w:r>
        <w:rPr>
          <w:rFonts w:ascii="Book Antiqua"/>
          <w:b/>
          <w:color w:val="00AEEF"/>
          <w:sz w:val="19"/>
        </w:rPr>
        <w:t>CXRay: </w:t>
      </w:r>
      <w:r>
        <w:rPr>
          <w:rFonts w:ascii="Bookman Old Style"/>
          <w:b w:val="0"/>
          <w:color w:val="231F20"/>
          <w:sz w:val="19"/>
        </w:rPr>
        <w:t>Chest</w:t>
      </w:r>
      <w:r>
        <w:rPr>
          <w:rFonts w:ascii="Bookman Old Style"/>
          <w:b w:val="0"/>
          <w:color w:val="231F20"/>
          <w:spacing w:val="-45"/>
          <w:sz w:val="19"/>
        </w:rPr>
        <w:t> </w:t>
      </w:r>
      <w:r>
        <w:rPr>
          <w:rFonts w:ascii="Bookman Old Style"/>
          <w:b w:val="0"/>
          <w:color w:val="231F20"/>
          <w:spacing w:val="-3"/>
          <w:sz w:val="19"/>
        </w:rPr>
        <w:t>X-ray</w:t>
      </w:r>
    </w:p>
    <w:p>
      <w:pPr>
        <w:spacing w:line="261" w:lineRule="auto" w:before="0"/>
        <w:ind w:left="385" w:right="1892" w:firstLine="0"/>
        <w:jc w:val="both"/>
        <w:rPr>
          <w:rFonts w:ascii="Bookman Old Style"/>
          <w:b w:val="0"/>
          <w:sz w:val="19"/>
        </w:rPr>
      </w:pPr>
      <w:r>
        <w:rPr>
          <w:rFonts w:ascii="Book Antiqua"/>
          <w:b/>
          <w:color w:val="00AEEF"/>
          <w:w w:val="90"/>
          <w:sz w:val="19"/>
        </w:rPr>
        <w:t>DDX: </w:t>
      </w:r>
      <w:r>
        <w:rPr>
          <w:rFonts w:ascii="Bookman Old Style"/>
          <w:b w:val="0"/>
          <w:color w:val="231F20"/>
          <w:w w:val="90"/>
          <w:sz w:val="19"/>
        </w:rPr>
        <w:t>Differential</w:t>
      </w:r>
      <w:r>
        <w:rPr>
          <w:rFonts w:ascii="Bookman Old Style"/>
          <w:b w:val="0"/>
          <w:color w:val="231F20"/>
          <w:spacing w:val="-21"/>
          <w:w w:val="90"/>
          <w:sz w:val="19"/>
        </w:rPr>
        <w:t> </w:t>
      </w:r>
      <w:r>
        <w:rPr>
          <w:rFonts w:ascii="Bookman Old Style"/>
          <w:b w:val="0"/>
          <w:color w:val="231F20"/>
          <w:spacing w:val="-3"/>
          <w:w w:val="90"/>
          <w:sz w:val="19"/>
        </w:rPr>
        <w:t>diagnosis </w:t>
      </w:r>
      <w:r>
        <w:rPr>
          <w:rFonts w:ascii="Book Antiqua"/>
          <w:b/>
          <w:color w:val="00AEEF"/>
          <w:w w:val="90"/>
          <w:sz w:val="19"/>
        </w:rPr>
        <w:t>DKA:</w:t>
      </w:r>
      <w:r>
        <w:rPr>
          <w:rFonts w:ascii="Book Antiqua"/>
          <w:b/>
          <w:color w:val="00AEEF"/>
          <w:spacing w:val="-19"/>
          <w:w w:val="90"/>
          <w:sz w:val="19"/>
        </w:rPr>
        <w:t> </w:t>
      </w:r>
      <w:r>
        <w:rPr>
          <w:rFonts w:ascii="Bookman Old Style"/>
          <w:b w:val="0"/>
          <w:color w:val="231F20"/>
          <w:w w:val="90"/>
          <w:sz w:val="19"/>
        </w:rPr>
        <w:t>Diabetic</w:t>
      </w:r>
      <w:r>
        <w:rPr>
          <w:rFonts w:ascii="Bookman Old Style"/>
          <w:b w:val="0"/>
          <w:color w:val="231F20"/>
          <w:spacing w:val="-31"/>
          <w:w w:val="90"/>
          <w:sz w:val="19"/>
        </w:rPr>
        <w:t> </w:t>
      </w:r>
      <w:r>
        <w:rPr>
          <w:rFonts w:ascii="Bookman Old Style"/>
          <w:b w:val="0"/>
          <w:color w:val="231F20"/>
          <w:w w:val="90"/>
          <w:sz w:val="19"/>
        </w:rPr>
        <w:t>ketoacidosis </w:t>
      </w:r>
      <w:r>
        <w:rPr>
          <w:rFonts w:ascii="Book Antiqua"/>
          <w:b/>
          <w:color w:val="00AEEF"/>
          <w:sz w:val="19"/>
        </w:rPr>
        <w:t>DLD:</w:t>
      </w:r>
      <w:r>
        <w:rPr>
          <w:rFonts w:ascii="Book Antiqua"/>
          <w:b/>
          <w:color w:val="00AEEF"/>
          <w:spacing w:val="-19"/>
          <w:sz w:val="19"/>
        </w:rPr>
        <w:t> </w:t>
      </w:r>
      <w:r>
        <w:rPr>
          <w:rFonts w:ascii="Bookman Old Style"/>
          <w:b w:val="0"/>
          <w:color w:val="231F20"/>
          <w:sz w:val="19"/>
        </w:rPr>
        <w:t>Dyslipidemia</w:t>
      </w:r>
    </w:p>
    <w:p>
      <w:pPr>
        <w:spacing w:line="229" w:lineRule="exact" w:before="0"/>
        <w:ind w:left="385" w:right="0" w:firstLine="0"/>
        <w:jc w:val="both"/>
        <w:rPr>
          <w:rFonts w:ascii="Bookman Old Style"/>
          <w:b w:val="0"/>
          <w:sz w:val="19"/>
        </w:rPr>
      </w:pPr>
      <w:r>
        <w:rPr>
          <w:rFonts w:ascii="Book Antiqua"/>
          <w:b/>
          <w:color w:val="00AEEF"/>
          <w:sz w:val="19"/>
        </w:rPr>
        <w:t>DM: </w:t>
      </w:r>
      <w:r>
        <w:rPr>
          <w:rFonts w:ascii="Bookman Old Style"/>
          <w:b w:val="0"/>
          <w:color w:val="231F20"/>
          <w:sz w:val="19"/>
        </w:rPr>
        <w:t>Diabetes mellitus</w:t>
      </w:r>
    </w:p>
    <w:p>
      <w:pPr>
        <w:spacing w:line="261" w:lineRule="auto" w:before="20"/>
        <w:ind w:left="385" w:right="1584" w:firstLine="0"/>
        <w:jc w:val="left"/>
        <w:rPr>
          <w:rFonts w:ascii="Bookman Old Style"/>
          <w:b w:val="0"/>
          <w:sz w:val="19"/>
        </w:rPr>
      </w:pPr>
      <w:r>
        <w:rPr>
          <w:rFonts w:ascii="Book Antiqua"/>
          <w:b/>
          <w:color w:val="00AEEF"/>
          <w:w w:val="90"/>
          <w:sz w:val="19"/>
        </w:rPr>
        <w:t>DM2: </w:t>
      </w:r>
      <w:r>
        <w:rPr>
          <w:rFonts w:ascii="Bookman Old Style"/>
          <w:b w:val="0"/>
          <w:color w:val="231F20"/>
          <w:w w:val="90"/>
          <w:sz w:val="19"/>
        </w:rPr>
        <w:t>Type 2 diabetes mellitus </w:t>
      </w:r>
      <w:r>
        <w:rPr>
          <w:rFonts w:ascii="Bookman Old Style"/>
          <w:b w:val="0"/>
          <w:color w:val="231F20"/>
          <w:sz w:val="19"/>
        </w:rPr>
        <w:t>disease</w:t>
      </w:r>
    </w:p>
    <w:p>
      <w:pPr>
        <w:spacing w:before="7"/>
        <w:ind w:left="385" w:right="0" w:firstLine="0"/>
        <w:jc w:val="left"/>
        <w:rPr>
          <w:rFonts w:ascii="Bookman Old Style"/>
          <w:b w:val="0"/>
          <w:sz w:val="19"/>
        </w:rPr>
      </w:pPr>
      <w:r>
        <w:rPr>
          <w:rFonts w:ascii="Book Antiqua"/>
          <w:b/>
          <w:color w:val="00AEEF"/>
          <w:sz w:val="19"/>
        </w:rPr>
        <w:t>Echo: </w:t>
      </w:r>
      <w:r>
        <w:rPr>
          <w:rFonts w:ascii="Bookman Old Style"/>
          <w:b w:val="0"/>
          <w:color w:val="231F20"/>
          <w:sz w:val="19"/>
        </w:rPr>
        <w:t>Echocardiogram</w:t>
      </w:r>
    </w:p>
    <w:p>
      <w:pPr>
        <w:spacing w:before="20"/>
        <w:ind w:left="385" w:right="0" w:firstLine="0"/>
        <w:jc w:val="left"/>
        <w:rPr>
          <w:rFonts w:ascii="Bookman Old Style"/>
          <w:b w:val="0"/>
          <w:sz w:val="19"/>
        </w:rPr>
      </w:pPr>
      <w:r>
        <w:rPr>
          <w:rFonts w:ascii="Book Antiqua"/>
          <w:b/>
          <w:color w:val="00AEEF"/>
          <w:sz w:val="19"/>
        </w:rPr>
        <w:t>ED: </w:t>
      </w:r>
      <w:r>
        <w:rPr>
          <w:rFonts w:ascii="Bookman Old Style"/>
          <w:b w:val="0"/>
          <w:color w:val="231F20"/>
          <w:sz w:val="19"/>
        </w:rPr>
        <w:t>Emergency department</w:t>
      </w:r>
    </w:p>
    <w:p>
      <w:pPr>
        <w:spacing w:before="21"/>
        <w:ind w:left="385" w:right="0" w:firstLine="0"/>
        <w:jc w:val="left"/>
        <w:rPr>
          <w:rFonts w:ascii="Bookman Old Style"/>
          <w:b w:val="0"/>
          <w:sz w:val="19"/>
        </w:rPr>
      </w:pPr>
      <w:r>
        <w:rPr>
          <w:rFonts w:ascii="Book Antiqua"/>
          <w:b/>
          <w:color w:val="00AEEF"/>
          <w:sz w:val="19"/>
        </w:rPr>
        <w:t>e.g.: </w:t>
      </w:r>
      <w:r>
        <w:rPr>
          <w:rFonts w:ascii="Bookman Old Style"/>
          <w:b w:val="0"/>
          <w:color w:val="231F20"/>
          <w:sz w:val="19"/>
        </w:rPr>
        <w:t>For example</w:t>
      </w:r>
    </w:p>
    <w:p>
      <w:pPr>
        <w:spacing w:line="261" w:lineRule="auto" w:before="20"/>
        <w:ind w:left="385" w:right="1211" w:firstLine="0"/>
        <w:jc w:val="left"/>
        <w:rPr>
          <w:rFonts w:ascii="Bookman Old Style"/>
          <w:b w:val="0"/>
          <w:sz w:val="19"/>
        </w:rPr>
      </w:pPr>
      <w:r>
        <w:rPr>
          <w:rFonts w:ascii="Book Antiqua"/>
          <w:b/>
          <w:color w:val="00AEEF"/>
          <w:w w:val="95"/>
          <w:sz w:val="19"/>
        </w:rPr>
        <w:t>EKG/ECG: </w:t>
      </w:r>
      <w:r>
        <w:rPr>
          <w:rFonts w:ascii="Bookman Old Style"/>
          <w:b w:val="0"/>
          <w:color w:val="231F20"/>
          <w:w w:val="95"/>
          <w:sz w:val="19"/>
        </w:rPr>
        <w:t>Electrocardiogram </w:t>
      </w:r>
      <w:r>
        <w:rPr>
          <w:rFonts w:ascii="Book Antiqua"/>
          <w:b/>
          <w:color w:val="00AEEF"/>
          <w:w w:val="90"/>
          <w:sz w:val="19"/>
        </w:rPr>
        <w:t>ESR: </w:t>
      </w:r>
      <w:r>
        <w:rPr>
          <w:rFonts w:ascii="Bookman Old Style"/>
          <w:b w:val="0"/>
          <w:color w:val="231F20"/>
          <w:w w:val="90"/>
          <w:sz w:val="19"/>
        </w:rPr>
        <w:t>Erythrocyte sedimentation </w:t>
      </w:r>
      <w:r>
        <w:rPr>
          <w:rFonts w:ascii="Bookman Old Style"/>
          <w:b w:val="0"/>
          <w:color w:val="231F20"/>
          <w:sz w:val="19"/>
        </w:rPr>
        <w:t>rate</w:t>
      </w:r>
    </w:p>
    <w:p>
      <w:pPr>
        <w:spacing w:before="7"/>
        <w:ind w:left="385" w:right="0" w:firstLine="0"/>
        <w:jc w:val="left"/>
        <w:rPr>
          <w:rFonts w:ascii="Bookman Old Style"/>
          <w:b w:val="0"/>
          <w:sz w:val="19"/>
        </w:rPr>
      </w:pPr>
      <w:r>
        <w:rPr>
          <w:rFonts w:ascii="Book Antiqua"/>
          <w:b/>
          <w:color w:val="00AEEF"/>
          <w:sz w:val="19"/>
        </w:rPr>
        <w:t>ETOH: </w:t>
      </w:r>
      <w:r>
        <w:rPr>
          <w:rFonts w:ascii="Bookman Old Style"/>
          <w:b w:val="0"/>
          <w:color w:val="231F20"/>
          <w:sz w:val="19"/>
        </w:rPr>
        <w:t>Alcohol</w:t>
      </w:r>
    </w:p>
    <w:p>
      <w:pPr>
        <w:spacing w:before="21"/>
        <w:ind w:left="385" w:right="0" w:firstLine="0"/>
        <w:jc w:val="left"/>
        <w:rPr>
          <w:rFonts w:ascii="Bookman Old Style"/>
          <w:b w:val="0"/>
          <w:sz w:val="19"/>
        </w:rPr>
      </w:pPr>
      <w:r>
        <w:rPr>
          <w:rFonts w:ascii="Book Antiqua"/>
          <w:b/>
          <w:color w:val="00AEEF"/>
          <w:sz w:val="19"/>
        </w:rPr>
        <w:t>GB: </w:t>
      </w:r>
      <w:r>
        <w:rPr>
          <w:rFonts w:ascii="Bookman Old Style"/>
          <w:b w:val="0"/>
          <w:color w:val="231F20"/>
          <w:sz w:val="19"/>
        </w:rPr>
        <w:t>Gallbladder</w:t>
      </w:r>
    </w:p>
    <w:p>
      <w:pPr>
        <w:spacing w:line="261" w:lineRule="auto" w:before="20"/>
        <w:ind w:left="385" w:right="1480" w:firstLine="0"/>
        <w:jc w:val="left"/>
        <w:rPr>
          <w:rFonts w:ascii="Bookman Old Style"/>
          <w:b w:val="0"/>
          <w:sz w:val="19"/>
        </w:rPr>
      </w:pPr>
      <w:r>
        <w:rPr>
          <w:rFonts w:ascii="Book Antiqua"/>
          <w:b/>
          <w:color w:val="00AEEF"/>
          <w:w w:val="90"/>
          <w:sz w:val="19"/>
        </w:rPr>
        <w:t>GERD: </w:t>
      </w:r>
      <w:r>
        <w:rPr>
          <w:rFonts w:ascii="Bookman Old Style"/>
          <w:b w:val="0"/>
          <w:color w:val="231F20"/>
          <w:w w:val="90"/>
          <w:sz w:val="19"/>
        </w:rPr>
        <w:t>Gastroesophageal reflux </w:t>
      </w:r>
      <w:r>
        <w:rPr>
          <w:rFonts w:ascii="Bookman Old Style"/>
          <w:b w:val="0"/>
          <w:color w:val="231F20"/>
          <w:sz w:val="19"/>
        </w:rPr>
        <w:t>disease</w:t>
      </w:r>
    </w:p>
    <w:p>
      <w:pPr>
        <w:spacing w:line="261" w:lineRule="auto" w:before="7"/>
        <w:ind w:left="385" w:right="2369" w:firstLine="0"/>
        <w:jc w:val="left"/>
        <w:rPr>
          <w:rFonts w:ascii="Bookman Old Style"/>
          <w:b w:val="0"/>
          <w:sz w:val="19"/>
        </w:rPr>
      </w:pPr>
      <w:r>
        <w:rPr>
          <w:rFonts w:ascii="Book Antiqua"/>
          <w:b/>
          <w:color w:val="00AEEF"/>
          <w:w w:val="85"/>
          <w:sz w:val="19"/>
        </w:rPr>
        <w:t>GI: </w:t>
      </w:r>
      <w:r>
        <w:rPr>
          <w:rFonts w:ascii="Bookman Old Style"/>
          <w:b w:val="0"/>
          <w:color w:val="231F20"/>
          <w:w w:val="85"/>
          <w:sz w:val="19"/>
        </w:rPr>
        <w:t>Gastrointestinal </w:t>
      </w:r>
      <w:r>
        <w:rPr>
          <w:rFonts w:ascii="Book Antiqua"/>
          <w:b/>
          <w:color w:val="00AEEF"/>
          <w:sz w:val="19"/>
        </w:rPr>
        <w:t>H</w:t>
      </w:r>
      <w:r>
        <w:rPr>
          <w:rFonts w:ascii="Book Antiqua"/>
          <w:b/>
          <w:color w:val="00AEEF"/>
          <w:sz w:val="19"/>
          <w:vertAlign w:val="superscript"/>
        </w:rPr>
        <w:t>+</w:t>
      </w:r>
      <w:r>
        <w:rPr>
          <w:rFonts w:ascii="Book Antiqua"/>
          <w:b/>
          <w:color w:val="00AEEF"/>
          <w:sz w:val="19"/>
          <w:vertAlign w:val="baseline"/>
        </w:rPr>
        <w:t>: </w:t>
      </w:r>
      <w:r>
        <w:rPr>
          <w:rFonts w:ascii="Bookman Old Style"/>
          <w:b w:val="0"/>
          <w:color w:val="231F20"/>
          <w:sz w:val="19"/>
          <w:vertAlign w:val="baseline"/>
        </w:rPr>
        <w:t>Hydrogen ion </w:t>
      </w:r>
      <w:r>
        <w:rPr>
          <w:rFonts w:ascii="Book Antiqua"/>
          <w:b/>
          <w:color w:val="00AEEF"/>
          <w:sz w:val="19"/>
          <w:vertAlign w:val="baseline"/>
        </w:rPr>
        <w:t>HF: </w:t>
      </w:r>
      <w:r>
        <w:rPr>
          <w:rFonts w:ascii="Bookman Old Style"/>
          <w:b w:val="0"/>
          <w:color w:val="231F20"/>
          <w:sz w:val="19"/>
          <w:vertAlign w:val="baseline"/>
        </w:rPr>
        <w:t>Heart failure </w:t>
      </w:r>
      <w:r>
        <w:rPr>
          <w:rFonts w:ascii="Book Antiqua"/>
          <w:b/>
          <w:color w:val="00AEEF"/>
          <w:sz w:val="19"/>
          <w:vertAlign w:val="baseline"/>
        </w:rPr>
        <w:t>hr: </w:t>
      </w:r>
      <w:r>
        <w:rPr>
          <w:rFonts w:ascii="Bookman Old Style"/>
          <w:b w:val="0"/>
          <w:color w:val="231F20"/>
          <w:sz w:val="19"/>
          <w:vertAlign w:val="baseline"/>
        </w:rPr>
        <w:t>Hour</w:t>
      </w:r>
    </w:p>
    <w:p>
      <w:pPr>
        <w:spacing w:line="227" w:lineRule="exact" w:before="0"/>
        <w:ind w:left="385" w:right="0" w:firstLine="0"/>
        <w:jc w:val="left"/>
        <w:rPr>
          <w:rFonts w:ascii="Bookman Old Style"/>
          <w:b w:val="0"/>
          <w:sz w:val="19"/>
        </w:rPr>
      </w:pPr>
      <w:r>
        <w:rPr>
          <w:rFonts w:ascii="Book Antiqua"/>
          <w:b/>
          <w:color w:val="00AEEF"/>
          <w:sz w:val="19"/>
        </w:rPr>
        <w:t>hrs: </w:t>
      </w:r>
      <w:r>
        <w:rPr>
          <w:rFonts w:ascii="Bookman Old Style"/>
          <w:b w:val="0"/>
          <w:color w:val="231F20"/>
          <w:sz w:val="19"/>
        </w:rPr>
        <w:t>Hours</w:t>
      </w:r>
    </w:p>
    <w:p>
      <w:pPr>
        <w:spacing w:line="261" w:lineRule="auto" w:before="20"/>
        <w:ind w:left="385" w:right="1705" w:firstLine="0"/>
        <w:jc w:val="left"/>
        <w:rPr>
          <w:rFonts w:ascii="Bookman Old Style"/>
          <w:b w:val="0"/>
          <w:sz w:val="19"/>
        </w:rPr>
      </w:pPr>
      <w:r>
        <w:rPr>
          <w:rFonts w:ascii="Book Antiqua"/>
          <w:b/>
          <w:color w:val="00AEEF"/>
          <w:sz w:val="19"/>
        </w:rPr>
        <w:t>H</w:t>
      </w:r>
      <w:r>
        <w:rPr>
          <w:rFonts w:ascii="Book Antiqua"/>
          <w:b/>
          <w:color w:val="00AEEF"/>
          <w:spacing w:val="-35"/>
          <w:sz w:val="19"/>
        </w:rPr>
        <w:t> </w:t>
      </w:r>
      <w:r>
        <w:rPr>
          <w:rFonts w:ascii="Book Antiqua"/>
          <w:b/>
          <w:color w:val="00AEEF"/>
          <w:sz w:val="19"/>
        </w:rPr>
        <w:t>&amp;</w:t>
      </w:r>
      <w:r>
        <w:rPr>
          <w:rFonts w:ascii="Book Antiqua"/>
          <w:b/>
          <w:color w:val="00AEEF"/>
          <w:spacing w:val="-35"/>
          <w:sz w:val="19"/>
        </w:rPr>
        <w:t> </w:t>
      </w:r>
      <w:r>
        <w:rPr>
          <w:rFonts w:ascii="Book Antiqua"/>
          <w:b/>
          <w:color w:val="00AEEF"/>
          <w:spacing w:val="2"/>
          <w:sz w:val="19"/>
        </w:rPr>
        <w:t>P:</w:t>
      </w:r>
      <w:r>
        <w:rPr>
          <w:rFonts w:ascii="Book Antiqua"/>
          <w:b/>
          <w:color w:val="00AEEF"/>
          <w:spacing w:val="-34"/>
          <w:sz w:val="19"/>
        </w:rPr>
        <w:t> </w:t>
      </w:r>
      <w:r>
        <w:rPr>
          <w:rFonts w:ascii="Bookman Old Style"/>
          <w:b w:val="0"/>
          <w:color w:val="231F20"/>
          <w:sz w:val="19"/>
        </w:rPr>
        <w:t>History</w:t>
      </w:r>
      <w:r>
        <w:rPr>
          <w:rFonts w:ascii="Bookman Old Style"/>
          <w:b w:val="0"/>
          <w:color w:val="231F20"/>
          <w:spacing w:val="-47"/>
          <w:sz w:val="19"/>
        </w:rPr>
        <w:t> </w:t>
      </w:r>
      <w:r>
        <w:rPr>
          <w:rFonts w:ascii="Bookman Old Style"/>
          <w:b w:val="0"/>
          <w:color w:val="231F20"/>
          <w:sz w:val="19"/>
        </w:rPr>
        <w:t>and</w:t>
      </w:r>
      <w:r>
        <w:rPr>
          <w:rFonts w:ascii="Bookman Old Style"/>
          <w:b w:val="0"/>
          <w:color w:val="231F20"/>
          <w:spacing w:val="-47"/>
          <w:sz w:val="19"/>
        </w:rPr>
        <w:t> </w:t>
      </w:r>
      <w:r>
        <w:rPr>
          <w:rFonts w:ascii="Bookman Old Style"/>
          <w:b w:val="0"/>
          <w:color w:val="231F20"/>
          <w:sz w:val="19"/>
        </w:rPr>
        <w:t>physical </w:t>
      </w:r>
      <w:r>
        <w:rPr>
          <w:rFonts w:ascii="Book Antiqua"/>
          <w:b/>
          <w:color w:val="00AEEF"/>
          <w:w w:val="90"/>
          <w:sz w:val="19"/>
        </w:rPr>
        <w:t>HPI:</w:t>
      </w:r>
      <w:r>
        <w:rPr>
          <w:rFonts w:ascii="Book Antiqua"/>
          <w:b/>
          <w:color w:val="00AEEF"/>
          <w:spacing w:val="-7"/>
          <w:w w:val="90"/>
          <w:sz w:val="19"/>
        </w:rPr>
        <w:t> </w:t>
      </w:r>
      <w:r>
        <w:rPr>
          <w:rFonts w:ascii="Bookman Old Style"/>
          <w:b w:val="0"/>
          <w:color w:val="231F20"/>
          <w:w w:val="90"/>
          <w:sz w:val="19"/>
        </w:rPr>
        <w:t>History</w:t>
      </w:r>
      <w:r>
        <w:rPr>
          <w:rFonts w:ascii="Bookman Old Style"/>
          <w:b w:val="0"/>
          <w:color w:val="231F20"/>
          <w:spacing w:val="-19"/>
          <w:w w:val="90"/>
          <w:sz w:val="19"/>
        </w:rPr>
        <w:t> </w:t>
      </w:r>
      <w:r>
        <w:rPr>
          <w:rFonts w:ascii="Bookman Old Style"/>
          <w:b w:val="0"/>
          <w:color w:val="231F20"/>
          <w:w w:val="90"/>
          <w:sz w:val="19"/>
        </w:rPr>
        <w:t>of</w:t>
      </w:r>
      <w:r>
        <w:rPr>
          <w:rFonts w:ascii="Bookman Old Style"/>
          <w:b w:val="0"/>
          <w:color w:val="231F20"/>
          <w:spacing w:val="-19"/>
          <w:w w:val="90"/>
          <w:sz w:val="19"/>
        </w:rPr>
        <w:t> </w:t>
      </w:r>
      <w:r>
        <w:rPr>
          <w:rFonts w:ascii="Bookman Old Style"/>
          <w:b w:val="0"/>
          <w:color w:val="231F20"/>
          <w:w w:val="90"/>
          <w:sz w:val="19"/>
        </w:rPr>
        <w:t>present</w:t>
      </w:r>
      <w:r>
        <w:rPr>
          <w:rFonts w:ascii="Bookman Old Style"/>
          <w:b w:val="0"/>
          <w:color w:val="231F20"/>
          <w:spacing w:val="-18"/>
          <w:w w:val="90"/>
          <w:sz w:val="19"/>
        </w:rPr>
        <w:t> </w:t>
      </w:r>
      <w:r>
        <w:rPr>
          <w:rFonts w:ascii="Bookman Old Style"/>
          <w:b w:val="0"/>
          <w:color w:val="231F20"/>
          <w:spacing w:val="-3"/>
          <w:w w:val="90"/>
          <w:sz w:val="19"/>
        </w:rPr>
        <w:t>illness </w:t>
      </w:r>
      <w:r>
        <w:rPr>
          <w:rFonts w:ascii="Book Antiqua"/>
          <w:b/>
          <w:color w:val="00AEEF"/>
          <w:spacing w:val="2"/>
          <w:sz w:val="19"/>
        </w:rPr>
        <w:t>HR: </w:t>
      </w:r>
      <w:r>
        <w:rPr>
          <w:rFonts w:ascii="Bookman Old Style"/>
          <w:b w:val="0"/>
          <w:color w:val="231F20"/>
          <w:sz w:val="19"/>
        </w:rPr>
        <w:t>Heart</w:t>
      </w:r>
      <w:r>
        <w:rPr>
          <w:rFonts w:ascii="Bookman Old Style"/>
          <w:b w:val="0"/>
          <w:color w:val="231F20"/>
          <w:spacing w:val="-42"/>
          <w:sz w:val="19"/>
        </w:rPr>
        <w:t> </w:t>
      </w:r>
      <w:r>
        <w:rPr>
          <w:rFonts w:ascii="Bookman Old Style"/>
          <w:b w:val="0"/>
          <w:color w:val="231F20"/>
          <w:sz w:val="19"/>
        </w:rPr>
        <w:t>rate</w:t>
      </w:r>
    </w:p>
    <w:p>
      <w:pPr>
        <w:spacing w:line="261" w:lineRule="auto" w:before="0"/>
        <w:ind w:left="385" w:right="2128" w:firstLine="0"/>
        <w:jc w:val="left"/>
        <w:rPr>
          <w:rFonts w:ascii="Bookman Old Style"/>
          <w:b w:val="0"/>
          <w:sz w:val="19"/>
        </w:rPr>
      </w:pPr>
      <w:r>
        <w:rPr>
          <w:rFonts w:ascii="Book Antiqua"/>
          <w:b/>
          <w:color w:val="00AEEF"/>
          <w:sz w:val="19"/>
        </w:rPr>
        <w:t>HTN: </w:t>
      </w:r>
      <w:r>
        <w:rPr>
          <w:rFonts w:ascii="Bookman Old Style"/>
          <w:b w:val="0"/>
          <w:color w:val="231F20"/>
          <w:sz w:val="19"/>
        </w:rPr>
        <w:t>Hypertension </w:t>
      </w:r>
      <w:r>
        <w:rPr>
          <w:rFonts w:ascii="Book Antiqua"/>
          <w:b/>
          <w:color w:val="00AEEF"/>
          <w:w w:val="90"/>
          <w:sz w:val="19"/>
        </w:rPr>
        <w:t>ICU: </w:t>
      </w:r>
      <w:r>
        <w:rPr>
          <w:rFonts w:ascii="Bookman Old Style"/>
          <w:b w:val="0"/>
          <w:color w:val="231F20"/>
          <w:w w:val="90"/>
          <w:sz w:val="19"/>
        </w:rPr>
        <w:t>Intensive care unit </w:t>
      </w:r>
      <w:r>
        <w:rPr>
          <w:rFonts w:ascii="Book Antiqua"/>
          <w:b/>
          <w:color w:val="00AEEF"/>
          <w:sz w:val="19"/>
        </w:rPr>
        <w:t>i.e.: </w:t>
      </w:r>
      <w:r>
        <w:rPr>
          <w:rFonts w:ascii="Bookman Old Style"/>
          <w:b w:val="0"/>
          <w:color w:val="231F20"/>
          <w:sz w:val="19"/>
        </w:rPr>
        <w:t>For example</w:t>
      </w:r>
    </w:p>
    <w:p>
      <w:pPr>
        <w:spacing w:after="0" w:line="261" w:lineRule="auto"/>
        <w:jc w:val="left"/>
        <w:rPr>
          <w:rFonts w:ascii="Bookman Old Style"/>
          <w:sz w:val="19"/>
        </w:rPr>
        <w:sectPr>
          <w:type w:val="continuous"/>
          <w:pgSz w:w="9120" w:h="13440"/>
          <w:pgMar w:top="980" w:bottom="280" w:left="320" w:right="320"/>
          <w:cols w:num="2" w:equalWidth="0">
            <w:col w:w="3935" w:space="40"/>
            <w:col w:w="4505"/>
          </w:cols>
        </w:sectPr>
      </w:pPr>
    </w:p>
    <w:p>
      <w:pPr>
        <w:pStyle w:val="BodyText"/>
        <w:spacing w:before="7"/>
        <w:rPr>
          <w:rFonts w:ascii="Bookman Old Style"/>
          <w:b w:val="0"/>
          <w:sz w:val="28"/>
        </w:rPr>
      </w:pPr>
    </w:p>
    <w:p>
      <w:pPr>
        <w:pStyle w:val="BodyText"/>
        <w:ind w:left="100"/>
        <w:rPr>
          <w:rFonts w:ascii="Bookman Old Style"/>
          <w:sz w:val="20"/>
        </w:rPr>
      </w:pPr>
      <w:r>
        <w:rPr>
          <w:rFonts w:ascii="Bookman Old Style"/>
          <w:sz w:val="20"/>
        </w:rPr>
        <w:pict>
          <v:group style="width:404pt;height:21.35pt;mso-position-horizontal-relative:char;mso-position-vertical-relative:line" coordorigin="0,0" coordsize="8080,427">
            <v:line style="position:absolute" from="1270,0" to="1270,425" stroked="true" strokeweight="1pt" strokecolor="#58595b">
              <v:stroke dashstyle="solid"/>
            </v:line>
            <v:rect style="position:absolute;left:0;top:416;width:8080;height:10" filled="true" fillcolor="#58595b" stroked="false">
              <v:fill type="solid"/>
            </v:rect>
            <v:shape style="position:absolute;left:0;top:0;width:8080;height:427" type="#_x0000_t202" filled="false" stroked="false">
              <v:textbox inset="0,0,0,0">
                <w:txbxContent>
                  <w:p>
                    <w:pPr>
                      <w:tabs>
                        <w:tab w:pos="1379" w:val="left" w:leader="none"/>
                      </w:tabs>
                      <w:spacing w:before="59"/>
                      <w:ind w:left="724" w:right="0" w:firstLine="0"/>
                      <w:jc w:val="left"/>
                      <w:rPr>
                        <w:sz w:val="19"/>
                      </w:rPr>
                    </w:pPr>
                    <w:r>
                      <w:rPr>
                        <w:rFonts w:ascii="Century Gothic"/>
                        <w:b/>
                        <w:color w:val="231F20"/>
                        <w:sz w:val="22"/>
                      </w:rPr>
                      <w:t>xviii</w:t>
                      <w:tab/>
                    </w:r>
                    <w:r>
                      <w:rPr>
                        <w:color w:val="231F20"/>
                        <w:position w:val="1"/>
                        <w:sz w:val="19"/>
                      </w:rPr>
                      <w:t>Intern Tips in Internal</w:t>
                    </w:r>
                    <w:r>
                      <w:rPr>
                        <w:color w:val="231F20"/>
                        <w:spacing w:val="-19"/>
                        <w:position w:val="1"/>
                        <w:sz w:val="19"/>
                      </w:rPr>
                      <w:t> </w:t>
                    </w:r>
                    <w:r>
                      <w:rPr>
                        <w:color w:val="231F20"/>
                        <w:position w:val="1"/>
                        <w:sz w:val="19"/>
                      </w:rPr>
                      <w:t>Medicine</w:t>
                    </w:r>
                  </w:p>
                </w:txbxContent>
              </v:textbox>
              <w10:wrap type="none"/>
            </v:shape>
          </v:group>
        </w:pict>
      </w:r>
      <w:r>
        <w:rPr>
          <w:rFonts w:ascii="Bookman Old Style"/>
          <w:sz w:val="20"/>
        </w:rPr>
      </w:r>
    </w:p>
    <w:p>
      <w:pPr>
        <w:pStyle w:val="BodyText"/>
        <w:spacing w:before="5"/>
        <w:rPr>
          <w:rFonts w:ascii="Bookman Old Style"/>
          <w:b w:val="0"/>
          <w:sz w:val="11"/>
        </w:rPr>
      </w:pPr>
    </w:p>
    <w:p>
      <w:pPr>
        <w:spacing w:after="0"/>
        <w:rPr>
          <w:rFonts w:ascii="Bookman Old Style"/>
          <w:sz w:val="11"/>
        </w:rPr>
        <w:sectPr>
          <w:headerReference w:type="default" r:id="rId66"/>
          <w:footerReference w:type="default" r:id="rId67"/>
          <w:pgSz w:w="9120" w:h="13440"/>
          <w:pgMar w:header="0" w:footer="403" w:top="1320" w:bottom="600" w:left="320" w:right="320"/>
        </w:sectPr>
      </w:pPr>
    </w:p>
    <w:p>
      <w:pPr>
        <w:spacing w:line="261" w:lineRule="auto" w:before="90"/>
        <w:ind w:left="1360" w:right="0" w:firstLine="0"/>
        <w:jc w:val="left"/>
        <w:rPr>
          <w:rFonts w:ascii="Bookman Old Style"/>
          <w:b w:val="0"/>
          <w:sz w:val="19"/>
        </w:rPr>
      </w:pPr>
      <w:r>
        <w:rPr>
          <w:rFonts w:ascii="Book Antiqua"/>
          <w:b/>
          <w:color w:val="00AEEF"/>
          <w:sz w:val="19"/>
        </w:rPr>
        <w:t>ICP: </w:t>
      </w:r>
      <w:r>
        <w:rPr>
          <w:rFonts w:ascii="Bookman Old Style"/>
          <w:b w:val="0"/>
          <w:color w:val="231F20"/>
          <w:sz w:val="19"/>
        </w:rPr>
        <w:t>Intracranial pressure </w:t>
      </w:r>
      <w:r>
        <w:rPr>
          <w:rFonts w:ascii="Book Antiqua"/>
          <w:b/>
          <w:color w:val="00AEEF"/>
          <w:w w:val="90"/>
          <w:sz w:val="19"/>
        </w:rPr>
        <w:t>INR: </w:t>
      </w:r>
      <w:r>
        <w:rPr>
          <w:rFonts w:ascii="Bookman Old Style"/>
          <w:b w:val="0"/>
          <w:color w:val="231F20"/>
          <w:w w:val="90"/>
          <w:sz w:val="19"/>
        </w:rPr>
        <w:t>International normalized </w:t>
      </w:r>
      <w:r>
        <w:rPr>
          <w:rFonts w:ascii="Bookman Old Style"/>
          <w:b w:val="0"/>
          <w:color w:val="231F20"/>
          <w:sz w:val="19"/>
        </w:rPr>
        <w:t>ratio</w:t>
      </w:r>
    </w:p>
    <w:p>
      <w:pPr>
        <w:spacing w:before="7"/>
        <w:ind w:left="1360" w:right="0" w:firstLine="0"/>
        <w:jc w:val="left"/>
        <w:rPr>
          <w:rFonts w:ascii="Bookman Old Style"/>
          <w:b w:val="0"/>
          <w:sz w:val="19"/>
        </w:rPr>
      </w:pPr>
      <w:r>
        <w:rPr>
          <w:rFonts w:ascii="Book Antiqua"/>
          <w:b/>
          <w:color w:val="00AEEF"/>
          <w:sz w:val="19"/>
        </w:rPr>
        <w:t>IV: </w:t>
      </w:r>
      <w:r>
        <w:rPr>
          <w:rFonts w:ascii="Bookman Old Style"/>
          <w:b w:val="0"/>
          <w:color w:val="231F20"/>
          <w:sz w:val="19"/>
        </w:rPr>
        <w:t>Intravenous</w:t>
      </w:r>
    </w:p>
    <w:p>
      <w:pPr>
        <w:spacing w:line="261" w:lineRule="auto" w:before="20"/>
        <w:ind w:left="1360" w:right="763" w:firstLine="0"/>
        <w:jc w:val="both"/>
        <w:rPr>
          <w:rFonts w:ascii="Bookman Old Style"/>
          <w:b w:val="0"/>
          <w:sz w:val="19"/>
        </w:rPr>
      </w:pPr>
      <w:r>
        <w:rPr>
          <w:rFonts w:ascii="Book Antiqua"/>
          <w:b/>
          <w:color w:val="00AEEF"/>
          <w:w w:val="90"/>
          <w:sz w:val="19"/>
        </w:rPr>
        <w:t>IVF: </w:t>
      </w:r>
      <w:r>
        <w:rPr>
          <w:rFonts w:ascii="Bookman Old Style"/>
          <w:b w:val="0"/>
          <w:color w:val="231F20"/>
          <w:w w:val="90"/>
          <w:sz w:val="19"/>
        </w:rPr>
        <w:t>Intravenous fluid </w:t>
      </w:r>
      <w:r>
        <w:rPr>
          <w:rFonts w:ascii="Book Antiqua"/>
          <w:b/>
          <w:color w:val="00AEEF"/>
          <w:w w:val="90"/>
          <w:sz w:val="19"/>
        </w:rPr>
        <w:t>IVP:</w:t>
      </w:r>
      <w:r>
        <w:rPr>
          <w:rFonts w:ascii="Book Antiqua"/>
          <w:b/>
          <w:color w:val="00AEEF"/>
          <w:spacing w:val="-22"/>
          <w:w w:val="90"/>
          <w:sz w:val="19"/>
        </w:rPr>
        <w:t> </w:t>
      </w:r>
      <w:r>
        <w:rPr>
          <w:rFonts w:ascii="Bookman Old Style"/>
          <w:b w:val="0"/>
          <w:color w:val="231F20"/>
          <w:w w:val="90"/>
          <w:sz w:val="19"/>
        </w:rPr>
        <w:t>Intravenous</w:t>
      </w:r>
      <w:r>
        <w:rPr>
          <w:rFonts w:ascii="Bookman Old Style"/>
          <w:b w:val="0"/>
          <w:color w:val="231F20"/>
          <w:spacing w:val="-33"/>
          <w:w w:val="90"/>
          <w:sz w:val="19"/>
        </w:rPr>
        <w:t> </w:t>
      </w:r>
      <w:r>
        <w:rPr>
          <w:rFonts w:ascii="Bookman Old Style"/>
          <w:b w:val="0"/>
          <w:color w:val="231F20"/>
          <w:w w:val="90"/>
          <w:sz w:val="19"/>
        </w:rPr>
        <w:t>push </w:t>
      </w:r>
      <w:r>
        <w:rPr>
          <w:rFonts w:ascii="Book Antiqua"/>
          <w:b/>
          <w:color w:val="00AEEF"/>
          <w:w w:val="90"/>
          <w:sz w:val="19"/>
        </w:rPr>
        <w:t>I/O: </w:t>
      </w:r>
      <w:r>
        <w:rPr>
          <w:rFonts w:ascii="Bookman Old Style"/>
          <w:b w:val="0"/>
          <w:color w:val="231F20"/>
          <w:w w:val="90"/>
          <w:sz w:val="19"/>
        </w:rPr>
        <w:t>Intake and</w:t>
      </w:r>
      <w:r>
        <w:rPr>
          <w:rFonts w:ascii="Bookman Old Style"/>
          <w:b w:val="0"/>
          <w:color w:val="231F20"/>
          <w:spacing w:val="-37"/>
          <w:w w:val="90"/>
          <w:sz w:val="19"/>
        </w:rPr>
        <w:t> </w:t>
      </w:r>
      <w:r>
        <w:rPr>
          <w:rFonts w:ascii="Bookman Old Style"/>
          <w:b w:val="0"/>
          <w:color w:val="231F20"/>
          <w:spacing w:val="-4"/>
          <w:w w:val="90"/>
          <w:sz w:val="19"/>
        </w:rPr>
        <w:t>output </w:t>
      </w:r>
      <w:r>
        <w:rPr>
          <w:rFonts w:ascii="Book Antiqua"/>
          <w:b/>
          <w:color w:val="00AEEF"/>
          <w:sz w:val="19"/>
        </w:rPr>
        <w:t>K:</w:t>
      </w:r>
      <w:r>
        <w:rPr>
          <w:rFonts w:ascii="Book Antiqua"/>
          <w:b/>
          <w:color w:val="00AEEF"/>
          <w:spacing w:val="-16"/>
          <w:sz w:val="19"/>
        </w:rPr>
        <w:t> </w:t>
      </w:r>
      <w:r>
        <w:rPr>
          <w:rFonts w:ascii="Bookman Old Style"/>
          <w:b w:val="0"/>
          <w:color w:val="231F20"/>
          <w:sz w:val="19"/>
        </w:rPr>
        <w:t>Potassium</w:t>
      </w:r>
    </w:p>
    <w:p>
      <w:pPr>
        <w:spacing w:line="229" w:lineRule="exact" w:before="0"/>
        <w:ind w:left="1360" w:right="0" w:firstLine="0"/>
        <w:jc w:val="both"/>
        <w:rPr>
          <w:rFonts w:ascii="Bookman Old Style"/>
          <w:b w:val="0"/>
          <w:sz w:val="19"/>
        </w:rPr>
      </w:pPr>
      <w:r>
        <w:rPr>
          <w:rFonts w:ascii="Book Antiqua"/>
          <w:b/>
          <w:color w:val="00AEEF"/>
          <w:w w:val="90"/>
          <w:sz w:val="19"/>
        </w:rPr>
        <w:t>kg:</w:t>
      </w:r>
      <w:r>
        <w:rPr>
          <w:rFonts w:ascii="Book Antiqua"/>
          <w:b/>
          <w:color w:val="00AEEF"/>
          <w:spacing w:val="-4"/>
          <w:w w:val="90"/>
          <w:sz w:val="19"/>
        </w:rPr>
        <w:t> </w:t>
      </w:r>
      <w:r>
        <w:rPr>
          <w:rFonts w:ascii="Bookman Old Style"/>
          <w:b w:val="0"/>
          <w:color w:val="231F20"/>
          <w:w w:val="90"/>
          <w:sz w:val="19"/>
        </w:rPr>
        <w:t>Kilogram</w:t>
      </w:r>
    </w:p>
    <w:p>
      <w:pPr>
        <w:spacing w:line="261" w:lineRule="auto" w:before="21"/>
        <w:ind w:left="1360" w:right="0" w:firstLine="0"/>
        <w:jc w:val="left"/>
        <w:rPr>
          <w:rFonts w:ascii="Bookman Old Style"/>
          <w:b w:val="0"/>
          <w:sz w:val="19"/>
        </w:rPr>
      </w:pPr>
      <w:r>
        <w:rPr>
          <w:rFonts w:ascii="Book Antiqua"/>
          <w:b/>
          <w:color w:val="00AEEF"/>
          <w:w w:val="95"/>
          <w:sz w:val="19"/>
        </w:rPr>
        <w:t>KUB: </w:t>
      </w:r>
      <w:r>
        <w:rPr>
          <w:rFonts w:ascii="Bookman Old Style"/>
          <w:b w:val="0"/>
          <w:color w:val="231F20"/>
          <w:w w:val="95"/>
          <w:sz w:val="19"/>
        </w:rPr>
        <w:t>Kidney, </w:t>
      </w:r>
      <w:r>
        <w:rPr>
          <w:rFonts w:ascii="Bookman Old Style"/>
          <w:b w:val="0"/>
          <w:color w:val="231F20"/>
          <w:spacing w:val="-3"/>
          <w:w w:val="95"/>
          <w:sz w:val="19"/>
        </w:rPr>
        <w:t>ureter, </w:t>
      </w:r>
      <w:r>
        <w:rPr>
          <w:rFonts w:ascii="Bookman Old Style"/>
          <w:b w:val="0"/>
          <w:color w:val="231F20"/>
          <w:w w:val="95"/>
          <w:sz w:val="19"/>
        </w:rPr>
        <w:t>bladder </w:t>
      </w:r>
      <w:r>
        <w:rPr>
          <w:rFonts w:ascii="Book Antiqua"/>
          <w:b/>
          <w:color w:val="00AEEF"/>
          <w:w w:val="95"/>
          <w:sz w:val="19"/>
        </w:rPr>
        <w:t>LAD:</w:t>
      </w:r>
      <w:r>
        <w:rPr>
          <w:rFonts w:ascii="Book Antiqua"/>
          <w:b/>
          <w:color w:val="00AEEF"/>
          <w:spacing w:val="-28"/>
          <w:w w:val="95"/>
          <w:sz w:val="19"/>
        </w:rPr>
        <w:t> </w:t>
      </w:r>
      <w:r>
        <w:rPr>
          <w:rFonts w:ascii="Bookman Old Style"/>
          <w:b w:val="0"/>
          <w:color w:val="231F20"/>
          <w:w w:val="95"/>
          <w:sz w:val="19"/>
        </w:rPr>
        <w:t>Left</w:t>
      </w:r>
      <w:r>
        <w:rPr>
          <w:rFonts w:ascii="Bookman Old Style"/>
          <w:b w:val="0"/>
          <w:color w:val="231F20"/>
          <w:spacing w:val="-39"/>
          <w:w w:val="95"/>
          <w:sz w:val="19"/>
        </w:rPr>
        <w:t> </w:t>
      </w:r>
      <w:r>
        <w:rPr>
          <w:rFonts w:ascii="Bookman Old Style"/>
          <w:b w:val="0"/>
          <w:color w:val="231F20"/>
          <w:w w:val="95"/>
          <w:sz w:val="19"/>
        </w:rPr>
        <w:t>anterior</w:t>
      </w:r>
      <w:r>
        <w:rPr>
          <w:rFonts w:ascii="Bookman Old Style"/>
          <w:b w:val="0"/>
          <w:color w:val="231F20"/>
          <w:spacing w:val="-40"/>
          <w:w w:val="95"/>
          <w:sz w:val="19"/>
        </w:rPr>
        <w:t> </w:t>
      </w:r>
      <w:r>
        <w:rPr>
          <w:rFonts w:ascii="Bookman Old Style"/>
          <w:b w:val="0"/>
          <w:color w:val="231F20"/>
          <w:w w:val="95"/>
          <w:sz w:val="19"/>
        </w:rPr>
        <w:t>descending </w:t>
      </w:r>
      <w:r>
        <w:rPr>
          <w:rFonts w:ascii="Book Antiqua"/>
          <w:b/>
          <w:color w:val="00AEEF"/>
          <w:w w:val="90"/>
          <w:sz w:val="19"/>
        </w:rPr>
        <w:t>LBBB:</w:t>
      </w:r>
      <w:r>
        <w:rPr>
          <w:rFonts w:ascii="Book Antiqua"/>
          <w:b/>
          <w:color w:val="00AEEF"/>
          <w:spacing w:val="-3"/>
          <w:w w:val="90"/>
          <w:sz w:val="19"/>
        </w:rPr>
        <w:t> </w:t>
      </w:r>
      <w:r>
        <w:rPr>
          <w:rFonts w:ascii="Bookman Old Style"/>
          <w:b w:val="0"/>
          <w:color w:val="231F20"/>
          <w:w w:val="90"/>
          <w:sz w:val="19"/>
        </w:rPr>
        <w:t>Left</w:t>
      </w:r>
      <w:r>
        <w:rPr>
          <w:rFonts w:ascii="Bookman Old Style"/>
          <w:b w:val="0"/>
          <w:color w:val="231F20"/>
          <w:spacing w:val="-13"/>
          <w:w w:val="90"/>
          <w:sz w:val="19"/>
        </w:rPr>
        <w:t> </w:t>
      </w:r>
      <w:r>
        <w:rPr>
          <w:rFonts w:ascii="Bookman Old Style"/>
          <w:b w:val="0"/>
          <w:color w:val="231F20"/>
          <w:w w:val="90"/>
          <w:sz w:val="19"/>
        </w:rPr>
        <w:t>bundle</w:t>
      </w:r>
      <w:r>
        <w:rPr>
          <w:rFonts w:ascii="Bookman Old Style"/>
          <w:b w:val="0"/>
          <w:color w:val="231F20"/>
          <w:spacing w:val="-14"/>
          <w:w w:val="90"/>
          <w:sz w:val="19"/>
        </w:rPr>
        <w:t> </w:t>
      </w:r>
      <w:r>
        <w:rPr>
          <w:rFonts w:ascii="Bookman Old Style"/>
          <w:b w:val="0"/>
          <w:color w:val="231F20"/>
          <w:w w:val="90"/>
          <w:sz w:val="19"/>
        </w:rPr>
        <w:t>branch</w:t>
      </w:r>
      <w:r>
        <w:rPr>
          <w:rFonts w:ascii="Bookman Old Style"/>
          <w:b w:val="0"/>
          <w:color w:val="231F20"/>
          <w:spacing w:val="-14"/>
          <w:w w:val="90"/>
          <w:sz w:val="19"/>
        </w:rPr>
        <w:t> </w:t>
      </w:r>
      <w:r>
        <w:rPr>
          <w:rFonts w:ascii="Bookman Old Style"/>
          <w:b w:val="0"/>
          <w:color w:val="231F20"/>
          <w:spacing w:val="-4"/>
          <w:w w:val="90"/>
          <w:sz w:val="19"/>
        </w:rPr>
        <w:t>block </w:t>
      </w:r>
      <w:r>
        <w:rPr>
          <w:rFonts w:ascii="Book Antiqua"/>
          <w:b/>
          <w:color w:val="00AEEF"/>
          <w:spacing w:val="-5"/>
          <w:sz w:val="19"/>
        </w:rPr>
        <w:t>LV: </w:t>
      </w:r>
      <w:r>
        <w:rPr>
          <w:rFonts w:ascii="Bookman Old Style"/>
          <w:b w:val="0"/>
          <w:color w:val="231F20"/>
          <w:sz w:val="19"/>
        </w:rPr>
        <w:t>Left</w:t>
      </w:r>
      <w:r>
        <w:rPr>
          <w:rFonts w:ascii="Bookman Old Style"/>
          <w:b w:val="0"/>
          <w:color w:val="231F20"/>
          <w:spacing w:val="-35"/>
          <w:sz w:val="19"/>
        </w:rPr>
        <w:t> </w:t>
      </w:r>
      <w:r>
        <w:rPr>
          <w:rFonts w:ascii="Bookman Old Style"/>
          <w:b w:val="0"/>
          <w:color w:val="231F20"/>
          <w:sz w:val="19"/>
        </w:rPr>
        <w:t>ventricle</w:t>
      </w:r>
    </w:p>
    <w:p>
      <w:pPr>
        <w:spacing w:line="261" w:lineRule="auto" w:before="0"/>
        <w:ind w:left="1360" w:right="0" w:firstLine="0"/>
        <w:jc w:val="left"/>
        <w:rPr>
          <w:rFonts w:ascii="Bookman Old Style"/>
          <w:b w:val="0"/>
          <w:sz w:val="19"/>
        </w:rPr>
      </w:pPr>
      <w:r>
        <w:rPr>
          <w:rFonts w:ascii="Book Antiqua"/>
          <w:b/>
          <w:color w:val="00AEEF"/>
          <w:w w:val="90"/>
          <w:sz w:val="19"/>
        </w:rPr>
        <w:t>LVEF: </w:t>
      </w:r>
      <w:r>
        <w:rPr>
          <w:rFonts w:ascii="Bookman Old Style"/>
          <w:b w:val="0"/>
          <w:color w:val="231F20"/>
          <w:w w:val="90"/>
          <w:sz w:val="19"/>
        </w:rPr>
        <w:t>Left ventricle ejection </w:t>
      </w:r>
      <w:r>
        <w:rPr>
          <w:rFonts w:ascii="Bookman Old Style"/>
          <w:b w:val="0"/>
          <w:color w:val="231F20"/>
          <w:sz w:val="19"/>
        </w:rPr>
        <w:t>fraction</w:t>
      </w:r>
    </w:p>
    <w:p>
      <w:pPr>
        <w:spacing w:before="6"/>
        <w:ind w:left="1360" w:right="0" w:firstLine="0"/>
        <w:jc w:val="left"/>
        <w:rPr>
          <w:rFonts w:ascii="Bookman Old Style"/>
          <w:b w:val="0"/>
          <w:sz w:val="19"/>
        </w:rPr>
      </w:pPr>
      <w:r>
        <w:rPr>
          <w:rFonts w:ascii="Book Antiqua"/>
          <w:b/>
          <w:color w:val="00AEEF"/>
          <w:sz w:val="19"/>
        </w:rPr>
        <w:t>Mag: </w:t>
      </w:r>
      <w:r>
        <w:rPr>
          <w:rFonts w:ascii="Bookman Old Style"/>
          <w:b w:val="0"/>
          <w:color w:val="231F20"/>
          <w:sz w:val="19"/>
        </w:rPr>
        <w:t>Magnesium</w:t>
      </w:r>
    </w:p>
    <w:p>
      <w:pPr>
        <w:spacing w:before="21"/>
        <w:ind w:left="1360" w:right="0" w:firstLine="0"/>
        <w:jc w:val="left"/>
        <w:rPr>
          <w:rFonts w:ascii="Bookman Old Style"/>
          <w:b w:val="0"/>
          <w:sz w:val="19"/>
        </w:rPr>
      </w:pPr>
      <w:r>
        <w:rPr>
          <w:rFonts w:ascii="Book Antiqua"/>
          <w:b/>
          <w:color w:val="00AEEF"/>
          <w:w w:val="95"/>
          <w:sz w:val="19"/>
        </w:rPr>
        <w:t>MAP: </w:t>
      </w:r>
      <w:r>
        <w:rPr>
          <w:rFonts w:ascii="Bookman Old Style"/>
          <w:b w:val="0"/>
          <w:color w:val="231F20"/>
          <w:w w:val="95"/>
          <w:sz w:val="19"/>
        </w:rPr>
        <w:t>Mean arterial pressure</w:t>
      </w:r>
    </w:p>
    <w:p>
      <w:pPr>
        <w:spacing w:line="261" w:lineRule="auto" w:before="20"/>
        <w:ind w:left="1360" w:right="793" w:firstLine="0"/>
        <w:jc w:val="left"/>
        <w:rPr>
          <w:rFonts w:ascii="Bookman Old Style"/>
          <w:b w:val="0"/>
          <w:sz w:val="19"/>
        </w:rPr>
      </w:pPr>
      <w:r>
        <w:rPr>
          <w:rFonts w:ascii="Book Antiqua"/>
          <w:b/>
          <w:color w:val="00AEEF"/>
          <w:sz w:val="19"/>
        </w:rPr>
        <w:t>max: </w:t>
      </w:r>
      <w:r>
        <w:rPr>
          <w:rFonts w:ascii="Bookman Old Style"/>
          <w:b w:val="0"/>
          <w:color w:val="231F20"/>
          <w:sz w:val="19"/>
        </w:rPr>
        <w:t>Maximum </w:t>
      </w:r>
      <w:r>
        <w:rPr>
          <w:rFonts w:ascii="Book Antiqua"/>
          <w:b/>
          <w:color w:val="00AEEF"/>
          <w:sz w:val="19"/>
        </w:rPr>
        <w:t>med: </w:t>
      </w:r>
      <w:r>
        <w:rPr>
          <w:rFonts w:ascii="Bookman Old Style"/>
          <w:b w:val="0"/>
          <w:color w:val="231F20"/>
          <w:sz w:val="19"/>
        </w:rPr>
        <w:t>Medication </w:t>
      </w:r>
      <w:r>
        <w:rPr>
          <w:rFonts w:ascii="Book Antiqua"/>
          <w:b/>
          <w:color w:val="00AEEF"/>
          <w:w w:val="95"/>
          <w:sz w:val="19"/>
        </w:rPr>
        <w:t>meds: </w:t>
      </w:r>
      <w:r>
        <w:rPr>
          <w:rFonts w:ascii="Bookman Old Style"/>
          <w:b w:val="0"/>
          <w:color w:val="231F20"/>
          <w:w w:val="95"/>
          <w:sz w:val="19"/>
        </w:rPr>
        <w:t>Medications </w:t>
      </w:r>
      <w:r>
        <w:rPr>
          <w:rFonts w:ascii="Book Antiqua"/>
          <w:b/>
          <w:color w:val="00AEEF"/>
          <w:sz w:val="19"/>
        </w:rPr>
        <w:t>mg: </w:t>
      </w:r>
      <w:r>
        <w:rPr>
          <w:rFonts w:ascii="Bookman Old Style"/>
          <w:b w:val="0"/>
          <w:color w:val="231F20"/>
          <w:sz w:val="19"/>
        </w:rPr>
        <w:t>Milligram</w:t>
      </w:r>
    </w:p>
    <w:p>
      <w:pPr>
        <w:spacing w:line="229" w:lineRule="exact" w:before="0"/>
        <w:ind w:left="1360" w:right="0" w:firstLine="0"/>
        <w:jc w:val="left"/>
        <w:rPr>
          <w:rFonts w:ascii="Bookman Old Style"/>
          <w:b w:val="0"/>
          <w:sz w:val="19"/>
        </w:rPr>
      </w:pPr>
      <w:r>
        <w:rPr>
          <w:rFonts w:ascii="Book Antiqua"/>
          <w:b/>
          <w:color w:val="00AEEF"/>
          <w:sz w:val="19"/>
        </w:rPr>
        <w:t>mL: </w:t>
      </w:r>
      <w:r>
        <w:rPr>
          <w:rFonts w:ascii="Bookman Old Style"/>
          <w:b w:val="0"/>
          <w:color w:val="231F20"/>
          <w:sz w:val="19"/>
        </w:rPr>
        <w:t>Milliliter</w:t>
      </w:r>
    </w:p>
    <w:p>
      <w:pPr>
        <w:spacing w:before="21"/>
        <w:ind w:left="1360" w:right="0" w:firstLine="0"/>
        <w:jc w:val="left"/>
        <w:rPr>
          <w:rFonts w:ascii="Bookman Old Style"/>
          <w:b w:val="0"/>
          <w:sz w:val="19"/>
        </w:rPr>
      </w:pPr>
      <w:r>
        <w:rPr>
          <w:rFonts w:ascii="Book Antiqua"/>
          <w:b/>
          <w:color w:val="00AEEF"/>
          <w:sz w:val="19"/>
        </w:rPr>
        <w:t>mm: </w:t>
      </w:r>
      <w:r>
        <w:rPr>
          <w:rFonts w:ascii="Bookman Old Style"/>
          <w:b w:val="0"/>
          <w:color w:val="231F20"/>
          <w:sz w:val="19"/>
        </w:rPr>
        <w:t>Millimeter</w:t>
      </w:r>
    </w:p>
    <w:p>
      <w:pPr>
        <w:spacing w:before="20"/>
        <w:ind w:left="1360" w:right="0" w:firstLine="0"/>
        <w:jc w:val="left"/>
        <w:rPr>
          <w:rFonts w:ascii="Bookman Old Style"/>
          <w:b w:val="0"/>
          <w:sz w:val="19"/>
        </w:rPr>
      </w:pPr>
      <w:r>
        <w:rPr>
          <w:rFonts w:ascii="Book Antiqua"/>
          <w:b/>
          <w:color w:val="00AEEF"/>
          <w:sz w:val="19"/>
        </w:rPr>
        <w:t>MI: </w:t>
      </w:r>
      <w:r>
        <w:rPr>
          <w:rFonts w:ascii="Bookman Old Style"/>
          <w:b w:val="0"/>
          <w:color w:val="231F20"/>
          <w:sz w:val="19"/>
        </w:rPr>
        <w:t>Myocardial infection</w:t>
      </w:r>
    </w:p>
    <w:p>
      <w:pPr>
        <w:spacing w:before="21"/>
        <w:ind w:left="1360" w:right="0" w:firstLine="0"/>
        <w:jc w:val="left"/>
        <w:rPr>
          <w:rFonts w:ascii="Bookman Old Style"/>
          <w:b w:val="0"/>
          <w:sz w:val="19"/>
        </w:rPr>
      </w:pPr>
      <w:r>
        <w:rPr>
          <w:rFonts w:ascii="Book Antiqua"/>
          <w:b/>
          <w:color w:val="00AEEF"/>
          <w:sz w:val="19"/>
        </w:rPr>
        <w:t>min: </w:t>
      </w:r>
      <w:r>
        <w:rPr>
          <w:rFonts w:ascii="Bookman Old Style"/>
          <w:b w:val="0"/>
          <w:color w:val="231F20"/>
          <w:sz w:val="19"/>
        </w:rPr>
        <w:t>Minute</w:t>
      </w:r>
    </w:p>
    <w:p>
      <w:pPr>
        <w:spacing w:before="20"/>
        <w:ind w:left="1360" w:right="0" w:firstLine="0"/>
        <w:jc w:val="left"/>
        <w:rPr>
          <w:rFonts w:ascii="Bookman Old Style"/>
          <w:b w:val="0"/>
          <w:sz w:val="19"/>
        </w:rPr>
      </w:pPr>
      <w:r>
        <w:rPr>
          <w:rFonts w:ascii="Book Antiqua"/>
          <w:b/>
          <w:color w:val="00AEEF"/>
          <w:sz w:val="19"/>
        </w:rPr>
        <w:t>Na: </w:t>
      </w:r>
      <w:r>
        <w:rPr>
          <w:rFonts w:ascii="Bookman Old Style"/>
          <w:b w:val="0"/>
          <w:color w:val="231F20"/>
          <w:sz w:val="19"/>
        </w:rPr>
        <w:t>Sodium</w:t>
      </w:r>
    </w:p>
    <w:p>
      <w:pPr>
        <w:spacing w:line="264" w:lineRule="auto" w:before="21"/>
        <w:ind w:left="1360" w:right="139" w:firstLine="0"/>
        <w:jc w:val="left"/>
        <w:rPr>
          <w:rFonts w:ascii="Bookman Old Style"/>
          <w:b w:val="0"/>
          <w:sz w:val="19"/>
        </w:rPr>
      </w:pPr>
      <w:r>
        <w:rPr>
          <w:rFonts w:ascii="Book Antiqua"/>
          <w:b/>
          <w:color w:val="00AEEF"/>
          <w:sz w:val="19"/>
        </w:rPr>
        <w:t>NaCI: </w:t>
      </w:r>
      <w:r>
        <w:rPr>
          <w:rFonts w:ascii="Bookman Old Style"/>
          <w:b w:val="0"/>
          <w:color w:val="231F20"/>
          <w:sz w:val="19"/>
        </w:rPr>
        <w:t>Sodium chloride </w:t>
      </w:r>
      <w:r>
        <w:rPr>
          <w:rFonts w:ascii="Book Antiqua"/>
          <w:b/>
          <w:color w:val="00AEEF"/>
          <w:sz w:val="19"/>
        </w:rPr>
        <w:t>NGT: </w:t>
      </w:r>
      <w:r>
        <w:rPr>
          <w:rFonts w:ascii="Bookman Old Style"/>
          <w:b w:val="0"/>
          <w:color w:val="231F20"/>
          <w:sz w:val="19"/>
        </w:rPr>
        <w:t>Nasogastric tube </w:t>
      </w:r>
      <w:r>
        <w:rPr>
          <w:rFonts w:ascii="Book Antiqua"/>
          <w:b/>
          <w:color w:val="00AEEF"/>
          <w:sz w:val="19"/>
        </w:rPr>
        <w:t>Nitro: </w:t>
      </w:r>
      <w:r>
        <w:rPr>
          <w:rFonts w:ascii="Bookman Old Style"/>
          <w:b w:val="0"/>
          <w:color w:val="231F20"/>
          <w:sz w:val="19"/>
        </w:rPr>
        <w:t>Nitroglycerin </w:t>
      </w:r>
      <w:r>
        <w:rPr>
          <w:rFonts w:ascii="Book Antiqua"/>
          <w:b/>
          <w:color w:val="00AEEF"/>
          <w:w w:val="90"/>
          <w:sz w:val="19"/>
        </w:rPr>
        <w:t>NSTEMI: </w:t>
      </w:r>
      <w:r>
        <w:rPr>
          <w:rFonts w:ascii="Bookman Old Style"/>
          <w:b w:val="0"/>
          <w:color w:val="231F20"/>
          <w:w w:val="90"/>
          <w:sz w:val="19"/>
        </w:rPr>
        <w:t>Non-ST-elevation </w:t>
      </w:r>
      <w:r>
        <w:rPr>
          <w:rFonts w:ascii="Bookman Old Style"/>
          <w:b w:val="0"/>
          <w:color w:val="231F20"/>
          <w:sz w:val="19"/>
        </w:rPr>
        <w:t>myocardial infarction </w:t>
      </w:r>
      <w:r>
        <w:rPr>
          <w:rFonts w:ascii="Book Antiqua"/>
          <w:b/>
          <w:color w:val="00AEEF"/>
          <w:sz w:val="19"/>
        </w:rPr>
        <w:t>NTG: </w:t>
      </w:r>
      <w:r>
        <w:rPr>
          <w:rFonts w:ascii="Bookman Old Style"/>
          <w:b w:val="0"/>
          <w:color w:val="231F20"/>
          <w:sz w:val="19"/>
        </w:rPr>
        <w:t>Nitroglycerin</w:t>
      </w:r>
    </w:p>
    <w:p>
      <w:pPr>
        <w:spacing w:line="246" w:lineRule="exact" w:before="0"/>
        <w:ind w:left="1360" w:right="0" w:firstLine="0"/>
        <w:jc w:val="left"/>
        <w:rPr>
          <w:rFonts w:ascii="Bookman Old Style"/>
          <w:b w:val="0"/>
          <w:sz w:val="19"/>
        </w:rPr>
      </w:pPr>
      <w:r>
        <w:rPr>
          <w:rFonts w:ascii="Book Antiqua"/>
          <w:b/>
          <w:color w:val="00AEEF"/>
          <w:sz w:val="19"/>
        </w:rPr>
        <w:t>O</w:t>
      </w:r>
      <w:r>
        <w:rPr>
          <w:rFonts w:ascii="Book Antiqua"/>
          <w:b/>
          <w:color w:val="00AEEF"/>
          <w:position w:val="-4"/>
          <w:sz w:val="11"/>
        </w:rPr>
        <w:t>2</w:t>
      </w:r>
      <w:r>
        <w:rPr>
          <w:rFonts w:ascii="Book Antiqua"/>
          <w:b/>
          <w:color w:val="00AEEF"/>
          <w:sz w:val="19"/>
        </w:rPr>
        <w:t>: </w:t>
      </w:r>
      <w:r>
        <w:rPr>
          <w:rFonts w:ascii="Bookman Old Style"/>
          <w:b w:val="0"/>
          <w:color w:val="231F20"/>
          <w:sz w:val="19"/>
        </w:rPr>
        <w:t>Oxygen</w:t>
      </w:r>
    </w:p>
    <w:p>
      <w:pPr>
        <w:spacing w:line="225" w:lineRule="exact" w:before="0"/>
        <w:ind w:left="1360" w:right="0" w:firstLine="0"/>
        <w:jc w:val="left"/>
        <w:rPr>
          <w:rFonts w:ascii="Bookman Old Style"/>
          <w:b w:val="0"/>
          <w:sz w:val="19"/>
        </w:rPr>
      </w:pPr>
      <w:r>
        <w:rPr>
          <w:rFonts w:ascii="Book Antiqua"/>
          <w:b/>
          <w:color w:val="00AEEF"/>
          <w:sz w:val="19"/>
        </w:rPr>
        <w:t>PE: </w:t>
      </w:r>
      <w:r>
        <w:rPr>
          <w:rFonts w:ascii="Bookman Old Style"/>
          <w:b w:val="0"/>
          <w:color w:val="231F20"/>
          <w:sz w:val="19"/>
        </w:rPr>
        <w:t>Physical exam</w:t>
      </w:r>
    </w:p>
    <w:p>
      <w:pPr>
        <w:spacing w:line="261" w:lineRule="auto" w:before="90"/>
        <w:ind w:left="370" w:right="1788" w:firstLine="0"/>
        <w:jc w:val="left"/>
        <w:rPr>
          <w:rFonts w:ascii="Bookman Old Style"/>
          <w:b w:val="0"/>
          <w:sz w:val="19"/>
        </w:rPr>
      </w:pPr>
      <w:r>
        <w:rPr/>
        <w:br w:type="column"/>
      </w:r>
      <w:r>
        <w:rPr>
          <w:rFonts w:ascii="Book Antiqua"/>
          <w:b/>
          <w:color w:val="00AEEF"/>
          <w:sz w:val="19"/>
        </w:rPr>
        <w:t>PE: </w:t>
      </w:r>
      <w:r>
        <w:rPr>
          <w:rFonts w:ascii="Bookman Old Style"/>
          <w:b w:val="0"/>
          <w:color w:val="231F20"/>
          <w:sz w:val="19"/>
        </w:rPr>
        <w:t>Pulmonary embolus </w:t>
      </w:r>
      <w:r>
        <w:rPr>
          <w:rFonts w:ascii="Book Antiqua"/>
          <w:b/>
          <w:color w:val="00AEEF"/>
          <w:w w:val="90"/>
          <w:sz w:val="19"/>
        </w:rPr>
        <w:t>PICC: </w:t>
      </w:r>
      <w:r>
        <w:rPr>
          <w:rFonts w:ascii="Bookman Old Style"/>
          <w:b w:val="0"/>
          <w:color w:val="231F20"/>
          <w:w w:val="90"/>
          <w:sz w:val="19"/>
        </w:rPr>
        <w:t>Peripherally inserted </w:t>
      </w:r>
      <w:r>
        <w:rPr>
          <w:rFonts w:ascii="Bookman Old Style"/>
          <w:b w:val="0"/>
          <w:color w:val="231F20"/>
          <w:sz w:val="19"/>
        </w:rPr>
        <w:t>central catheter</w:t>
      </w:r>
    </w:p>
    <w:p>
      <w:pPr>
        <w:spacing w:before="7"/>
        <w:ind w:left="370" w:right="0" w:firstLine="0"/>
        <w:jc w:val="left"/>
        <w:rPr>
          <w:rFonts w:ascii="Bookman Old Style"/>
          <w:b w:val="0"/>
          <w:sz w:val="19"/>
        </w:rPr>
      </w:pPr>
      <w:r>
        <w:rPr>
          <w:rFonts w:ascii="Book Antiqua"/>
          <w:b/>
          <w:color w:val="00AEEF"/>
          <w:sz w:val="19"/>
        </w:rPr>
        <w:t>PNA: </w:t>
      </w:r>
      <w:r>
        <w:rPr>
          <w:rFonts w:ascii="Bookman Old Style"/>
          <w:b w:val="0"/>
          <w:color w:val="231F20"/>
          <w:sz w:val="19"/>
        </w:rPr>
        <w:t>Pneumonia</w:t>
      </w:r>
    </w:p>
    <w:p>
      <w:pPr>
        <w:spacing w:line="261" w:lineRule="auto" w:before="20"/>
        <w:ind w:left="370" w:right="1788" w:firstLine="0"/>
        <w:jc w:val="left"/>
        <w:rPr>
          <w:rFonts w:ascii="Bookman Old Style"/>
          <w:b w:val="0"/>
          <w:sz w:val="19"/>
        </w:rPr>
      </w:pPr>
      <w:r>
        <w:rPr>
          <w:rFonts w:ascii="Book Antiqua"/>
          <w:b/>
          <w:color w:val="00AEEF"/>
          <w:w w:val="90"/>
          <w:sz w:val="19"/>
        </w:rPr>
        <w:t>PND: </w:t>
      </w:r>
      <w:r>
        <w:rPr>
          <w:rFonts w:ascii="Bookman Old Style"/>
          <w:b w:val="0"/>
          <w:color w:val="231F20"/>
          <w:w w:val="90"/>
          <w:sz w:val="19"/>
        </w:rPr>
        <w:t>Paroxysmal nocturnal </w:t>
      </w:r>
      <w:r>
        <w:rPr>
          <w:rFonts w:ascii="Bookman Old Style"/>
          <w:b w:val="0"/>
          <w:color w:val="231F20"/>
          <w:sz w:val="19"/>
        </w:rPr>
        <w:t>dyspnea</w:t>
      </w:r>
    </w:p>
    <w:p>
      <w:pPr>
        <w:spacing w:before="7"/>
        <w:ind w:left="370" w:right="0" w:firstLine="0"/>
        <w:jc w:val="left"/>
        <w:rPr>
          <w:rFonts w:ascii="Bookman Old Style"/>
          <w:b w:val="0"/>
          <w:sz w:val="19"/>
        </w:rPr>
      </w:pPr>
      <w:r>
        <w:rPr>
          <w:rFonts w:ascii="Book Antiqua"/>
          <w:b/>
          <w:color w:val="00AEEF"/>
          <w:sz w:val="19"/>
        </w:rPr>
        <w:t>PO: </w:t>
      </w:r>
      <w:r>
        <w:rPr>
          <w:rFonts w:ascii="Bookman Old Style"/>
          <w:b w:val="0"/>
          <w:color w:val="231F20"/>
          <w:sz w:val="19"/>
        </w:rPr>
        <w:t>By mouth</w:t>
      </w:r>
    </w:p>
    <w:p>
      <w:pPr>
        <w:spacing w:before="20"/>
        <w:ind w:left="370" w:right="0" w:firstLine="0"/>
        <w:jc w:val="left"/>
        <w:rPr>
          <w:rFonts w:ascii="Bookman Old Style"/>
          <w:b w:val="0"/>
          <w:sz w:val="19"/>
        </w:rPr>
      </w:pPr>
      <w:r>
        <w:rPr>
          <w:rFonts w:ascii="Book Antiqua"/>
          <w:b/>
          <w:color w:val="00AEEF"/>
          <w:sz w:val="19"/>
        </w:rPr>
        <w:t>PPI: </w:t>
      </w:r>
      <w:r>
        <w:rPr>
          <w:rFonts w:ascii="Bookman Old Style"/>
          <w:b w:val="0"/>
          <w:color w:val="231F20"/>
          <w:sz w:val="19"/>
        </w:rPr>
        <w:t>Proton pump inhibitor</w:t>
      </w:r>
    </w:p>
    <w:p>
      <w:pPr>
        <w:spacing w:before="21"/>
        <w:ind w:left="370" w:right="0" w:firstLine="0"/>
        <w:jc w:val="left"/>
        <w:rPr>
          <w:rFonts w:ascii="Bookman Old Style"/>
          <w:b w:val="0"/>
          <w:sz w:val="19"/>
        </w:rPr>
      </w:pPr>
      <w:r>
        <w:rPr>
          <w:rFonts w:ascii="Book Antiqua"/>
          <w:b/>
          <w:color w:val="00AEEF"/>
          <w:sz w:val="19"/>
        </w:rPr>
        <w:t>prn: </w:t>
      </w:r>
      <w:r>
        <w:rPr>
          <w:rFonts w:ascii="Bookman Old Style"/>
          <w:b w:val="0"/>
          <w:color w:val="231F20"/>
          <w:sz w:val="19"/>
        </w:rPr>
        <w:t>As needed</w:t>
      </w:r>
    </w:p>
    <w:p>
      <w:pPr>
        <w:spacing w:before="20"/>
        <w:ind w:left="370" w:right="0" w:firstLine="0"/>
        <w:jc w:val="left"/>
        <w:rPr>
          <w:rFonts w:ascii="Bookman Old Style"/>
          <w:b w:val="0"/>
          <w:sz w:val="19"/>
        </w:rPr>
      </w:pPr>
      <w:r>
        <w:rPr>
          <w:rFonts w:ascii="Book Antiqua"/>
          <w:b/>
          <w:color w:val="00AEEF"/>
          <w:sz w:val="19"/>
        </w:rPr>
        <w:t>pt: </w:t>
      </w:r>
      <w:r>
        <w:rPr>
          <w:rFonts w:ascii="Bookman Old Style"/>
          <w:b w:val="0"/>
          <w:color w:val="231F20"/>
          <w:sz w:val="19"/>
        </w:rPr>
        <w:t>Patient</w:t>
      </w:r>
    </w:p>
    <w:p>
      <w:pPr>
        <w:spacing w:before="21"/>
        <w:ind w:left="370" w:right="0" w:firstLine="0"/>
        <w:jc w:val="left"/>
        <w:rPr>
          <w:rFonts w:ascii="Bookman Old Style"/>
          <w:b w:val="0"/>
          <w:sz w:val="19"/>
        </w:rPr>
      </w:pPr>
      <w:r>
        <w:rPr>
          <w:rFonts w:ascii="Book Antiqua"/>
          <w:b/>
          <w:color w:val="00AEEF"/>
          <w:sz w:val="19"/>
        </w:rPr>
        <w:t>PTX: </w:t>
      </w:r>
      <w:r>
        <w:rPr>
          <w:rFonts w:ascii="Bookman Old Style"/>
          <w:b w:val="0"/>
          <w:color w:val="231F20"/>
          <w:sz w:val="19"/>
        </w:rPr>
        <w:t>Pneumothorax</w:t>
      </w:r>
    </w:p>
    <w:p>
      <w:pPr>
        <w:spacing w:before="21"/>
        <w:ind w:left="370" w:right="0" w:firstLine="0"/>
        <w:jc w:val="left"/>
        <w:rPr>
          <w:rFonts w:ascii="Bookman Old Style"/>
          <w:b w:val="0"/>
          <w:sz w:val="19"/>
        </w:rPr>
      </w:pPr>
      <w:r>
        <w:rPr>
          <w:rFonts w:ascii="Book Antiqua"/>
          <w:b/>
          <w:color w:val="00AEEF"/>
          <w:sz w:val="19"/>
        </w:rPr>
        <w:t>pulm: </w:t>
      </w:r>
      <w:r>
        <w:rPr>
          <w:rFonts w:ascii="Bookman Old Style"/>
          <w:b w:val="0"/>
          <w:color w:val="231F20"/>
          <w:sz w:val="19"/>
        </w:rPr>
        <w:t>Pulmonary</w:t>
      </w:r>
    </w:p>
    <w:p>
      <w:pPr>
        <w:spacing w:before="20"/>
        <w:ind w:left="370" w:right="0" w:firstLine="0"/>
        <w:jc w:val="left"/>
        <w:rPr>
          <w:rFonts w:ascii="Bookman Old Style"/>
          <w:b w:val="0"/>
          <w:sz w:val="19"/>
        </w:rPr>
      </w:pPr>
      <w:r>
        <w:rPr>
          <w:rFonts w:ascii="Book Antiqua"/>
          <w:b/>
          <w:color w:val="00AEEF"/>
          <w:sz w:val="19"/>
        </w:rPr>
        <w:t>q: </w:t>
      </w:r>
      <w:r>
        <w:rPr>
          <w:rFonts w:ascii="Bookman Old Style"/>
          <w:b w:val="0"/>
          <w:color w:val="231F20"/>
          <w:sz w:val="19"/>
        </w:rPr>
        <w:t>Every</w:t>
      </w:r>
    </w:p>
    <w:p>
      <w:pPr>
        <w:spacing w:before="21"/>
        <w:ind w:left="370" w:right="0" w:firstLine="0"/>
        <w:jc w:val="left"/>
        <w:rPr>
          <w:rFonts w:ascii="Bookman Old Style"/>
          <w:b w:val="0"/>
          <w:sz w:val="19"/>
        </w:rPr>
      </w:pPr>
      <w:r>
        <w:rPr>
          <w:rFonts w:ascii="Book Antiqua"/>
          <w:b/>
          <w:color w:val="00AEEF"/>
          <w:sz w:val="19"/>
        </w:rPr>
        <w:t>t/o: </w:t>
      </w:r>
      <w:r>
        <w:rPr>
          <w:rFonts w:ascii="Bookman Old Style"/>
          <w:b w:val="0"/>
          <w:color w:val="231F20"/>
          <w:sz w:val="19"/>
        </w:rPr>
        <w:t>Rule out</w:t>
      </w:r>
    </w:p>
    <w:p>
      <w:pPr>
        <w:spacing w:line="266" w:lineRule="auto" w:before="20"/>
        <w:ind w:left="370" w:right="2056" w:firstLine="0"/>
        <w:jc w:val="left"/>
        <w:rPr>
          <w:rFonts w:ascii="Bookman Old Style"/>
          <w:b w:val="0"/>
          <w:sz w:val="19"/>
        </w:rPr>
      </w:pPr>
      <w:r>
        <w:rPr>
          <w:rFonts w:ascii="Book Antiqua"/>
          <w:b/>
          <w:color w:val="00AEEF"/>
          <w:spacing w:val="-3"/>
          <w:w w:val="90"/>
          <w:sz w:val="19"/>
        </w:rPr>
        <w:t>rtPA: </w:t>
      </w:r>
      <w:r>
        <w:rPr>
          <w:rFonts w:ascii="Bookman Old Style"/>
          <w:b w:val="0"/>
          <w:color w:val="231F20"/>
          <w:w w:val="90"/>
          <w:sz w:val="19"/>
        </w:rPr>
        <w:t>Recombinant</w:t>
      </w:r>
      <w:r>
        <w:rPr>
          <w:rFonts w:ascii="Bookman Old Style"/>
          <w:b w:val="0"/>
          <w:color w:val="231F20"/>
          <w:spacing w:val="-26"/>
          <w:w w:val="90"/>
          <w:sz w:val="19"/>
        </w:rPr>
        <w:t> </w:t>
      </w:r>
      <w:r>
        <w:rPr>
          <w:rFonts w:ascii="Bookman Old Style"/>
          <w:b w:val="0"/>
          <w:color w:val="231F20"/>
          <w:spacing w:val="-3"/>
          <w:w w:val="90"/>
          <w:sz w:val="19"/>
        </w:rPr>
        <w:t>tissue </w:t>
      </w:r>
      <w:r>
        <w:rPr>
          <w:rFonts w:ascii="Bookman Old Style"/>
          <w:b w:val="0"/>
          <w:color w:val="231F20"/>
          <w:w w:val="95"/>
          <w:sz w:val="19"/>
        </w:rPr>
        <w:t>plasminogen activator </w:t>
      </w:r>
      <w:r>
        <w:rPr>
          <w:rFonts w:ascii="Book Antiqua"/>
          <w:b/>
          <w:color w:val="00AEEF"/>
          <w:sz w:val="19"/>
        </w:rPr>
        <w:t>RV:</w:t>
      </w:r>
      <w:r>
        <w:rPr>
          <w:rFonts w:ascii="Book Antiqua"/>
          <w:b/>
          <w:color w:val="00AEEF"/>
          <w:spacing w:val="-21"/>
          <w:sz w:val="19"/>
        </w:rPr>
        <w:t> </w:t>
      </w:r>
      <w:r>
        <w:rPr>
          <w:rFonts w:ascii="Bookman Old Style"/>
          <w:b w:val="0"/>
          <w:color w:val="231F20"/>
          <w:sz w:val="19"/>
        </w:rPr>
        <w:t>Right</w:t>
      </w:r>
      <w:r>
        <w:rPr>
          <w:rFonts w:ascii="Bookman Old Style"/>
          <w:b w:val="0"/>
          <w:color w:val="231F20"/>
          <w:spacing w:val="-34"/>
          <w:sz w:val="19"/>
        </w:rPr>
        <w:t> </w:t>
      </w:r>
      <w:r>
        <w:rPr>
          <w:rFonts w:ascii="Bookman Old Style"/>
          <w:b w:val="0"/>
          <w:color w:val="231F20"/>
          <w:sz w:val="19"/>
        </w:rPr>
        <w:t>ventricle</w:t>
      </w:r>
    </w:p>
    <w:p>
      <w:pPr>
        <w:spacing w:line="223" w:lineRule="exact" w:before="0"/>
        <w:ind w:left="370" w:right="0" w:firstLine="0"/>
        <w:jc w:val="left"/>
        <w:rPr>
          <w:rFonts w:ascii="Bookman Old Style"/>
          <w:b w:val="0"/>
          <w:sz w:val="19"/>
        </w:rPr>
      </w:pPr>
      <w:r>
        <w:rPr>
          <w:rFonts w:ascii="Book Antiqua"/>
          <w:b/>
          <w:color w:val="00AEEF"/>
          <w:spacing w:val="2"/>
          <w:w w:val="85"/>
          <w:sz w:val="19"/>
        </w:rPr>
        <w:t>SC:</w:t>
      </w:r>
      <w:r>
        <w:rPr>
          <w:rFonts w:ascii="Book Antiqua"/>
          <w:b/>
          <w:color w:val="00AEEF"/>
          <w:spacing w:val="32"/>
          <w:w w:val="85"/>
          <w:sz w:val="19"/>
        </w:rPr>
        <w:t> </w:t>
      </w:r>
      <w:r>
        <w:rPr>
          <w:rFonts w:ascii="Bookman Old Style"/>
          <w:b w:val="0"/>
          <w:color w:val="231F20"/>
          <w:w w:val="85"/>
          <w:sz w:val="19"/>
        </w:rPr>
        <w:t>Subcutaneous</w:t>
      </w:r>
    </w:p>
    <w:p>
      <w:pPr>
        <w:spacing w:line="261" w:lineRule="auto" w:before="21"/>
        <w:ind w:left="370" w:right="1752" w:firstLine="0"/>
        <w:jc w:val="left"/>
        <w:rPr>
          <w:rFonts w:ascii="Bookman Old Style"/>
          <w:b w:val="0"/>
          <w:sz w:val="19"/>
        </w:rPr>
      </w:pPr>
      <w:r>
        <w:rPr>
          <w:rFonts w:ascii="Book Antiqua"/>
          <w:b/>
          <w:color w:val="00AEEF"/>
          <w:sz w:val="19"/>
        </w:rPr>
        <w:t>SOB: </w:t>
      </w:r>
      <w:r>
        <w:rPr>
          <w:rFonts w:ascii="Bookman Old Style"/>
          <w:b w:val="0"/>
          <w:color w:val="231F20"/>
          <w:sz w:val="19"/>
        </w:rPr>
        <w:t>Shortness of breath </w:t>
      </w:r>
      <w:r>
        <w:rPr>
          <w:rFonts w:ascii="Book Antiqua"/>
          <w:b/>
          <w:color w:val="00AEEF"/>
          <w:w w:val="90"/>
          <w:sz w:val="19"/>
        </w:rPr>
        <w:t>SBP: </w:t>
      </w:r>
      <w:r>
        <w:rPr>
          <w:rFonts w:ascii="Bookman Old Style"/>
          <w:b w:val="0"/>
          <w:color w:val="231F20"/>
          <w:w w:val="90"/>
          <w:sz w:val="19"/>
        </w:rPr>
        <w:t>Systolic blood pressure </w:t>
      </w:r>
      <w:r>
        <w:rPr>
          <w:rFonts w:ascii="Book Antiqua"/>
          <w:b/>
          <w:color w:val="00AEEF"/>
          <w:sz w:val="19"/>
        </w:rPr>
        <w:t>S/S: </w:t>
      </w:r>
      <w:r>
        <w:rPr>
          <w:rFonts w:ascii="Bookman Old Style"/>
          <w:b w:val="0"/>
          <w:color w:val="231F20"/>
          <w:sz w:val="19"/>
        </w:rPr>
        <w:t>Signs and symptoms</w:t>
      </w:r>
    </w:p>
    <w:p>
      <w:pPr>
        <w:spacing w:line="261" w:lineRule="auto" w:before="0"/>
        <w:ind w:left="370" w:right="593" w:firstLine="0"/>
        <w:jc w:val="left"/>
        <w:rPr>
          <w:rFonts w:ascii="Bookman Old Style"/>
          <w:b w:val="0"/>
          <w:sz w:val="19"/>
        </w:rPr>
      </w:pPr>
      <w:r>
        <w:rPr>
          <w:rFonts w:ascii="Book Antiqua"/>
          <w:b/>
          <w:color w:val="00AEEF"/>
          <w:w w:val="90"/>
          <w:sz w:val="19"/>
        </w:rPr>
        <w:t>STEMI: </w:t>
      </w:r>
      <w:r>
        <w:rPr>
          <w:rFonts w:ascii="Bookman Old Style"/>
          <w:b w:val="0"/>
          <w:color w:val="231F20"/>
          <w:w w:val="90"/>
          <w:sz w:val="19"/>
        </w:rPr>
        <w:t>ST-elevation myocardial </w:t>
      </w:r>
      <w:r>
        <w:rPr>
          <w:rFonts w:ascii="Bookman Old Style"/>
          <w:b w:val="0"/>
          <w:color w:val="231F20"/>
          <w:sz w:val="19"/>
        </w:rPr>
        <w:t>infarction</w:t>
      </w:r>
    </w:p>
    <w:p>
      <w:pPr>
        <w:spacing w:line="261" w:lineRule="auto" w:before="6"/>
        <w:ind w:left="370" w:right="1788" w:firstLine="0"/>
        <w:jc w:val="left"/>
        <w:rPr>
          <w:rFonts w:ascii="Bookman Old Style"/>
          <w:b w:val="0"/>
          <w:sz w:val="19"/>
        </w:rPr>
      </w:pPr>
      <w:r>
        <w:rPr>
          <w:rFonts w:ascii="Book Antiqua"/>
          <w:b/>
          <w:color w:val="00AEEF"/>
          <w:w w:val="85"/>
          <w:sz w:val="19"/>
        </w:rPr>
        <w:t>SVT: </w:t>
      </w:r>
      <w:r>
        <w:rPr>
          <w:rFonts w:ascii="Bookman Old Style"/>
          <w:b w:val="0"/>
          <w:color w:val="231F20"/>
          <w:w w:val="85"/>
          <w:sz w:val="19"/>
        </w:rPr>
        <w:t>Supraventricular </w:t>
      </w:r>
      <w:r>
        <w:rPr>
          <w:rFonts w:ascii="Bookman Old Style"/>
          <w:b w:val="0"/>
          <w:color w:val="231F20"/>
          <w:w w:val="95"/>
          <w:sz w:val="19"/>
        </w:rPr>
        <w:t>tachycardia</w:t>
      </w:r>
    </w:p>
    <w:p>
      <w:pPr>
        <w:spacing w:line="261" w:lineRule="auto" w:before="7"/>
        <w:ind w:left="370" w:right="1554" w:firstLine="0"/>
        <w:jc w:val="left"/>
        <w:rPr>
          <w:rFonts w:ascii="Bookman Old Style"/>
          <w:b w:val="0"/>
          <w:sz w:val="19"/>
        </w:rPr>
      </w:pPr>
      <w:r>
        <w:rPr>
          <w:rFonts w:ascii="Book Antiqua"/>
          <w:b/>
          <w:color w:val="00AEEF"/>
          <w:w w:val="90"/>
          <w:sz w:val="19"/>
        </w:rPr>
        <w:t>TIA: </w:t>
      </w:r>
      <w:r>
        <w:rPr>
          <w:rFonts w:ascii="Bookman Old Style"/>
          <w:b w:val="0"/>
          <w:color w:val="231F20"/>
          <w:w w:val="90"/>
          <w:sz w:val="19"/>
        </w:rPr>
        <w:t>Transient ischemic </w:t>
      </w:r>
      <w:r>
        <w:rPr>
          <w:rFonts w:ascii="Bookman Old Style"/>
          <w:b w:val="0"/>
          <w:color w:val="231F20"/>
          <w:spacing w:val="-3"/>
          <w:w w:val="90"/>
          <w:sz w:val="19"/>
        </w:rPr>
        <w:t>attack </w:t>
      </w:r>
      <w:r>
        <w:rPr>
          <w:rFonts w:ascii="Book Antiqua"/>
          <w:b/>
          <w:color w:val="00AEEF"/>
          <w:sz w:val="19"/>
        </w:rPr>
        <w:t>TEE: </w:t>
      </w:r>
      <w:r>
        <w:rPr>
          <w:rFonts w:ascii="Bookman Old Style"/>
          <w:b w:val="0"/>
          <w:color w:val="231F20"/>
          <w:sz w:val="19"/>
        </w:rPr>
        <w:t>Transesophageal echocardiogram</w:t>
      </w:r>
    </w:p>
    <w:p>
      <w:pPr>
        <w:spacing w:before="7"/>
        <w:ind w:left="370" w:right="0" w:firstLine="0"/>
        <w:jc w:val="left"/>
        <w:rPr>
          <w:rFonts w:ascii="Bookman Old Style"/>
          <w:b w:val="0"/>
          <w:sz w:val="19"/>
        </w:rPr>
      </w:pPr>
      <w:r>
        <w:rPr>
          <w:rFonts w:ascii="Book Antiqua"/>
          <w:b/>
          <w:color w:val="00AEEF"/>
          <w:sz w:val="19"/>
        </w:rPr>
        <w:t>TPN: </w:t>
      </w:r>
      <w:r>
        <w:rPr>
          <w:rFonts w:ascii="Bookman Old Style"/>
          <w:b w:val="0"/>
          <w:color w:val="231F20"/>
          <w:sz w:val="19"/>
        </w:rPr>
        <w:t>Total parenteral nutrition</w:t>
      </w:r>
    </w:p>
    <w:p>
      <w:pPr>
        <w:spacing w:before="20"/>
        <w:ind w:left="370" w:right="0" w:firstLine="0"/>
        <w:jc w:val="left"/>
        <w:rPr>
          <w:rFonts w:ascii="Bookman Old Style"/>
          <w:b w:val="0"/>
          <w:sz w:val="19"/>
        </w:rPr>
      </w:pPr>
      <w:r>
        <w:rPr>
          <w:rFonts w:ascii="Book Antiqua"/>
          <w:b/>
          <w:color w:val="00AEEF"/>
          <w:sz w:val="19"/>
        </w:rPr>
        <w:t>Vfib: </w:t>
      </w:r>
      <w:r>
        <w:rPr>
          <w:rFonts w:ascii="Bookman Old Style"/>
          <w:b w:val="0"/>
          <w:color w:val="231F20"/>
          <w:sz w:val="19"/>
        </w:rPr>
        <w:t>Ventricular fibrillation</w:t>
      </w:r>
    </w:p>
    <w:p>
      <w:pPr>
        <w:spacing w:before="21"/>
        <w:ind w:left="370" w:right="0" w:firstLine="0"/>
        <w:jc w:val="left"/>
        <w:rPr>
          <w:rFonts w:ascii="Bookman Old Style"/>
          <w:b w:val="0"/>
          <w:sz w:val="19"/>
        </w:rPr>
      </w:pPr>
      <w:r>
        <w:rPr>
          <w:rFonts w:ascii="Book Antiqua"/>
          <w:b/>
          <w:color w:val="00AEEF"/>
          <w:sz w:val="19"/>
        </w:rPr>
        <w:t>VT, Vtach: </w:t>
      </w:r>
      <w:r>
        <w:rPr>
          <w:rFonts w:ascii="Bookman Old Style"/>
          <w:b w:val="0"/>
          <w:color w:val="231F20"/>
          <w:sz w:val="19"/>
        </w:rPr>
        <w:t>Ventricular tachycardia</w:t>
      </w:r>
    </w:p>
    <w:p>
      <w:pPr>
        <w:spacing w:before="20"/>
        <w:ind w:left="370" w:right="0" w:firstLine="0"/>
        <w:jc w:val="left"/>
        <w:rPr>
          <w:rFonts w:ascii="Bookman Old Style"/>
          <w:b w:val="0"/>
          <w:sz w:val="19"/>
        </w:rPr>
      </w:pPr>
      <w:r>
        <w:rPr>
          <w:rFonts w:ascii="Book Antiqua"/>
          <w:b/>
          <w:color w:val="00AEEF"/>
          <w:w w:val="95"/>
          <w:sz w:val="19"/>
        </w:rPr>
        <w:t>VS: </w:t>
      </w:r>
      <w:r>
        <w:rPr>
          <w:rFonts w:ascii="Bookman Old Style"/>
          <w:b w:val="0"/>
          <w:color w:val="231F20"/>
          <w:w w:val="95"/>
          <w:sz w:val="19"/>
        </w:rPr>
        <w:t>Vital signs, vitals</w:t>
      </w:r>
    </w:p>
    <w:p>
      <w:pPr>
        <w:spacing w:line="261" w:lineRule="auto" w:before="21"/>
        <w:ind w:left="370" w:right="1680" w:firstLine="0"/>
        <w:jc w:val="left"/>
        <w:rPr>
          <w:rFonts w:ascii="Bookman Old Style"/>
          <w:b w:val="0"/>
          <w:sz w:val="19"/>
        </w:rPr>
      </w:pPr>
      <w:r>
        <w:rPr>
          <w:rFonts w:ascii="Book Antiqua"/>
          <w:b/>
          <w:color w:val="00AEEF"/>
          <w:w w:val="90"/>
          <w:sz w:val="19"/>
        </w:rPr>
        <w:t>WPW: </w:t>
      </w:r>
      <w:r>
        <w:rPr>
          <w:rFonts w:ascii="Bookman Old Style"/>
          <w:b w:val="0"/>
          <w:color w:val="231F20"/>
          <w:w w:val="90"/>
          <w:sz w:val="19"/>
        </w:rPr>
        <w:t>Wolff-Parkinson-White </w:t>
      </w:r>
      <w:r>
        <w:rPr>
          <w:rFonts w:ascii="Bookman Old Style"/>
          <w:b w:val="0"/>
          <w:color w:val="231F20"/>
          <w:sz w:val="19"/>
        </w:rPr>
        <w:t>syndrome</w:t>
      </w:r>
    </w:p>
    <w:p>
      <w:pPr>
        <w:spacing w:after="0" w:line="261" w:lineRule="auto"/>
        <w:jc w:val="left"/>
        <w:rPr>
          <w:rFonts w:ascii="Bookman Old Style"/>
          <w:sz w:val="19"/>
        </w:rPr>
        <w:sectPr>
          <w:type w:val="continuous"/>
          <w:pgSz w:w="9120" w:h="13440"/>
          <w:pgMar w:top="980" w:bottom="280" w:left="320" w:right="320"/>
          <w:cols w:num="2" w:equalWidth="0">
            <w:col w:w="3950" w:space="40"/>
            <w:col w:w="4490"/>
          </w:cols>
        </w:sectPr>
      </w:pPr>
    </w:p>
    <w:p>
      <w:pPr>
        <w:pStyle w:val="BodyText"/>
        <w:rPr>
          <w:rFonts w:ascii="Bookman Old Style"/>
          <w:b w:val="0"/>
          <w:sz w:val="20"/>
        </w:rPr>
      </w:pPr>
    </w:p>
    <w:p>
      <w:pPr>
        <w:pStyle w:val="BodyText"/>
        <w:spacing w:before="1"/>
        <w:rPr>
          <w:rFonts w:ascii="Bookman Old Style"/>
          <w:b w:val="0"/>
          <w:sz w:val="28"/>
        </w:rPr>
      </w:pPr>
    </w:p>
    <w:p>
      <w:pPr>
        <w:spacing w:before="90"/>
        <w:ind w:left="1799" w:right="2117" w:firstLine="0"/>
        <w:jc w:val="center"/>
        <w:rPr>
          <w:rFonts w:ascii="Arial"/>
          <w:sz w:val="30"/>
        </w:rPr>
      </w:pPr>
      <w:bookmarkStart w:name="2017 Proc Prelim" w:id="8"/>
      <w:bookmarkEnd w:id="8"/>
      <w:r>
        <w:rPr/>
      </w:r>
      <w:r>
        <w:rPr>
          <w:rFonts w:ascii="Arial"/>
          <w:color w:val="231F20"/>
          <w:sz w:val="30"/>
        </w:rPr>
        <w:t>Urgent Procedures in</w:t>
      </w:r>
    </w:p>
    <w:p>
      <w:pPr>
        <w:spacing w:before="23"/>
        <w:ind w:left="1799" w:right="2118" w:firstLine="0"/>
        <w:jc w:val="center"/>
        <w:rPr>
          <w:rFonts w:ascii="Arial"/>
          <w:b/>
          <w:sz w:val="42"/>
        </w:rPr>
      </w:pPr>
      <w:r>
        <w:rPr>
          <w:rFonts w:ascii="Arial"/>
          <w:b/>
          <w:color w:val="231F20"/>
          <w:sz w:val="42"/>
        </w:rPr>
        <w:t>Clinical Practice</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6" w:after="1"/>
        <w:rPr>
          <w:rFonts w:ascii="Arial"/>
          <w:b/>
          <w:sz w:val="24"/>
        </w:rPr>
      </w:pPr>
    </w:p>
    <w:p>
      <w:pPr>
        <w:tabs>
          <w:tab w:pos="9250" w:val="left" w:leader="none"/>
        </w:tabs>
        <w:spacing w:line="240" w:lineRule="auto"/>
        <w:ind w:left="-290" w:right="-15" w:firstLine="0"/>
        <w:rPr>
          <w:rFonts w:ascii="Arial"/>
          <w:sz w:val="20"/>
        </w:rPr>
      </w:pPr>
      <w:r>
        <w:rPr>
          <w:rFonts w:ascii="Arial"/>
          <w:sz w:val="20"/>
        </w:rPr>
        <w:drawing>
          <wp:inline distT="0" distB="0" distL="0" distR="0">
            <wp:extent cx="152400" cy="152400"/>
            <wp:effectExtent l="0" t="0" r="0" b="0"/>
            <wp:docPr id="19" name="image7.png"/>
            <wp:cNvGraphicFramePr>
              <a:graphicFrameLocks noChangeAspect="1"/>
            </wp:cNvGraphicFramePr>
            <a:graphic>
              <a:graphicData uri="http://schemas.openxmlformats.org/drawingml/2006/picture">
                <pic:pic>
                  <pic:nvPicPr>
                    <pic:cNvPr id="20" name="image7.png"/>
                    <pic:cNvPicPr/>
                  </pic:nvPicPr>
                  <pic:blipFill>
                    <a:blip r:embed="rId70" cstate="print"/>
                    <a:stretch>
                      <a:fillRect/>
                    </a:stretch>
                  </pic:blipFill>
                  <pic:spPr>
                    <a:xfrm>
                      <a:off x="0" y="0"/>
                      <a:ext cx="152400" cy="152400"/>
                    </a:xfrm>
                    <a:prstGeom prst="rect">
                      <a:avLst/>
                    </a:prstGeom>
                  </pic:spPr>
                </pic:pic>
              </a:graphicData>
            </a:graphic>
          </wp:inline>
        </w:drawing>
      </w:r>
      <w:r>
        <w:rPr>
          <w:rFonts w:ascii="Arial"/>
          <w:sz w:val="20"/>
        </w:rPr>
      </w:r>
      <w:r>
        <w:rPr>
          <w:rFonts w:ascii="Arial"/>
          <w:sz w:val="20"/>
        </w:rPr>
        <w:tab/>
      </w:r>
      <w:r>
        <w:rPr>
          <w:rFonts w:ascii="Arial"/>
          <w:sz w:val="20"/>
        </w:rPr>
        <w:drawing>
          <wp:inline distT="0" distB="0" distL="0" distR="0">
            <wp:extent cx="152400" cy="152400"/>
            <wp:effectExtent l="0" t="0" r="0" b="0"/>
            <wp:docPr id="21" name="image7.png"/>
            <wp:cNvGraphicFramePr>
              <a:graphicFrameLocks noChangeAspect="1"/>
            </wp:cNvGraphicFramePr>
            <a:graphic>
              <a:graphicData uri="http://schemas.openxmlformats.org/drawingml/2006/picture">
                <pic:pic>
                  <pic:nvPicPr>
                    <pic:cNvPr id="22" name="image7.png"/>
                    <pic:cNvPicPr/>
                  </pic:nvPicPr>
                  <pic:blipFill>
                    <a:blip r:embed="rId70" cstate="print"/>
                    <a:stretch>
                      <a:fillRect/>
                    </a:stretch>
                  </pic:blipFill>
                  <pic:spPr>
                    <a:xfrm>
                      <a:off x="0" y="0"/>
                      <a:ext cx="152400" cy="152400"/>
                    </a:xfrm>
                    <a:prstGeom prst="rect">
                      <a:avLst/>
                    </a:prstGeom>
                  </pic:spPr>
                </pic:pic>
              </a:graphicData>
            </a:graphic>
          </wp:inline>
        </w:drawing>
      </w:r>
      <w:r>
        <w:rPr>
          <w:rFonts w:ascii="Arial"/>
          <w:sz w:val="20"/>
        </w:rPr>
      </w:r>
    </w:p>
    <w:p>
      <w:pPr>
        <w:pStyle w:val="BodyText"/>
        <w:rPr>
          <w:rFonts w:ascii="Arial"/>
          <w:b/>
          <w:sz w:val="46"/>
        </w:rPr>
      </w:pPr>
    </w:p>
    <w:p>
      <w:pPr>
        <w:spacing w:line="483" w:lineRule="exact" w:before="413"/>
        <w:ind w:left="1360" w:right="0" w:firstLine="0"/>
        <w:jc w:val="both"/>
        <w:rPr>
          <w:rFonts w:ascii="Book Antiqua"/>
          <w:b/>
          <w:i/>
          <w:sz w:val="18"/>
        </w:rPr>
      </w:pPr>
      <w:r>
        <w:rPr>
          <w:rFonts w:ascii="Book Antiqua"/>
          <w:b/>
          <w:i/>
          <w:color w:val="231F20"/>
          <w:sz w:val="18"/>
        </w:rPr>
        <w:t>System requirement: </w:t>
      </w:r>
      <w:r>
        <w:rPr>
          <w:rFonts w:ascii="Book Antiqua"/>
          <w:b/>
          <w:i/>
          <w:color w:val="231F20"/>
          <w:spacing w:val="-10"/>
          <w:sz w:val="18"/>
        </w:rPr>
        <w:drawing>
          <wp:inline distT="0" distB="0" distL="0" distR="0">
            <wp:extent cx="274942" cy="274942"/>
            <wp:effectExtent l="0" t="0" r="0" b="0"/>
            <wp:docPr id="23" name="image8.png"/>
            <wp:cNvGraphicFramePr>
              <a:graphicFrameLocks noChangeAspect="1"/>
            </wp:cNvGraphicFramePr>
            <a:graphic>
              <a:graphicData uri="http://schemas.openxmlformats.org/drawingml/2006/picture">
                <pic:pic>
                  <pic:nvPicPr>
                    <pic:cNvPr id="24" name="image8.png"/>
                    <pic:cNvPicPr/>
                  </pic:nvPicPr>
                  <pic:blipFill>
                    <a:blip r:embed="rId71" cstate="print"/>
                    <a:stretch>
                      <a:fillRect/>
                    </a:stretch>
                  </pic:blipFill>
                  <pic:spPr>
                    <a:xfrm>
                      <a:off x="0" y="0"/>
                      <a:ext cx="274942" cy="274942"/>
                    </a:xfrm>
                    <a:prstGeom prst="rect">
                      <a:avLst/>
                    </a:prstGeom>
                  </pic:spPr>
                </pic:pic>
              </a:graphicData>
            </a:graphic>
          </wp:inline>
        </w:drawing>
      </w:r>
      <w:r>
        <w:rPr>
          <w:rFonts w:ascii="Book Antiqua"/>
          <w:b/>
          <w:i/>
          <w:color w:val="231F20"/>
          <w:spacing w:val="-10"/>
          <w:sz w:val="18"/>
        </w:rPr>
      </w:r>
    </w:p>
    <w:p>
      <w:pPr>
        <w:pStyle w:val="ListParagraph"/>
        <w:numPr>
          <w:ilvl w:val="0"/>
          <w:numId w:val="32"/>
        </w:numPr>
        <w:tabs>
          <w:tab w:pos="1600" w:val="left" w:leader="none"/>
        </w:tabs>
        <w:spacing w:line="240" w:lineRule="auto" w:before="0" w:after="0"/>
        <w:ind w:left="1599" w:right="0" w:hanging="240"/>
        <w:jc w:val="left"/>
        <w:rPr>
          <w:rFonts w:ascii="Bookman Old Style" w:hAnsi="Bookman Old Style"/>
          <w:b w:val="0"/>
          <w:sz w:val="18"/>
        </w:rPr>
      </w:pPr>
      <w:r>
        <w:rPr>
          <w:rFonts w:ascii="Bookman Old Style" w:hAnsi="Bookman Old Style"/>
          <w:b w:val="0"/>
          <w:color w:val="231F20"/>
          <w:sz w:val="18"/>
        </w:rPr>
        <w:t>Operating</w:t>
      </w:r>
      <w:r>
        <w:rPr>
          <w:rFonts w:ascii="Bookman Old Style" w:hAnsi="Bookman Old Style"/>
          <w:b w:val="0"/>
          <w:color w:val="231F20"/>
          <w:spacing w:val="-25"/>
          <w:sz w:val="18"/>
        </w:rPr>
        <w:t> </w:t>
      </w:r>
      <w:r>
        <w:rPr>
          <w:rFonts w:ascii="Bookman Old Style" w:hAnsi="Bookman Old Style"/>
          <w:b w:val="0"/>
          <w:color w:val="231F20"/>
          <w:sz w:val="18"/>
        </w:rPr>
        <w:t>System</w:t>
      </w:r>
      <w:r>
        <w:rPr>
          <w:rFonts w:ascii="Bookman Old Style" w:hAnsi="Bookman Old Style"/>
          <w:b w:val="0"/>
          <w:color w:val="231F20"/>
          <w:spacing w:val="-24"/>
          <w:sz w:val="18"/>
        </w:rPr>
        <w:t> </w:t>
      </w:r>
      <w:r>
        <w:rPr>
          <w:rFonts w:ascii="Bookman Old Style" w:hAnsi="Bookman Old Style"/>
          <w:b w:val="0"/>
          <w:color w:val="231F20"/>
          <w:sz w:val="18"/>
        </w:rPr>
        <w:t>–</w:t>
      </w:r>
      <w:r>
        <w:rPr>
          <w:rFonts w:ascii="Bookman Old Style" w:hAnsi="Bookman Old Style"/>
          <w:b w:val="0"/>
          <w:color w:val="231F20"/>
          <w:spacing w:val="-24"/>
          <w:sz w:val="18"/>
        </w:rPr>
        <w:t> </w:t>
      </w:r>
      <w:r>
        <w:rPr>
          <w:rFonts w:ascii="Bookman Old Style" w:hAnsi="Bookman Old Style"/>
          <w:b w:val="0"/>
          <w:color w:val="231F20"/>
          <w:sz w:val="18"/>
        </w:rPr>
        <w:t>Windows</w:t>
      </w:r>
      <w:r>
        <w:rPr>
          <w:rFonts w:ascii="Bookman Old Style" w:hAnsi="Bookman Old Style"/>
          <w:b w:val="0"/>
          <w:color w:val="231F20"/>
          <w:spacing w:val="-24"/>
          <w:sz w:val="18"/>
        </w:rPr>
        <w:t> </w:t>
      </w:r>
      <w:r>
        <w:rPr>
          <w:rFonts w:ascii="Bookman Old Style" w:hAnsi="Bookman Old Style"/>
          <w:b w:val="0"/>
          <w:color w:val="231F20"/>
          <w:sz w:val="18"/>
        </w:rPr>
        <w:t>Vista</w:t>
      </w:r>
      <w:r>
        <w:rPr>
          <w:rFonts w:ascii="Bookman Old Style" w:hAnsi="Bookman Old Style"/>
          <w:b w:val="0"/>
          <w:color w:val="231F20"/>
          <w:spacing w:val="-24"/>
          <w:sz w:val="18"/>
        </w:rPr>
        <w:t> </w:t>
      </w:r>
      <w:r>
        <w:rPr>
          <w:rFonts w:ascii="Bookman Old Style" w:hAnsi="Bookman Old Style"/>
          <w:b w:val="0"/>
          <w:color w:val="231F20"/>
          <w:sz w:val="18"/>
        </w:rPr>
        <w:t>or</w:t>
      </w:r>
      <w:r>
        <w:rPr>
          <w:rFonts w:ascii="Bookman Old Style" w:hAnsi="Bookman Old Style"/>
          <w:b w:val="0"/>
          <w:color w:val="231F20"/>
          <w:spacing w:val="-24"/>
          <w:sz w:val="18"/>
        </w:rPr>
        <w:t> </w:t>
      </w:r>
      <w:r>
        <w:rPr>
          <w:rFonts w:ascii="Bookman Old Style" w:hAnsi="Bookman Old Style"/>
          <w:b w:val="0"/>
          <w:color w:val="231F20"/>
          <w:sz w:val="18"/>
        </w:rPr>
        <w:t>above</w:t>
      </w:r>
    </w:p>
    <w:p>
      <w:pPr>
        <w:pStyle w:val="ListParagraph"/>
        <w:numPr>
          <w:ilvl w:val="0"/>
          <w:numId w:val="32"/>
        </w:numPr>
        <w:tabs>
          <w:tab w:pos="1600" w:val="left" w:leader="none"/>
        </w:tabs>
        <w:spacing w:line="240" w:lineRule="auto" w:before="9" w:after="0"/>
        <w:ind w:left="1599" w:right="0" w:hanging="240"/>
        <w:jc w:val="left"/>
        <w:rPr>
          <w:rFonts w:ascii="Bookman Old Style" w:hAnsi="Bookman Old Style"/>
          <w:b w:val="0"/>
          <w:sz w:val="18"/>
        </w:rPr>
      </w:pPr>
      <w:r>
        <w:rPr>
          <w:rFonts w:ascii="Bookman Old Style" w:hAnsi="Bookman Old Style"/>
          <w:b w:val="0"/>
          <w:color w:val="231F20"/>
          <w:sz w:val="18"/>
        </w:rPr>
        <w:t>Recommended</w:t>
      </w:r>
      <w:r>
        <w:rPr>
          <w:rFonts w:ascii="Bookman Old Style" w:hAnsi="Bookman Old Style"/>
          <w:b w:val="0"/>
          <w:color w:val="231F20"/>
          <w:spacing w:val="-27"/>
          <w:sz w:val="18"/>
        </w:rPr>
        <w:t> </w:t>
      </w:r>
      <w:r>
        <w:rPr>
          <w:rFonts w:ascii="Bookman Old Style" w:hAnsi="Bookman Old Style"/>
          <w:b w:val="0"/>
          <w:color w:val="231F20"/>
          <w:spacing w:val="-3"/>
          <w:sz w:val="18"/>
        </w:rPr>
        <w:t>Web</w:t>
      </w:r>
      <w:r>
        <w:rPr>
          <w:rFonts w:ascii="Bookman Old Style" w:hAnsi="Bookman Old Style"/>
          <w:b w:val="0"/>
          <w:color w:val="231F20"/>
          <w:spacing w:val="-26"/>
          <w:sz w:val="18"/>
        </w:rPr>
        <w:t> </w:t>
      </w:r>
      <w:r>
        <w:rPr>
          <w:rFonts w:ascii="Bookman Old Style" w:hAnsi="Bookman Old Style"/>
          <w:b w:val="0"/>
          <w:color w:val="231F20"/>
          <w:sz w:val="18"/>
        </w:rPr>
        <w:t>Browser</w:t>
      </w:r>
      <w:r>
        <w:rPr>
          <w:rFonts w:ascii="Bookman Old Style" w:hAnsi="Bookman Old Style"/>
          <w:b w:val="0"/>
          <w:color w:val="231F20"/>
          <w:spacing w:val="-27"/>
          <w:sz w:val="18"/>
        </w:rPr>
        <w:t> </w:t>
      </w:r>
      <w:r>
        <w:rPr>
          <w:rFonts w:ascii="Bookman Old Style" w:hAnsi="Bookman Old Style"/>
          <w:b w:val="0"/>
          <w:color w:val="231F20"/>
          <w:sz w:val="18"/>
        </w:rPr>
        <w:t>–</w:t>
      </w:r>
      <w:r>
        <w:rPr>
          <w:rFonts w:ascii="Bookman Old Style" w:hAnsi="Bookman Old Style"/>
          <w:b w:val="0"/>
          <w:color w:val="231F20"/>
          <w:spacing w:val="-26"/>
          <w:sz w:val="18"/>
        </w:rPr>
        <w:t> </w:t>
      </w:r>
      <w:r>
        <w:rPr>
          <w:rFonts w:ascii="Bookman Old Style" w:hAnsi="Bookman Old Style"/>
          <w:b w:val="0"/>
          <w:color w:val="231F20"/>
          <w:sz w:val="18"/>
        </w:rPr>
        <w:t>Google</w:t>
      </w:r>
      <w:r>
        <w:rPr>
          <w:rFonts w:ascii="Bookman Old Style" w:hAnsi="Bookman Old Style"/>
          <w:b w:val="0"/>
          <w:color w:val="231F20"/>
          <w:spacing w:val="-26"/>
          <w:sz w:val="18"/>
        </w:rPr>
        <w:t> </w:t>
      </w:r>
      <w:r>
        <w:rPr>
          <w:rFonts w:ascii="Bookman Old Style" w:hAnsi="Bookman Old Style"/>
          <w:b w:val="0"/>
          <w:color w:val="231F20"/>
          <w:sz w:val="18"/>
        </w:rPr>
        <w:t>Chrome</w:t>
      </w:r>
      <w:r>
        <w:rPr>
          <w:rFonts w:ascii="Bookman Old Style" w:hAnsi="Bookman Old Style"/>
          <w:b w:val="0"/>
          <w:color w:val="231F20"/>
          <w:spacing w:val="-27"/>
          <w:sz w:val="18"/>
        </w:rPr>
        <w:t> </w:t>
      </w:r>
      <w:r>
        <w:rPr>
          <w:rFonts w:ascii="Bookman Old Style" w:hAnsi="Bookman Old Style"/>
          <w:b w:val="0"/>
          <w:color w:val="231F20"/>
          <w:sz w:val="18"/>
        </w:rPr>
        <w:t>&amp;</w:t>
      </w:r>
      <w:r>
        <w:rPr>
          <w:rFonts w:ascii="Bookman Old Style" w:hAnsi="Bookman Old Style"/>
          <w:b w:val="0"/>
          <w:color w:val="231F20"/>
          <w:spacing w:val="-26"/>
          <w:sz w:val="18"/>
        </w:rPr>
        <w:t> </w:t>
      </w:r>
      <w:r>
        <w:rPr>
          <w:rFonts w:ascii="Bookman Old Style" w:hAnsi="Bookman Old Style"/>
          <w:b w:val="0"/>
          <w:color w:val="231F20"/>
          <w:sz w:val="18"/>
        </w:rPr>
        <w:t>Mozilla</w:t>
      </w:r>
      <w:r>
        <w:rPr>
          <w:rFonts w:ascii="Bookman Old Style" w:hAnsi="Bookman Old Style"/>
          <w:b w:val="0"/>
          <w:color w:val="231F20"/>
          <w:spacing w:val="-27"/>
          <w:sz w:val="18"/>
        </w:rPr>
        <w:t> </w:t>
      </w:r>
      <w:r>
        <w:rPr>
          <w:rFonts w:ascii="Bookman Old Style" w:hAnsi="Bookman Old Style"/>
          <w:b w:val="0"/>
          <w:color w:val="231F20"/>
          <w:sz w:val="18"/>
        </w:rPr>
        <w:t>Firefox</w:t>
      </w:r>
    </w:p>
    <w:p>
      <w:pPr>
        <w:pStyle w:val="ListParagraph"/>
        <w:numPr>
          <w:ilvl w:val="0"/>
          <w:numId w:val="32"/>
        </w:numPr>
        <w:tabs>
          <w:tab w:pos="1600" w:val="left" w:leader="none"/>
        </w:tabs>
        <w:spacing w:line="240" w:lineRule="auto" w:before="9" w:after="0"/>
        <w:ind w:left="1599" w:right="0" w:hanging="240"/>
        <w:jc w:val="left"/>
        <w:rPr>
          <w:rFonts w:ascii="Bookman Old Style" w:hAnsi="Bookman Old Style"/>
          <w:b w:val="0"/>
          <w:sz w:val="18"/>
        </w:rPr>
      </w:pPr>
      <w:r>
        <w:rPr>
          <w:rFonts w:ascii="Bookman Old Style" w:hAnsi="Bookman Old Style"/>
          <w:b w:val="0"/>
          <w:color w:val="231F20"/>
          <w:w w:val="95"/>
          <w:sz w:val="18"/>
        </w:rPr>
        <w:t>Essential</w:t>
      </w:r>
      <w:r>
        <w:rPr>
          <w:rFonts w:ascii="Bookman Old Style" w:hAnsi="Bookman Old Style"/>
          <w:b w:val="0"/>
          <w:color w:val="231F20"/>
          <w:spacing w:val="-21"/>
          <w:w w:val="95"/>
          <w:sz w:val="18"/>
        </w:rPr>
        <w:t> </w:t>
      </w:r>
      <w:r>
        <w:rPr>
          <w:rFonts w:ascii="Bookman Old Style" w:hAnsi="Bookman Old Style"/>
          <w:b w:val="0"/>
          <w:color w:val="231F20"/>
          <w:w w:val="95"/>
          <w:sz w:val="18"/>
        </w:rPr>
        <w:t>plugins</w:t>
      </w:r>
      <w:r>
        <w:rPr>
          <w:rFonts w:ascii="Bookman Old Style" w:hAnsi="Bookman Old Style"/>
          <w:b w:val="0"/>
          <w:color w:val="231F20"/>
          <w:spacing w:val="-20"/>
          <w:w w:val="95"/>
          <w:sz w:val="18"/>
        </w:rPr>
        <w:t> </w:t>
      </w:r>
      <w:r>
        <w:rPr>
          <w:rFonts w:ascii="Bookman Old Style" w:hAnsi="Bookman Old Style"/>
          <w:b w:val="0"/>
          <w:color w:val="231F20"/>
          <w:w w:val="95"/>
          <w:sz w:val="18"/>
        </w:rPr>
        <w:t>–</w:t>
      </w:r>
      <w:r>
        <w:rPr>
          <w:rFonts w:ascii="Bookman Old Style" w:hAnsi="Bookman Old Style"/>
          <w:b w:val="0"/>
          <w:color w:val="231F20"/>
          <w:spacing w:val="-20"/>
          <w:w w:val="95"/>
          <w:sz w:val="18"/>
        </w:rPr>
        <w:t> </w:t>
      </w:r>
      <w:r>
        <w:rPr>
          <w:rFonts w:ascii="Bookman Old Style" w:hAnsi="Bookman Old Style"/>
          <w:b w:val="0"/>
          <w:color w:val="231F20"/>
          <w:spacing w:val="-3"/>
          <w:w w:val="95"/>
          <w:sz w:val="18"/>
        </w:rPr>
        <w:t>Java</w:t>
      </w:r>
      <w:r>
        <w:rPr>
          <w:rFonts w:ascii="Bookman Old Style" w:hAnsi="Bookman Old Style"/>
          <w:b w:val="0"/>
          <w:color w:val="231F20"/>
          <w:spacing w:val="-20"/>
          <w:w w:val="95"/>
          <w:sz w:val="18"/>
        </w:rPr>
        <w:t> </w:t>
      </w:r>
      <w:r>
        <w:rPr>
          <w:rFonts w:ascii="Bookman Old Style" w:hAnsi="Bookman Old Style"/>
          <w:b w:val="0"/>
          <w:color w:val="231F20"/>
          <w:w w:val="95"/>
          <w:sz w:val="18"/>
        </w:rPr>
        <w:t>&amp;</w:t>
      </w:r>
      <w:r>
        <w:rPr>
          <w:rFonts w:ascii="Bookman Old Style" w:hAnsi="Bookman Old Style"/>
          <w:b w:val="0"/>
          <w:color w:val="231F20"/>
          <w:spacing w:val="-21"/>
          <w:w w:val="95"/>
          <w:sz w:val="18"/>
        </w:rPr>
        <w:t> </w:t>
      </w:r>
      <w:r>
        <w:rPr>
          <w:rFonts w:ascii="Bookman Old Style" w:hAnsi="Bookman Old Style"/>
          <w:b w:val="0"/>
          <w:color w:val="231F20"/>
          <w:w w:val="95"/>
          <w:sz w:val="18"/>
        </w:rPr>
        <w:t>Flash</w:t>
      </w:r>
      <w:r>
        <w:rPr>
          <w:rFonts w:ascii="Bookman Old Style" w:hAnsi="Bookman Old Style"/>
          <w:b w:val="0"/>
          <w:color w:val="231F20"/>
          <w:spacing w:val="-20"/>
          <w:w w:val="95"/>
          <w:sz w:val="18"/>
        </w:rPr>
        <w:t> </w:t>
      </w:r>
      <w:r>
        <w:rPr>
          <w:rFonts w:ascii="Bookman Old Style" w:hAnsi="Bookman Old Style"/>
          <w:b w:val="0"/>
          <w:color w:val="231F20"/>
          <w:w w:val="95"/>
          <w:sz w:val="18"/>
        </w:rPr>
        <w:t>player</w:t>
      </w:r>
    </w:p>
    <w:p>
      <w:pPr>
        <w:pStyle w:val="ListParagraph"/>
        <w:numPr>
          <w:ilvl w:val="1"/>
          <w:numId w:val="32"/>
        </w:numPr>
        <w:tabs>
          <w:tab w:pos="1860" w:val="left" w:leader="none"/>
        </w:tabs>
        <w:spacing w:line="249" w:lineRule="auto" w:before="8" w:after="0"/>
        <w:ind w:left="1860" w:right="1678" w:hanging="240"/>
        <w:jc w:val="both"/>
        <w:rPr>
          <w:rFonts w:ascii="Bookman Old Style" w:hAnsi="Bookman Old Style"/>
          <w:b w:val="0"/>
          <w:sz w:val="18"/>
        </w:rPr>
      </w:pPr>
      <w:r>
        <w:rPr>
          <w:rFonts w:ascii="Bookman Old Style" w:hAnsi="Bookman Old Style"/>
          <w:b w:val="0"/>
          <w:color w:val="231F20"/>
          <w:w w:val="90"/>
          <w:sz w:val="18"/>
        </w:rPr>
        <w:t>Facing</w:t>
      </w:r>
      <w:r>
        <w:rPr>
          <w:rFonts w:ascii="Bookman Old Style" w:hAnsi="Bookman Old Style"/>
          <w:b w:val="0"/>
          <w:color w:val="231F20"/>
          <w:spacing w:val="-21"/>
          <w:w w:val="90"/>
          <w:sz w:val="18"/>
        </w:rPr>
        <w:t> </w:t>
      </w:r>
      <w:r>
        <w:rPr>
          <w:rFonts w:ascii="Bookman Old Style" w:hAnsi="Bookman Old Style"/>
          <w:b w:val="0"/>
          <w:color w:val="231F20"/>
          <w:w w:val="90"/>
          <w:sz w:val="18"/>
        </w:rPr>
        <w:t>problems</w:t>
      </w:r>
      <w:r>
        <w:rPr>
          <w:rFonts w:ascii="Bookman Old Style" w:hAnsi="Bookman Old Style"/>
          <w:b w:val="0"/>
          <w:color w:val="231F20"/>
          <w:spacing w:val="-21"/>
          <w:w w:val="90"/>
          <w:sz w:val="18"/>
        </w:rPr>
        <w:t> </w:t>
      </w:r>
      <w:r>
        <w:rPr>
          <w:rFonts w:ascii="Bookman Old Style" w:hAnsi="Bookman Old Style"/>
          <w:b w:val="0"/>
          <w:color w:val="231F20"/>
          <w:w w:val="90"/>
          <w:sz w:val="18"/>
        </w:rPr>
        <w:t>in</w:t>
      </w:r>
      <w:r>
        <w:rPr>
          <w:rFonts w:ascii="Bookman Old Style" w:hAnsi="Bookman Old Style"/>
          <w:b w:val="0"/>
          <w:color w:val="231F20"/>
          <w:spacing w:val="-21"/>
          <w:w w:val="90"/>
          <w:sz w:val="18"/>
        </w:rPr>
        <w:t> </w:t>
      </w:r>
      <w:r>
        <w:rPr>
          <w:rFonts w:ascii="Bookman Old Style" w:hAnsi="Bookman Old Style"/>
          <w:b w:val="0"/>
          <w:color w:val="231F20"/>
          <w:w w:val="90"/>
          <w:sz w:val="18"/>
        </w:rPr>
        <w:t>viewing</w:t>
      </w:r>
      <w:r>
        <w:rPr>
          <w:rFonts w:ascii="Bookman Old Style" w:hAnsi="Bookman Old Style"/>
          <w:b w:val="0"/>
          <w:color w:val="231F20"/>
          <w:spacing w:val="-21"/>
          <w:w w:val="90"/>
          <w:sz w:val="18"/>
        </w:rPr>
        <w:t> </w:t>
      </w:r>
      <w:r>
        <w:rPr>
          <w:rFonts w:ascii="Bookman Old Style" w:hAnsi="Bookman Old Style"/>
          <w:b w:val="0"/>
          <w:color w:val="231F20"/>
          <w:w w:val="90"/>
          <w:sz w:val="18"/>
        </w:rPr>
        <w:t>content</w:t>
      </w:r>
      <w:r>
        <w:rPr>
          <w:rFonts w:ascii="Bookman Old Style" w:hAnsi="Bookman Old Style"/>
          <w:b w:val="0"/>
          <w:color w:val="231F20"/>
          <w:spacing w:val="-21"/>
          <w:w w:val="90"/>
          <w:sz w:val="18"/>
        </w:rPr>
        <w:t> </w:t>
      </w:r>
      <w:r>
        <w:rPr>
          <w:rFonts w:ascii="Bookman Old Style" w:hAnsi="Bookman Old Style"/>
          <w:b w:val="0"/>
          <w:color w:val="231F20"/>
          <w:w w:val="90"/>
          <w:sz w:val="18"/>
        </w:rPr>
        <w:t>–</w:t>
      </w:r>
      <w:r>
        <w:rPr>
          <w:rFonts w:ascii="Bookman Old Style" w:hAnsi="Bookman Old Style"/>
          <w:b w:val="0"/>
          <w:color w:val="231F20"/>
          <w:spacing w:val="-21"/>
          <w:w w:val="90"/>
          <w:sz w:val="18"/>
        </w:rPr>
        <w:t> </w:t>
      </w:r>
      <w:r>
        <w:rPr>
          <w:rFonts w:ascii="Bookman Old Style" w:hAnsi="Bookman Old Style"/>
          <w:b w:val="0"/>
          <w:color w:val="231F20"/>
          <w:w w:val="90"/>
          <w:sz w:val="18"/>
        </w:rPr>
        <w:t>it</w:t>
      </w:r>
      <w:r>
        <w:rPr>
          <w:rFonts w:ascii="Bookman Old Style" w:hAnsi="Bookman Old Style"/>
          <w:b w:val="0"/>
          <w:color w:val="231F20"/>
          <w:spacing w:val="-21"/>
          <w:w w:val="90"/>
          <w:sz w:val="18"/>
        </w:rPr>
        <w:t> </w:t>
      </w:r>
      <w:r>
        <w:rPr>
          <w:rFonts w:ascii="Bookman Old Style" w:hAnsi="Bookman Old Style"/>
          <w:b w:val="0"/>
          <w:color w:val="231F20"/>
          <w:w w:val="90"/>
          <w:sz w:val="18"/>
        </w:rPr>
        <w:t>may</w:t>
      </w:r>
      <w:r>
        <w:rPr>
          <w:rFonts w:ascii="Bookman Old Style" w:hAnsi="Bookman Old Style"/>
          <w:b w:val="0"/>
          <w:color w:val="231F20"/>
          <w:spacing w:val="-21"/>
          <w:w w:val="90"/>
          <w:sz w:val="18"/>
        </w:rPr>
        <w:t> </w:t>
      </w:r>
      <w:r>
        <w:rPr>
          <w:rFonts w:ascii="Bookman Old Style" w:hAnsi="Bookman Old Style"/>
          <w:b w:val="0"/>
          <w:color w:val="231F20"/>
          <w:w w:val="90"/>
          <w:sz w:val="18"/>
        </w:rPr>
        <w:t>be</w:t>
      </w:r>
      <w:r>
        <w:rPr>
          <w:rFonts w:ascii="Bookman Old Style" w:hAnsi="Bookman Old Style"/>
          <w:b w:val="0"/>
          <w:color w:val="231F20"/>
          <w:spacing w:val="-21"/>
          <w:w w:val="90"/>
          <w:sz w:val="18"/>
        </w:rPr>
        <w:t> </w:t>
      </w:r>
      <w:r>
        <w:rPr>
          <w:rFonts w:ascii="Bookman Old Style" w:hAnsi="Bookman Old Style"/>
          <w:b w:val="0"/>
          <w:color w:val="231F20"/>
          <w:w w:val="90"/>
          <w:sz w:val="18"/>
        </w:rPr>
        <w:t>your</w:t>
      </w:r>
      <w:r>
        <w:rPr>
          <w:rFonts w:ascii="Bookman Old Style" w:hAnsi="Bookman Old Style"/>
          <w:b w:val="0"/>
          <w:color w:val="231F20"/>
          <w:spacing w:val="-21"/>
          <w:w w:val="90"/>
          <w:sz w:val="18"/>
        </w:rPr>
        <w:t> </w:t>
      </w:r>
      <w:r>
        <w:rPr>
          <w:rFonts w:ascii="Bookman Old Style" w:hAnsi="Bookman Old Style"/>
          <w:b w:val="0"/>
          <w:color w:val="231F20"/>
          <w:w w:val="90"/>
          <w:sz w:val="18"/>
        </w:rPr>
        <w:t>system</w:t>
      </w:r>
      <w:r>
        <w:rPr>
          <w:rFonts w:ascii="Bookman Old Style" w:hAnsi="Bookman Old Style"/>
          <w:b w:val="0"/>
          <w:color w:val="231F20"/>
          <w:spacing w:val="-21"/>
          <w:w w:val="90"/>
          <w:sz w:val="18"/>
        </w:rPr>
        <w:t> </w:t>
      </w:r>
      <w:r>
        <w:rPr>
          <w:rFonts w:ascii="Bookman Old Style" w:hAnsi="Bookman Old Style"/>
          <w:b w:val="0"/>
          <w:color w:val="231F20"/>
          <w:w w:val="90"/>
          <w:sz w:val="18"/>
        </w:rPr>
        <w:t>does</w:t>
      </w:r>
      <w:r>
        <w:rPr>
          <w:rFonts w:ascii="Bookman Old Style" w:hAnsi="Bookman Old Style"/>
          <w:b w:val="0"/>
          <w:color w:val="231F20"/>
          <w:spacing w:val="-21"/>
          <w:w w:val="90"/>
          <w:sz w:val="18"/>
        </w:rPr>
        <w:t> </w:t>
      </w:r>
      <w:r>
        <w:rPr>
          <w:rFonts w:ascii="Bookman Old Style" w:hAnsi="Bookman Old Style"/>
          <w:b w:val="0"/>
          <w:color w:val="231F20"/>
          <w:w w:val="90"/>
          <w:sz w:val="18"/>
        </w:rPr>
        <w:t>not</w:t>
      </w:r>
      <w:r>
        <w:rPr>
          <w:rFonts w:ascii="Bookman Old Style" w:hAnsi="Bookman Old Style"/>
          <w:b w:val="0"/>
          <w:color w:val="231F20"/>
          <w:spacing w:val="-21"/>
          <w:w w:val="90"/>
          <w:sz w:val="18"/>
        </w:rPr>
        <w:t> </w:t>
      </w:r>
      <w:r>
        <w:rPr>
          <w:rFonts w:ascii="Bookman Old Style" w:hAnsi="Bookman Old Style"/>
          <w:b w:val="0"/>
          <w:color w:val="231F20"/>
          <w:w w:val="90"/>
          <w:sz w:val="18"/>
        </w:rPr>
        <w:t>have</w:t>
      </w:r>
      <w:r>
        <w:rPr>
          <w:rFonts w:ascii="Bookman Old Style" w:hAnsi="Bookman Old Style"/>
          <w:b w:val="0"/>
          <w:color w:val="231F20"/>
          <w:spacing w:val="-21"/>
          <w:w w:val="90"/>
          <w:sz w:val="18"/>
        </w:rPr>
        <w:t> </w:t>
      </w:r>
      <w:r>
        <w:rPr>
          <w:rFonts w:ascii="Bookman Old Style" w:hAnsi="Bookman Old Style"/>
          <w:b w:val="0"/>
          <w:color w:val="231F20"/>
          <w:w w:val="90"/>
          <w:sz w:val="18"/>
        </w:rPr>
        <w:t>java </w:t>
      </w:r>
      <w:r>
        <w:rPr>
          <w:rFonts w:ascii="Bookman Old Style" w:hAnsi="Bookman Old Style"/>
          <w:b w:val="0"/>
          <w:color w:val="231F20"/>
          <w:sz w:val="18"/>
        </w:rPr>
        <w:t>enabled.</w:t>
      </w:r>
    </w:p>
    <w:p>
      <w:pPr>
        <w:pStyle w:val="ListParagraph"/>
        <w:numPr>
          <w:ilvl w:val="1"/>
          <w:numId w:val="32"/>
        </w:numPr>
        <w:tabs>
          <w:tab w:pos="1860" w:val="left" w:leader="none"/>
        </w:tabs>
        <w:spacing w:line="249" w:lineRule="auto" w:before="1" w:after="0"/>
        <w:ind w:left="1860" w:right="1677" w:hanging="240"/>
        <w:jc w:val="both"/>
        <w:rPr>
          <w:rFonts w:ascii="Bookman Old Style" w:hAnsi="Bookman Old Style"/>
          <w:b w:val="0"/>
          <w:sz w:val="18"/>
        </w:rPr>
      </w:pPr>
      <w:r>
        <w:rPr>
          <w:rFonts w:ascii="Bookman Old Style" w:hAnsi="Bookman Old Style"/>
          <w:b w:val="0"/>
          <w:color w:val="231F20"/>
          <w:w w:val="95"/>
          <w:sz w:val="18"/>
        </w:rPr>
        <w:t>If</w:t>
      </w:r>
      <w:r>
        <w:rPr>
          <w:rFonts w:ascii="Bookman Old Style" w:hAnsi="Bookman Old Style"/>
          <w:b w:val="0"/>
          <w:color w:val="231F20"/>
          <w:spacing w:val="-39"/>
          <w:w w:val="95"/>
          <w:sz w:val="18"/>
        </w:rPr>
        <w:t> </w:t>
      </w:r>
      <w:r>
        <w:rPr>
          <w:rFonts w:ascii="Bookman Old Style" w:hAnsi="Bookman Old Style"/>
          <w:b w:val="0"/>
          <w:color w:val="231F20"/>
          <w:w w:val="95"/>
          <w:sz w:val="18"/>
        </w:rPr>
        <w:t>Videos</w:t>
      </w:r>
      <w:r>
        <w:rPr>
          <w:rFonts w:ascii="Bookman Old Style" w:hAnsi="Bookman Old Style"/>
          <w:b w:val="0"/>
          <w:color w:val="231F20"/>
          <w:spacing w:val="-39"/>
          <w:w w:val="95"/>
          <w:sz w:val="18"/>
        </w:rPr>
        <w:t> </w:t>
      </w:r>
      <w:r>
        <w:rPr>
          <w:rFonts w:ascii="Bookman Old Style" w:hAnsi="Bookman Old Style"/>
          <w:b w:val="0"/>
          <w:color w:val="231F20"/>
          <w:w w:val="95"/>
          <w:sz w:val="18"/>
        </w:rPr>
        <w:t>don’t</w:t>
      </w:r>
      <w:r>
        <w:rPr>
          <w:rFonts w:ascii="Bookman Old Style" w:hAnsi="Bookman Old Style"/>
          <w:b w:val="0"/>
          <w:color w:val="231F20"/>
          <w:spacing w:val="-40"/>
          <w:w w:val="95"/>
          <w:sz w:val="18"/>
        </w:rPr>
        <w:t> </w:t>
      </w:r>
      <w:r>
        <w:rPr>
          <w:rFonts w:ascii="Bookman Old Style" w:hAnsi="Bookman Old Style"/>
          <w:b w:val="0"/>
          <w:color w:val="231F20"/>
          <w:w w:val="95"/>
          <w:sz w:val="18"/>
        </w:rPr>
        <w:t>show</w:t>
      </w:r>
      <w:r>
        <w:rPr>
          <w:rFonts w:ascii="Bookman Old Style" w:hAnsi="Bookman Old Style"/>
          <w:b w:val="0"/>
          <w:color w:val="231F20"/>
          <w:spacing w:val="-39"/>
          <w:w w:val="95"/>
          <w:sz w:val="18"/>
        </w:rPr>
        <w:t> </w:t>
      </w:r>
      <w:r>
        <w:rPr>
          <w:rFonts w:ascii="Bookman Old Style" w:hAnsi="Bookman Old Style"/>
          <w:b w:val="0"/>
          <w:color w:val="231F20"/>
          <w:w w:val="95"/>
          <w:sz w:val="18"/>
        </w:rPr>
        <w:t>up</w:t>
      </w:r>
      <w:r>
        <w:rPr>
          <w:rFonts w:ascii="Bookman Old Style" w:hAnsi="Bookman Old Style"/>
          <w:b w:val="0"/>
          <w:color w:val="231F20"/>
          <w:spacing w:val="-39"/>
          <w:w w:val="95"/>
          <w:sz w:val="18"/>
        </w:rPr>
        <w:t> </w:t>
      </w:r>
      <w:r>
        <w:rPr>
          <w:rFonts w:ascii="Bookman Old Style" w:hAnsi="Bookman Old Style"/>
          <w:b w:val="0"/>
          <w:color w:val="231F20"/>
          <w:w w:val="95"/>
          <w:sz w:val="18"/>
        </w:rPr>
        <w:t>–</w:t>
      </w:r>
      <w:r>
        <w:rPr>
          <w:rFonts w:ascii="Bookman Old Style" w:hAnsi="Bookman Old Style"/>
          <w:b w:val="0"/>
          <w:color w:val="231F20"/>
          <w:spacing w:val="-39"/>
          <w:w w:val="95"/>
          <w:sz w:val="18"/>
        </w:rPr>
        <w:t> </w:t>
      </w:r>
      <w:r>
        <w:rPr>
          <w:rFonts w:ascii="Bookman Old Style" w:hAnsi="Bookman Old Style"/>
          <w:b w:val="0"/>
          <w:color w:val="231F20"/>
          <w:w w:val="95"/>
          <w:sz w:val="18"/>
        </w:rPr>
        <w:t>it</w:t>
      </w:r>
      <w:r>
        <w:rPr>
          <w:rFonts w:ascii="Bookman Old Style" w:hAnsi="Bookman Old Style"/>
          <w:b w:val="0"/>
          <w:color w:val="231F20"/>
          <w:spacing w:val="-39"/>
          <w:w w:val="95"/>
          <w:sz w:val="18"/>
        </w:rPr>
        <w:t> </w:t>
      </w:r>
      <w:r>
        <w:rPr>
          <w:rFonts w:ascii="Bookman Old Style" w:hAnsi="Bookman Old Style"/>
          <w:b w:val="0"/>
          <w:color w:val="231F20"/>
          <w:w w:val="95"/>
          <w:sz w:val="18"/>
        </w:rPr>
        <w:t>may</w:t>
      </w:r>
      <w:r>
        <w:rPr>
          <w:rFonts w:ascii="Bookman Old Style" w:hAnsi="Bookman Old Style"/>
          <w:b w:val="0"/>
          <w:color w:val="231F20"/>
          <w:spacing w:val="-39"/>
          <w:w w:val="95"/>
          <w:sz w:val="18"/>
        </w:rPr>
        <w:t> </w:t>
      </w:r>
      <w:r>
        <w:rPr>
          <w:rFonts w:ascii="Bookman Old Style" w:hAnsi="Bookman Old Style"/>
          <w:b w:val="0"/>
          <w:color w:val="231F20"/>
          <w:w w:val="95"/>
          <w:sz w:val="18"/>
        </w:rPr>
        <w:t>be</w:t>
      </w:r>
      <w:r>
        <w:rPr>
          <w:rFonts w:ascii="Bookman Old Style" w:hAnsi="Bookman Old Style"/>
          <w:b w:val="0"/>
          <w:color w:val="231F20"/>
          <w:spacing w:val="-39"/>
          <w:w w:val="95"/>
          <w:sz w:val="18"/>
        </w:rPr>
        <w:t> </w:t>
      </w:r>
      <w:r>
        <w:rPr>
          <w:rFonts w:ascii="Bookman Old Style" w:hAnsi="Bookman Old Style"/>
          <w:b w:val="0"/>
          <w:color w:val="231F20"/>
          <w:w w:val="95"/>
          <w:sz w:val="18"/>
        </w:rPr>
        <w:t>the</w:t>
      </w:r>
      <w:r>
        <w:rPr>
          <w:rFonts w:ascii="Bookman Old Style" w:hAnsi="Bookman Old Style"/>
          <w:b w:val="0"/>
          <w:color w:val="231F20"/>
          <w:spacing w:val="-40"/>
          <w:w w:val="95"/>
          <w:sz w:val="18"/>
        </w:rPr>
        <w:t> </w:t>
      </w:r>
      <w:r>
        <w:rPr>
          <w:rFonts w:ascii="Bookman Old Style" w:hAnsi="Bookman Old Style"/>
          <w:b w:val="0"/>
          <w:color w:val="231F20"/>
          <w:w w:val="95"/>
          <w:sz w:val="18"/>
        </w:rPr>
        <w:t>system</w:t>
      </w:r>
      <w:r>
        <w:rPr>
          <w:rFonts w:ascii="Bookman Old Style" w:hAnsi="Bookman Old Style"/>
          <w:b w:val="0"/>
          <w:color w:val="231F20"/>
          <w:spacing w:val="-39"/>
          <w:w w:val="95"/>
          <w:sz w:val="18"/>
        </w:rPr>
        <w:t> </w:t>
      </w:r>
      <w:r>
        <w:rPr>
          <w:rFonts w:ascii="Bookman Old Style" w:hAnsi="Bookman Old Style"/>
          <w:b w:val="0"/>
          <w:color w:val="231F20"/>
          <w:w w:val="95"/>
          <w:sz w:val="18"/>
        </w:rPr>
        <w:t>requires</w:t>
      </w:r>
      <w:r>
        <w:rPr>
          <w:rFonts w:ascii="Bookman Old Style" w:hAnsi="Bookman Old Style"/>
          <w:b w:val="0"/>
          <w:color w:val="231F20"/>
          <w:spacing w:val="-39"/>
          <w:w w:val="95"/>
          <w:sz w:val="18"/>
        </w:rPr>
        <w:t> </w:t>
      </w:r>
      <w:r>
        <w:rPr>
          <w:rFonts w:ascii="Bookman Old Style" w:hAnsi="Bookman Old Style"/>
          <w:b w:val="0"/>
          <w:color w:val="231F20"/>
          <w:w w:val="95"/>
          <w:sz w:val="18"/>
        </w:rPr>
        <w:t>Flash</w:t>
      </w:r>
      <w:r>
        <w:rPr>
          <w:rFonts w:ascii="Bookman Old Style" w:hAnsi="Bookman Old Style"/>
          <w:b w:val="0"/>
          <w:color w:val="231F20"/>
          <w:spacing w:val="-39"/>
          <w:w w:val="95"/>
          <w:sz w:val="18"/>
        </w:rPr>
        <w:t> </w:t>
      </w:r>
      <w:r>
        <w:rPr>
          <w:rFonts w:ascii="Bookman Old Style" w:hAnsi="Bookman Old Style"/>
          <w:b w:val="0"/>
          <w:color w:val="231F20"/>
          <w:w w:val="95"/>
          <w:sz w:val="18"/>
        </w:rPr>
        <w:t>player</w:t>
      </w:r>
      <w:r>
        <w:rPr>
          <w:rFonts w:ascii="Bookman Old Style" w:hAnsi="Bookman Old Style"/>
          <w:b w:val="0"/>
          <w:color w:val="231F20"/>
          <w:spacing w:val="-39"/>
          <w:w w:val="95"/>
          <w:sz w:val="18"/>
        </w:rPr>
        <w:t> </w:t>
      </w:r>
      <w:r>
        <w:rPr>
          <w:rFonts w:ascii="Bookman Old Style" w:hAnsi="Bookman Old Style"/>
          <w:b w:val="0"/>
          <w:color w:val="231F20"/>
          <w:w w:val="95"/>
          <w:sz w:val="18"/>
        </w:rPr>
        <w:t>or</w:t>
      </w:r>
      <w:r>
        <w:rPr>
          <w:rFonts w:ascii="Bookman Old Style" w:hAnsi="Bookman Old Style"/>
          <w:b w:val="0"/>
          <w:color w:val="231F20"/>
          <w:spacing w:val="-39"/>
          <w:w w:val="95"/>
          <w:sz w:val="18"/>
        </w:rPr>
        <w:t> </w:t>
      </w:r>
      <w:r>
        <w:rPr>
          <w:rFonts w:ascii="Bookman Old Style" w:hAnsi="Bookman Old Style"/>
          <w:b w:val="0"/>
          <w:color w:val="231F20"/>
          <w:w w:val="95"/>
          <w:sz w:val="18"/>
        </w:rPr>
        <w:t>need</w:t>
      </w:r>
      <w:r>
        <w:rPr>
          <w:rFonts w:ascii="Bookman Old Style" w:hAnsi="Bookman Old Style"/>
          <w:b w:val="0"/>
          <w:color w:val="231F20"/>
          <w:spacing w:val="-39"/>
          <w:w w:val="95"/>
          <w:sz w:val="18"/>
        </w:rPr>
        <w:t> </w:t>
      </w:r>
      <w:r>
        <w:rPr>
          <w:rFonts w:ascii="Bookman Old Style" w:hAnsi="Bookman Old Style"/>
          <w:b w:val="0"/>
          <w:color w:val="231F20"/>
          <w:w w:val="95"/>
          <w:sz w:val="18"/>
        </w:rPr>
        <w:t>to </w:t>
      </w:r>
      <w:r>
        <w:rPr>
          <w:rFonts w:ascii="Bookman Old Style" w:hAnsi="Bookman Old Style"/>
          <w:b w:val="0"/>
          <w:color w:val="231F20"/>
          <w:w w:val="90"/>
          <w:sz w:val="18"/>
        </w:rPr>
        <w:t>manage</w:t>
      </w:r>
      <w:r>
        <w:rPr>
          <w:rFonts w:ascii="Bookman Old Style" w:hAnsi="Bookman Old Style"/>
          <w:b w:val="0"/>
          <w:color w:val="231F20"/>
          <w:spacing w:val="-17"/>
          <w:w w:val="90"/>
          <w:sz w:val="18"/>
        </w:rPr>
        <w:t> </w:t>
      </w:r>
      <w:r>
        <w:rPr>
          <w:rFonts w:ascii="Bookman Old Style" w:hAnsi="Bookman Old Style"/>
          <w:b w:val="0"/>
          <w:color w:val="231F20"/>
          <w:w w:val="90"/>
          <w:sz w:val="18"/>
        </w:rPr>
        <w:t>flash</w:t>
      </w:r>
      <w:r>
        <w:rPr>
          <w:rFonts w:ascii="Bookman Old Style" w:hAnsi="Bookman Old Style"/>
          <w:b w:val="0"/>
          <w:color w:val="231F20"/>
          <w:spacing w:val="-17"/>
          <w:w w:val="90"/>
          <w:sz w:val="18"/>
        </w:rPr>
        <w:t> </w:t>
      </w:r>
      <w:r>
        <w:rPr>
          <w:rFonts w:ascii="Bookman Old Style" w:hAnsi="Bookman Old Style"/>
          <w:b w:val="0"/>
          <w:color w:val="231F20"/>
          <w:w w:val="90"/>
          <w:sz w:val="18"/>
        </w:rPr>
        <w:t>setting.</w:t>
      </w:r>
      <w:r>
        <w:rPr>
          <w:rFonts w:ascii="Bookman Old Style" w:hAnsi="Bookman Old Style"/>
          <w:b w:val="0"/>
          <w:color w:val="231F20"/>
          <w:spacing w:val="-16"/>
          <w:w w:val="90"/>
          <w:sz w:val="18"/>
        </w:rPr>
        <w:t> </w:t>
      </w:r>
      <w:r>
        <w:rPr>
          <w:rFonts w:ascii="Bookman Old Style" w:hAnsi="Bookman Old Style"/>
          <w:b w:val="0"/>
          <w:color w:val="231F20"/>
          <w:spacing w:val="-7"/>
          <w:w w:val="90"/>
          <w:sz w:val="18"/>
        </w:rPr>
        <w:t>To</w:t>
      </w:r>
      <w:r>
        <w:rPr>
          <w:rFonts w:ascii="Bookman Old Style" w:hAnsi="Bookman Old Style"/>
          <w:b w:val="0"/>
          <w:color w:val="231F20"/>
          <w:spacing w:val="-17"/>
          <w:w w:val="90"/>
          <w:sz w:val="18"/>
        </w:rPr>
        <w:t> </w:t>
      </w:r>
      <w:r>
        <w:rPr>
          <w:rFonts w:ascii="Bookman Old Style" w:hAnsi="Bookman Old Style"/>
          <w:b w:val="0"/>
          <w:color w:val="231F20"/>
          <w:w w:val="90"/>
          <w:sz w:val="18"/>
        </w:rPr>
        <w:t>learn</w:t>
      </w:r>
      <w:r>
        <w:rPr>
          <w:rFonts w:ascii="Bookman Old Style" w:hAnsi="Bookman Old Style"/>
          <w:b w:val="0"/>
          <w:color w:val="231F20"/>
          <w:spacing w:val="-16"/>
          <w:w w:val="90"/>
          <w:sz w:val="18"/>
        </w:rPr>
        <w:t> </w:t>
      </w:r>
      <w:r>
        <w:rPr>
          <w:rFonts w:ascii="Bookman Old Style" w:hAnsi="Bookman Old Style"/>
          <w:b w:val="0"/>
          <w:color w:val="231F20"/>
          <w:w w:val="90"/>
          <w:sz w:val="18"/>
        </w:rPr>
        <w:t>more</w:t>
      </w:r>
      <w:r>
        <w:rPr>
          <w:rFonts w:ascii="Bookman Old Style" w:hAnsi="Bookman Old Style"/>
          <w:b w:val="0"/>
          <w:color w:val="231F20"/>
          <w:spacing w:val="-17"/>
          <w:w w:val="90"/>
          <w:sz w:val="18"/>
        </w:rPr>
        <w:t> </w:t>
      </w:r>
      <w:r>
        <w:rPr>
          <w:rFonts w:ascii="Bookman Old Style" w:hAnsi="Bookman Old Style"/>
          <w:b w:val="0"/>
          <w:color w:val="231F20"/>
          <w:w w:val="90"/>
          <w:sz w:val="18"/>
        </w:rPr>
        <w:t>about</w:t>
      </w:r>
      <w:r>
        <w:rPr>
          <w:rFonts w:ascii="Bookman Old Style" w:hAnsi="Bookman Old Style"/>
          <w:b w:val="0"/>
          <w:color w:val="231F20"/>
          <w:spacing w:val="-17"/>
          <w:w w:val="90"/>
          <w:sz w:val="18"/>
        </w:rPr>
        <w:t> </w:t>
      </w:r>
      <w:r>
        <w:rPr>
          <w:rFonts w:ascii="Bookman Old Style" w:hAnsi="Bookman Old Style"/>
          <w:b w:val="0"/>
          <w:color w:val="231F20"/>
          <w:w w:val="90"/>
          <w:sz w:val="18"/>
        </w:rPr>
        <w:t>flash</w:t>
      </w:r>
      <w:r>
        <w:rPr>
          <w:rFonts w:ascii="Bookman Old Style" w:hAnsi="Bookman Old Style"/>
          <w:b w:val="0"/>
          <w:color w:val="231F20"/>
          <w:spacing w:val="-16"/>
          <w:w w:val="90"/>
          <w:sz w:val="18"/>
        </w:rPr>
        <w:t> </w:t>
      </w:r>
      <w:r>
        <w:rPr>
          <w:rFonts w:ascii="Bookman Old Style" w:hAnsi="Bookman Old Style"/>
          <w:b w:val="0"/>
          <w:color w:val="231F20"/>
          <w:w w:val="90"/>
          <w:sz w:val="18"/>
        </w:rPr>
        <w:t>setting</w:t>
      </w:r>
      <w:r>
        <w:rPr>
          <w:rFonts w:ascii="Bookman Old Style" w:hAnsi="Bookman Old Style"/>
          <w:b w:val="0"/>
          <w:color w:val="231F20"/>
          <w:spacing w:val="-17"/>
          <w:w w:val="90"/>
          <w:sz w:val="18"/>
        </w:rPr>
        <w:t> </w:t>
      </w:r>
      <w:r>
        <w:rPr>
          <w:rFonts w:ascii="Bookman Old Style" w:hAnsi="Bookman Old Style"/>
          <w:b w:val="0"/>
          <w:color w:val="231F20"/>
          <w:w w:val="90"/>
          <w:sz w:val="18"/>
        </w:rPr>
        <w:t>click</w:t>
      </w:r>
      <w:r>
        <w:rPr>
          <w:rFonts w:ascii="Bookman Old Style" w:hAnsi="Bookman Old Style"/>
          <w:b w:val="0"/>
          <w:color w:val="231F20"/>
          <w:spacing w:val="-16"/>
          <w:w w:val="90"/>
          <w:sz w:val="18"/>
        </w:rPr>
        <w:t> </w:t>
      </w:r>
      <w:r>
        <w:rPr>
          <w:rFonts w:ascii="Bookman Old Style" w:hAnsi="Bookman Old Style"/>
          <w:b w:val="0"/>
          <w:color w:val="231F20"/>
          <w:w w:val="90"/>
          <w:sz w:val="18"/>
        </w:rPr>
        <w:t>on</w:t>
      </w:r>
      <w:r>
        <w:rPr>
          <w:rFonts w:ascii="Bookman Old Style" w:hAnsi="Bookman Old Style"/>
          <w:b w:val="0"/>
          <w:color w:val="231F20"/>
          <w:spacing w:val="-17"/>
          <w:w w:val="90"/>
          <w:sz w:val="18"/>
        </w:rPr>
        <w:t> </w:t>
      </w:r>
      <w:r>
        <w:rPr>
          <w:rFonts w:ascii="Bookman Old Style" w:hAnsi="Bookman Old Style"/>
          <w:b w:val="0"/>
          <w:color w:val="231F20"/>
          <w:w w:val="90"/>
          <w:sz w:val="18"/>
        </w:rPr>
        <w:t>the</w:t>
      </w:r>
      <w:r>
        <w:rPr>
          <w:rFonts w:ascii="Bookman Old Style" w:hAnsi="Bookman Old Style"/>
          <w:b w:val="0"/>
          <w:color w:val="231F20"/>
          <w:spacing w:val="-16"/>
          <w:w w:val="90"/>
          <w:sz w:val="18"/>
        </w:rPr>
        <w:t> </w:t>
      </w:r>
      <w:r>
        <w:rPr>
          <w:rFonts w:ascii="Bookman Old Style" w:hAnsi="Bookman Old Style"/>
          <w:b w:val="0"/>
          <w:color w:val="231F20"/>
          <w:w w:val="90"/>
          <w:sz w:val="18"/>
        </w:rPr>
        <w:t>link</w:t>
      </w:r>
      <w:r>
        <w:rPr>
          <w:rFonts w:ascii="Bookman Old Style" w:hAnsi="Bookman Old Style"/>
          <w:b w:val="0"/>
          <w:color w:val="231F20"/>
          <w:spacing w:val="-17"/>
          <w:w w:val="90"/>
          <w:sz w:val="18"/>
        </w:rPr>
        <w:t> </w:t>
      </w:r>
      <w:r>
        <w:rPr>
          <w:rFonts w:ascii="Bookman Old Style" w:hAnsi="Bookman Old Style"/>
          <w:b w:val="0"/>
          <w:color w:val="231F20"/>
          <w:w w:val="90"/>
          <w:sz w:val="18"/>
        </w:rPr>
        <w:t>in</w:t>
      </w:r>
      <w:r>
        <w:rPr>
          <w:rFonts w:ascii="Bookman Old Style" w:hAnsi="Bookman Old Style"/>
          <w:b w:val="0"/>
          <w:color w:val="231F20"/>
          <w:spacing w:val="-17"/>
          <w:w w:val="90"/>
          <w:sz w:val="18"/>
        </w:rPr>
        <w:t> </w:t>
      </w:r>
      <w:r>
        <w:rPr>
          <w:rFonts w:ascii="Bookman Old Style" w:hAnsi="Bookman Old Style"/>
          <w:b w:val="0"/>
          <w:color w:val="231F20"/>
          <w:w w:val="90"/>
          <w:sz w:val="18"/>
        </w:rPr>
        <w:t>the </w:t>
      </w:r>
      <w:r>
        <w:rPr>
          <w:rFonts w:ascii="Bookman Old Style" w:hAnsi="Bookman Old Style"/>
          <w:b w:val="0"/>
          <w:color w:val="231F20"/>
          <w:sz w:val="18"/>
        </w:rPr>
        <w:t>help</w:t>
      </w:r>
      <w:r>
        <w:rPr>
          <w:rFonts w:ascii="Bookman Old Style" w:hAnsi="Bookman Old Style"/>
          <w:b w:val="0"/>
          <w:color w:val="231F20"/>
          <w:spacing w:val="-22"/>
          <w:sz w:val="18"/>
        </w:rPr>
        <w:t> </w:t>
      </w:r>
      <w:r>
        <w:rPr>
          <w:rFonts w:ascii="Bookman Old Style" w:hAnsi="Bookman Old Style"/>
          <w:b w:val="0"/>
          <w:color w:val="231F20"/>
          <w:sz w:val="18"/>
        </w:rPr>
        <w:t>section.</w:t>
      </w:r>
    </w:p>
    <w:p>
      <w:pPr>
        <w:pStyle w:val="ListParagraph"/>
        <w:numPr>
          <w:ilvl w:val="1"/>
          <w:numId w:val="32"/>
        </w:numPr>
        <w:tabs>
          <w:tab w:pos="1860" w:val="left" w:leader="none"/>
        </w:tabs>
        <w:spacing w:line="249" w:lineRule="auto" w:before="1" w:after="0"/>
        <w:ind w:left="1860" w:right="1679" w:hanging="240"/>
        <w:jc w:val="both"/>
        <w:rPr>
          <w:rFonts w:ascii="Bookman Old Style" w:hAnsi="Bookman Old Style"/>
          <w:b w:val="0"/>
          <w:sz w:val="18"/>
        </w:rPr>
      </w:pPr>
      <w:r>
        <w:rPr>
          <w:rFonts w:ascii="Bookman Old Style" w:hAnsi="Bookman Old Style"/>
          <w:b w:val="0"/>
          <w:color w:val="231F20"/>
          <w:spacing w:val="-5"/>
          <w:w w:val="95"/>
          <w:sz w:val="18"/>
        </w:rPr>
        <w:t>You</w:t>
      </w:r>
      <w:r>
        <w:rPr>
          <w:rFonts w:ascii="Bookman Old Style" w:hAnsi="Bookman Old Style"/>
          <w:b w:val="0"/>
          <w:color w:val="231F20"/>
          <w:spacing w:val="-38"/>
          <w:w w:val="95"/>
          <w:sz w:val="18"/>
        </w:rPr>
        <w:t> </w:t>
      </w:r>
      <w:r>
        <w:rPr>
          <w:rFonts w:ascii="Bookman Old Style" w:hAnsi="Bookman Old Style"/>
          <w:b w:val="0"/>
          <w:color w:val="231F20"/>
          <w:w w:val="95"/>
          <w:sz w:val="18"/>
        </w:rPr>
        <w:t>can</w:t>
      </w:r>
      <w:r>
        <w:rPr>
          <w:rFonts w:ascii="Bookman Old Style" w:hAnsi="Bookman Old Style"/>
          <w:b w:val="0"/>
          <w:color w:val="231F20"/>
          <w:spacing w:val="-38"/>
          <w:w w:val="95"/>
          <w:sz w:val="18"/>
        </w:rPr>
        <w:t> </w:t>
      </w:r>
      <w:r>
        <w:rPr>
          <w:rFonts w:ascii="Bookman Old Style" w:hAnsi="Bookman Old Style"/>
          <w:b w:val="0"/>
          <w:color w:val="231F20"/>
          <w:w w:val="95"/>
          <w:sz w:val="18"/>
        </w:rPr>
        <w:t>test</w:t>
      </w:r>
      <w:r>
        <w:rPr>
          <w:rFonts w:ascii="Bookman Old Style" w:hAnsi="Bookman Old Style"/>
          <w:b w:val="0"/>
          <w:color w:val="231F20"/>
          <w:spacing w:val="-38"/>
          <w:w w:val="95"/>
          <w:sz w:val="18"/>
        </w:rPr>
        <w:t> </w:t>
      </w:r>
      <w:r>
        <w:rPr>
          <w:rFonts w:ascii="Bookman Old Style" w:hAnsi="Bookman Old Style"/>
          <w:b w:val="0"/>
          <w:color w:val="231F20"/>
          <w:w w:val="95"/>
          <w:sz w:val="18"/>
        </w:rPr>
        <w:t>java</w:t>
      </w:r>
      <w:r>
        <w:rPr>
          <w:rFonts w:ascii="Bookman Old Style" w:hAnsi="Bookman Old Style"/>
          <w:b w:val="0"/>
          <w:color w:val="231F20"/>
          <w:spacing w:val="-38"/>
          <w:w w:val="95"/>
          <w:sz w:val="18"/>
        </w:rPr>
        <w:t> </w:t>
      </w:r>
      <w:r>
        <w:rPr>
          <w:rFonts w:ascii="Bookman Old Style" w:hAnsi="Bookman Old Style"/>
          <w:b w:val="0"/>
          <w:color w:val="231F20"/>
          <w:w w:val="95"/>
          <w:sz w:val="18"/>
        </w:rPr>
        <w:t>and</w:t>
      </w:r>
      <w:r>
        <w:rPr>
          <w:rFonts w:ascii="Bookman Old Style" w:hAnsi="Bookman Old Style"/>
          <w:b w:val="0"/>
          <w:color w:val="231F20"/>
          <w:spacing w:val="-37"/>
          <w:w w:val="95"/>
          <w:sz w:val="18"/>
        </w:rPr>
        <w:t> </w:t>
      </w:r>
      <w:r>
        <w:rPr>
          <w:rFonts w:ascii="Bookman Old Style" w:hAnsi="Bookman Old Style"/>
          <w:b w:val="0"/>
          <w:color w:val="231F20"/>
          <w:w w:val="95"/>
          <w:sz w:val="18"/>
        </w:rPr>
        <w:t>flash</w:t>
      </w:r>
      <w:r>
        <w:rPr>
          <w:rFonts w:ascii="Bookman Old Style" w:hAnsi="Bookman Old Style"/>
          <w:b w:val="0"/>
          <w:color w:val="231F20"/>
          <w:spacing w:val="-38"/>
          <w:w w:val="95"/>
          <w:sz w:val="18"/>
        </w:rPr>
        <w:t> </w:t>
      </w:r>
      <w:r>
        <w:rPr>
          <w:rFonts w:ascii="Bookman Old Style" w:hAnsi="Bookman Old Style"/>
          <w:b w:val="0"/>
          <w:color w:val="231F20"/>
          <w:w w:val="95"/>
          <w:sz w:val="18"/>
        </w:rPr>
        <w:t>by</w:t>
      </w:r>
      <w:r>
        <w:rPr>
          <w:rFonts w:ascii="Bookman Old Style" w:hAnsi="Bookman Old Style"/>
          <w:b w:val="0"/>
          <w:color w:val="231F20"/>
          <w:spacing w:val="-38"/>
          <w:w w:val="95"/>
          <w:sz w:val="18"/>
        </w:rPr>
        <w:t> </w:t>
      </w:r>
      <w:r>
        <w:rPr>
          <w:rFonts w:ascii="Bookman Old Style" w:hAnsi="Bookman Old Style"/>
          <w:b w:val="0"/>
          <w:color w:val="231F20"/>
          <w:w w:val="95"/>
          <w:sz w:val="18"/>
        </w:rPr>
        <w:t>using</w:t>
      </w:r>
      <w:r>
        <w:rPr>
          <w:rFonts w:ascii="Bookman Old Style" w:hAnsi="Bookman Old Style"/>
          <w:b w:val="0"/>
          <w:color w:val="231F20"/>
          <w:spacing w:val="-38"/>
          <w:w w:val="95"/>
          <w:sz w:val="18"/>
        </w:rPr>
        <w:t> </w:t>
      </w:r>
      <w:r>
        <w:rPr>
          <w:rFonts w:ascii="Bookman Old Style" w:hAnsi="Bookman Old Style"/>
          <w:b w:val="0"/>
          <w:color w:val="231F20"/>
          <w:w w:val="95"/>
          <w:sz w:val="18"/>
        </w:rPr>
        <w:t>the</w:t>
      </w:r>
      <w:r>
        <w:rPr>
          <w:rFonts w:ascii="Bookman Old Style" w:hAnsi="Bookman Old Style"/>
          <w:b w:val="0"/>
          <w:color w:val="231F20"/>
          <w:spacing w:val="-38"/>
          <w:w w:val="95"/>
          <w:sz w:val="18"/>
        </w:rPr>
        <w:t> </w:t>
      </w:r>
      <w:r>
        <w:rPr>
          <w:rFonts w:ascii="Bookman Old Style" w:hAnsi="Bookman Old Style"/>
          <w:b w:val="0"/>
          <w:color w:val="231F20"/>
          <w:w w:val="95"/>
          <w:sz w:val="18"/>
        </w:rPr>
        <w:t>links</w:t>
      </w:r>
      <w:r>
        <w:rPr>
          <w:rFonts w:ascii="Bookman Old Style" w:hAnsi="Bookman Old Style"/>
          <w:b w:val="0"/>
          <w:color w:val="231F20"/>
          <w:spacing w:val="-37"/>
          <w:w w:val="95"/>
          <w:sz w:val="18"/>
        </w:rPr>
        <w:t> </w:t>
      </w:r>
      <w:r>
        <w:rPr>
          <w:rFonts w:ascii="Bookman Old Style" w:hAnsi="Bookman Old Style"/>
          <w:b w:val="0"/>
          <w:color w:val="231F20"/>
          <w:w w:val="95"/>
          <w:sz w:val="18"/>
        </w:rPr>
        <w:t>from</w:t>
      </w:r>
      <w:r>
        <w:rPr>
          <w:rFonts w:ascii="Bookman Old Style" w:hAnsi="Bookman Old Style"/>
          <w:b w:val="0"/>
          <w:color w:val="231F20"/>
          <w:spacing w:val="-38"/>
          <w:w w:val="95"/>
          <w:sz w:val="18"/>
        </w:rPr>
        <w:t> </w:t>
      </w:r>
      <w:r>
        <w:rPr>
          <w:rFonts w:ascii="Bookman Old Style" w:hAnsi="Bookman Old Style"/>
          <w:b w:val="0"/>
          <w:color w:val="231F20"/>
          <w:w w:val="95"/>
          <w:sz w:val="18"/>
        </w:rPr>
        <w:t>the</w:t>
      </w:r>
      <w:r>
        <w:rPr>
          <w:rFonts w:ascii="Bookman Old Style" w:hAnsi="Bookman Old Style"/>
          <w:b w:val="0"/>
          <w:color w:val="231F20"/>
          <w:spacing w:val="-38"/>
          <w:w w:val="95"/>
          <w:sz w:val="18"/>
        </w:rPr>
        <w:t> </w:t>
      </w:r>
      <w:r>
        <w:rPr>
          <w:rFonts w:ascii="Bookman Old Style" w:hAnsi="Bookman Old Style"/>
          <w:b w:val="0"/>
          <w:color w:val="231F20"/>
          <w:w w:val="95"/>
          <w:sz w:val="18"/>
        </w:rPr>
        <w:t>help</w:t>
      </w:r>
      <w:r>
        <w:rPr>
          <w:rFonts w:ascii="Bookman Old Style" w:hAnsi="Bookman Old Style"/>
          <w:b w:val="0"/>
          <w:color w:val="231F20"/>
          <w:spacing w:val="-38"/>
          <w:w w:val="95"/>
          <w:sz w:val="18"/>
        </w:rPr>
        <w:t> </w:t>
      </w:r>
      <w:r>
        <w:rPr>
          <w:rFonts w:ascii="Bookman Old Style" w:hAnsi="Bookman Old Style"/>
          <w:b w:val="0"/>
          <w:color w:val="231F20"/>
          <w:w w:val="95"/>
          <w:sz w:val="18"/>
        </w:rPr>
        <w:t>section</w:t>
      </w:r>
      <w:r>
        <w:rPr>
          <w:rFonts w:ascii="Bookman Old Style" w:hAnsi="Bookman Old Style"/>
          <w:b w:val="0"/>
          <w:color w:val="231F20"/>
          <w:spacing w:val="-37"/>
          <w:w w:val="95"/>
          <w:sz w:val="18"/>
        </w:rPr>
        <w:t> </w:t>
      </w:r>
      <w:r>
        <w:rPr>
          <w:rFonts w:ascii="Bookman Old Style" w:hAnsi="Bookman Old Style"/>
          <w:b w:val="0"/>
          <w:color w:val="231F20"/>
          <w:w w:val="95"/>
          <w:sz w:val="18"/>
        </w:rPr>
        <w:t>of</w:t>
      </w:r>
      <w:r>
        <w:rPr>
          <w:rFonts w:ascii="Bookman Old Style" w:hAnsi="Bookman Old Style"/>
          <w:b w:val="0"/>
          <w:color w:val="231F20"/>
          <w:spacing w:val="-38"/>
          <w:w w:val="95"/>
          <w:sz w:val="18"/>
        </w:rPr>
        <w:t> </w:t>
      </w:r>
      <w:r>
        <w:rPr>
          <w:rFonts w:ascii="Bookman Old Style" w:hAnsi="Bookman Old Style"/>
          <w:b w:val="0"/>
          <w:color w:val="231F20"/>
          <w:w w:val="95"/>
          <w:sz w:val="18"/>
        </w:rPr>
        <w:t>the</w:t>
      </w:r>
      <w:r>
        <w:rPr>
          <w:rFonts w:ascii="Bookman Old Style" w:hAnsi="Bookman Old Style"/>
          <w:b w:val="0"/>
          <w:color w:val="231F20"/>
          <w:spacing w:val="-38"/>
          <w:w w:val="95"/>
          <w:sz w:val="18"/>
        </w:rPr>
        <w:t> </w:t>
      </w:r>
      <w:r>
        <w:rPr>
          <w:rFonts w:ascii="Bookman Old Style" w:hAnsi="Bookman Old Style"/>
          <w:b w:val="0"/>
          <w:color w:val="231F20"/>
          <w:w w:val="95"/>
          <w:sz w:val="18"/>
        </w:rPr>
        <w:t>CD/ </w:t>
      </w:r>
      <w:r>
        <w:rPr>
          <w:rFonts w:ascii="Bookman Old Style" w:hAnsi="Bookman Old Style"/>
          <w:b w:val="0"/>
          <w:color w:val="231F20"/>
          <w:spacing w:val="-4"/>
          <w:sz w:val="18"/>
        </w:rPr>
        <w:t>DVD.</w:t>
      </w:r>
    </w:p>
    <w:p>
      <w:pPr>
        <w:spacing w:line="256" w:lineRule="auto" w:before="63"/>
        <w:ind w:left="1360" w:right="1677" w:firstLine="0"/>
        <w:jc w:val="both"/>
        <w:rPr>
          <w:rFonts w:ascii="Bookman Old Style" w:hAnsi="Bookman Old Style"/>
          <w:b w:val="0"/>
          <w:sz w:val="18"/>
        </w:rPr>
      </w:pPr>
      <w:r>
        <w:rPr>
          <w:rFonts w:ascii="Book Antiqua" w:hAnsi="Book Antiqua"/>
          <w:b/>
          <w:i/>
          <w:color w:val="231F20"/>
          <w:sz w:val="18"/>
        </w:rPr>
        <w:t>Accompanying</w:t>
      </w:r>
      <w:r>
        <w:rPr>
          <w:rFonts w:ascii="Book Antiqua" w:hAnsi="Book Antiqua"/>
          <w:b/>
          <w:i/>
          <w:color w:val="231F20"/>
          <w:spacing w:val="-17"/>
          <w:sz w:val="18"/>
        </w:rPr>
        <w:t> </w:t>
      </w:r>
      <w:r>
        <w:rPr>
          <w:rFonts w:ascii="Book Antiqua" w:hAnsi="Book Antiqua"/>
          <w:b/>
          <w:i/>
          <w:color w:val="231F20"/>
          <w:sz w:val="18"/>
        </w:rPr>
        <w:t>CD/DVD</w:t>
      </w:r>
      <w:r>
        <w:rPr>
          <w:rFonts w:ascii="Book Antiqua" w:hAnsi="Book Antiqua"/>
          <w:b/>
          <w:i/>
          <w:color w:val="231F20"/>
          <w:spacing w:val="-17"/>
          <w:sz w:val="18"/>
        </w:rPr>
        <w:t> </w:t>
      </w:r>
      <w:r>
        <w:rPr>
          <w:rFonts w:ascii="Book Antiqua" w:hAnsi="Book Antiqua"/>
          <w:b/>
          <w:i/>
          <w:color w:val="231F20"/>
          <w:sz w:val="18"/>
        </w:rPr>
        <w:t>Rom</w:t>
      </w:r>
      <w:r>
        <w:rPr>
          <w:rFonts w:ascii="Book Antiqua" w:hAnsi="Book Antiqua"/>
          <w:b/>
          <w:i/>
          <w:color w:val="231F20"/>
          <w:spacing w:val="-17"/>
          <w:sz w:val="18"/>
        </w:rPr>
        <w:t> </w:t>
      </w:r>
      <w:r>
        <w:rPr>
          <w:rFonts w:ascii="Book Antiqua" w:hAnsi="Book Antiqua"/>
          <w:b/>
          <w:i/>
          <w:color w:val="231F20"/>
          <w:sz w:val="18"/>
        </w:rPr>
        <w:t>is</w:t>
      </w:r>
      <w:r>
        <w:rPr>
          <w:rFonts w:ascii="Book Antiqua" w:hAnsi="Book Antiqua"/>
          <w:b/>
          <w:i/>
          <w:color w:val="231F20"/>
          <w:spacing w:val="-17"/>
          <w:sz w:val="18"/>
        </w:rPr>
        <w:t> </w:t>
      </w:r>
      <w:r>
        <w:rPr>
          <w:rFonts w:ascii="Book Antiqua" w:hAnsi="Book Antiqua"/>
          <w:b/>
          <w:i/>
          <w:color w:val="231F20"/>
          <w:sz w:val="18"/>
        </w:rPr>
        <w:t>playable</w:t>
      </w:r>
      <w:r>
        <w:rPr>
          <w:rFonts w:ascii="Book Antiqua" w:hAnsi="Book Antiqua"/>
          <w:b/>
          <w:i/>
          <w:color w:val="231F20"/>
          <w:spacing w:val="-17"/>
          <w:sz w:val="18"/>
        </w:rPr>
        <w:t> </w:t>
      </w:r>
      <w:r>
        <w:rPr>
          <w:rFonts w:ascii="Book Antiqua" w:hAnsi="Book Antiqua"/>
          <w:b/>
          <w:i/>
          <w:color w:val="231F20"/>
          <w:sz w:val="18"/>
        </w:rPr>
        <w:t>only</w:t>
      </w:r>
      <w:r>
        <w:rPr>
          <w:rFonts w:ascii="Book Antiqua" w:hAnsi="Book Antiqua"/>
          <w:b/>
          <w:i/>
          <w:color w:val="231F20"/>
          <w:spacing w:val="-17"/>
          <w:sz w:val="18"/>
        </w:rPr>
        <w:t> </w:t>
      </w:r>
      <w:r>
        <w:rPr>
          <w:rFonts w:ascii="Book Antiqua" w:hAnsi="Book Antiqua"/>
          <w:b/>
          <w:i/>
          <w:color w:val="231F20"/>
          <w:sz w:val="18"/>
        </w:rPr>
        <w:t>in</w:t>
      </w:r>
      <w:r>
        <w:rPr>
          <w:rFonts w:ascii="Book Antiqua" w:hAnsi="Book Antiqua"/>
          <w:b/>
          <w:i/>
          <w:color w:val="231F20"/>
          <w:spacing w:val="-17"/>
          <w:sz w:val="18"/>
        </w:rPr>
        <w:t> </w:t>
      </w:r>
      <w:r>
        <w:rPr>
          <w:rFonts w:ascii="Book Antiqua" w:hAnsi="Book Antiqua"/>
          <w:b/>
          <w:i/>
          <w:color w:val="231F20"/>
          <w:sz w:val="18"/>
        </w:rPr>
        <w:t>Computer</w:t>
      </w:r>
      <w:r>
        <w:rPr>
          <w:rFonts w:ascii="Book Antiqua" w:hAnsi="Book Antiqua"/>
          <w:b/>
          <w:i/>
          <w:color w:val="231F20"/>
          <w:spacing w:val="-17"/>
          <w:sz w:val="18"/>
        </w:rPr>
        <w:t> </w:t>
      </w:r>
      <w:r>
        <w:rPr>
          <w:rFonts w:ascii="Book Antiqua" w:hAnsi="Book Antiqua"/>
          <w:b/>
          <w:i/>
          <w:color w:val="231F20"/>
          <w:sz w:val="18"/>
        </w:rPr>
        <w:t>and</w:t>
      </w:r>
      <w:r>
        <w:rPr>
          <w:rFonts w:ascii="Book Antiqua" w:hAnsi="Book Antiqua"/>
          <w:b/>
          <w:i/>
          <w:color w:val="231F20"/>
          <w:spacing w:val="-16"/>
          <w:sz w:val="18"/>
        </w:rPr>
        <w:t> </w:t>
      </w:r>
      <w:r>
        <w:rPr>
          <w:rFonts w:ascii="Book Antiqua" w:hAnsi="Book Antiqua"/>
          <w:b/>
          <w:i/>
          <w:color w:val="231F20"/>
          <w:sz w:val="18"/>
        </w:rPr>
        <w:t>not</w:t>
      </w:r>
      <w:r>
        <w:rPr>
          <w:rFonts w:ascii="Book Antiqua" w:hAnsi="Book Antiqua"/>
          <w:b/>
          <w:i/>
          <w:color w:val="231F20"/>
          <w:spacing w:val="-17"/>
          <w:sz w:val="18"/>
        </w:rPr>
        <w:t> </w:t>
      </w:r>
      <w:r>
        <w:rPr>
          <w:rFonts w:ascii="Book Antiqua" w:hAnsi="Book Antiqua"/>
          <w:b/>
          <w:i/>
          <w:color w:val="231F20"/>
          <w:sz w:val="18"/>
        </w:rPr>
        <w:t>in</w:t>
      </w:r>
      <w:r>
        <w:rPr>
          <w:rFonts w:ascii="Book Antiqua" w:hAnsi="Book Antiqua"/>
          <w:b/>
          <w:i/>
          <w:color w:val="231F20"/>
          <w:spacing w:val="-17"/>
          <w:sz w:val="18"/>
        </w:rPr>
        <w:t> </w:t>
      </w:r>
      <w:r>
        <w:rPr>
          <w:rFonts w:ascii="Book Antiqua" w:hAnsi="Book Antiqua"/>
          <w:b/>
          <w:i/>
          <w:color w:val="231F20"/>
          <w:sz w:val="18"/>
        </w:rPr>
        <w:t>DVD</w:t>
      </w:r>
      <w:r>
        <w:rPr>
          <w:rFonts w:ascii="Book Antiqua" w:hAnsi="Book Antiqua"/>
          <w:b/>
          <w:i/>
          <w:color w:val="231F20"/>
          <w:spacing w:val="-17"/>
          <w:sz w:val="18"/>
        </w:rPr>
        <w:t> </w:t>
      </w:r>
      <w:r>
        <w:rPr>
          <w:rFonts w:ascii="Book Antiqua" w:hAnsi="Book Antiqua"/>
          <w:b/>
          <w:i/>
          <w:color w:val="231F20"/>
          <w:sz w:val="18"/>
        </w:rPr>
        <w:t>player. </w:t>
      </w:r>
      <w:r>
        <w:rPr>
          <w:rFonts w:ascii="Bookman Old Style" w:hAnsi="Bookman Old Style"/>
          <w:b w:val="0"/>
          <w:color w:val="231F20"/>
          <w:w w:val="90"/>
          <w:sz w:val="18"/>
        </w:rPr>
        <w:t>CD/DVD</w:t>
      </w:r>
      <w:r>
        <w:rPr>
          <w:rFonts w:ascii="Bookman Old Style" w:hAnsi="Bookman Old Style"/>
          <w:b w:val="0"/>
          <w:color w:val="231F20"/>
          <w:spacing w:val="-23"/>
          <w:w w:val="90"/>
          <w:sz w:val="18"/>
        </w:rPr>
        <w:t> </w:t>
      </w:r>
      <w:r>
        <w:rPr>
          <w:rFonts w:ascii="Bookman Old Style" w:hAnsi="Bookman Old Style"/>
          <w:b w:val="0"/>
          <w:color w:val="231F20"/>
          <w:w w:val="90"/>
          <w:sz w:val="18"/>
        </w:rPr>
        <w:t>has</w:t>
      </w:r>
      <w:r>
        <w:rPr>
          <w:rFonts w:ascii="Bookman Old Style" w:hAnsi="Bookman Old Style"/>
          <w:b w:val="0"/>
          <w:color w:val="231F20"/>
          <w:spacing w:val="-22"/>
          <w:w w:val="90"/>
          <w:sz w:val="18"/>
        </w:rPr>
        <w:t> </w:t>
      </w:r>
      <w:r>
        <w:rPr>
          <w:rFonts w:ascii="Bookman Old Style" w:hAnsi="Bookman Old Style"/>
          <w:b w:val="0"/>
          <w:color w:val="231F20"/>
          <w:w w:val="90"/>
          <w:sz w:val="18"/>
        </w:rPr>
        <w:t>Autorun</w:t>
      </w:r>
      <w:r>
        <w:rPr>
          <w:rFonts w:ascii="Bookman Old Style" w:hAnsi="Bookman Old Style"/>
          <w:b w:val="0"/>
          <w:color w:val="231F20"/>
          <w:spacing w:val="-22"/>
          <w:w w:val="90"/>
          <w:sz w:val="18"/>
        </w:rPr>
        <w:t> </w:t>
      </w:r>
      <w:r>
        <w:rPr>
          <w:rFonts w:ascii="Bookman Old Style" w:hAnsi="Bookman Old Style"/>
          <w:b w:val="0"/>
          <w:color w:val="231F20"/>
          <w:w w:val="90"/>
          <w:sz w:val="18"/>
        </w:rPr>
        <w:t>function</w:t>
      </w:r>
      <w:r>
        <w:rPr>
          <w:rFonts w:ascii="Bookman Old Style" w:hAnsi="Bookman Old Style"/>
          <w:b w:val="0"/>
          <w:color w:val="231F20"/>
          <w:spacing w:val="-22"/>
          <w:w w:val="90"/>
          <w:sz w:val="18"/>
        </w:rPr>
        <w:t> </w:t>
      </w:r>
      <w:r>
        <w:rPr>
          <w:rFonts w:ascii="Bookman Old Style" w:hAnsi="Bookman Old Style"/>
          <w:b w:val="0"/>
          <w:color w:val="231F20"/>
          <w:w w:val="90"/>
          <w:sz w:val="18"/>
        </w:rPr>
        <w:t>–</w:t>
      </w:r>
      <w:r>
        <w:rPr>
          <w:rFonts w:ascii="Bookman Old Style" w:hAnsi="Bookman Old Style"/>
          <w:b w:val="0"/>
          <w:color w:val="231F20"/>
          <w:spacing w:val="-22"/>
          <w:w w:val="90"/>
          <w:sz w:val="18"/>
        </w:rPr>
        <w:t> </w:t>
      </w:r>
      <w:r>
        <w:rPr>
          <w:rFonts w:ascii="Bookman Old Style" w:hAnsi="Bookman Old Style"/>
          <w:b w:val="0"/>
          <w:color w:val="231F20"/>
          <w:w w:val="90"/>
          <w:sz w:val="18"/>
        </w:rPr>
        <w:t>it</w:t>
      </w:r>
      <w:r>
        <w:rPr>
          <w:rFonts w:ascii="Bookman Old Style" w:hAnsi="Bookman Old Style"/>
          <w:b w:val="0"/>
          <w:color w:val="231F20"/>
          <w:spacing w:val="-22"/>
          <w:w w:val="90"/>
          <w:sz w:val="18"/>
        </w:rPr>
        <w:t> </w:t>
      </w:r>
      <w:r>
        <w:rPr>
          <w:rFonts w:ascii="Bookman Old Style" w:hAnsi="Bookman Old Style"/>
          <w:b w:val="0"/>
          <w:color w:val="231F20"/>
          <w:w w:val="90"/>
          <w:sz w:val="18"/>
        </w:rPr>
        <w:t>may</w:t>
      </w:r>
      <w:r>
        <w:rPr>
          <w:rFonts w:ascii="Bookman Old Style" w:hAnsi="Bookman Old Style"/>
          <w:b w:val="0"/>
          <w:color w:val="231F20"/>
          <w:spacing w:val="-22"/>
          <w:w w:val="90"/>
          <w:sz w:val="18"/>
        </w:rPr>
        <w:t> </w:t>
      </w:r>
      <w:r>
        <w:rPr>
          <w:rFonts w:ascii="Bookman Old Style" w:hAnsi="Bookman Old Style"/>
          <w:b w:val="0"/>
          <w:color w:val="231F20"/>
          <w:w w:val="90"/>
          <w:sz w:val="18"/>
        </w:rPr>
        <w:t>take</w:t>
      </w:r>
      <w:r>
        <w:rPr>
          <w:rFonts w:ascii="Bookman Old Style" w:hAnsi="Bookman Old Style"/>
          <w:b w:val="0"/>
          <w:color w:val="231F20"/>
          <w:spacing w:val="-22"/>
          <w:w w:val="90"/>
          <w:sz w:val="18"/>
        </w:rPr>
        <w:t> </w:t>
      </w:r>
      <w:r>
        <w:rPr>
          <w:rFonts w:ascii="Bookman Old Style" w:hAnsi="Bookman Old Style"/>
          <w:b w:val="0"/>
          <w:color w:val="231F20"/>
          <w:w w:val="90"/>
          <w:sz w:val="18"/>
        </w:rPr>
        <w:t>few</w:t>
      </w:r>
      <w:r>
        <w:rPr>
          <w:rFonts w:ascii="Bookman Old Style" w:hAnsi="Bookman Old Style"/>
          <w:b w:val="0"/>
          <w:color w:val="231F20"/>
          <w:spacing w:val="-22"/>
          <w:w w:val="90"/>
          <w:sz w:val="18"/>
        </w:rPr>
        <w:t> </w:t>
      </w:r>
      <w:r>
        <w:rPr>
          <w:rFonts w:ascii="Bookman Old Style" w:hAnsi="Bookman Old Style"/>
          <w:b w:val="0"/>
          <w:color w:val="231F20"/>
          <w:w w:val="90"/>
          <w:sz w:val="18"/>
        </w:rPr>
        <w:t>seconds</w:t>
      </w:r>
      <w:r>
        <w:rPr>
          <w:rFonts w:ascii="Bookman Old Style" w:hAnsi="Bookman Old Style"/>
          <w:b w:val="0"/>
          <w:color w:val="231F20"/>
          <w:spacing w:val="-22"/>
          <w:w w:val="90"/>
          <w:sz w:val="18"/>
        </w:rPr>
        <w:t> </w:t>
      </w:r>
      <w:r>
        <w:rPr>
          <w:rFonts w:ascii="Bookman Old Style" w:hAnsi="Bookman Old Style"/>
          <w:b w:val="0"/>
          <w:color w:val="231F20"/>
          <w:w w:val="90"/>
          <w:sz w:val="18"/>
        </w:rPr>
        <w:t>to</w:t>
      </w:r>
      <w:r>
        <w:rPr>
          <w:rFonts w:ascii="Bookman Old Style" w:hAnsi="Bookman Old Style"/>
          <w:b w:val="0"/>
          <w:color w:val="231F20"/>
          <w:spacing w:val="-22"/>
          <w:w w:val="90"/>
          <w:sz w:val="18"/>
        </w:rPr>
        <w:t> </w:t>
      </w:r>
      <w:r>
        <w:rPr>
          <w:rFonts w:ascii="Bookman Old Style" w:hAnsi="Bookman Old Style"/>
          <w:b w:val="0"/>
          <w:color w:val="231F20"/>
          <w:w w:val="90"/>
          <w:sz w:val="18"/>
        </w:rPr>
        <w:t>load</w:t>
      </w:r>
      <w:r>
        <w:rPr>
          <w:rFonts w:ascii="Bookman Old Style" w:hAnsi="Bookman Old Style"/>
          <w:b w:val="0"/>
          <w:color w:val="231F20"/>
          <w:spacing w:val="-22"/>
          <w:w w:val="90"/>
          <w:sz w:val="18"/>
        </w:rPr>
        <w:t> </w:t>
      </w:r>
      <w:r>
        <w:rPr>
          <w:rFonts w:ascii="Bookman Old Style" w:hAnsi="Bookman Old Style"/>
          <w:b w:val="0"/>
          <w:color w:val="231F20"/>
          <w:w w:val="90"/>
          <w:sz w:val="18"/>
        </w:rPr>
        <w:t>on</w:t>
      </w:r>
      <w:r>
        <w:rPr>
          <w:rFonts w:ascii="Bookman Old Style" w:hAnsi="Bookman Old Style"/>
          <w:b w:val="0"/>
          <w:color w:val="231F20"/>
          <w:spacing w:val="-22"/>
          <w:w w:val="90"/>
          <w:sz w:val="18"/>
        </w:rPr>
        <w:t> </w:t>
      </w:r>
      <w:r>
        <w:rPr>
          <w:rFonts w:ascii="Bookman Old Style" w:hAnsi="Bookman Old Style"/>
          <w:b w:val="0"/>
          <w:color w:val="231F20"/>
          <w:w w:val="90"/>
          <w:sz w:val="18"/>
        </w:rPr>
        <w:t>your</w:t>
      </w:r>
      <w:r>
        <w:rPr>
          <w:rFonts w:ascii="Bookman Old Style" w:hAnsi="Bookman Old Style"/>
          <w:b w:val="0"/>
          <w:color w:val="231F20"/>
          <w:spacing w:val="-22"/>
          <w:w w:val="90"/>
          <w:sz w:val="18"/>
        </w:rPr>
        <w:t> </w:t>
      </w:r>
      <w:r>
        <w:rPr>
          <w:rFonts w:ascii="Bookman Old Style" w:hAnsi="Bookman Old Style"/>
          <w:b w:val="0"/>
          <w:color w:val="231F20"/>
          <w:spacing w:val="-3"/>
          <w:w w:val="90"/>
          <w:sz w:val="18"/>
        </w:rPr>
        <w:t>computer.</w:t>
      </w:r>
      <w:r>
        <w:rPr>
          <w:rFonts w:ascii="Bookman Old Style" w:hAnsi="Bookman Old Style"/>
          <w:b w:val="0"/>
          <w:color w:val="231F20"/>
          <w:spacing w:val="-22"/>
          <w:w w:val="90"/>
          <w:sz w:val="18"/>
        </w:rPr>
        <w:t> </w:t>
      </w:r>
      <w:r>
        <w:rPr>
          <w:rFonts w:ascii="Bookman Old Style" w:hAnsi="Bookman Old Style"/>
          <w:b w:val="0"/>
          <w:color w:val="231F20"/>
          <w:w w:val="90"/>
          <w:sz w:val="18"/>
        </w:rPr>
        <w:t>If it</w:t>
      </w:r>
      <w:r>
        <w:rPr>
          <w:rFonts w:ascii="Bookman Old Style" w:hAnsi="Bookman Old Style"/>
          <w:b w:val="0"/>
          <w:color w:val="231F20"/>
          <w:spacing w:val="-24"/>
          <w:w w:val="90"/>
          <w:sz w:val="18"/>
        </w:rPr>
        <w:t> </w:t>
      </w:r>
      <w:r>
        <w:rPr>
          <w:rFonts w:ascii="Bookman Old Style" w:hAnsi="Bookman Old Style"/>
          <w:b w:val="0"/>
          <w:color w:val="231F20"/>
          <w:w w:val="90"/>
          <w:sz w:val="18"/>
        </w:rPr>
        <w:t>does</w:t>
      </w:r>
      <w:r>
        <w:rPr>
          <w:rFonts w:ascii="Bookman Old Style" w:hAnsi="Bookman Old Style"/>
          <w:b w:val="0"/>
          <w:color w:val="231F20"/>
          <w:spacing w:val="-23"/>
          <w:w w:val="90"/>
          <w:sz w:val="18"/>
        </w:rPr>
        <w:t> </w:t>
      </w:r>
      <w:r>
        <w:rPr>
          <w:rFonts w:ascii="Bookman Old Style" w:hAnsi="Bookman Old Style"/>
          <w:b w:val="0"/>
          <w:color w:val="231F20"/>
          <w:w w:val="90"/>
          <w:sz w:val="18"/>
        </w:rPr>
        <w:t>not</w:t>
      </w:r>
      <w:r>
        <w:rPr>
          <w:rFonts w:ascii="Bookman Old Style" w:hAnsi="Bookman Old Style"/>
          <w:b w:val="0"/>
          <w:color w:val="231F20"/>
          <w:spacing w:val="-23"/>
          <w:w w:val="90"/>
          <w:sz w:val="18"/>
        </w:rPr>
        <w:t> </w:t>
      </w:r>
      <w:r>
        <w:rPr>
          <w:rFonts w:ascii="Bookman Old Style" w:hAnsi="Bookman Old Style"/>
          <w:b w:val="0"/>
          <w:color w:val="231F20"/>
          <w:w w:val="90"/>
          <w:sz w:val="18"/>
        </w:rPr>
        <w:t>works</w:t>
      </w:r>
      <w:r>
        <w:rPr>
          <w:rFonts w:ascii="Bookman Old Style" w:hAnsi="Bookman Old Style"/>
          <w:b w:val="0"/>
          <w:color w:val="231F20"/>
          <w:spacing w:val="-23"/>
          <w:w w:val="90"/>
          <w:sz w:val="18"/>
        </w:rPr>
        <w:t> </w:t>
      </w:r>
      <w:r>
        <w:rPr>
          <w:rFonts w:ascii="Bookman Old Style" w:hAnsi="Bookman Old Style"/>
          <w:b w:val="0"/>
          <w:color w:val="231F20"/>
          <w:w w:val="90"/>
          <w:sz w:val="18"/>
        </w:rPr>
        <w:t>for</w:t>
      </w:r>
      <w:r>
        <w:rPr>
          <w:rFonts w:ascii="Bookman Old Style" w:hAnsi="Bookman Old Style"/>
          <w:b w:val="0"/>
          <w:color w:val="231F20"/>
          <w:spacing w:val="-23"/>
          <w:w w:val="90"/>
          <w:sz w:val="18"/>
        </w:rPr>
        <w:t> </w:t>
      </w:r>
      <w:r>
        <w:rPr>
          <w:rFonts w:ascii="Bookman Old Style" w:hAnsi="Bookman Old Style"/>
          <w:b w:val="0"/>
          <w:color w:val="231F20"/>
          <w:w w:val="90"/>
          <w:sz w:val="18"/>
        </w:rPr>
        <w:t>you</w:t>
      </w:r>
      <w:r>
        <w:rPr>
          <w:rFonts w:ascii="Bookman Old Style" w:hAnsi="Bookman Old Style"/>
          <w:b w:val="0"/>
          <w:color w:val="231F20"/>
          <w:spacing w:val="-23"/>
          <w:w w:val="90"/>
          <w:sz w:val="18"/>
        </w:rPr>
        <w:t> </w:t>
      </w:r>
      <w:r>
        <w:rPr>
          <w:rFonts w:ascii="Bookman Old Style" w:hAnsi="Bookman Old Style"/>
          <w:b w:val="0"/>
          <w:color w:val="231F20"/>
          <w:w w:val="90"/>
          <w:sz w:val="18"/>
        </w:rPr>
        <w:t>then</w:t>
      </w:r>
      <w:r>
        <w:rPr>
          <w:rFonts w:ascii="Bookman Old Style" w:hAnsi="Bookman Old Style"/>
          <w:b w:val="0"/>
          <w:color w:val="231F20"/>
          <w:spacing w:val="-23"/>
          <w:w w:val="90"/>
          <w:sz w:val="18"/>
        </w:rPr>
        <w:t> </w:t>
      </w:r>
      <w:r>
        <w:rPr>
          <w:rFonts w:ascii="Bookman Old Style" w:hAnsi="Bookman Old Style"/>
          <w:b w:val="0"/>
          <w:color w:val="231F20"/>
          <w:w w:val="90"/>
          <w:sz w:val="18"/>
        </w:rPr>
        <w:t>follow</w:t>
      </w:r>
      <w:r>
        <w:rPr>
          <w:rFonts w:ascii="Bookman Old Style" w:hAnsi="Bookman Old Style"/>
          <w:b w:val="0"/>
          <w:color w:val="231F20"/>
          <w:spacing w:val="-23"/>
          <w:w w:val="90"/>
          <w:sz w:val="18"/>
        </w:rPr>
        <w:t> </w:t>
      </w:r>
      <w:r>
        <w:rPr>
          <w:rFonts w:ascii="Bookman Old Style" w:hAnsi="Bookman Old Style"/>
          <w:b w:val="0"/>
          <w:color w:val="231F20"/>
          <w:w w:val="90"/>
          <w:sz w:val="18"/>
        </w:rPr>
        <w:t>the</w:t>
      </w:r>
      <w:r>
        <w:rPr>
          <w:rFonts w:ascii="Bookman Old Style" w:hAnsi="Bookman Old Style"/>
          <w:b w:val="0"/>
          <w:color w:val="231F20"/>
          <w:spacing w:val="-23"/>
          <w:w w:val="90"/>
          <w:sz w:val="18"/>
        </w:rPr>
        <w:t> </w:t>
      </w:r>
      <w:r>
        <w:rPr>
          <w:rFonts w:ascii="Bookman Old Style" w:hAnsi="Bookman Old Style"/>
          <w:b w:val="0"/>
          <w:color w:val="231F20"/>
          <w:w w:val="90"/>
          <w:sz w:val="18"/>
        </w:rPr>
        <w:t>steps</w:t>
      </w:r>
      <w:r>
        <w:rPr>
          <w:rFonts w:ascii="Bookman Old Style" w:hAnsi="Bookman Old Style"/>
          <w:b w:val="0"/>
          <w:color w:val="231F20"/>
          <w:spacing w:val="-23"/>
          <w:w w:val="90"/>
          <w:sz w:val="18"/>
        </w:rPr>
        <w:t> </w:t>
      </w:r>
      <w:r>
        <w:rPr>
          <w:rFonts w:ascii="Bookman Old Style" w:hAnsi="Bookman Old Style"/>
          <w:b w:val="0"/>
          <w:color w:val="231F20"/>
          <w:w w:val="90"/>
          <w:sz w:val="18"/>
        </w:rPr>
        <w:t>below</w:t>
      </w:r>
      <w:r>
        <w:rPr>
          <w:rFonts w:ascii="Bookman Old Style" w:hAnsi="Bookman Old Style"/>
          <w:b w:val="0"/>
          <w:color w:val="231F20"/>
          <w:spacing w:val="-23"/>
          <w:w w:val="90"/>
          <w:sz w:val="18"/>
        </w:rPr>
        <w:t> </w:t>
      </w:r>
      <w:r>
        <w:rPr>
          <w:rFonts w:ascii="Bookman Old Style" w:hAnsi="Bookman Old Style"/>
          <w:b w:val="0"/>
          <w:color w:val="231F20"/>
          <w:w w:val="90"/>
          <w:sz w:val="18"/>
        </w:rPr>
        <w:t>to</w:t>
      </w:r>
      <w:r>
        <w:rPr>
          <w:rFonts w:ascii="Bookman Old Style" w:hAnsi="Bookman Old Style"/>
          <w:b w:val="0"/>
          <w:color w:val="231F20"/>
          <w:spacing w:val="-23"/>
          <w:w w:val="90"/>
          <w:sz w:val="18"/>
        </w:rPr>
        <w:t> </w:t>
      </w:r>
      <w:r>
        <w:rPr>
          <w:rFonts w:ascii="Bookman Old Style" w:hAnsi="Bookman Old Style"/>
          <w:b w:val="0"/>
          <w:color w:val="231F20"/>
          <w:w w:val="90"/>
          <w:sz w:val="18"/>
        </w:rPr>
        <w:t>access</w:t>
      </w:r>
      <w:r>
        <w:rPr>
          <w:rFonts w:ascii="Bookman Old Style" w:hAnsi="Bookman Old Style"/>
          <w:b w:val="0"/>
          <w:color w:val="231F20"/>
          <w:spacing w:val="-23"/>
          <w:w w:val="90"/>
          <w:sz w:val="18"/>
        </w:rPr>
        <w:t> </w:t>
      </w:r>
      <w:r>
        <w:rPr>
          <w:rFonts w:ascii="Bookman Old Style" w:hAnsi="Bookman Old Style"/>
          <w:b w:val="0"/>
          <w:color w:val="231F20"/>
          <w:w w:val="90"/>
          <w:sz w:val="18"/>
        </w:rPr>
        <w:t>the</w:t>
      </w:r>
      <w:r>
        <w:rPr>
          <w:rFonts w:ascii="Bookman Old Style" w:hAnsi="Bookman Old Style"/>
          <w:b w:val="0"/>
          <w:color w:val="231F20"/>
          <w:spacing w:val="-23"/>
          <w:w w:val="90"/>
          <w:sz w:val="18"/>
        </w:rPr>
        <w:t> </w:t>
      </w:r>
      <w:r>
        <w:rPr>
          <w:rFonts w:ascii="Bookman Old Style" w:hAnsi="Bookman Old Style"/>
          <w:b w:val="0"/>
          <w:color w:val="231F20"/>
          <w:w w:val="90"/>
          <w:sz w:val="18"/>
        </w:rPr>
        <w:t>contents</w:t>
      </w:r>
      <w:r>
        <w:rPr>
          <w:rFonts w:ascii="Bookman Old Style" w:hAnsi="Bookman Old Style"/>
          <w:b w:val="0"/>
          <w:color w:val="231F20"/>
          <w:spacing w:val="-23"/>
          <w:w w:val="90"/>
          <w:sz w:val="18"/>
        </w:rPr>
        <w:t> </w:t>
      </w:r>
      <w:r>
        <w:rPr>
          <w:rFonts w:ascii="Bookman Old Style" w:hAnsi="Bookman Old Style"/>
          <w:b w:val="0"/>
          <w:color w:val="231F20"/>
          <w:w w:val="90"/>
          <w:sz w:val="18"/>
        </w:rPr>
        <w:t>manually:</w:t>
      </w:r>
    </w:p>
    <w:p>
      <w:pPr>
        <w:pStyle w:val="ListParagraph"/>
        <w:numPr>
          <w:ilvl w:val="0"/>
          <w:numId w:val="32"/>
        </w:numPr>
        <w:tabs>
          <w:tab w:pos="1600" w:val="left" w:leader="none"/>
        </w:tabs>
        <w:spacing w:line="204" w:lineRule="exact" w:before="0" w:after="0"/>
        <w:ind w:left="1599" w:right="0" w:hanging="200"/>
        <w:jc w:val="both"/>
        <w:rPr>
          <w:rFonts w:ascii="Bookman Old Style" w:hAnsi="Bookman Old Style"/>
          <w:b w:val="0"/>
          <w:sz w:val="18"/>
        </w:rPr>
      </w:pPr>
      <w:r>
        <w:rPr>
          <w:rFonts w:ascii="Bookman Old Style" w:hAnsi="Bookman Old Style"/>
          <w:b w:val="0"/>
          <w:color w:val="231F20"/>
          <w:sz w:val="18"/>
        </w:rPr>
        <w:t>Click</w:t>
      </w:r>
      <w:r>
        <w:rPr>
          <w:rFonts w:ascii="Bookman Old Style" w:hAnsi="Bookman Old Style"/>
          <w:b w:val="0"/>
          <w:color w:val="231F20"/>
          <w:spacing w:val="-23"/>
          <w:sz w:val="18"/>
        </w:rPr>
        <w:t> </w:t>
      </w:r>
      <w:r>
        <w:rPr>
          <w:rFonts w:ascii="Bookman Old Style" w:hAnsi="Bookman Old Style"/>
          <w:b w:val="0"/>
          <w:color w:val="231F20"/>
          <w:sz w:val="18"/>
        </w:rPr>
        <w:t>on</w:t>
      </w:r>
      <w:r>
        <w:rPr>
          <w:rFonts w:ascii="Bookman Old Style" w:hAnsi="Bookman Old Style"/>
          <w:b w:val="0"/>
          <w:color w:val="231F20"/>
          <w:spacing w:val="-22"/>
          <w:sz w:val="18"/>
        </w:rPr>
        <w:t> </w:t>
      </w:r>
      <w:r>
        <w:rPr>
          <w:rFonts w:ascii="Bookman Old Style" w:hAnsi="Bookman Old Style"/>
          <w:b w:val="0"/>
          <w:color w:val="231F20"/>
          <w:sz w:val="18"/>
        </w:rPr>
        <w:t>my</w:t>
      </w:r>
      <w:r>
        <w:rPr>
          <w:rFonts w:ascii="Bookman Old Style" w:hAnsi="Bookman Old Style"/>
          <w:b w:val="0"/>
          <w:color w:val="231F20"/>
          <w:spacing w:val="-22"/>
          <w:sz w:val="18"/>
        </w:rPr>
        <w:t> </w:t>
      </w:r>
      <w:r>
        <w:rPr>
          <w:rFonts w:ascii="Bookman Old Style" w:hAnsi="Bookman Old Style"/>
          <w:b w:val="0"/>
          <w:color w:val="231F20"/>
          <w:sz w:val="18"/>
        </w:rPr>
        <w:t>computer</w:t>
      </w:r>
    </w:p>
    <w:p>
      <w:pPr>
        <w:pStyle w:val="ListParagraph"/>
        <w:numPr>
          <w:ilvl w:val="0"/>
          <w:numId w:val="32"/>
        </w:numPr>
        <w:tabs>
          <w:tab w:pos="1600" w:val="left" w:leader="none"/>
        </w:tabs>
        <w:spacing w:line="240" w:lineRule="auto" w:before="7" w:after="0"/>
        <w:ind w:left="1600" w:right="1677" w:hanging="200"/>
        <w:jc w:val="both"/>
        <w:rPr>
          <w:rFonts w:ascii="Bookman Old Style" w:hAnsi="Bookman Old Style"/>
          <w:b w:val="0"/>
          <w:sz w:val="18"/>
        </w:rPr>
      </w:pPr>
      <w:r>
        <w:rPr>
          <w:rFonts w:ascii="Bookman Old Style" w:hAnsi="Bookman Old Style"/>
          <w:b w:val="0"/>
          <w:color w:val="231F20"/>
          <w:w w:val="95"/>
          <w:sz w:val="18"/>
        </w:rPr>
        <w:t>Select</w:t>
      </w:r>
      <w:r>
        <w:rPr>
          <w:rFonts w:ascii="Bookman Old Style" w:hAnsi="Bookman Old Style"/>
          <w:b w:val="0"/>
          <w:color w:val="231F20"/>
          <w:spacing w:val="-31"/>
          <w:w w:val="95"/>
          <w:sz w:val="18"/>
        </w:rPr>
        <w:t> </w:t>
      </w:r>
      <w:r>
        <w:rPr>
          <w:rFonts w:ascii="Bookman Old Style" w:hAnsi="Bookman Old Style"/>
          <w:b w:val="0"/>
          <w:color w:val="231F20"/>
          <w:w w:val="95"/>
          <w:sz w:val="18"/>
        </w:rPr>
        <w:t>the</w:t>
      </w:r>
      <w:r>
        <w:rPr>
          <w:rFonts w:ascii="Bookman Old Style" w:hAnsi="Bookman Old Style"/>
          <w:b w:val="0"/>
          <w:color w:val="231F20"/>
          <w:spacing w:val="-30"/>
          <w:w w:val="95"/>
          <w:sz w:val="18"/>
        </w:rPr>
        <w:t> </w:t>
      </w:r>
      <w:r>
        <w:rPr>
          <w:b/>
          <w:color w:val="231F20"/>
          <w:w w:val="95"/>
          <w:sz w:val="18"/>
        </w:rPr>
        <w:t>CD/DVD</w:t>
      </w:r>
      <w:r>
        <w:rPr>
          <w:b/>
          <w:color w:val="231F20"/>
          <w:spacing w:val="-15"/>
          <w:w w:val="95"/>
          <w:sz w:val="18"/>
        </w:rPr>
        <w:t> </w:t>
      </w:r>
      <w:r>
        <w:rPr>
          <w:rFonts w:ascii="Bookman Old Style" w:hAnsi="Bookman Old Style"/>
          <w:b w:val="0"/>
          <w:color w:val="231F20"/>
          <w:w w:val="95"/>
          <w:sz w:val="18"/>
        </w:rPr>
        <w:t>drive</w:t>
      </w:r>
      <w:r>
        <w:rPr>
          <w:rFonts w:ascii="Bookman Old Style" w:hAnsi="Bookman Old Style"/>
          <w:b w:val="0"/>
          <w:color w:val="231F20"/>
          <w:spacing w:val="-30"/>
          <w:w w:val="95"/>
          <w:sz w:val="18"/>
        </w:rPr>
        <w:t> </w:t>
      </w:r>
      <w:r>
        <w:rPr>
          <w:rFonts w:ascii="Bookman Old Style" w:hAnsi="Bookman Old Style"/>
          <w:b w:val="0"/>
          <w:color w:val="231F20"/>
          <w:w w:val="95"/>
          <w:sz w:val="18"/>
        </w:rPr>
        <w:t>and</w:t>
      </w:r>
      <w:r>
        <w:rPr>
          <w:rFonts w:ascii="Bookman Old Style" w:hAnsi="Bookman Old Style"/>
          <w:b w:val="0"/>
          <w:color w:val="231F20"/>
          <w:spacing w:val="-30"/>
          <w:w w:val="95"/>
          <w:sz w:val="18"/>
        </w:rPr>
        <w:t> </w:t>
      </w:r>
      <w:r>
        <w:rPr>
          <w:rFonts w:ascii="Bookman Old Style" w:hAnsi="Bookman Old Style"/>
          <w:b w:val="0"/>
          <w:color w:val="231F20"/>
          <w:w w:val="95"/>
          <w:sz w:val="18"/>
        </w:rPr>
        <w:t>click</w:t>
      </w:r>
      <w:r>
        <w:rPr>
          <w:rFonts w:ascii="Bookman Old Style" w:hAnsi="Bookman Old Style"/>
          <w:b w:val="0"/>
          <w:color w:val="231F20"/>
          <w:spacing w:val="-31"/>
          <w:w w:val="95"/>
          <w:sz w:val="18"/>
        </w:rPr>
        <w:t> </w:t>
      </w:r>
      <w:r>
        <w:rPr>
          <w:rFonts w:ascii="Bookman Old Style" w:hAnsi="Bookman Old Style"/>
          <w:b w:val="0"/>
          <w:color w:val="231F20"/>
          <w:w w:val="95"/>
          <w:sz w:val="18"/>
        </w:rPr>
        <w:t>open/explore</w:t>
      </w:r>
      <w:r>
        <w:rPr>
          <w:rFonts w:ascii="Bookman Old Style" w:hAnsi="Bookman Old Style"/>
          <w:b w:val="0"/>
          <w:color w:val="231F20"/>
          <w:spacing w:val="-30"/>
          <w:w w:val="95"/>
          <w:sz w:val="18"/>
        </w:rPr>
        <w:t> </w:t>
      </w:r>
      <w:r>
        <w:rPr>
          <w:rFonts w:ascii="Bookman Old Style" w:hAnsi="Bookman Old Style"/>
          <w:b w:val="0"/>
          <w:color w:val="231F20"/>
          <w:w w:val="95"/>
          <w:sz w:val="18"/>
        </w:rPr>
        <w:t>–</w:t>
      </w:r>
      <w:r>
        <w:rPr>
          <w:rFonts w:ascii="Bookman Old Style" w:hAnsi="Bookman Old Style"/>
          <w:b w:val="0"/>
          <w:color w:val="231F20"/>
          <w:spacing w:val="-31"/>
          <w:w w:val="95"/>
          <w:sz w:val="18"/>
        </w:rPr>
        <w:t> </w:t>
      </w:r>
      <w:r>
        <w:rPr>
          <w:rFonts w:ascii="Bookman Old Style" w:hAnsi="Bookman Old Style"/>
          <w:b w:val="0"/>
          <w:color w:val="231F20"/>
          <w:w w:val="95"/>
          <w:sz w:val="18"/>
        </w:rPr>
        <w:t>this</w:t>
      </w:r>
      <w:r>
        <w:rPr>
          <w:rFonts w:ascii="Bookman Old Style" w:hAnsi="Bookman Old Style"/>
          <w:b w:val="0"/>
          <w:color w:val="231F20"/>
          <w:spacing w:val="-30"/>
          <w:w w:val="95"/>
          <w:sz w:val="18"/>
        </w:rPr>
        <w:t> </w:t>
      </w:r>
      <w:r>
        <w:rPr>
          <w:rFonts w:ascii="Bookman Old Style" w:hAnsi="Bookman Old Style"/>
          <w:b w:val="0"/>
          <w:color w:val="231F20"/>
          <w:w w:val="95"/>
          <w:sz w:val="18"/>
        </w:rPr>
        <w:t>will</w:t>
      </w:r>
      <w:r>
        <w:rPr>
          <w:rFonts w:ascii="Bookman Old Style" w:hAnsi="Bookman Old Style"/>
          <w:b w:val="0"/>
          <w:color w:val="231F20"/>
          <w:spacing w:val="-30"/>
          <w:w w:val="95"/>
          <w:sz w:val="18"/>
        </w:rPr>
        <w:t> </w:t>
      </w:r>
      <w:r>
        <w:rPr>
          <w:rFonts w:ascii="Bookman Old Style" w:hAnsi="Bookman Old Style"/>
          <w:b w:val="0"/>
          <w:color w:val="231F20"/>
          <w:w w:val="95"/>
          <w:sz w:val="18"/>
        </w:rPr>
        <w:t>show</w:t>
      </w:r>
      <w:r>
        <w:rPr>
          <w:rFonts w:ascii="Bookman Old Style" w:hAnsi="Bookman Old Style"/>
          <w:b w:val="0"/>
          <w:color w:val="231F20"/>
          <w:spacing w:val="-31"/>
          <w:w w:val="95"/>
          <w:sz w:val="18"/>
        </w:rPr>
        <w:t> </w:t>
      </w:r>
      <w:r>
        <w:rPr>
          <w:rFonts w:ascii="Bookman Old Style" w:hAnsi="Bookman Old Style"/>
          <w:b w:val="0"/>
          <w:color w:val="231F20"/>
          <w:w w:val="95"/>
          <w:sz w:val="18"/>
        </w:rPr>
        <w:t>list</w:t>
      </w:r>
      <w:r>
        <w:rPr>
          <w:rFonts w:ascii="Bookman Old Style" w:hAnsi="Bookman Old Style"/>
          <w:b w:val="0"/>
          <w:color w:val="231F20"/>
          <w:spacing w:val="-30"/>
          <w:w w:val="95"/>
          <w:sz w:val="18"/>
        </w:rPr>
        <w:t> </w:t>
      </w:r>
      <w:r>
        <w:rPr>
          <w:rFonts w:ascii="Bookman Old Style" w:hAnsi="Bookman Old Style"/>
          <w:b w:val="0"/>
          <w:color w:val="231F20"/>
          <w:w w:val="95"/>
          <w:sz w:val="18"/>
        </w:rPr>
        <w:t>of</w:t>
      </w:r>
      <w:r>
        <w:rPr>
          <w:rFonts w:ascii="Bookman Old Style" w:hAnsi="Bookman Old Style"/>
          <w:b w:val="0"/>
          <w:color w:val="231F20"/>
          <w:spacing w:val="-31"/>
          <w:w w:val="95"/>
          <w:sz w:val="18"/>
        </w:rPr>
        <w:t> </w:t>
      </w:r>
      <w:r>
        <w:rPr>
          <w:rFonts w:ascii="Bookman Old Style" w:hAnsi="Bookman Old Style"/>
          <w:b w:val="0"/>
          <w:color w:val="231F20"/>
          <w:w w:val="95"/>
          <w:sz w:val="18"/>
        </w:rPr>
        <w:t>files</w:t>
      </w:r>
      <w:r>
        <w:rPr>
          <w:rFonts w:ascii="Bookman Old Style" w:hAnsi="Bookman Old Style"/>
          <w:b w:val="0"/>
          <w:color w:val="231F20"/>
          <w:spacing w:val="-30"/>
          <w:w w:val="95"/>
          <w:sz w:val="18"/>
        </w:rPr>
        <w:t> </w:t>
      </w:r>
      <w:r>
        <w:rPr>
          <w:rFonts w:ascii="Bookman Old Style" w:hAnsi="Bookman Old Style"/>
          <w:b w:val="0"/>
          <w:color w:val="231F20"/>
          <w:w w:val="95"/>
          <w:sz w:val="18"/>
        </w:rPr>
        <w:t>in</w:t>
      </w:r>
      <w:r>
        <w:rPr>
          <w:rFonts w:ascii="Bookman Old Style" w:hAnsi="Bookman Old Style"/>
          <w:b w:val="0"/>
          <w:color w:val="231F20"/>
          <w:spacing w:val="-30"/>
          <w:w w:val="95"/>
          <w:sz w:val="18"/>
        </w:rPr>
        <w:t> </w:t>
      </w:r>
      <w:r>
        <w:rPr>
          <w:rFonts w:ascii="Bookman Old Style" w:hAnsi="Bookman Old Style"/>
          <w:b w:val="0"/>
          <w:color w:val="231F20"/>
          <w:w w:val="95"/>
          <w:sz w:val="18"/>
        </w:rPr>
        <w:t>the </w:t>
      </w:r>
      <w:r>
        <w:rPr>
          <w:rFonts w:ascii="Bookman Old Style" w:hAnsi="Bookman Old Style"/>
          <w:b w:val="0"/>
          <w:color w:val="231F20"/>
          <w:sz w:val="18"/>
        </w:rPr>
        <w:t>CD/DVD</w:t>
      </w:r>
    </w:p>
    <w:p>
      <w:pPr>
        <w:pStyle w:val="ListParagraph"/>
        <w:numPr>
          <w:ilvl w:val="0"/>
          <w:numId w:val="32"/>
        </w:numPr>
        <w:tabs>
          <w:tab w:pos="1600" w:val="left" w:leader="none"/>
        </w:tabs>
        <w:spacing w:line="249" w:lineRule="auto" w:before="11" w:after="0"/>
        <w:ind w:left="1360" w:right="3445" w:firstLine="40"/>
        <w:jc w:val="left"/>
        <w:rPr>
          <w:rFonts w:ascii="Bookman Old Style" w:hAnsi="Bookman Old Style"/>
          <w:b w:val="0"/>
          <w:sz w:val="18"/>
        </w:rPr>
      </w:pPr>
      <w:r>
        <w:rPr>
          <w:rFonts w:ascii="Bookman Old Style" w:hAnsi="Bookman Old Style"/>
          <w:b w:val="0"/>
          <w:color w:val="231F20"/>
          <w:sz w:val="18"/>
        </w:rPr>
        <w:t>Find  and  double  click   file   –   “launch.html” </w:t>
      </w:r>
      <w:r>
        <w:rPr>
          <w:rFonts w:ascii="Bookman Old Style" w:hAnsi="Bookman Old Style"/>
          <w:b w:val="0"/>
          <w:color w:val="231F20"/>
          <w:w w:val="90"/>
          <w:sz w:val="18"/>
        </w:rPr>
        <w:t>For</w:t>
      </w:r>
      <w:r>
        <w:rPr>
          <w:rFonts w:ascii="Bookman Old Style" w:hAnsi="Bookman Old Style"/>
          <w:b w:val="0"/>
          <w:color w:val="231F20"/>
          <w:spacing w:val="-22"/>
          <w:w w:val="90"/>
          <w:sz w:val="18"/>
        </w:rPr>
        <w:t> </w:t>
      </w:r>
      <w:r>
        <w:rPr>
          <w:rFonts w:ascii="Bookman Old Style" w:hAnsi="Bookman Old Style"/>
          <w:b w:val="0"/>
          <w:color w:val="231F20"/>
          <w:w w:val="90"/>
          <w:sz w:val="18"/>
        </w:rPr>
        <w:t>more</w:t>
      </w:r>
      <w:r>
        <w:rPr>
          <w:rFonts w:ascii="Bookman Old Style" w:hAnsi="Bookman Old Style"/>
          <w:b w:val="0"/>
          <w:color w:val="231F20"/>
          <w:spacing w:val="-22"/>
          <w:w w:val="90"/>
          <w:sz w:val="18"/>
        </w:rPr>
        <w:t> </w:t>
      </w:r>
      <w:r>
        <w:rPr>
          <w:rFonts w:ascii="Bookman Old Style" w:hAnsi="Bookman Old Style"/>
          <w:b w:val="0"/>
          <w:color w:val="231F20"/>
          <w:w w:val="90"/>
          <w:sz w:val="18"/>
        </w:rPr>
        <w:t>information</w:t>
      </w:r>
      <w:r>
        <w:rPr>
          <w:rFonts w:ascii="Bookman Old Style" w:hAnsi="Bookman Old Style"/>
          <w:b w:val="0"/>
          <w:color w:val="231F20"/>
          <w:spacing w:val="-22"/>
          <w:w w:val="90"/>
          <w:sz w:val="18"/>
        </w:rPr>
        <w:t> </w:t>
      </w:r>
      <w:r>
        <w:rPr>
          <w:rFonts w:ascii="Bookman Old Style" w:hAnsi="Bookman Old Style"/>
          <w:b w:val="0"/>
          <w:color w:val="231F20"/>
          <w:w w:val="90"/>
          <w:sz w:val="18"/>
        </w:rPr>
        <w:t>about</w:t>
      </w:r>
      <w:r>
        <w:rPr>
          <w:rFonts w:ascii="Bookman Old Style" w:hAnsi="Bookman Old Style"/>
          <w:b w:val="0"/>
          <w:color w:val="231F20"/>
          <w:spacing w:val="-22"/>
          <w:w w:val="90"/>
          <w:sz w:val="18"/>
        </w:rPr>
        <w:t> </w:t>
      </w:r>
      <w:r>
        <w:rPr>
          <w:rFonts w:ascii="Bookman Old Style" w:hAnsi="Bookman Old Style"/>
          <w:b w:val="0"/>
          <w:color w:val="231F20"/>
          <w:w w:val="90"/>
          <w:sz w:val="18"/>
        </w:rPr>
        <w:t>troubleshoot</w:t>
      </w:r>
      <w:r>
        <w:rPr>
          <w:rFonts w:ascii="Bookman Old Style" w:hAnsi="Bookman Old Style"/>
          <w:b w:val="0"/>
          <w:color w:val="231F20"/>
          <w:spacing w:val="-22"/>
          <w:w w:val="90"/>
          <w:sz w:val="18"/>
        </w:rPr>
        <w:t> </w:t>
      </w:r>
      <w:r>
        <w:rPr>
          <w:rFonts w:ascii="Bookman Old Style" w:hAnsi="Bookman Old Style"/>
          <w:b w:val="0"/>
          <w:color w:val="231F20"/>
          <w:w w:val="90"/>
          <w:sz w:val="18"/>
        </w:rPr>
        <w:t>of</w:t>
      </w:r>
      <w:r>
        <w:rPr>
          <w:rFonts w:ascii="Bookman Old Style" w:hAnsi="Bookman Old Style"/>
          <w:b w:val="0"/>
          <w:color w:val="231F20"/>
          <w:spacing w:val="-21"/>
          <w:w w:val="90"/>
          <w:sz w:val="18"/>
        </w:rPr>
        <w:t> </w:t>
      </w:r>
      <w:r>
        <w:rPr>
          <w:rFonts w:ascii="Bookman Old Style" w:hAnsi="Bookman Old Style"/>
          <w:b w:val="0"/>
          <w:color w:val="231F20"/>
          <w:w w:val="90"/>
          <w:sz w:val="18"/>
        </w:rPr>
        <w:t>Autorun</w:t>
      </w:r>
      <w:r>
        <w:rPr>
          <w:rFonts w:ascii="Bookman Old Style" w:hAnsi="Bookman Old Style"/>
          <w:b w:val="0"/>
          <w:color w:val="231F20"/>
          <w:spacing w:val="-22"/>
          <w:w w:val="90"/>
          <w:sz w:val="18"/>
        </w:rPr>
        <w:t> </w:t>
      </w:r>
      <w:r>
        <w:rPr>
          <w:rFonts w:ascii="Bookman Old Style" w:hAnsi="Bookman Old Style"/>
          <w:b w:val="0"/>
          <w:color w:val="231F20"/>
          <w:w w:val="90"/>
          <w:sz w:val="18"/>
        </w:rPr>
        <w:t>click</w:t>
      </w:r>
      <w:r>
        <w:rPr>
          <w:rFonts w:ascii="Bookman Old Style" w:hAnsi="Bookman Old Style"/>
          <w:b w:val="0"/>
          <w:color w:val="231F20"/>
          <w:spacing w:val="-22"/>
          <w:w w:val="90"/>
          <w:sz w:val="18"/>
        </w:rPr>
        <w:t> </w:t>
      </w:r>
      <w:r>
        <w:rPr>
          <w:rFonts w:ascii="Bookman Old Style" w:hAnsi="Bookman Old Style"/>
          <w:b w:val="0"/>
          <w:color w:val="231F20"/>
          <w:w w:val="90"/>
          <w:sz w:val="18"/>
        </w:rPr>
        <w:t>on:</w:t>
      </w:r>
      <w:hyperlink r:id="rId72">
        <w:r>
          <w:rPr>
            <w:rFonts w:ascii="Bookman Old Style" w:hAnsi="Bookman Old Style"/>
            <w:b w:val="0"/>
            <w:color w:val="231F20"/>
            <w:w w:val="90"/>
            <w:sz w:val="18"/>
          </w:rPr>
          <w:t> </w:t>
        </w:r>
        <w:r>
          <w:rPr>
            <w:rFonts w:ascii="Bookman Old Style" w:hAnsi="Bookman Old Style"/>
            <w:b w:val="0"/>
            <w:color w:val="231F20"/>
            <w:sz w:val="18"/>
          </w:rPr>
          <w:t>http://support.microsoft.com/kb/330135</w:t>
        </w:r>
      </w:hyperlink>
    </w:p>
    <w:p>
      <w:pPr>
        <w:spacing w:after="0" w:line="249" w:lineRule="auto"/>
        <w:jc w:val="left"/>
        <w:rPr>
          <w:rFonts w:ascii="Bookman Old Style" w:hAnsi="Bookman Old Style"/>
          <w:sz w:val="18"/>
        </w:rPr>
        <w:sectPr>
          <w:headerReference w:type="default" r:id="rId68"/>
          <w:footerReference w:type="default" r:id="rId69"/>
          <w:pgSz w:w="9840" w:h="14520"/>
          <w:pgMar w:header="0" w:footer="223" w:top="1440" w:bottom="420" w:left="320" w:right="0"/>
        </w:sectPr>
      </w:pPr>
    </w:p>
    <w:p>
      <w:pPr>
        <w:pStyle w:val="BodyText"/>
        <w:rPr>
          <w:rFonts w:ascii="Bookman Old Style"/>
          <w:b w:val="0"/>
          <w:sz w:val="20"/>
        </w:rPr>
      </w:pPr>
      <w:r>
        <w:rPr/>
        <w:drawing>
          <wp:anchor distT="0" distB="0" distL="0" distR="0" allowOverlap="1" layoutInCell="1" locked="0" behindDoc="0" simplePos="0" relativeHeight="15738368">
            <wp:simplePos x="0" y="0"/>
            <wp:positionH relativeFrom="page">
              <wp:posOffset>19050</wp:posOffset>
            </wp:positionH>
            <wp:positionV relativeFrom="page">
              <wp:posOffset>4533900</wp:posOffset>
            </wp:positionV>
            <wp:extent cx="152400" cy="152400"/>
            <wp:effectExtent l="0" t="0" r="0" b="0"/>
            <wp:wrapNone/>
            <wp:docPr id="29" name="image7.png"/>
            <wp:cNvGraphicFramePr>
              <a:graphicFrameLocks noChangeAspect="1"/>
            </wp:cNvGraphicFramePr>
            <a:graphic>
              <a:graphicData uri="http://schemas.openxmlformats.org/drawingml/2006/picture">
                <pic:pic>
                  <pic:nvPicPr>
                    <pic:cNvPr id="30" name="image7.png"/>
                    <pic:cNvPicPr/>
                  </pic:nvPicPr>
                  <pic:blipFill>
                    <a:blip r:embed="rId70" cstate="print"/>
                    <a:stretch>
                      <a:fillRect/>
                    </a:stretch>
                  </pic:blipFill>
                  <pic:spPr>
                    <a:xfrm>
                      <a:off x="0" y="0"/>
                      <a:ext cx="152400" cy="152400"/>
                    </a:xfrm>
                    <a:prstGeom prst="rect">
                      <a:avLst/>
                    </a:prstGeom>
                  </pic:spPr>
                </pic:pic>
              </a:graphicData>
            </a:graphic>
          </wp:anchor>
        </w:drawing>
      </w:r>
    </w:p>
    <w:p>
      <w:pPr>
        <w:pStyle w:val="BodyText"/>
        <w:spacing w:before="5"/>
        <w:rPr>
          <w:rFonts w:ascii="Bookman Old Style"/>
          <w:b w:val="0"/>
          <w:sz w:val="28"/>
        </w:rPr>
      </w:pPr>
    </w:p>
    <w:p>
      <w:pPr>
        <w:spacing w:before="105"/>
        <w:ind w:left="1799" w:right="2112" w:firstLine="0"/>
        <w:jc w:val="center"/>
        <w:rPr>
          <w:b/>
          <w:sz w:val="22"/>
        </w:rPr>
      </w:pPr>
      <w:r>
        <w:rPr>
          <w:b/>
          <w:color w:val="231F20"/>
          <w:w w:val="105"/>
          <w:sz w:val="22"/>
        </w:rPr>
        <w:t>DISCLAIMER</w:t>
      </w:r>
    </w:p>
    <w:p>
      <w:pPr>
        <w:spacing w:line="244" w:lineRule="auto" w:before="112"/>
        <w:ind w:left="1360" w:right="1678" w:firstLine="0"/>
        <w:jc w:val="both"/>
        <w:rPr>
          <w:rFonts w:ascii="Bookman Old Style" w:hAnsi="Bookman Old Style"/>
          <w:b w:val="0"/>
          <w:sz w:val="20"/>
        </w:rPr>
      </w:pPr>
      <w:r>
        <w:rPr>
          <w:rFonts w:ascii="Bookman Old Style" w:hAnsi="Bookman Old Style"/>
          <w:b w:val="0"/>
          <w:color w:val="231F20"/>
          <w:w w:val="90"/>
          <w:sz w:val="20"/>
        </w:rPr>
        <w:t>The</w:t>
      </w:r>
      <w:r>
        <w:rPr>
          <w:rFonts w:ascii="Bookman Old Style" w:hAnsi="Bookman Old Style"/>
          <w:b w:val="0"/>
          <w:color w:val="231F20"/>
          <w:spacing w:val="-34"/>
          <w:w w:val="90"/>
          <w:sz w:val="20"/>
        </w:rPr>
        <w:t> </w:t>
      </w:r>
      <w:r>
        <w:rPr>
          <w:rFonts w:ascii="Bookman Old Style" w:hAnsi="Bookman Old Style"/>
          <w:b w:val="0"/>
          <w:color w:val="231F20"/>
          <w:w w:val="90"/>
          <w:sz w:val="20"/>
        </w:rPr>
        <w:t>purpose</w:t>
      </w:r>
      <w:r>
        <w:rPr>
          <w:rFonts w:ascii="Bookman Old Style" w:hAnsi="Bookman Old Style"/>
          <w:b w:val="0"/>
          <w:color w:val="231F20"/>
          <w:spacing w:val="-34"/>
          <w:w w:val="90"/>
          <w:sz w:val="20"/>
        </w:rPr>
        <w:t> </w:t>
      </w:r>
      <w:r>
        <w:rPr>
          <w:rFonts w:ascii="Bookman Old Style" w:hAnsi="Bookman Old Style"/>
          <w:b w:val="0"/>
          <w:color w:val="231F20"/>
          <w:w w:val="90"/>
          <w:sz w:val="20"/>
        </w:rPr>
        <w:t>of</w:t>
      </w:r>
      <w:r>
        <w:rPr>
          <w:rFonts w:ascii="Bookman Old Style" w:hAnsi="Bookman Old Style"/>
          <w:b w:val="0"/>
          <w:color w:val="231F20"/>
          <w:spacing w:val="-34"/>
          <w:w w:val="90"/>
          <w:sz w:val="20"/>
        </w:rPr>
        <w:t> </w:t>
      </w:r>
      <w:r>
        <w:rPr>
          <w:rFonts w:ascii="Bookman Old Style" w:hAnsi="Bookman Old Style"/>
          <w:b w:val="0"/>
          <w:color w:val="231F20"/>
          <w:w w:val="90"/>
          <w:sz w:val="20"/>
        </w:rPr>
        <w:t>this</w:t>
      </w:r>
      <w:r>
        <w:rPr>
          <w:rFonts w:ascii="Bookman Old Style" w:hAnsi="Bookman Old Style"/>
          <w:b w:val="0"/>
          <w:color w:val="231F20"/>
          <w:spacing w:val="-34"/>
          <w:w w:val="90"/>
          <w:sz w:val="20"/>
        </w:rPr>
        <w:t> </w:t>
      </w:r>
      <w:r>
        <w:rPr>
          <w:rFonts w:ascii="Bookman Old Style" w:hAnsi="Bookman Old Style"/>
          <w:b w:val="0"/>
          <w:color w:val="231F20"/>
          <w:w w:val="90"/>
          <w:sz w:val="20"/>
        </w:rPr>
        <w:t>resource</w:t>
      </w:r>
      <w:r>
        <w:rPr>
          <w:rFonts w:ascii="Bookman Old Style" w:hAnsi="Bookman Old Style"/>
          <w:b w:val="0"/>
          <w:color w:val="231F20"/>
          <w:spacing w:val="-34"/>
          <w:w w:val="90"/>
          <w:sz w:val="20"/>
        </w:rPr>
        <w:t> </w:t>
      </w:r>
      <w:r>
        <w:rPr>
          <w:rFonts w:ascii="Bookman Old Style" w:hAnsi="Bookman Old Style"/>
          <w:b w:val="0"/>
          <w:color w:val="231F20"/>
          <w:w w:val="90"/>
          <w:sz w:val="20"/>
        </w:rPr>
        <w:t>is</w:t>
      </w:r>
      <w:r>
        <w:rPr>
          <w:rFonts w:ascii="Bookman Old Style" w:hAnsi="Bookman Old Style"/>
          <w:b w:val="0"/>
          <w:color w:val="231F20"/>
          <w:spacing w:val="-34"/>
          <w:w w:val="90"/>
          <w:sz w:val="20"/>
        </w:rPr>
        <w:t> </w:t>
      </w:r>
      <w:r>
        <w:rPr>
          <w:rFonts w:ascii="Bookman Old Style" w:hAnsi="Bookman Old Style"/>
          <w:b w:val="0"/>
          <w:color w:val="231F20"/>
          <w:w w:val="90"/>
          <w:sz w:val="20"/>
        </w:rPr>
        <w:t>to</w:t>
      </w:r>
      <w:r>
        <w:rPr>
          <w:rFonts w:ascii="Bookman Old Style" w:hAnsi="Bookman Old Style"/>
          <w:b w:val="0"/>
          <w:color w:val="231F20"/>
          <w:spacing w:val="-34"/>
          <w:w w:val="90"/>
          <w:sz w:val="20"/>
        </w:rPr>
        <w:t> </w:t>
      </w:r>
      <w:r>
        <w:rPr>
          <w:rFonts w:ascii="Bookman Old Style" w:hAnsi="Bookman Old Style"/>
          <w:b w:val="0"/>
          <w:color w:val="231F20"/>
          <w:w w:val="90"/>
          <w:sz w:val="20"/>
        </w:rPr>
        <w:t>provide</w:t>
      </w:r>
      <w:r>
        <w:rPr>
          <w:rFonts w:ascii="Bookman Old Style" w:hAnsi="Bookman Old Style"/>
          <w:b w:val="0"/>
          <w:color w:val="231F20"/>
          <w:spacing w:val="-34"/>
          <w:w w:val="90"/>
          <w:sz w:val="20"/>
        </w:rPr>
        <w:t> </w:t>
      </w:r>
      <w:r>
        <w:rPr>
          <w:rFonts w:ascii="Bookman Old Style" w:hAnsi="Bookman Old Style"/>
          <w:b w:val="0"/>
          <w:color w:val="231F20"/>
          <w:w w:val="90"/>
          <w:sz w:val="20"/>
        </w:rPr>
        <w:t>a</w:t>
      </w:r>
      <w:r>
        <w:rPr>
          <w:rFonts w:ascii="Bookman Old Style" w:hAnsi="Bookman Old Style"/>
          <w:b w:val="0"/>
          <w:color w:val="231F20"/>
          <w:spacing w:val="-34"/>
          <w:w w:val="90"/>
          <w:sz w:val="20"/>
        </w:rPr>
        <w:t> </w:t>
      </w:r>
      <w:r>
        <w:rPr>
          <w:rFonts w:ascii="Bookman Old Style" w:hAnsi="Bookman Old Style"/>
          <w:b w:val="0"/>
          <w:color w:val="231F20"/>
          <w:w w:val="90"/>
          <w:sz w:val="20"/>
        </w:rPr>
        <w:t>step-by-step</w:t>
      </w:r>
      <w:r>
        <w:rPr>
          <w:rFonts w:ascii="Bookman Old Style" w:hAnsi="Bookman Old Style"/>
          <w:b w:val="0"/>
          <w:color w:val="231F20"/>
          <w:spacing w:val="-34"/>
          <w:w w:val="90"/>
          <w:sz w:val="20"/>
        </w:rPr>
        <w:t> </w:t>
      </w:r>
      <w:r>
        <w:rPr>
          <w:rFonts w:ascii="Bookman Old Style" w:hAnsi="Bookman Old Style"/>
          <w:b w:val="0"/>
          <w:color w:val="231F20"/>
          <w:w w:val="90"/>
          <w:sz w:val="20"/>
        </w:rPr>
        <w:t>guide</w:t>
      </w:r>
      <w:r>
        <w:rPr>
          <w:rFonts w:ascii="Bookman Old Style" w:hAnsi="Bookman Old Style"/>
          <w:b w:val="0"/>
          <w:color w:val="231F20"/>
          <w:spacing w:val="-33"/>
          <w:w w:val="90"/>
          <w:sz w:val="20"/>
        </w:rPr>
        <w:t> </w:t>
      </w:r>
      <w:r>
        <w:rPr>
          <w:rFonts w:ascii="Bookman Old Style" w:hAnsi="Bookman Old Style"/>
          <w:b w:val="0"/>
          <w:color w:val="231F20"/>
          <w:w w:val="90"/>
          <w:sz w:val="20"/>
        </w:rPr>
        <w:t>to</w:t>
      </w:r>
      <w:r>
        <w:rPr>
          <w:rFonts w:ascii="Bookman Old Style" w:hAnsi="Bookman Old Style"/>
          <w:b w:val="0"/>
          <w:color w:val="231F20"/>
          <w:spacing w:val="-34"/>
          <w:w w:val="90"/>
          <w:sz w:val="20"/>
        </w:rPr>
        <w:t> </w:t>
      </w:r>
      <w:r>
        <w:rPr>
          <w:rFonts w:ascii="Bookman Old Style" w:hAnsi="Bookman Old Style"/>
          <w:b w:val="0"/>
          <w:color w:val="231F20"/>
          <w:w w:val="90"/>
          <w:sz w:val="20"/>
        </w:rPr>
        <w:t>demonstrate common</w:t>
      </w:r>
      <w:r>
        <w:rPr>
          <w:rFonts w:ascii="Bookman Old Style" w:hAnsi="Bookman Old Style"/>
          <w:b w:val="0"/>
          <w:color w:val="231F20"/>
          <w:spacing w:val="-22"/>
          <w:w w:val="90"/>
          <w:sz w:val="20"/>
        </w:rPr>
        <w:t> </w:t>
      </w:r>
      <w:r>
        <w:rPr>
          <w:rFonts w:ascii="Bookman Old Style" w:hAnsi="Bookman Old Style"/>
          <w:b w:val="0"/>
          <w:color w:val="231F20"/>
          <w:w w:val="90"/>
          <w:sz w:val="20"/>
        </w:rPr>
        <w:t>clinical</w:t>
      </w:r>
      <w:r>
        <w:rPr>
          <w:rFonts w:ascii="Bookman Old Style" w:hAnsi="Bookman Old Style"/>
          <w:b w:val="0"/>
          <w:color w:val="231F20"/>
          <w:spacing w:val="-22"/>
          <w:w w:val="90"/>
          <w:sz w:val="20"/>
        </w:rPr>
        <w:t> </w:t>
      </w:r>
      <w:r>
        <w:rPr>
          <w:rFonts w:ascii="Bookman Old Style" w:hAnsi="Bookman Old Style"/>
          <w:b w:val="0"/>
          <w:color w:val="231F20"/>
          <w:w w:val="90"/>
          <w:sz w:val="20"/>
        </w:rPr>
        <w:t>procedures</w:t>
      </w:r>
      <w:r>
        <w:rPr>
          <w:rFonts w:ascii="Bookman Old Style" w:hAnsi="Bookman Old Style"/>
          <w:b w:val="0"/>
          <w:color w:val="231F20"/>
          <w:spacing w:val="-21"/>
          <w:w w:val="90"/>
          <w:sz w:val="20"/>
        </w:rPr>
        <w:t> </w:t>
      </w:r>
      <w:r>
        <w:rPr>
          <w:rFonts w:ascii="Bookman Old Style" w:hAnsi="Bookman Old Style"/>
          <w:b w:val="0"/>
          <w:color w:val="231F20"/>
          <w:w w:val="90"/>
          <w:sz w:val="20"/>
        </w:rPr>
        <w:t>in</w:t>
      </w:r>
      <w:r>
        <w:rPr>
          <w:rFonts w:ascii="Bookman Old Style" w:hAnsi="Bookman Old Style"/>
          <w:b w:val="0"/>
          <w:color w:val="231F20"/>
          <w:spacing w:val="-22"/>
          <w:w w:val="90"/>
          <w:sz w:val="20"/>
        </w:rPr>
        <w:t> </w:t>
      </w:r>
      <w:r>
        <w:rPr>
          <w:rFonts w:ascii="Bookman Old Style" w:hAnsi="Bookman Old Style"/>
          <w:b w:val="0"/>
          <w:color w:val="231F20"/>
          <w:w w:val="90"/>
          <w:sz w:val="20"/>
        </w:rPr>
        <w:t>everyday</w:t>
      </w:r>
      <w:r>
        <w:rPr>
          <w:rFonts w:ascii="Bookman Old Style" w:hAnsi="Bookman Old Style"/>
          <w:b w:val="0"/>
          <w:color w:val="231F20"/>
          <w:spacing w:val="-22"/>
          <w:w w:val="90"/>
          <w:sz w:val="20"/>
        </w:rPr>
        <w:t> </w:t>
      </w:r>
      <w:r>
        <w:rPr>
          <w:rFonts w:ascii="Bookman Old Style" w:hAnsi="Bookman Old Style"/>
          <w:b w:val="0"/>
          <w:color w:val="231F20"/>
          <w:w w:val="90"/>
          <w:sz w:val="20"/>
        </w:rPr>
        <w:t>clinical</w:t>
      </w:r>
      <w:r>
        <w:rPr>
          <w:rFonts w:ascii="Bookman Old Style" w:hAnsi="Bookman Old Style"/>
          <w:b w:val="0"/>
          <w:color w:val="231F20"/>
          <w:spacing w:val="-22"/>
          <w:w w:val="90"/>
          <w:sz w:val="20"/>
        </w:rPr>
        <w:t> </w:t>
      </w:r>
      <w:r>
        <w:rPr>
          <w:rFonts w:ascii="Bookman Old Style" w:hAnsi="Bookman Old Style"/>
          <w:b w:val="0"/>
          <w:color w:val="231F20"/>
          <w:w w:val="90"/>
          <w:sz w:val="20"/>
        </w:rPr>
        <w:t>practice.</w:t>
      </w:r>
      <w:r>
        <w:rPr>
          <w:rFonts w:ascii="Bookman Old Style" w:hAnsi="Bookman Old Style"/>
          <w:b w:val="0"/>
          <w:color w:val="231F20"/>
          <w:spacing w:val="-21"/>
          <w:w w:val="90"/>
          <w:sz w:val="20"/>
        </w:rPr>
        <w:t> </w:t>
      </w:r>
      <w:r>
        <w:rPr>
          <w:rFonts w:ascii="Bookman Old Style" w:hAnsi="Bookman Old Style"/>
          <w:b w:val="0"/>
          <w:color w:val="231F20"/>
          <w:w w:val="90"/>
          <w:sz w:val="20"/>
        </w:rPr>
        <w:t>The</w:t>
      </w:r>
      <w:r>
        <w:rPr>
          <w:rFonts w:ascii="Bookman Old Style" w:hAnsi="Bookman Old Style"/>
          <w:b w:val="0"/>
          <w:color w:val="231F20"/>
          <w:spacing w:val="-22"/>
          <w:w w:val="90"/>
          <w:sz w:val="20"/>
        </w:rPr>
        <w:t> </w:t>
      </w:r>
      <w:r>
        <w:rPr>
          <w:rFonts w:ascii="Bookman Old Style" w:hAnsi="Bookman Old Style"/>
          <w:b w:val="0"/>
          <w:color w:val="231F20"/>
          <w:w w:val="90"/>
          <w:sz w:val="20"/>
        </w:rPr>
        <w:t>description</w:t>
      </w:r>
      <w:r>
        <w:rPr>
          <w:rFonts w:ascii="Bookman Old Style" w:hAnsi="Bookman Old Style"/>
          <w:b w:val="0"/>
          <w:color w:val="231F20"/>
          <w:spacing w:val="-22"/>
          <w:w w:val="90"/>
          <w:sz w:val="20"/>
        </w:rPr>
        <w:t> </w:t>
      </w:r>
      <w:r>
        <w:rPr>
          <w:rFonts w:ascii="Bookman Old Style" w:hAnsi="Bookman Old Style"/>
          <w:b w:val="0"/>
          <w:color w:val="231F20"/>
          <w:w w:val="90"/>
          <w:sz w:val="20"/>
        </w:rPr>
        <w:t>of </w:t>
      </w:r>
      <w:r>
        <w:rPr>
          <w:rFonts w:ascii="Bookman Old Style" w:hAnsi="Bookman Old Style"/>
          <w:b w:val="0"/>
          <w:color w:val="231F20"/>
          <w:w w:val="85"/>
          <w:sz w:val="20"/>
        </w:rPr>
        <w:t>the procedures, indications, contraindications, universal precautions and list </w:t>
      </w:r>
      <w:r>
        <w:rPr>
          <w:rFonts w:ascii="Bookman Old Style" w:hAnsi="Bookman Old Style"/>
          <w:b w:val="0"/>
          <w:color w:val="231F20"/>
          <w:w w:val="95"/>
          <w:sz w:val="20"/>
        </w:rPr>
        <w:t>of</w:t>
      </w:r>
      <w:r>
        <w:rPr>
          <w:rFonts w:ascii="Bookman Old Style" w:hAnsi="Bookman Old Style"/>
          <w:b w:val="0"/>
          <w:color w:val="231F20"/>
          <w:spacing w:val="-38"/>
          <w:w w:val="95"/>
          <w:sz w:val="20"/>
        </w:rPr>
        <w:t> </w:t>
      </w:r>
      <w:r>
        <w:rPr>
          <w:rFonts w:ascii="Bookman Old Style" w:hAnsi="Bookman Old Style"/>
          <w:b w:val="0"/>
          <w:color w:val="231F20"/>
          <w:w w:val="95"/>
          <w:sz w:val="20"/>
        </w:rPr>
        <w:t>basic</w:t>
      </w:r>
      <w:r>
        <w:rPr>
          <w:rFonts w:ascii="Bookman Old Style" w:hAnsi="Bookman Old Style"/>
          <w:b w:val="0"/>
          <w:color w:val="231F20"/>
          <w:spacing w:val="-38"/>
          <w:w w:val="95"/>
          <w:sz w:val="20"/>
        </w:rPr>
        <w:t> </w:t>
      </w:r>
      <w:r>
        <w:rPr>
          <w:rFonts w:ascii="Bookman Old Style" w:hAnsi="Bookman Old Style"/>
          <w:b w:val="0"/>
          <w:color w:val="231F20"/>
          <w:w w:val="95"/>
          <w:sz w:val="20"/>
        </w:rPr>
        <w:t>equipment</w:t>
      </w:r>
      <w:r>
        <w:rPr>
          <w:rFonts w:ascii="Bookman Old Style" w:hAnsi="Bookman Old Style"/>
          <w:b w:val="0"/>
          <w:color w:val="231F20"/>
          <w:spacing w:val="-38"/>
          <w:w w:val="95"/>
          <w:sz w:val="20"/>
        </w:rPr>
        <w:t> </w:t>
      </w:r>
      <w:r>
        <w:rPr>
          <w:rFonts w:ascii="Bookman Old Style" w:hAnsi="Bookman Old Style"/>
          <w:b w:val="0"/>
          <w:color w:val="231F20"/>
          <w:w w:val="95"/>
          <w:sz w:val="20"/>
        </w:rPr>
        <w:t>are</w:t>
      </w:r>
      <w:r>
        <w:rPr>
          <w:rFonts w:ascii="Bookman Old Style" w:hAnsi="Bookman Old Style"/>
          <w:b w:val="0"/>
          <w:color w:val="231F20"/>
          <w:spacing w:val="-38"/>
          <w:w w:val="95"/>
          <w:sz w:val="20"/>
        </w:rPr>
        <w:t> </w:t>
      </w:r>
      <w:r>
        <w:rPr>
          <w:rFonts w:ascii="Bookman Old Style" w:hAnsi="Bookman Old Style"/>
          <w:b w:val="0"/>
          <w:color w:val="231F20"/>
          <w:w w:val="95"/>
          <w:sz w:val="20"/>
        </w:rPr>
        <w:t>created</w:t>
      </w:r>
      <w:r>
        <w:rPr>
          <w:rFonts w:ascii="Bookman Old Style" w:hAnsi="Bookman Old Style"/>
          <w:b w:val="0"/>
          <w:color w:val="231F20"/>
          <w:spacing w:val="-38"/>
          <w:w w:val="95"/>
          <w:sz w:val="20"/>
        </w:rPr>
        <w:t> </w:t>
      </w:r>
      <w:r>
        <w:rPr>
          <w:rFonts w:ascii="Bookman Old Style" w:hAnsi="Bookman Old Style"/>
          <w:b w:val="0"/>
          <w:color w:val="231F20"/>
          <w:w w:val="95"/>
          <w:sz w:val="20"/>
        </w:rPr>
        <w:t>on</w:t>
      </w:r>
      <w:r>
        <w:rPr>
          <w:rFonts w:ascii="Bookman Old Style" w:hAnsi="Bookman Old Style"/>
          <w:b w:val="0"/>
          <w:color w:val="231F20"/>
          <w:spacing w:val="-38"/>
          <w:w w:val="95"/>
          <w:sz w:val="20"/>
        </w:rPr>
        <w:t> </w:t>
      </w:r>
      <w:r>
        <w:rPr>
          <w:rFonts w:ascii="Bookman Old Style" w:hAnsi="Bookman Old Style"/>
          <w:b w:val="0"/>
          <w:color w:val="231F20"/>
          <w:w w:val="95"/>
          <w:sz w:val="20"/>
        </w:rPr>
        <w:t>the</w:t>
      </w:r>
      <w:r>
        <w:rPr>
          <w:rFonts w:ascii="Bookman Old Style" w:hAnsi="Bookman Old Style"/>
          <w:b w:val="0"/>
          <w:color w:val="231F20"/>
          <w:spacing w:val="-38"/>
          <w:w w:val="95"/>
          <w:sz w:val="20"/>
        </w:rPr>
        <w:t> </w:t>
      </w:r>
      <w:r>
        <w:rPr>
          <w:rFonts w:ascii="Bookman Old Style" w:hAnsi="Bookman Old Style"/>
          <w:b w:val="0"/>
          <w:color w:val="231F20"/>
          <w:w w:val="95"/>
          <w:sz w:val="20"/>
        </w:rPr>
        <w:t>basis</w:t>
      </w:r>
      <w:r>
        <w:rPr>
          <w:rFonts w:ascii="Bookman Old Style" w:hAnsi="Bookman Old Style"/>
          <w:b w:val="0"/>
          <w:color w:val="231F20"/>
          <w:spacing w:val="-38"/>
          <w:w w:val="95"/>
          <w:sz w:val="20"/>
        </w:rPr>
        <w:t> </w:t>
      </w:r>
      <w:r>
        <w:rPr>
          <w:rFonts w:ascii="Bookman Old Style" w:hAnsi="Bookman Old Style"/>
          <w:b w:val="0"/>
          <w:color w:val="231F20"/>
          <w:w w:val="95"/>
          <w:sz w:val="20"/>
        </w:rPr>
        <w:t>of</w:t>
      </w:r>
      <w:r>
        <w:rPr>
          <w:rFonts w:ascii="Bookman Old Style" w:hAnsi="Bookman Old Style"/>
          <w:b w:val="0"/>
          <w:color w:val="231F20"/>
          <w:spacing w:val="-38"/>
          <w:w w:val="95"/>
          <w:sz w:val="20"/>
        </w:rPr>
        <w:t> </w:t>
      </w:r>
      <w:r>
        <w:rPr>
          <w:rFonts w:ascii="Bookman Old Style" w:hAnsi="Bookman Old Style"/>
          <w:b w:val="0"/>
          <w:color w:val="231F20"/>
          <w:w w:val="95"/>
          <w:sz w:val="20"/>
        </w:rPr>
        <w:t>the</w:t>
      </w:r>
      <w:r>
        <w:rPr>
          <w:rFonts w:ascii="Bookman Old Style" w:hAnsi="Bookman Old Style"/>
          <w:b w:val="0"/>
          <w:color w:val="231F20"/>
          <w:spacing w:val="-38"/>
          <w:w w:val="95"/>
          <w:sz w:val="20"/>
        </w:rPr>
        <w:t> </w:t>
      </w:r>
      <w:r>
        <w:rPr>
          <w:rFonts w:ascii="Bookman Old Style" w:hAnsi="Bookman Old Style"/>
          <w:b w:val="0"/>
          <w:color w:val="231F20"/>
          <w:w w:val="95"/>
          <w:sz w:val="20"/>
        </w:rPr>
        <w:t>most</w:t>
      </w:r>
      <w:r>
        <w:rPr>
          <w:rFonts w:ascii="Bookman Old Style" w:hAnsi="Bookman Old Style"/>
          <w:b w:val="0"/>
          <w:color w:val="231F20"/>
          <w:spacing w:val="-38"/>
          <w:w w:val="95"/>
          <w:sz w:val="20"/>
        </w:rPr>
        <w:t> </w:t>
      </w:r>
      <w:r>
        <w:rPr>
          <w:rFonts w:ascii="Bookman Old Style" w:hAnsi="Bookman Old Style"/>
          <w:b w:val="0"/>
          <w:color w:val="231F20"/>
          <w:w w:val="95"/>
          <w:sz w:val="20"/>
        </w:rPr>
        <w:t>recent</w:t>
      </w:r>
      <w:r>
        <w:rPr>
          <w:rFonts w:ascii="Bookman Old Style" w:hAnsi="Bookman Old Style"/>
          <w:b w:val="0"/>
          <w:color w:val="231F20"/>
          <w:spacing w:val="-38"/>
          <w:w w:val="95"/>
          <w:sz w:val="20"/>
        </w:rPr>
        <w:t> </w:t>
      </w:r>
      <w:r>
        <w:rPr>
          <w:rFonts w:ascii="Bookman Old Style" w:hAnsi="Bookman Old Style"/>
          <w:b w:val="0"/>
          <w:color w:val="231F20"/>
          <w:w w:val="95"/>
          <w:sz w:val="20"/>
        </w:rPr>
        <w:t>information from</w:t>
      </w:r>
      <w:r>
        <w:rPr>
          <w:rFonts w:ascii="Bookman Old Style" w:hAnsi="Bookman Old Style"/>
          <w:b w:val="0"/>
          <w:color w:val="231F20"/>
          <w:spacing w:val="-30"/>
          <w:w w:val="95"/>
          <w:sz w:val="20"/>
        </w:rPr>
        <w:t> </w:t>
      </w:r>
      <w:r>
        <w:rPr>
          <w:rFonts w:ascii="Bookman Old Style" w:hAnsi="Bookman Old Style"/>
          <w:b w:val="0"/>
          <w:color w:val="231F20"/>
          <w:w w:val="95"/>
          <w:sz w:val="20"/>
        </w:rPr>
        <w:t>the</w:t>
      </w:r>
      <w:r>
        <w:rPr>
          <w:rFonts w:ascii="Bookman Old Style" w:hAnsi="Bookman Old Style"/>
          <w:b w:val="0"/>
          <w:color w:val="231F20"/>
          <w:spacing w:val="-30"/>
          <w:w w:val="95"/>
          <w:sz w:val="20"/>
        </w:rPr>
        <w:t> </w:t>
      </w:r>
      <w:r>
        <w:rPr>
          <w:rFonts w:ascii="Bookman Old Style" w:hAnsi="Bookman Old Style"/>
          <w:b w:val="0"/>
          <w:color w:val="231F20"/>
          <w:w w:val="95"/>
          <w:sz w:val="20"/>
        </w:rPr>
        <w:t>evidence-based</w:t>
      </w:r>
      <w:r>
        <w:rPr>
          <w:rFonts w:ascii="Bookman Old Style" w:hAnsi="Bookman Old Style"/>
          <w:b w:val="0"/>
          <w:color w:val="231F20"/>
          <w:spacing w:val="-30"/>
          <w:w w:val="95"/>
          <w:sz w:val="20"/>
        </w:rPr>
        <w:t> </w:t>
      </w:r>
      <w:r>
        <w:rPr>
          <w:rFonts w:ascii="Bookman Old Style" w:hAnsi="Bookman Old Style"/>
          <w:b w:val="0"/>
          <w:color w:val="231F20"/>
          <w:w w:val="95"/>
          <w:sz w:val="20"/>
        </w:rPr>
        <w:t>literature.</w:t>
      </w:r>
      <w:r>
        <w:rPr>
          <w:rFonts w:ascii="Bookman Old Style" w:hAnsi="Bookman Old Style"/>
          <w:b w:val="0"/>
          <w:color w:val="231F20"/>
          <w:spacing w:val="-30"/>
          <w:w w:val="95"/>
          <w:sz w:val="20"/>
        </w:rPr>
        <w:t> </w:t>
      </w:r>
      <w:r>
        <w:rPr>
          <w:rFonts w:ascii="Bookman Old Style" w:hAnsi="Bookman Old Style"/>
          <w:b w:val="0"/>
          <w:color w:val="231F20"/>
          <w:w w:val="95"/>
          <w:sz w:val="20"/>
        </w:rPr>
        <w:t>The</w:t>
      </w:r>
      <w:r>
        <w:rPr>
          <w:rFonts w:ascii="Bookman Old Style" w:hAnsi="Bookman Old Style"/>
          <w:b w:val="0"/>
          <w:color w:val="231F20"/>
          <w:spacing w:val="-29"/>
          <w:w w:val="95"/>
          <w:sz w:val="20"/>
        </w:rPr>
        <w:t> </w:t>
      </w:r>
      <w:r>
        <w:rPr>
          <w:rFonts w:ascii="Bookman Old Style" w:hAnsi="Bookman Old Style"/>
          <w:b w:val="0"/>
          <w:color w:val="231F20"/>
          <w:w w:val="95"/>
          <w:sz w:val="20"/>
        </w:rPr>
        <w:t>steps</w:t>
      </w:r>
      <w:r>
        <w:rPr>
          <w:rFonts w:ascii="Bookman Old Style" w:hAnsi="Bookman Old Style"/>
          <w:b w:val="0"/>
          <w:color w:val="231F20"/>
          <w:spacing w:val="-30"/>
          <w:w w:val="95"/>
          <w:sz w:val="20"/>
        </w:rPr>
        <w:t> </w:t>
      </w:r>
      <w:r>
        <w:rPr>
          <w:rFonts w:ascii="Bookman Old Style" w:hAnsi="Bookman Old Style"/>
          <w:b w:val="0"/>
          <w:color w:val="231F20"/>
          <w:w w:val="95"/>
          <w:sz w:val="20"/>
        </w:rPr>
        <w:t>listed</w:t>
      </w:r>
      <w:r>
        <w:rPr>
          <w:rFonts w:ascii="Bookman Old Style" w:hAnsi="Bookman Old Style"/>
          <w:b w:val="0"/>
          <w:color w:val="231F20"/>
          <w:spacing w:val="-30"/>
          <w:w w:val="95"/>
          <w:sz w:val="20"/>
        </w:rPr>
        <w:t> </w:t>
      </w:r>
      <w:r>
        <w:rPr>
          <w:rFonts w:ascii="Bookman Old Style" w:hAnsi="Bookman Old Style"/>
          <w:b w:val="0"/>
          <w:color w:val="231F20"/>
          <w:w w:val="95"/>
          <w:sz w:val="20"/>
        </w:rPr>
        <w:t>here</w:t>
      </w:r>
      <w:r>
        <w:rPr>
          <w:rFonts w:ascii="Bookman Old Style" w:hAnsi="Bookman Old Style"/>
          <w:b w:val="0"/>
          <w:color w:val="231F20"/>
          <w:spacing w:val="-30"/>
          <w:w w:val="95"/>
          <w:sz w:val="20"/>
        </w:rPr>
        <w:t> </w:t>
      </w:r>
      <w:r>
        <w:rPr>
          <w:rFonts w:ascii="Bookman Old Style" w:hAnsi="Bookman Old Style"/>
          <w:b w:val="0"/>
          <w:color w:val="231F20"/>
          <w:w w:val="95"/>
          <w:sz w:val="20"/>
        </w:rPr>
        <w:t>are</w:t>
      </w:r>
      <w:r>
        <w:rPr>
          <w:rFonts w:ascii="Bookman Old Style" w:hAnsi="Bookman Old Style"/>
          <w:b w:val="0"/>
          <w:color w:val="231F20"/>
          <w:spacing w:val="-29"/>
          <w:w w:val="95"/>
          <w:sz w:val="20"/>
        </w:rPr>
        <w:t> </w:t>
      </w:r>
      <w:r>
        <w:rPr>
          <w:rFonts w:ascii="Bookman Old Style" w:hAnsi="Bookman Old Style"/>
          <w:b w:val="0"/>
          <w:color w:val="231F20"/>
          <w:w w:val="95"/>
          <w:sz w:val="20"/>
        </w:rPr>
        <w:t>explained</w:t>
      </w:r>
      <w:r>
        <w:rPr>
          <w:rFonts w:ascii="Bookman Old Style" w:hAnsi="Bookman Old Style"/>
          <w:b w:val="0"/>
          <w:color w:val="231F20"/>
          <w:spacing w:val="-30"/>
          <w:w w:val="95"/>
          <w:sz w:val="20"/>
        </w:rPr>
        <w:t> </w:t>
      </w:r>
      <w:r>
        <w:rPr>
          <w:rFonts w:ascii="Bookman Old Style" w:hAnsi="Bookman Old Style"/>
          <w:b w:val="0"/>
          <w:color w:val="231F20"/>
          <w:w w:val="95"/>
          <w:sz w:val="20"/>
        </w:rPr>
        <w:t>in </w:t>
      </w:r>
      <w:r>
        <w:rPr>
          <w:rFonts w:ascii="Bookman Old Style" w:hAnsi="Bookman Old Style"/>
          <w:b w:val="0"/>
          <w:color w:val="231F20"/>
          <w:w w:val="90"/>
          <w:sz w:val="20"/>
        </w:rPr>
        <w:t>limited</w:t>
      </w:r>
      <w:r>
        <w:rPr>
          <w:rFonts w:ascii="Bookman Old Style" w:hAnsi="Bookman Old Style"/>
          <w:b w:val="0"/>
          <w:color w:val="231F20"/>
          <w:spacing w:val="-16"/>
          <w:w w:val="90"/>
          <w:sz w:val="20"/>
        </w:rPr>
        <w:t> </w:t>
      </w:r>
      <w:r>
        <w:rPr>
          <w:rFonts w:ascii="Bookman Old Style" w:hAnsi="Bookman Old Style"/>
          <w:b w:val="0"/>
          <w:color w:val="231F20"/>
          <w:w w:val="90"/>
          <w:sz w:val="20"/>
        </w:rPr>
        <w:t>detail</w:t>
      </w:r>
      <w:r>
        <w:rPr>
          <w:rFonts w:ascii="Bookman Old Style" w:hAnsi="Bookman Old Style"/>
          <w:b w:val="0"/>
          <w:color w:val="231F20"/>
          <w:spacing w:val="-15"/>
          <w:w w:val="90"/>
          <w:sz w:val="20"/>
        </w:rPr>
        <w:t> </w:t>
      </w:r>
      <w:r>
        <w:rPr>
          <w:rFonts w:ascii="Bookman Old Style" w:hAnsi="Bookman Old Style"/>
          <w:b w:val="0"/>
          <w:color w:val="231F20"/>
          <w:w w:val="90"/>
          <w:sz w:val="20"/>
        </w:rPr>
        <w:t>and</w:t>
      </w:r>
      <w:r>
        <w:rPr>
          <w:rFonts w:ascii="Bookman Old Style" w:hAnsi="Bookman Old Style"/>
          <w:b w:val="0"/>
          <w:color w:val="231F20"/>
          <w:spacing w:val="-15"/>
          <w:w w:val="90"/>
          <w:sz w:val="20"/>
        </w:rPr>
        <w:t> </w:t>
      </w:r>
      <w:r>
        <w:rPr>
          <w:rFonts w:ascii="Bookman Old Style" w:hAnsi="Bookman Old Style"/>
          <w:b w:val="0"/>
          <w:color w:val="231F20"/>
          <w:w w:val="90"/>
          <w:sz w:val="20"/>
        </w:rPr>
        <w:t>should</w:t>
      </w:r>
      <w:r>
        <w:rPr>
          <w:rFonts w:ascii="Bookman Old Style" w:hAnsi="Bookman Old Style"/>
          <w:b w:val="0"/>
          <w:color w:val="231F20"/>
          <w:spacing w:val="-15"/>
          <w:w w:val="90"/>
          <w:sz w:val="20"/>
        </w:rPr>
        <w:t> </w:t>
      </w:r>
      <w:r>
        <w:rPr>
          <w:rFonts w:ascii="Bookman Old Style" w:hAnsi="Bookman Old Style"/>
          <w:b w:val="0"/>
          <w:color w:val="231F20"/>
          <w:w w:val="90"/>
          <w:sz w:val="20"/>
        </w:rPr>
        <w:t>not</w:t>
      </w:r>
      <w:r>
        <w:rPr>
          <w:rFonts w:ascii="Bookman Old Style" w:hAnsi="Bookman Old Style"/>
          <w:b w:val="0"/>
          <w:color w:val="231F20"/>
          <w:spacing w:val="-15"/>
          <w:w w:val="90"/>
          <w:sz w:val="20"/>
        </w:rPr>
        <w:t> </w:t>
      </w:r>
      <w:r>
        <w:rPr>
          <w:rFonts w:ascii="Bookman Old Style" w:hAnsi="Bookman Old Style"/>
          <w:b w:val="0"/>
          <w:color w:val="231F20"/>
          <w:w w:val="90"/>
          <w:sz w:val="20"/>
        </w:rPr>
        <w:t>be</w:t>
      </w:r>
      <w:r>
        <w:rPr>
          <w:rFonts w:ascii="Bookman Old Style" w:hAnsi="Bookman Old Style"/>
          <w:b w:val="0"/>
          <w:color w:val="231F20"/>
          <w:spacing w:val="-15"/>
          <w:w w:val="90"/>
          <w:sz w:val="20"/>
        </w:rPr>
        <w:t> </w:t>
      </w:r>
      <w:r>
        <w:rPr>
          <w:rFonts w:ascii="Bookman Old Style" w:hAnsi="Bookman Old Style"/>
          <w:b w:val="0"/>
          <w:color w:val="231F20"/>
          <w:w w:val="90"/>
          <w:sz w:val="20"/>
        </w:rPr>
        <w:t>performed</w:t>
      </w:r>
      <w:r>
        <w:rPr>
          <w:rFonts w:ascii="Bookman Old Style" w:hAnsi="Bookman Old Style"/>
          <w:b w:val="0"/>
          <w:color w:val="231F20"/>
          <w:spacing w:val="-15"/>
          <w:w w:val="90"/>
          <w:sz w:val="20"/>
        </w:rPr>
        <w:t> </w:t>
      </w:r>
      <w:r>
        <w:rPr>
          <w:rFonts w:ascii="Bookman Old Style" w:hAnsi="Bookman Old Style"/>
          <w:b w:val="0"/>
          <w:color w:val="231F20"/>
          <w:w w:val="90"/>
          <w:sz w:val="20"/>
        </w:rPr>
        <w:t>by</w:t>
      </w:r>
      <w:r>
        <w:rPr>
          <w:rFonts w:ascii="Bookman Old Style" w:hAnsi="Bookman Old Style"/>
          <w:b w:val="0"/>
          <w:color w:val="231F20"/>
          <w:spacing w:val="-15"/>
          <w:w w:val="90"/>
          <w:sz w:val="20"/>
        </w:rPr>
        <w:t> </w:t>
      </w:r>
      <w:r>
        <w:rPr>
          <w:rFonts w:ascii="Bookman Old Style" w:hAnsi="Bookman Old Style"/>
          <w:b w:val="0"/>
          <w:color w:val="231F20"/>
          <w:w w:val="90"/>
          <w:sz w:val="20"/>
        </w:rPr>
        <w:t>practitioners</w:t>
      </w:r>
      <w:r>
        <w:rPr>
          <w:rFonts w:ascii="Bookman Old Style" w:hAnsi="Bookman Old Style"/>
          <w:b w:val="0"/>
          <w:color w:val="231F20"/>
          <w:spacing w:val="-15"/>
          <w:w w:val="90"/>
          <w:sz w:val="20"/>
        </w:rPr>
        <w:t> </w:t>
      </w:r>
      <w:r>
        <w:rPr>
          <w:rFonts w:ascii="Bookman Old Style" w:hAnsi="Bookman Old Style"/>
          <w:b w:val="0"/>
          <w:color w:val="231F20"/>
          <w:w w:val="90"/>
          <w:sz w:val="20"/>
        </w:rPr>
        <w:t>unfamiliar</w:t>
      </w:r>
      <w:r>
        <w:rPr>
          <w:rFonts w:ascii="Bookman Old Style" w:hAnsi="Bookman Old Style"/>
          <w:b w:val="0"/>
          <w:color w:val="231F20"/>
          <w:spacing w:val="-15"/>
          <w:w w:val="90"/>
          <w:sz w:val="20"/>
        </w:rPr>
        <w:t> </w:t>
      </w:r>
      <w:r>
        <w:rPr>
          <w:rFonts w:ascii="Bookman Old Style" w:hAnsi="Bookman Old Style"/>
          <w:b w:val="0"/>
          <w:color w:val="231F20"/>
          <w:w w:val="90"/>
          <w:sz w:val="20"/>
        </w:rPr>
        <w:t>with these</w:t>
      </w:r>
      <w:r>
        <w:rPr>
          <w:rFonts w:ascii="Bookman Old Style" w:hAnsi="Bookman Old Style"/>
          <w:b w:val="0"/>
          <w:color w:val="231F20"/>
          <w:spacing w:val="-8"/>
          <w:w w:val="90"/>
          <w:sz w:val="20"/>
        </w:rPr>
        <w:t> </w:t>
      </w:r>
      <w:r>
        <w:rPr>
          <w:rFonts w:ascii="Bookman Old Style" w:hAnsi="Bookman Old Style"/>
          <w:b w:val="0"/>
          <w:color w:val="231F20"/>
          <w:w w:val="90"/>
          <w:sz w:val="20"/>
        </w:rPr>
        <w:t>procedures.</w:t>
      </w:r>
      <w:r>
        <w:rPr>
          <w:rFonts w:ascii="Bookman Old Style" w:hAnsi="Bookman Old Style"/>
          <w:b w:val="0"/>
          <w:color w:val="231F20"/>
          <w:spacing w:val="-7"/>
          <w:w w:val="90"/>
          <w:sz w:val="20"/>
        </w:rPr>
        <w:t> </w:t>
      </w:r>
      <w:r>
        <w:rPr>
          <w:rFonts w:ascii="Bookman Old Style" w:hAnsi="Bookman Old Style"/>
          <w:b w:val="0"/>
          <w:color w:val="231F20"/>
          <w:w w:val="90"/>
          <w:sz w:val="20"/>
        </w:rPr>
        <w:t>Healthcare</w:t>
      </w:r>
      <w:r>
        <w:rPr>
          <w:rFonts w:ascii="Bookman Old Style" w:hAnsi="Bookman Old Style"/>
          <w:b w:val="0"/>
          <w:color w:val="231F20"/>
          <w:spacing w:val="-7"/>
          <w:w w:val="90"/>
          <w:sz w:val="20"/>
        </w:rPr>
        <w:t> </w:t>
      </w:r>
      <w:r>
        <w:rPr>
          <w:rFonts w:ascii="Bookman Old Style" w:hAnsi="Bookman Old Style"/>
          <w:b w:val="0"/>
          <w:color w:val="231F20"/>
          <w:w w:val="90"/>
          <w:sz w:val="20"/>
        </w:rPr>
        <w:t>providers</w:t>
      </w:r>
      <w:r>
        <w:rPr>
          <w:rFonts w:ascii="Bookman Old Style" w:hAnsi="Bookman Old Style"/>
          <w:b w:val="0"/>
          <w:color w:val="231F20"/>
          <w:spacing w:val="-7"/>
          <w:w w:val="90"/>
          <w:sz w:val="20"/>
        </w:rPr>
        <w:t> </w:t>
      </w:r>
      <w:r>
        <w:rPr>
          <w:rFonts w:ascii="Bookman Old Style" w:hAnsi="Bookman Old Style"/>
          <w:b w:val="0"/>
          <w:color w:val="231F20"/>
          <w:w w:val="90"/>
          <w:sz w:val="20"/>
        </w:rPr>
        <w:t>and</w:t>
      </w:r>
      <w:r>
        <w:rPr>
          <w:rFonts w:ascii="Bookman Old Style" w:hAnsi="Bookman Old Style"/>
          <w:b w:val="0"/>
          <w:color w:val="231F20"/>
          <w:spacing w:val="-7"/>
          <w:w w:val="90"/>
          <w:sz w:val="20"/>
        </w:rPr>
        <w:t> </w:t>
      </w:r>
      <w:r>
        <w:rPr>
          <w:rFonts w:ascii="Bookman Old Style" w:hAnsi="Bookman Old Style"/>
          <w:b w:val="0"/>
          <w:color w:val="231F20"/>
          <w:w w:val="90"/>
          <w:sz w:val="20"/>
        </w:rPr>
        <w:t>trainees</w:t>
      </w:r>
      <w:r>
        <w:rPr>
          <w:rFonts w:ascii="Bookman Old Style" w:hAnsi="Bookman Old Style"/>
          <w:b w:val="0"/>
          <w:color w:val="231F20"/>
          <w:spacing w:val="-7"/>
          <w:w w:val="90"/>
          <w:sz w:val="20"/>
        </w:rPr>
        <w:t> </w:t>
      </w:r>
      <w:r>
        <w:rPr>
          <w:rFonts w:ascii="Bookman Old Style" w:hAnsi="Bookman Old Style"/>
          <w:b w:val="0"/>
          <w:color w:val="231F20"/>
          <w:w w:val="90"/>
          <w:sz w:val="20"/>
        </w:rPr>
        <w:t>using</w:t>
      </w:r>
      <w:r>
        <w:rPr>
          <w:rFonts w:ascii="Bookman Old Style" w:hAnsi="Bookman Old Style"/>
          <w:b w:val="0"/>
          <w:color w:val="231F20"/>
          <w:spacing w:val="-7"/>
          <w:w w:val="90"/>
          <w:sz w:val="20"/>
        </w:rPr>
        <w:t> </w:t>
      </w:r>
      <w:r>
        <w:rPr>
          <w:rFonts w:ascii="Bookman Old Style" w:hAnsi="Bookman Old Style"/>
          <w:b w:val="0"/>
          <w:color w:val="231F20"/>
          <w:w w:val="90"/>
          <w:sz w:val="20"/>
        </w:rPr>
        <w:t>this</w:t>
      </w:r>
      <w:r>
        <w:rPr>
          <w:rFonts w:ascii="Bookman Old Style" w:hAnsi="Bookman Old Style"/>
          <w:b w:val="0"/>
          <w:color w:val="231F20"/>
          <w:spacing w:val="-7"/>
          <w:w w:val="90"/>
          <w:sz w:val="20"/>
        </w:rPr>
        <w:t> </w:t>
      </w:r>
      <w:r>
        <w:rPr>
          <w:rFonts w:ascii="Bookman Old Style" w:hAnsi="Bookman Old Style"/>
          <w:b w:val="0"/>
          <w:color w:val="231F20"/>
          <w:w w:val="90"/>
          <w:sz w:val="20"/>
        </w:rPr>
        <w:t>video</w:t>
      </w:r>
      <w:r>
        <w:rPr>
          <w:rFonts w:ascii="Bookman Old Style" w:hAnsi="Bookman Old Style"/>
          <w:b w:val="0"/>
          <w:color w:val="231F20"/>
          <w:spacing w:val="-7"/>
          <w:w w:val="90"/>
          <w:sz w:val="20"/>
        </w:rPr>
        <w:t> </w:t>
      </w:r>
      <w:r>
        <w:rPr>
          <w:rFonts w:ascii="Bookman Old Style" w:hAnsi="Bookman Old Style"/>
          <w:b w:val="0"/>
          <w:color w:val="231F20"/>
          <w:w w:val="90"/>
          <w:sz w:val="20"/>
        </w:rPr>
        <w:t>atlas and</w:t>
      </w:r>
      <w:r>
        <w:rPr>
          <w:rFonts w:ascii="Bookman Old Style" w:hAnsi="Bookman Old Style"/>
          <w:b w:val="0"/>
          <w:color w:val="231F20"/>
          <w:spacing w:val="-5"/>
          <w:w w:val="90"/>
          <w:sz w:val="20"/>
        </w:rPr>
        <w:t> </w:t>
      </w:r>
      <w:r>
        <w:rPr>
          <w:rFonts w:ascii="Bookman Old Style" w:hAnsi="Bookman Old Style"/>
          <w:b w:val="0"/>
          <w:color w:val="231F20"/>
          <w:w w:val="90"/>
          <w:sz w:val="20"/>
        </w:rPr>
        <w:t>book</w:t>
      </w:r>
      <w:r>
        <w:rPr>
          <w:rFonts w:ascii="Bookman Old Style" w:hAnsi="Bookman Old Style"/>
          <w:b w:val="0"/>
          <w:color w:val="231F20"/>
          <w:spacing w:val="-5"/>
          <w:w w:val="90"/>
          <w:sz w:val="20"/>
        </w:rPr>
        <w:t> </w:t>
      </w:r>
      <w:r>
        <w:rPr>
          <w:rFonts w:ascii="Bookman Old Style" w:hAnsi="Bookman Old Style"/>
          <w:b w:val="0"/>
          <w:color w:val="231F20"/>
          <w:w w:val="90"/>
          <w:sz w:val="20"/>
        </w:rPr>
        <w:t>should</w:t>
      </w:r>
      <w:r>
        <w:rPr>
          <w:rFonts w:ascii="Bookman Old Style" w:hAnsi="Bookman Old Style"/>
          <w:b w:val="0"/>
          <w:color w:val="231F20"/>
          <w:spacing w:val="-5"/>
          <w:w w:val="90"/>
          <w:sz w:val="20"/>
        </w:rPr>
        <w:t> </w:t>
      </w:r>
      <w:r>
        <w:rPr>
          <w:rFonts w:ascii="Bookman Old Style" w:hAnsi="Bookman Old Style"/>
          <w:b w:val="0"/>
          <w:color w:val="231F20"/>
          <w:w w:val="90"/>
          <w:sz w:val="20"/>
        </w:rPr>
        <w:t>take</w:t>
      </w:r>
      <w:r>
        <w:rPr>
          <w:rFonts w:ascii="Bookman Old Style" w:hAnsi="Bookman Old Style"/>
          <w:b w:val="0"/>
          <w:color w:val="231F20"/>
          <w:spacing w:val="-4"/>
          <w:w w:val="90"/>
          <w:sz w:val="20"/>
        </w:rPr>
        <w:t> </w:t>
      </w:r>
      <w:r>
        <w:rPr>
          <w:rFonts w:ascii="Bookman Old Style" w:hAnsi="Bookman Old Style"/>
          <w:b w:val="0"/>
          <w:color w:val="231F20"/>
          <w:w w:val="90"/>
          <w:sz w:val="20"/>
        </w:rPr>
        <w:t>all</w:t>
      </w:r>
      <w:r>
        <w:rPr>
          <w:rFonts w:ascii="Bookman Old Style" w:hAnsi="Bookman Old Style"/>
          <w:b w:val="0"/>
          <w:color w:val="231F20"/>
          <w:spacing w:val="-5"/>
          <w:w w:val="90"/>
          <w:sz w:val="20"/>
        </w:rPr>
        <w:t> </w:t>
      </w:r>
      <w:r>
        <w:rPr>
          <w:rFonts w:ascii="Bookman Old Style" w:hAnsi="Bookman Old Style"/>
          <w:b w:val="0"/>
          <w:color w:val="231F20"/>
          <w:w w:val="90"/>
          <w:sz w:val="20"/>
        </w:rPr>
        <w:t>appropriate</w:t>
      </w:r>
      <w:r>
        <w:rPr>
          <w:rFonts w:ascii="Bookman Old Style" w:hAnsi="Bookman Old Style"/>
          <w:b w:val="0"/>
          <w:color w:val="231F20"/>
          <w:spacing w:val="-5"/>
          <w:w w:val="90"/>
          <w:sz w:val="20"/>
        </w:rPr>
        <w:t> </w:t>
      </w:r>
      <w:r>
        <w:rPr>
          <w:rFonts w:ascii="Bookman Old Style" w:hAnsi="Bookman Old Style"/>
          <w:b w:val="0"/>
          <w:color w:val="231F20"/>
          <w:w w:val="90"/>
          <w:sz w:val="20"/>
        </w:rPr>
        <w:t>safety</w:t>
      </w:r>
      <w:r>
        <w:rPr>
          <w:rFonts w:ascii="Bookman Old Style" w:hAnsi="Bookman Old Style"/>
          <w:b w:val="0"/>
          <w:color w:val="231F20"/>
          <w:spacing w:val="-5"/>
          <w:w w:val="90"/>
          <w:sz w:val="20"/>
        </w:rPr>
        <w:t> </w:t>
      </w:r>
      <w:r>
        <w:rPr>
          <w:rFonts w:ascii="Bookman Old Style" w:hAnsi="Bookman Old Style"/>
          <w:b w:val="0"/>
          <w:color w:val="231F20"/>
          <w:w w:val="90"/>
          <w:sz w:val="20"/>
        </w:rPr>
        <w:t>precautions</w:t>
      </w:r>
      <w:r>
        <w:rPr>
          <w:rFonts w:ascii="Bookman Old Style" w:hAnsi="Bookman Old Style"/>
          <w:b w:val="0"/>
          <w:color w:val="231F20"/>
          <w:spacing w:val="-4"/>
          <w:w w:val="90"/>
          <w:sz w:val="20"/>
        </w:rPr>
        <w:t> </w:t>
      </w:r>
      <w:r>
        <w:rPr>
          <w:rFonts w:ascii="Bookman Old Style" w:hAnsi="Bookman Old Style"/>
          <w:b w:val="0"/>
          <w:color w:val="231F20"/>
          <w:w w:val="90"/>
          <w:sz w:val="20"/>
        </w:rPr>
        <w:t>to</w:t>
      </w:r>
      <w:r>
        <w:rPr>
          <w:rFonts w:ascii="Bookman Old Style" w:hAnsi="Bookman Old Style"/>
          <w:b w:val="0"/>
          <w:color w:val="231F20"/>
          <w:spacing w:val="-5"/>
          <w:w w:val="90"/>
          <w:sz w:val="20"/>
        </w:rPr>
        <w:t> </w:t>
      </w:r>
      <w:r>
        <w:rPr>
          <w:rFonts w:ascii="Bookman Old Style" w:hAnsi="Bookman Old Style"/>
          <w:b w:val="0"/>
          <w:color w:val="231F20"/>
          <w:w w:val="90"/>
          <w:sz w:val="20"/>
        </w:rPr>
        <w:t>determine</w:t>
      </w:r>
      <w:r>
        <w:rPr>
          <w:rFonts w:ascii="Bookman Old Style" w:hAnsi="Bookman Old Style"/>
          <w:b w:val="0"/>
          <w:color w:val="231F20"/>
          <w:spacing w:val="-5"/>
          <w:w w:val="90"/>
          <w:sz w:val="20"/>
        </w:rPr>
        <w:t> </w:t>
      </w:r>
      <w:r>
        <w:rPr>
          <w:rFonts w:ascii="Bookman Old Style" w:hAnsi="Bookman Old Style"/>
          <w:b w:val="0"/>
          <w:color w:val="231F20"/>
          <w:w w:val="90"/>
          <w:sz w:val="20"/>
        </w:rPr>
        <w:t>best practices</w:t>
      </w:r>
      <w:r>
        <w:rPr>
          <w:rFonts w:ascii="Bookman Old Style" w:hAnsi="Bookman Old Style"/>
          <w:b w:val="0"/>
          <w:color w:val="231F20"/>
          <w:spacing w:val="-21"/>
          <w:w w:val="90"/>
          <w:sz w:val="20"/>
        </w:rPr>
        <w:t> </w:t>
      </w:r>
      <w:r>
        <w:rPr>
          <w:rFonts w:ascii="Bookman Old Style" w:hAnsi="Bookman Old Style"/>
          <w:b w:val="0"/>
          <w:color w:val="231F20"/>
          <w:w w:val="90"/>
          <w:sz w:val="20"/>
        </w:rPr>
        <w:t>for</w:t>
      </w:r>
      <w:r>
        <w:rPr>
          <w:rFonts w:ascii="Bookman Old Style" w:hAnsi="Bookman Old Style"/>
          <w:b w:val="0"/>
          <w:color w:val="231F20"/>
          <w:spacing w:val="-21"/>
          <w:w w:val="90"/>
          <w:sz w:val="20"/>
        </w:rPr>
        <w:t> </w:t>
      </w:r>
      <w:r>
        <w:rPr>
          <w:rFonts w:ascii="Bookman Old Style" w:hAnsi="Bookman Old Style"/>
          <w:b w:val="0"/>
          <w:color w:val="231F20"/>
          <w:w w:val="90"/>
          <w:sz w:val="20"/>
        </w:rPr>
        <w:t>their</w:t>
      </w:r>
      <w:r>
        <w:rPr>
          <w:rFonts w:ascii="Bookman Old Style" w:hAnsi="Bookman Old Style"/>
          <w:b w:val="0"/>
          <w:color w:val="231F20"/>
          <w:spacing w:val="-20"/>
          <w:w w:val="90"/>
          <w:sz w:val="20"/>
        </w:rPr>
        <w:t> </w:t>
      </w:r>
      <w:r>
        <w:rPr>
          <w:rFonts w:ascii="Bookman Old Style" w:hAnsi="Bookman Old Style"/>
          <w:b w:val="0"/>
          <w:color w:val="231F20"/>
          <w:w w:val="90"/>
          <w:sz w:val="20"/>
        </w:rPr>
        <w:t>patients</w:t>
      </w:r>
      <w:r>
        <w:rPr>
          <w:rFonts w:ascii="Bookman Old Style" w:hAnsi="Bookman Old Style"/>
          <w:b w:val="0"/>
          <w:color w:val="231F20"/>
          <w:spacing w:val="-21"/>
          <w:w w:val="90"/>
          <w:sz w:val="20"/>
        </w:rPr>
        <w:t> </w:t>
      </w:r>
      <w:r>
        <w:rPr>
          <w:rFonts w:ascii="Bookman Old Style" w:hAnsi="Bookman Old Style"/>
          <w:b w:val="0"/>
          <w:color w:val="231F20"/>
          <w:w w:val="90"/>
          <w:sz w:val="20"/>
        </w:rPr>
        <w:t>in</w:t>
      </w:r>
      <w:r>
        <w:rPr>
          <w:rFonts w:ascii="Bookman Old Style" w:hAnsi="Bookman Old Style"/>
          <w:b w:val="0"/>
          <w:color w:val="231F20"/>
          <w:spacing w:val="-21"/>
          <w:w w:val="90"/>
          <w:sz w:val="20"/>
        </w:rPr>
        <w:t> </w:t>
      </w:r>
      <w:r>
        <w:rPr>
          <w:rFonts w:ascii="Bookman Old Style" w:hAnsi="Bookman Old Style"/>
          <w:b w:val="0"/>
          <w:color w:val="231F20"/>
          <w:w w:val="90"/>
          <w:sz w:val="20"/>
        </w:rPr>
        <w:t>the</w:t>
      </w:r>
      <w:r>
        <w:rPr>
          <w:rFonts w:ascii="Bookman Old Style" w:hAnsi="Bookman Old Style"/>
          <w:b w:val="0"/>
          <w:color w:val="231F20"/>
          <w:spacing w:val="-21"/>
          <w:w w:val="90"/>
          <w:sz w:val="20"/>
        </w:rPr>
        <w:t> </w:t>
      </w:r>
      <w:r>
        <w:rPr>
          <w:rFonts w:ascii="Bookman Old Style" w:hAnsi="Bookman Old Style"/>
          <w:b w:val="0"/>
          <w:color w:val="231F20"/>
          <w:w w:val="90"/>
          <w:sz w:val="20"/>
        </w:rPr>
        <w:t>context</w:t>
      </w:r>
      <w:r>
        <w:rPr>
          <w:rFonts w:ascii="Bookman Old Style" w:hAnsi="Bookman Old Style"/>
          <w:b w:val="0"/>
          <w:color w:val="231F20"/>
          <w:spacing w:val="-20"/>
          <w:w w:val="90"/>
          <w:sz w:val="20"/>
        </w:rPr>
        <w:t> </w:t>
      </w:r>
      <w:r>
        <w:rPr>
          <w:rFonts w:ascii="Bookman Old Style" w:hAnsi="Bookman Old Style"/>
          <w:b w:val="0"/>
          <w:color w:val="231F20"/>
          <w:w w:val="90"/>
          <w:sz w:val="20"/>
        </w:rPr>
        <w:t>of</w:t>
      </w:r>
      <w:r>
        <w:rPr>
          <w:rFonts w:ascii="Bookman Old Style" w:hAnsi="Bookman Old Style"/>
          <w:b w:val="0"/>
          <w:color w:val="231F20"/>
          <w:spacing w:val="-21"/>
          <w:w w:val="90"/>
          <w:sz w:val="20"/>
        </w:rPr>
        <w:t> </w:t>
      </w:r>
      <w:r>
        <w:rPr>
          <w:rFonts w:ascii="Bookman Old Style" w:hAnsi="Bookman Old Style"/>
          <w:b w:val="0"/>
          <w:color w:val="231F20"/>
          <w:w w:val="90"/>
          <w:sz w:val="20"/>
        </w:rPr>
        <w:t>the</w:t>
      </w:r>
      <w:r>
        <w:rPr>
          <w:rFonts w:ascii="Bookman Old Style" w:hAnsi="Bookman Old Style"/>
          <w:b w:val="0"/>
          <w:color w:val="231F20"/>
          <w:spacing w:val="-21"/>
          <w:w w:val="90"/>
          <w:sz w:val="20"/>
        </w:rPr>
        <w:t> </w:t>
      </w:r>
      <w:r>
        <w:rPr>
          <w:rFonts w:ascii="Bookman Old Style" w:hAnsi="Bookman Old Style"/>
          <w:b w:val="0"/>
          <w:color w:val="231F20"/>
          <w:w w:val="90"/>
          <w:sz w:val="20"/>
        </w:rPr>
        <w:t>clinical</w:t>
      </w:r>
      <w:r>
        <w:rPr>
          <w:rFonts w:ascii="Bookman Old Style" w:hAnsi="Bookman Old Style"/>
          <w:b w:val="0"/>
          <w:color w:val="231F20"/>
          <w:spacing w:val="-20"/>
          <w:w w:val="90"/>
          <w:sz w:val="20"/>
        </w:rPr>
        <w:t> </w:t>
      </w:r>
      <w:r>
        <w:rPr>
          <w:rFonts w:ascii="Bookman Old Style" w:hAnsi="Bookman Old Style"/>
          <w:b w:val="0"/>
          <w:color w:val="231F20"/>
          <w:w w:val="90"/>
          <w:sz w:val="20"/>
        </w:rPr>
        <w:t>situation,</w:t>
      </w:r>
      <w:r>
        <w:rPr>
          <w:rFonts w:ascii="Bookman Old Style" w:hAnsi="Bookman Old Style"/>
          <w:b w:val="0"/>
          <w:color w:val="231F20"/>
          <w:spacing w:val="-21"/>
          <w:w w:val="90"/>
          <w:sz w:val="20"/>
        </w:rPr>
        <w:t> </w:t>
      </w:r>
      <w:r>
        <w:rPr>
          <w:rFonts w:ascii="Bookman Old Style" w:hAnsi="Bookman Old Style"/>
          <w:b w:val="0"/>
          <w:color w:val="231F20"/>
          <w:w w:val="90"/>
          <w:sz w:val="20"/>
        </w:rPr>
        <w:t>respecting </w:t>
      </w:r>
      <w:r>
        <w:rPr>
          <w:rFonts w:ascii="Bookman Old Style" w:hAnsi="Bookman Old Style"/>
          <w:b w:val="0"/>
          <w:color w:val="231F20"/>
          <w:w w:val="95"/>
          <w:sz w:val="20"/>
        </w:rPr>
        <w:t>local</w:t>
      </w:r>
      <w:r>
        <w:rPr>
          <w:rFonts w:ascii="Bookman Old Style" w:hAnsi="Bookman Old Style"/>
          <w:b w:val="0"/>
          <w:color w:val="231F20"/>
          <w:spacing w:val="-15"/>
          <w:w w:val="95"/>
          <w:sz w:val="20"/>
        </w:rPr>
        <w:t> </w:t>
      </w:r>
      <w:r>
        <w:rPr>
          <w:rFonts w:ascii="Bookman Old Style" w:hAnsi="Bookman Old Style"/>
          <w:b w:val="0"/>
          <w:color w:val="231F20"/>
          <w:w w:val="95"/>
          <w:sz w:val="20"/>
        </w:rPr>
        <w:t>procedures</w:t>
      </w:r>
      <w:r>
        <w:rPr>
          <w:rFonts w:ascii="Bookman Old Style" w:hAnsi="Bookman Old Style"/>
          <w:b w:val="0"/>
          <w:color w:val="231F20"/>
          <w:spacing w:val="-15"/>
          <w:w w:val="95"/>
          <w:sz w:val="20"/>
        </w:rPr>
        <w:t> </w:t>
      </w:r>
      <w:r>
        <w:rPr>
          <w:rFonts w:ascii="Bookman Old Style" w:hAnsi="Bookman Old Style"/>
          <w:b w:val="0"/>
          <w:color w:val="231F20"/>
          <w:w w:val="95"/>
          <w:sz w:val="20"/>
        </w:rPr>
        <w:t>and</w:t>
      </w:r>
      <w:r>
        <w:rPr>
          <w:rFonts w:ascii="Bookman Old Style" w:hAnsi="Bookman Old Style"/>
          <w:b w:val="0"/>
          <w:color w:val="231F20"/>
          <w:spacing w:val="-14"/>
          <w:w w:val="95"/>
          <w:sz w:val="20"/>
        </w:rPr>
        <w:t> </w:t>
      </w:r>
      <w:r>
        <w:rPr>
          <w:rFonts w:ascii="Bookman Old Style" w:hAnsi="Bookman Old Style"/>
          <w:b w:val="0"/>
          <w:color w:val="231F20"/>
          <w:w w:val="95"/>
          <w:sz w:val="20"/>
        </w:rPr>
        <w:t>policies.</w:t>
      </w:r>
      <w:r>
        <w:rPr>
          <w:rFonts w:ascii="Bookman Old Style" w:hAnsi="Bookman Old Style"/>
          <w:b w:val="0"/>
          <w:color w:val="231F20"/>
          <w:spacing w:val="-15"/>
          <w:w w:val="95"/>
          <w:sz w:val="20"/>
        </w:rPr>
        <w:t> </w:t>
      </w:r>
      <w:r>
        <w:rPr>
          <w:rFonts w:ascii="Bookman Old Style" w:hAnsi="Bookman Old Style"/>
          <w:b w:val="0"/>
          <w:color w:val="231F20"/>
          <w:w w:val="95"/>
          <w:sz w:val="20"/>
        </w:rPr>
        <w:t>Clinical</w:t>
      </w:r>
      <w:r>
        <w:rPr>
          <w:rFonts w:ascii="Bookman Old Style" w:hAnsi="Bookman Old Style"/>
          <w:b w:val="0"/>
          <w:color w:val="231F20"/>
          <w:spacing w:val="-15"/>
          <w:w w:val="95"/>
          <w:sz w:val="20"/>
        </w:rPr>
        <w:t> </w:t>
      </w:r>
      <w:r>
        <w:rPr>
          <w:rFonts w:ascii="Bookman Old Style" w:hAnsi="Bookman Old Style"/>
          <w:b w:val="0"/>
          <w:color w:val="231F20"/>
          <w:w w:val="95"/>
          <w:sz w:val="20"/>
        </w:rPr>
        <w:t>procedures</w:t>
      </w:r>
      <w:r>
        <w:rPr>
          <w:rFonts w:ascii="Bookman Old Style" w:hAnsi="Bookman Old Style"/>
          <w:b w:val="0"/>
          <w:color w:val="231F20"/>
          <w:spacing w:val="-14"/>
          <w:w w:val="95"/>
          <w:sz w:val="20"/>
        </w:rPr>
        <w:t> </w:t>
      </w:r>
      <w:r>
        <w:rPr>
          <w:rFonts w:ascii="Bookman Old Style" w:hAnsi="Bookman Old Style"/>
          <w:b w:val="0"/>
          <w:color w:val="231F20"/>
          <w:w w:val="95"/>
          <w:sz w:val="20"/>
        </w:rPr>
        <w:t>should</w:t>
      </w:r>
      <w:r>
        <w:rPr>
          <w:rFonts w:ascii="Bookman Old Style" w:hAnsi="Bookman Old Style"/>
          <w:b w:val="0"/>
          <w:color w:val="231F20"/>
          <w:spacing w:val="-15"/>
          <w:w w:val="95"/>
          <w:sz w:val="20"/>
        </w:rPr>
        <w:t> </w:t>
      </w:r>
      <w:r>
        <w:rPr>
          <w:rFonts w:ascii="Bookman Old Style" w:hAnsi="Bookman Old Style"/>
          <w:b w:val="0"/>
          <w:color w:val="231F20"/>
          <w:w w:val="95"/>
          <w:sz w:val="20"/>
        </w:rPr>
        <w:t>be</w:t>
      </w:r>
      <w:r>
        <w:rPr>
          <w:rFonts w:ascii="Bookman Old Style" w:hAnsi="Bookman Old Style"/>
          <w:b w:val="0"/>
          <w:color w:val="231F20"/>
          <w:spacing w:val="-14"/>
          <w:w w:val="95"/>
          <w:sz w:val="20"/>
        </w:rPr>
        <w:t> </w:t>
      </w:r>
      <w:r>
        <w:rPr>
          <w:rFonts w:ascii="Bookman Old Style" w:hAnsi="Bookman Old Style"/>
          <w:b w:val="0"/>
          <w:color w:val="231F20"/>
          <w:w w:val="95"/>
          <w:sz w:val="20"/>
        </w:rPr>
        <w:t>performed </w:t>
      </w:r>
      <w:r>
        <w:rPr>
          <w:rFonts w:ascii="Bookman Old Style" w:hAnsi="Bookman Old Style"/>
          <w:b w:val="0"/>
          <w:color w:val="231F20"/>
          <w:w w:val="90"/>
          <w:sz w:val="20"/>
        </w:rPr>
        <w:t>within</w:t>
      </w:r>
      <w:r>
        <w:rPr>
          <w:rFonts w:ascii="Bookman Old Style" w:hAnsi="Bookman Old Style"/>
          <w:b w:val="0"/>
          <w:color w:val="231F20"/>
          <w:spacing w:val="-33"/>
          <w:w w:val="90"/>
          <w:sz w:val="20"/>
        </w:rPr>
        <w:t> </w:t>
      </w:r>
      <w:r>
        <w:rPr>
          <w:rFonts w:ascii="Bookman Old Style" w:hAnsi="Bookman Old Style"/>
          <w:b w:val="0"/>
          <w:color w:val="231F20"/>
          <w:w w:val="90"/>
          <w:sz w:val="20"/>
        </w:rPr>
        <w:t>the</w:t>
      </w:r>
      <w:r>
        <w:rPr>
          <w:rFonts w:ascii="Bookman Old Style" w:hAnsi="Bookman Old Style"/>
          <w:b w:val="0"/>
          <w:color w:val="231F20"/>
          <w:spacing w:val="-33"/>
          <w:w w:val="90"/>
          <w:sz w:val="20"/>
        </w:rPr>
        <w:t> </w:t>
      </w:r>
      <w:r>
        <w:rPr>
          <w:rFonts w:ascii="Bookman Old Style" w:hAnsi="Bookman Old Style"/>
          <w:b w:val="0"/>
          <w:color w:val="231F20"/>
          <w:w w:val="90"/>
          <w:sz w:val="20"/>
        </w:rPr>
        <w:t>scope</w:t>
      </w:r>
      <w:r>
        <w:rPr>
          <w:rFonts w:ascii="Bookman Old Style" w:hAnsi="Bookman Old Style"/>
          <w:b w:val="0"/>
          <w:color w:val="231F20"/>
          <w:spacing w:val="-32"/>
          <w:w w:val="90"/>
          <w:sz w:val="20"/>
        </w:rPr>
        <w:t> </w:t>
      </w:r>
      <w:r>
        <w:rPr>
          <w:rFonts w:ascii="Bookman Old Style" w:hAnsi="Bookman Old Style"/>
          <w:b w:val="0"/>
          <w:color w:val="231F20"/>
          <w:w w:val="90"/>
          <w:sz w:val="20"/>
        </w:rPr>
        <w:t>of</w:t>
      </w:r>
      <w:r>
        <w:rPr>
          <w:rFonts w:ascii="Bookman Old Style" w:hAnsi="Bookman Old Style"/>
          <w:b w:val="0"/>
          <w:color w:val="231F20"/>
          <w:spacing w:val="-33"/>
          <w:w w:val="90"/>
          <w:sz w:val="20"/>
        </w:rPr>
        <w:t> </w:t>
      </w:r>
      <w:r>
        <w:rPr>
          <w:rFonts w:ascii="Bookman Old Style" w:hAnsi="Bookman Old Style"/>
          <w:b w:val="0"/>
          <w:color w:val="231F20"/>
          <w:w w:val="90"/>
          <w:sz w:val="20"/>
        </w:rPr>
        <w:t>healthcare</w:t>
      </w:r>
      <w:r>
        <w:rPr>
          <w:rFonts w:ascii="Bookman Old Style" w:hAnsi="Bookman Old Style"/>
          <w:b w:val="0"/>
          <w:color w:val="231F20"/>
          <w:spacing w:val="-33"/>
          <w:w w:val="90"/>
          <w:sz w:val="20"/>
        </w:rPr>
        <w:t> </w:t>
      </w:r>
      <w:r>
        <w:rPr>
          <w:rFonts w:ascii="Bookman Old Style" w:hAnsi="Bookman Old Style"/>
          <w:b w:val="0"/>
          <w:color w:val="231F20"/>
          <w:w w:val="90"/>
          <w:sz w:val="20"/>
        </w:rPr>
        <w:t>providers’</w:t>
      </w:r>
      <w:r>
        <w:rPr>
          <w:rFonts w:ascii="Bookman Old Style" w:hAnsi="Bookman Old Style"/>
          <w:b w:val="0"/>
          <w:color w:val="231F20"/>
          <w:spacing w:val="-32"/>
          <w:w w:val="90"/>
          <w:sz w:val="20"/>
        </w:rPr>
        <w:t> </w:t>
      </w:r>
      <w:r>
        <w:rPr>
          <w:rFonts w:ascii="Bookman Old Style" w:hAnsi="Bookman Old Style"/>
          <w:b w:val="0"/>
          <w:color w:val="231F20"/>
          <w:w w:val="90"/>
          <w:sz w:val="20"/>
        </w:rPr>
        <w:t>practice,</w:t>
      </w:r>
      <w:r>
        <w:rPr>
          <w:rFonts w:ascii="Bookman Old Style" w:hAnsi="Bookman Old Style"/>
          <w:b w:val="0"/>
          <w:color w:val="231F20"/>
          <w:spacing w:val="-33"/>
          <w:w w:val="90"/>
          <w:sz w:val="20"/>
        </w:rPr>
        <w:t> </w:t>
      </w:r>
      <w:r>
        <w:rPr>
          <w:rFonts w:ascii="Bookman Old Style" w:hAnsi="Bookman Old Style"/>
          <w:b w:val="0"/>
          <w:color w:val="231F20"/>
          <w:w w:val="90"/>
          <w:sz w:val="20"/>
        </w:rPr>
        <w:t>in</w:t>
      </w:r>
      <w:r>
        <w:rPr>
          <w:rFonts w:ascii="Bookman Old Style" w:hAnsi="Bookman Old Style"/>
          <w:b w:val="0"/>
          <w:color w:val="231F20"/>
          <w:spacing w:val="-33"/>
          <w:w w:val="90"/>
          <w:sz w:val="20"/>
        </w:rPr>
        <w:t> </w:t>
      </w:r>
      <w:r>
        <w:rPr>
          <w:rFonts w:ascii="Bookman Old Style" w:hAnsi="Bookman Old Style"/>
          <w:b w:val="0"/>
          <w:color w:val="231F20"/>
          <w:w w:val="90"/>
          <w:sz w:val="20"/>
        </w:rPr>
        <w:t>the</w:t>
      </w:r>
      <w:r>
        <w:rPr>
          <w:rFonts w:ascii="Bookman Old Style" w:hAnsi="Bookman Old Style"/>
          <w:b w:val="0"/>
          <w:color w:val="231F20"/>
          <w:spacing w:val="-32"/>
          <w:w w:val="90"/>
          <w:sz w:val="20"/>
        </w:rPr>
        <w:t> </w:t>
      </w:r>
      <w:r>
        <w:rPr>
          <w:rFonts w:ascii="Bookman Old Style" w:hAnsi="Bookman Old Style"/>
          <w:b w:val="0"/>
          <w:color w:val="231F20"/>
          <w:w w:val="90"/>
          <w:sz w:val="20"/>
        </w:rPr>
        <w:t>appropriate</w:t>
      </w:r>
      <w:r>
        <w:rPr>
          <w:rFonts w:ascii="Bookman Old Style" w:hAnsi="Bookman Old Style"/>
          <w:b w:val="0"/>
          <w:color w:val="231F20"/>
          <w:spacing w:val="-33"/>
          <w:w w:val="90"/>
          <w:sz w:val="20"/>
        </w:rPr>
        <w:t> </w:t>
      </w:r>
      <w:r>
        <w:rPr>
          <w:rFonts w:ascii="Bookman Old Style" w:hAnsi="Bookman Old Style"/>
          <w:b w:val="0"/>
          <w:color w:val="231F20"/>
          <w:w w:val="90"/>
          <w:sz w:val="20"/>
        </w:rPr>
        <w:t>learning environment,</w:t>
      </w:r>
      <w:r>
        <w:rPr>
          <w:rFonts w:ascii="Bookman Old Style" w:hAnsi="Bookman Old Style"/>
          <w:b w:val="0"/>
          <w:color w:val="231F20"/>
          <w:spacing w:val="-41"/>
          <w:w w:val="90"/>
          <w:sz w:val="20"/>
        </w:rPr>
        <w:t> </w:t>
      </w:r>
      <w:r>
        <w:rPr>
          <w:rFonts w:ascii="Bookman Old Style" w:hAnsi="Bookman Old Style"/>
          <w:b w:val="0"/>
          <w:color w:val="231F20"/>
          <w:w w:val="90"/>
          <w:sz w:val="20"/>
        </w:rPr>
        <w:t>under</w:t>
      </w:r>
      <w:r>
        <w:rPr>
          <w:rFonts w:ascii="Bookman Old Style" w:hAnsi="Bookman Old Style"/>
          <w:b w:val="0"/>
          <w:color w:val="231F20"/>
          <w:spacing w:val="-40"/>
          <w:w w:val="90"/>
          <w:sz w:val="20"/>
        </w:rPr>
        <w:t> </w:t>
      </w:r>
      <w:r>
        <w:rPr>
          <w:rFonts w:ascii="Bookman Old Style" w:hAnsi="Bookman Old Style"/>
          <w:b w:val="0"/>
          <w:color w:val="231F20"/>
          <w:w w:val="90"/>
          <w:sz w:val="20"/>
        </w:rPr>
        <w:t>the</w:t>
      </w:r>
      <w:r>
        <w:rPr>
          <w:rFonts w:ascii="Bookman Old Style" w:hAnsi="Bookman Old Style"/>
          <w:b w:val="0"/>
          <w:color w:val="231F20"/>
          <w:spacing w:val="-40"/>
          <w:w w:val="90"/>
          <w:sz w:val="20"/>
        </w:rPr>
        <w:t> </w:t>
      </w:r>
      <w:r>
        <w:rPr>
          <w:rFonts w:ascii="Bookman Old Style" w:hAnsi="Bookman Old Style"/>
          <w:b w:val="0"/>
          <w:color w:val="231F20"/>
          <w:w w:val="90"/>
          <w:sz w:val="20"/>
        </w:rPr>
        <w:t>supervision</w:t>
      </w:r>
      <w:r>
        <w:rPr>
          <w:rFonts w:ascii="Bookman Old Style" w:hAnsi="Bookman Old Style"/>
          <w:b w:val="0"/>
          <w:color w:val="231F20"/>
          <w:spacing w:val="-40"/>
          <w:w w:val="90"/>
          <w:sz w:val="20"/>
        </w:rPr>
        <w:t> </w:t>
      </w:r>
      <w:r>
        <w:rPr>
          <w:rFonts w:ascii="Bookman Old Style" w:hAnsi="Bookman Old Style"/>
          <w:b w:val="0"/>
          <w:color w:val="231F20"/>
          <w:w w:val="90"/>
          <w:sz w:val="20"/>
        </w:rPr>
        <w:t>of</w:t>
      </w:r>
      <w:r>
        <w:rPr>
          <w:rFonts w:ascii="Bookman Old Style" w:hAnsi="Bookman Old Style"/>
          <w:b w:val="0"/>
          <w:color w:val="231F20"/>
          <w:spacing w:val="-40"/>
          <w:w w:val="90"/>
          <w:sz w:val="20"/>
        </w:rPr>
        <w:t> </w:t>
      </w:r>
      <w:r>
        <w:rPr>
          <w:rFonts w:ascii="Bookman Old Style" w:hAnsi="Bookman Old Style"/>
          <w:b w:val="0"/>
          <w:color w:val="231F20"/>
          <w:w w:val="90"/>
          <w:sz w:val="20"/>
        </w:rPr>
        <w:t>their</w:t>
      </w:r>
      <w:r>
        <w:rPr>
          <w:rFonts w:ascii="Bookman Old Style" w:hAnsi="Bookman Old Style"/>
          <w:b w:val="0"/>
          <w:color w:val="231F20"/>
          <w:spacing w:val="-40"/>
          <w:w w:val="90"/>
          <w:sz w:val="20"/>
        </w:rPr>
        <w:t> </w:t>
      </w:r>
      <w:r>
        <w:rPr>
          <w:rFonts w:ascii="Bookman Old Style" w:hAnsi="Bookman Old Style"/>
          <w:b w:val="0"/>
          <w:color w:val="231F20"/>
          <w:w w:val="90"/>
          <w:sz w:val="20"/>
        </w:rPr>
        <w:t>mentors</w:t>
      </w:r>
      <w:r>
        <w:rPr>
          <w:rFonts w:ascii="Bookman Old Style" w:hAnsi="Bookman Old Style"/>
          <w:b w:val="0"/>
          <w:color w:val="231F20"/>
          <w:spacing w:val="-40"/>
          <w:w w:val="90"/>
          <w:sz w:val="20"/>
        </w:rPr>
        <w:t> </w:t>
      </w:r>
      <w:r>
        <w:rPr>
          <w:rFonts w:ascii="Bookman Old Style" w:hAnsi="Bookman Old Style"/>
          <w:b w:val="0"/>
          <w:color w:val="231F20"/>
          <w:w w:val="90"/>
          <w:sz w:val="20"/>
        </w:rPr>
        <w:t>and/or</w:t>
      </w:r>
      <w:r>
        <w:rPr>
          <w:rFonts w:ascii="Bookman Old Style" w:hAnsi="Bookman Old Style"/>
          <w:b w:val="0"/>
          <w:color w:val="231F20"/>
          <w:spacing w:val="-40"/>
          <w:w w:val="90"/>
          <w:sz w:val="20"/>
        </w:rPr>
        <w:t> </w:t>
      </w:r>
      <w:r>
        <w:rPr>
          <w:rFonts w:ascii="Bookman Old Style" w:hAnsi="Bookman Old Style"/>
          <w:b w:val="0"/>
          <w:color w:val="231F20"/>
          <w:w w:val="90"/>
          <w:sz w:val="20"/>
        </w:rPr>
        <w:t>supervisors,</w:t>
      </w:r>
      <w:r>
        <w:rPr>
          <w:rFonts w:ascii="Bookman Old Style" w:hAnsi="Bookman Old Style"/>
          <w:b w:val="0"/>
          <w:color w:val="231F20"/>
          <w:spacing w:val="-40"/>
          <w:w w:val="90"/>
          <w:sz w:val="20"/>
        </w:rPr>
        <w:t> </w:t>
      </w:r>
      <w:r>
        <w:rPr>
          <w:rFonts w:ascii="Bookman Old Style" w:hAnsi="Bookman Old Style"/>
          <w:b w:val="0"/>
          <w:color w:val="231F20"/>
          <w:w w:val="90"/>
          <w:sz w:val="20"/>
        </w:rPr>
        <w:t>and in</w:t>
      </w:r>
      <w:r>
        <w:rPr>
          <w:rFonts w:ascii="Bookman Old Style" w:hAnsi="Bookman Old Style"/>
          <w:b w:val="0"/>
          <w:color w:val="231F20"/>
          <w:spacing w:val="-7"/>
          <w:w w:val="90"/>
          <w:sz w:val="20"/>
        </w:rPr>
        <w:t> </w:t>
      </w:r>
      <w:r>
        <w:rPr>
          <w:rFonts w:ascii="Bookman Old Style" w:hAnsi="Bookman Old Style"/>
          <w:b w:val="0"/>
          <w:color w:val="231F20"/>
          <w:w w:val="90"/>
          <w:sz w:val="20"/>
        </w:rPr>
        <w:t>accordance</w:t>
      </w:r>
      <w:r>
        <w:rPr>
          <w:rFonts w:ascii="Bookman Old Style" w:hAnsi="Bookman Old Style"/>
          <w:b w:val="0"/>
          <w:color w:val="231F20"/>
          <w:spacing w:val="-6"/>
          <w:w w:val="90"/>
          <w:sz w:val="20"/>
        </w:rPr>
        <w:t> </w:t>
      </w:r>
      <w:r>
        <w:rPr>
          <w:rFonts w:ascii="Bookman Old Style" w:hAnsi="Bookman Old Style"/>
          <w:b w:val="0"/>
          <w:color w:val="231F20"/>
          <w:w w:val="90"/>
          <w:sz w:val="20"/>
        </w:rPr>
        <w:t>with</w:t>
      </w:r>
      <w:r>
        <w:rPr>
          <w:rFonts w:ascii="Bookman Old Style" w:hAnsi="Bookman Old Style"/>
          <w:b w:val="0"/>
          <w:color w:val="231F20"/>
          <w:spacing w:val="-7"/>
          <w:w w:val="90"/>
          <w:sz w:val="20"/>
        </w:rPr>
        <w:t> </w:t>
      </w:r>
      <w:r>
        <w:rPr>
          <w:rFonts w:ascii="Bookman Old Style" w:hAnsi="Bookman Old Style"/>
          <w:b w:val="0"/>
          <w:color w:val="231F20"/>
          <w:w w:val="90"/>
          <w:sz w:val="20"/>
        </w:rPr>
        <w:t>their</w:t>
      </w:r>
      <w:r>
        <w:rPr>
          <w:rFonts w:ascii="Bookman Old Style" w:hAnsi="Bookman Old Style"/>
          <w:b w:val="0"/>
          <w:color w:val="231F20"/>
          <w:spacing w:val="-6"/>
          <w:w w:val="90"/>
          <w:sz w:val="20"/>
        </w:rPr>
        <w:t> </w:t>
      </w:r>
      <w:r>
        <w:rPr>
          <w:rFonts w:ascii="Bookman Old Style" w:hAnsi="Bookman Old Style"/>
          <w:b w:val="0"/>
          <w:color w:val="231F20"/>
          <w:w w:val="90"/>
          <w:sz w:val="20"/>
        </w:rPr>
        <w:t>governing</w:t>
      </w:r>
      <w:r>
        <w:rPr>
          <w:rFonts w:ascii="Bookman Old Style" w:hAnsi="Bookman Old Style"/>
          <w:b w:val="0"/>
          <w:color w:val="231F20"/>
          <w:spacing w:val="-7"/>
          <w:w w:val="90"/>
          <w:sz w:val="20"/>
        </w:rPr>
        <w:t> </w:t>
      </w:r>
      <w:r>
        <w:rPr>
          <w:rFonts w:ascii="Bookman Old Style" w:hAnsi="Bookman Old Style"/>
          <w:b w:val="0"/>
          <w:color w:val="231F20"/>
          <w:w w:val="90"/>
          <w:sz w:val="20"/>
        </w:rPr>
        <w:t>professional</w:t>
      </w:r>
      <w:r>
        <w:rPr>
          <w:rFonts w:ascii="Bookman Old Style" w:hAnsi="Bookman Old Style"/>
          <w:b w:val="0"/>
          <w:color w:val="231F20"/>
          <w:spacing w:val="-6"/>
          <w:w w:val="90"/>
          <w:sz w:val="20"/>
        </w:rPr>
        <w:t> </w:t>
      </w:r>
      <w:r>
        <w:rPr>
          <w:rFonts w:ascii="Bookman Old Style" w:hAnsi="Bookman Old Style"/>
          <w:b w:val="0"/>
          <w:color w:val="231F20"/>
          <w:w w:val="90"/>
          <w:sz w:val="20"/>
        </w:rPr>
        <w:t>association.</w:t>
      </w:r>
      <w:r>
        <w:rPr>
          <w:rFonts w:ascii="Bookman Old Style" w:hAnsi="Bookman Old Style"/>
          <w:b w:val="0"/>
          <w:color w:val="231F20"/>
          <w:spacing w:val="-7"/>
          <w:w w:val="90"/>
          <w:sz w:val="20"/>
        </w:rPr>
        <w:t> </w:t>
      </w:r>
      <w:r>
        <w:rPr>
          <w:rFonts w:ascii="Bookman Old Style" w:hAnsi="Bookman Old Style"/>
          <w:b w:val="0"/>
          <w:color w:val="231F20"/>
          <w:w w:val="90"/>
          <w:sz w:val="20"/>
        </w:rPr>
        <w:t>The</w:t>
      </w:r>
      <w:r>
        <w:rPr>
          <w:rFonts w:ascii="Bookman Old Style" w:hAnsi="Bookman Old Style"/>
          <w:b w:val="0"/>
          <w:color w:val="231F20"/>
          <w:spacing w:val="-7"/>
          <w:w w:val="90"/>
          <w:sz w:val="20"/>
        </w:rPr>
        <w:t> </w:t>
      </w:r>
      <w:r>
        <w:rPr>
          <w:rFonts w:ascii="Bookman Old Style" w:hAnsi="Bookman Old Style"/>
          <w:b w:val="0"/>
          <w:color w:val="231F20"/>
          <w:spacing w:val="-3"/>
          <w:w w:val="90"/>
          <w:sz w:val="20"/>
        </w:rPr>
        <w:t>publisher </w:t>
      </w:r>
      <w:r>
        <w:rPr>
          <w:rFonts w:ascii="Bookman Old Style" w:hAnsi="Bookman Old Style"/>
          <w:b w:val="0"/>
          <w:color w:val="231F20"/>
          <w:w w:val="90"/>
          <w:sz w:val="20"/>
        </w:rPr>
        <w:t>and</w:t>
      </w:r>
      <w:r>
        <w:rPr>
          <w:rFonts w:ascii="Bookman Old Style" w:hAnsi="Bookman Old Style"/>
          <w:b w:val="0"/>
          <w:color w:val="231F20"/>
          <w:spacing w:val="-19"/>
          <w:w w:val="90"/>
          <w:sz w:val="20"/>
        </w:rPr>
        <w:t> </w:t>
      </w:r>
      <w:r>
        <w:rPr>
          <w:rFonts w:ascii="Bookman Old Style" w:hAnsi="Bookman Old Style"/>
          <w:b w:val="0"/>
          <w:color w:val="231F20"/>
          <w:w w:val="90"/>
          <w:sz w:val="20"/>
        </w:rPr>
        <w:t>editor-in-chief</w:t>
      </w:r>
      <w:r>
        <w:rPr>
          <w:rFonts w:ascii="Bookman Old Style" w:hAnsi="Bookman Old Style"/>
          <w:b w:val="0"/>
          <w:color w:val="231F20"/>
          <w:spacing w:val="-20"/>
          <w:w w:val="90"/>
          <w:sz w:val="20"/>
        </w:rPr>
        <w:t> </w:t>
      </w:r>
      <w:r>
        <w:rPr>
          <w:rFonts w:ascii="Bookman Old Style" w:hAnsi="Bookman Old Style"/>
          <w:b w:val="0"/>
          <w:color w:val="231F20"/>
          <w:w w:val="90"/>
          <w:sz w:val="20"/>
        </w:rPr>
        <w:t>of</w:t>
      </w:r>
      <w:r>
        <w:rPr>
          <w:rFonts w:ascii="Bookman Old Style" w:hAnsi="Bookman Old Style"/>
          <w:b w:val="0"/>
          <w:color w:val="231F20"/>
          <w:spacing w:val="-18"/>
          <w:w w:val="90"/>
          <w:sz w:val="20"/>
        </w:rPr>
        <w:t> </w:t>
      </w:r>
      <w:r>
        <w:rPr>
          <w:rFonts w:ascii="Bookman Old Style" w:hAnsi="Bookman Old Style"/>
          <w:b w:val="0"/>
          <w:color w:val="231F20"/>
          <w:w w:val="90"/>
          <w:sz w:val="20"/>
        </w:rPr>
        <w:t>this</w:t>
      </w:r>
      <w:r>
        <w:rPr>
          <w:rFonts w:ascii="Bookman Old Style" w:hAnsi="Bookman Old Style"/>
          <w:b w:val="0"/>
          <w:color w:val="231F20"/>
          <w:spacing w:val="-19"/>
          <w:w w:val="90"/>
          <w:sz w:val="20"/>
        </w:rPr>
        <w:t> </w:t>
      </w:r>
      <w:r>
        <w:rPr>
          <w:rFonts w:ascii="Bookman Old Style" w:hAnsi="Bookman Old Style"/>
          <w:b w:val="0"/>
          <w:color w:val="231F20"/>
          <w:w w:val="90"/>
          <w:sz w:val="20"/>
        </w:rPr>
        <w:t>book</w:t>
      </w:r>
      <w:r>
        <w:rPr>
          <w:rFonts w:ascii="Bookman Old Style" w:hAnsi="Bookman Old Style"/>
          <w:b w:val="0"/>
          <w:color w:val="231F20"/>
          <w:spacing w:val="-18"/>
          <w:w w:val="90"/>
          <w:sz w:val="20"/>
        </w:rPr>
        <w:t> </w:t>
      </w:r>
      <w:r>
        <w:rPr>
          <w:rFonts w:ascii="Bookman Old Style" w:hAnsi="Bookman Old Style"/>
          <w:b w:val="0"/>
          <w:color w:val="231F20"/>
          <w:w w:val="90"/>
          <w:sz w:val="20"/>
        </w:rPr>
        <w:t>disclaim</w:t>
      </w:r>
      <w:r>
        <w:rPr>
          <w:rFonts w:ascii="Bookman Old Style" w:hAnsi="Bookman Old Style"/>
          <w:b w:val="0"/>
          <w:color w:val="231F20"/>
          <w:spacing w:val="-19"/>
          <w:w w:val="90"/>
          <w:sz w:val="20"/>
        </w:rPr>
        <w:t> </w:t>
      </w:r>
      <w:r>
        <w:rPr>
          <w:rFonts w:ascii="Bookman Old Style" w:hAnsi="Bookman Old Style"/>
          <w:b w:val="0"/>
          <w:color w:val="231F20"/>
          <w:w w:val="90"/>
          <w:sz w:val="20"/>
        </w:rPr>
        <w:t>any</w:t>
      </w:r>
      <w:r>
        <w:rPr>
          <w:rFonts w:ascii="Bookman Old Style" w:hAnsi="Bookman Old Style"/>
          <w:b w:val="0"/>
          <w:color w:val="231F20"/>
          <w:spacing w:val="-19"/>
          <w:w w:val="90"/>
          <w:sz w:val="20"/>
        </w:rPr>
        <w:t> </w:t>
      </w:r>
      <w:r>
        <w:rPr>
          <w:rFonts w:ascii="Bookman Old Style" w:hAnsi="Bookman Old Style"/>
          <w:b w:val="0"/>
          <w:color w:val="231F20"/>
          <w:w w:val="90"/>
          <w:sz w:val="20"/>
        </w:rPr>
        <w:t>liability,</w:t>
      </w:r>
      <w:r>
        <w:rPr>
          <w:rFonts w:ascii="Bookman Old Style" w:hAnsi="Bookman Old Style"/>
          <w:b w:val="0"/>
          <w:color w:val="231F20"/>
          <w:spacing w:val="-18"/>
          <w:w w:val="90"/>
          <w:sz w:val="20"/>
        </w:rPr>
        <w:t> </w:t>
      </w:r>
      <w:r>
        <w:rPr>
          <w:rFonts w:ascii="Bookman Old Style" w:hAnsi="Bookman Old Style"/>
          <w:b w:val="0"/>
          <w:color w:val="231F20"/>
          <w:w w:val="90"/>
          <w:sz w:val="20"/>
        </w:rPr>
        <w:t>loss,</w:t>
      </w:r>
      <w:r>
        <w:rPr>
          <w:rFonts w:ascii="Bookman Old Style" w:hAnsi="Bookman Old Style"/>
          <w:b w:val="0"/>
          <w:color w:val="231F20"/>
          <w:spacing w:val="-19"/>
          <w:w w:val="90"/>
          <w:sz w:val="20"/>
        </w:rPr>
        <w:t> </w:t>
      </w:r>
      <w:r>
        <w:rPr>
          <w:rFonts w:ascii="Bookman Old Style" w:hAnsi="Bookman Old Style"/>
          <w:b w:val="0"/>
          <w:color w:val="231F20"/>
          <w:w w:val="90"/>
          <w:sz w:val="20"/>
        </w:rPr>
        <w:t>injury</w:t>
      </w:r>
      <w:r>
        <w:rPr>
          <w:rFonts w:ascii="Bookman Old Style" w:hAnsi="Bookman Old Style"/>
          <w:b w:val="0"/>
          <w:color w:val="231F20"/>
          <w:spacing w:val="-19"/>
          <w:w w:val="90"/>
          <w:sz w:val="20"/>
        </w:rPr>
        <w:t> </w:t>
      </w:r>
      <w:r>
        <w:rPr>
          <w:rFonts w:ascii="Bookman Old Style" w:hAnsi="Bookman Old Style"/>
          <w:b w:val="0"/>
          <w:color w:val="231F20"/>
          <w:w w:val="90"/>
          <w:sz w:val="20"/>
        </w:rPr>
        <w:t>or</w:t>
      </w:r>
      <w:r>
        <w:rPr>
          <w:rFonts w:ascii="Bookman Old Style" w:hAnsi="Bookman Old Style"/>
          <w:b w:val="0"/>
          <w:color w:val="231F20"/>
          <w:spacing w:val="-18"/>
          <w:w w:val="90"/>
          <w:sz w:val="20"/>
        </w:rPr>
        <w:t> </w:t>
      </w:r>
      <w:r>
        <w:rPr>
          <w:rFonts w:ascii="Bookman Old Style" w:hAnsi="Bookman Old Style"/>
          <w:b w:val="0"/>
          <w:color w:val="231F20"/>
          <w:w w:val="90"/>
          <w:sz w:val="20"/>
        </w:rPr>
        <w:t>damage incurred</w:t>
      </w:r>
      <w:r>
        <w:rPr>
          <w:rFonts w:ascii="Bookman Old Style" w:hAnsi="Bookman Old Style"/>
          <w:b w:val="0"/>
          <w:color w:val="231F20"/>
          <w:spacing w:val="-17"/>
          <w:w w:val="90"/>
          <w:sz w:val="20"/>
        </w:rPr>
        <w:t> </w:t>
      </w:r>
      <w:r>
        <w:rPr>
          <w:rFonts w:ascii="Bookman Old Style" w:hAnsi="Bookman Old Style"/>
          <w:b w:val="0"/>
          <w:color w:val="231F20"/>
          <w:w w:val="90"/>
          <w:sz w:val="20"/>
        </w:rPr>
        <w:t>as</w:t>
      </w:r>
      <w:r>
        <w:rPr>
          <w:rFonts w:ascii="Bookman Old Style" w:hAnsi="Bookman Old Style"/>
          <w:b w:val="0"/>
          <w:color w:val="231F20"/>
          <w:spacing w:val="-16"/>
          <w:w w:val="90"/>
          <w:sz w:val="20"/>
        </w:rPr>
        <w:t> </w:t>
      </w:r>
      <w:r>
        <w:rPr>
          <w:rFonts w:ascii="Bookman Old Style" w:hAnsi="Bookman Old Style"/>
          <w:b w:val="0"/>
          <w:color w:val="231F20"/>
          <w:w w:val="90"/>
          <w:sz w:val="20"/>
        </w:rPr>
        <w:t>a</w:t>
      </w:r>
      <w:r>
        <w:rPr>
          <w:rFonts w:ascii="Bookman Old Style" w:hAnsi="Bookman Old Style"/>
          <w:b w:val="0"/>
          <w:color w:val="231F20"/>
          <w:spacing w:val="-16"/>
          <w:w w:val="90"/>
          <w:sz w:val="20"/>
        </w:rPr>
        <w:t> </w:t>
      </w:r>
      <w:r>
        <w:rPr>
          <w:rFonts w:ascii="Bookman Old Style" w:hAnsi="Bookman Old Style"/>
          <w:b w:val="0"/>
          <w:color w:val="231F20"/>
          <w:w w:val="90"/>
          <w:sz w:val="20"/>
        </w:rPr>
        <w:t>consequence,</w:t>
      </w:r>
      <w:r>
        <w:rPr>
          <w:rFonts w:ascii="Bookman Old Style" w:hAnsi="Bookman Old Style"/>
          <w:b w:val="0"/>
          <w:color w:val="231F20"/>
          <w:spacing w:val="-17"/>
          <w:w w:val="90"/>
          <w:sz w:val="20"/>
        </w:rPr>
        <w:t> </w:t>
      </w:r>
      <w:r>
        <w:rPr>
          <w:rFonts w:ascii="Bookman Old Style" w:hAnsi="Bookman Old Style"/>
          <w:b w:val="0"/>
          <w:color w:val="231F20"/>
          <w:w w:val="90"/>
          <w:sz w:val="20"/>
        </w:rPr>
        <w:t>directly</w:t>
      </w:r>
      <w:r>
        <w:rPr>
          <w:rFonts w:ascii="Bookman Old Style" w:hAnsi="Bookman Old Style"/>
          <w:b w:val="0"/>
          <w:color w:val="231F20"/>
          <w:spacing w:val="-16"/>
          <w:w w:val="90"/>
          <w:sz w:val="20"/>
        </w:rPr>
        <w:t> </w:t>
      </w:r>
      <w:r>
        <w:rPr>
          <w:rFonts w:ascii="Bookman Old Style" w:hAnsi="Bookman Old Style"/>
          <w:b w:val="0"/>
          <w:color w:val="231F20"/>
          <w:w w:val="90"/>
          <w:sz w:val="20"/>
        </w:rPr>
        <w:t>or</w:t>
      </w:r>
      <w:r>
        <w:rPr>
          <w:rFonts w:ascii="Bookman Old Style" w:hAnsi="Bookman Old Style"/>
          <w:b w:val="0"/>
          <w:color w:val="231F20"/>
          <w:spacing w:val="-16"/>
          <w:w w:val="90"/>
          <w:sz w:val="20"/>
        </w:rPr>
        <w:t> </w:t>
      </w:r>
      <w:r>
        <w:rPr>
          <w:rFonts w:ascii="Bookman Old Style" w:hAnsi="Bookman Old Style"/>
          <w:b w:val="0"/>
          <w:color w:val="231F20"/>
          <w:w w:val="90"/>
          <w:sz w:val="20"/>
        </w:rPr>
        <w:t>indirectly,</w:t>
      </w:r>
      <w:r>
        <w:rPr>
          <w:rFonts w:ascii="Bookman Old Style" w:hAnsi="Bookman Old Style"/>
          <w:b w:val="0"/>
          <w:color w:val="231F20"/>
          <w:spacing w:val="-17"/>
          <w:w w:val="90"/>
          <w:sz w:val="20"/>
        </w:rPr>
        <w:t> </w:t>
      </w:r>
      <w:r>
        <w:rPr>
          <w:rFonts w:ascii="Bookman Old Style" w:hAnsi="Bookman Old Style"/>
          <w:b w:val="0"/>
          <w:color w:val="231F20"/>
          <w:w w:val="90"/>
          <w:sz w:val="20"/>
        </w:rPr>
        <w:t>of</w:t>
      </w:r>
      <w:r>
        <w:rPr>
          <w:rFonts w:ascii="Bookman Old Style" w:hAnsi="Bookman Old Style"/>
          <w:b w:val="0"/>
          <w:color w:val="231F20"/>
          <w:spacing w:val="-16"/>
          <w:w w:val="90"/>
          <w:sz w:val="20"/>
        </w:rPr>
        <w:t> </w:t>
      </w:r>
      <w:r>
        <w:rPr>
          <w:rFonts w:ascii="Bookman Old Style" w:hAnsi="Bookman Old Style"/>
          <w:b w:val="0"/>
          <w:color w:val="231F20"/>
          <w:w w:val="90"/>
          <w:sz w:val="20"/>
        </w:rPr>
        <w:t>the</w:t>
      </w:r>
      <w:r>
        <w:rPr>
          <w:rFonts w:ascii="Bookman Old Style" w:hAnsi="Bookman Old Style"/>
          <w:b w:val="0"/>
          <w:color w:val="231F20"/>
          <w:spacing w:val="-16"/>
          <w:w w:val="90"/>
          <w:sz w:val="20"/>
        </w:rPr>
        <w:t> </w:t>
      </w:r>
      <w:r>
        <w:rPr>
          <w:rFonts w:ascii="Bookman Old Style" w:hAnsi="Bookman Old Style"/>
          <w:b w:val="0"/>
          <w:color w:val="231F20"/>
          <w:w w:val="90"/>
          <w:sz w:val="20"/>
        </w:rPr>
        <w:t>use</w:t>
      </w:r>
      <w:r>
        <w:rPr>
          <w:rFonts w:ascii="Bookman Old Style" w:hAnsi="Bookman Old Style"/>
          <w:b w:val="0"/>
          <w:color w:val="231F20"/>
          <w:spacing w:val="-17"/>
          <w:w w:val="90"/>
          <w:sz w:val="20"/>
        </w:rPr>
        <w:t> </w:t>
      </w:r>
      <w:r>
        <w:rPr>
          <w:rFonts w:ascii="Bookman Old Style" w:hAnsi="Bookman Old Style"/>
          <w:b w:val="0"/>
          <w:color w:val="231F20"/>
          <w:w w:val="90"/>
          <w:sz w:val="20"/>
        </w:rPr>
        <w:t>and</w:t>
      </w:r>
      <w:r>
        <w:rPr>
          <w:rFonts w:ascii="Bookman Old Style" w:hAnsi="Bookman Old Style"/>
          <w:b w:val="0"/>
          <w:color w:val="231F20"/>
          <w:spacing w:val="-16"/>
          <w:w w:val="90"/>
          <w:sz w:val="20"/>
        </w:rPr>
        <w:t> </w:t>
      </w:r>
      <w:r>
        <w:rPr>
          <w:rFonts w:ascii="Bookman Old Style" w:hAnsi="Bookman Old Style"/>
          <w:b w:val="0"/>
          <w:color w:val="231F20"/>
          <w:w w:val="90"/>
          <w:sz w:val="20"/>
        </w:rPr>
        <w:t>application </w:t>
      </w:r>
      <w:r>
        <w:rPr>
          <w:rFonts w:ascii="Bookman Old Style" w:hAnsi="Bookman Old Style"/>
          <w:b w:val="0"/>
          <w:color w:val="231F20"/>
          <w:sz w:val="20"/>
        </w:rPr>
        <w:t>of</w:t>
      </w:r>
      <w:r>
        <w:rPr>
          <w:rFonts w:ascii="Bookman Old Style" w:hAnsi="Bookman Old Style"/>
          <w:b w:val="0"/>
          <w:color w:val="231F20"/>
          <w:spacing w:val="-30"/>
          <w:sz w:val="20"/>
        </w:rPr>
        <w:t> </w:t>
      </w:r>
      <w:r>
        <w:rPr>
          <w:rFonts w:ascii="Bookman Old Style" w:hAnsi="Bookman Old Style"/>
          <w:b w:val="0"/>
          <w:color w:val="231F20"/>
          <w:sz w:val="20"/>
        </w:rPr>
        <w:t>any</w:t>
      </w:r>
      <w:r>
        <w:rPr>
          <w:rFonts w:ascii="Bookman Old Style" w:hAnsi="Bookman Old Style"/>
          <w:b w:val="0"/>
          <w:color w:val="231F20"/>
          <w:spacing w:val="-30"/>
          <w:sz w:val="20"/>
        </w:rPr>
        <w:t> </w:t>
      </w:r>
      <w:r>
        <w:rPr>
          <w:rFonts w:ascii="Bookman Old Style" w:hAnsi="Bookman Old Style"/>
          <w:b w:val="0"/>
          <w:color w:val="231F20"/>
          <w:sz w:val="20"/>
        </w:rPr>
        <w:t>of</w:t>
      </w:r>
      <w:r>
        <w:rPr>
          <w:rFonts w:ascii="Bookman Old Style" w:hAnsi="Bookman Old Style"/>
          <w:b w:val="0"/>
          <w:color w:val="231F20"/>
          <w:spacing w:val="-30"/>
          <w:sz w:val="20"/>
        </w:rPr>
        <w:t> </w:t>
      </w:r>
      <w:r>
        <w:rPr>
          <w:rFonts w:ascii="Bookman Old Style" w:hAnsi="Bookman Old Style"/>
          <w:b w:val="0"/>
          <w:color w:val="231F20"/>
          <w:sz w:val="20"/>
        </w:rPr>
        <w:t>the</w:t>
      </w:r>
      <w:r>
        <w:rPr>
          <w:rFonts w:ascii="Bookman Old Style" w:hAnsi="Bookman Old Style"/>
          <w:b w:val="0"/>
          <w:color w:val="231F20"/>
          <w:spacing w:val="-30"/>
          <w:sz w:val="20"/>
        </w:rPr>
        <w:t> </w:t>
      </w:r>
      <w:r>
        <w:rPr>
          <w:rFonts w:ascii="Bookman Old Style" w:hAnsi="Bookman Old Style"/>
          <w:b w:val="0"/>
          <w:color w:val="231F20"/>
          <w:sz w:val="20"/>
        </w:rPr>
        <w:t>contents</w:t>
      </w:r>
      <w:r>
        <w:rPr>
          <w:rFonts w:ascii="Bookman Old Style" w:hAnsi="Bookman Old Style"/>
          <w:b w:val="0"/>
          <w:color w:val="231F20"/>
          <w:spacing w:val="-30"/>
          <w:sz w:val="20"/>
        </w:rPr>
        <w:t> </w:t>
      </w:r>
      <w:r>
        <w:rPr>
          <w:rFonts w:ascii="Bookman Old Style" w:hAnsi="Bookman Old Style"/>
          <w:b w:val="0"/>
          <w:color w:val="231F20"/>
          <w:sz w:val="20"/>
        </w:rPr>
        <w:t>of</w:t>
      </w:r>
      <w:r>
        <w:rPr>
          <w:rFonts w:ascii="Bookman Old Style" w:hAnsi="Bookman Old Style"/>
          <w:b w:val="0"/>
          <w:color w:val="231F20"/>
          <w:spacing w:val="-29"/>
          <w:sz w:val="20"/>
        </w:rPr>
        <w:t> </w:t>
      </w:r>
      <w:r>
        <w:rPr>
          <w:rFonts w:ascii="Bookman Old Style" w:hAnsi="Bookman Old Style"/>
          <w:b w:val="0"/>
          <w:color w:val="231F20"/>
          <w:sz w:val="20"/>
        </w:rPr>
        <w:t>this</w:t>
      </w:r>
      <w:r>
        <w:rPr>
          <w:rFonts w:ascii="Bookman Old Style" w:hAnsi="Bookman Old Style"/>
          <w:b w:val="0"/>
          <w:color w:val="231F20"/>
          <w:spacing w:val="-30"/>
          <w:sz w:val="20"/>
        </w:rPr>
        <w:t> </w:t>
      </w:r>
      <w:r>
        <w:rPr>
          <w:rFonts w:ascii="Bookman Old Style" w:hAnsi="Bookman Old Style"/>
          <w:b w:val="0"/>
          <w:color w:val="231F20"/>
          <w:sz w:val="20"/>
        </w:rPr>
        <w:t>learning</w:t>
      </w:r>
      <w:r>
        <w:rPr>
          <w:rFonts w:ascii="Bookman Old Style" w:hAnsi="Bookman Old Style"/>
          <w:b w:val="0"/>
          <w:color w:val="231F20"/>
          <w:spacing w:val="-30"/>
          <w:sz w:val="20"/>
        </w:rPr>
        <w:t> </w:t>
      </w:r>
      <w:r>
        <w:rPr>
          <w:rFonts w:ascii="Bookman Old Style" w:hAnsi="Bookman Old Style"/>
          <w:b w:val="0"/>
          <w:color w:val="231F20"/>
          <w:sz w:val="20"/>
        </w:rPr>
        <w:t>material.</w:t>
      </w:r>
    </w:p>
    <w:p>
      <w:pPr>
        <w:pStyle w:val="BodyText"/>
        <w:rPr>
          <w:rFonts w:ascii="Bookman Old Style"/>
          <w:b w:val="0"/>
          <w:sz w:val="20"/>
        </w:rPr>
      </w:pPr>
    </w:p>
    <w:p>
      <w:pPr>
        <w:pStyle w:val="BodyText"/>
        <w:rPr>
          <w:rFonts w:ascii="Bookman Old Style"/>
          <w:b w:val="0"/>
          <w:sz w:val="20"/>
        </w:rPr>
      </w:pPr>
    </w:p>
    <w:p>
      <w:pPr>
        <w:pStyle w:val="BodyText"/>
        <w:spacing w:before="10"/>
        <w:rPr>
          <w:rFonts w:ascii="Bookman Old Style"/>
          <w:b w:val="0"/>
          <w:sz w:val="25"/>
        </w:rPr>
      </w:pPr>
      <w:r>
        <w:rPr/>
        <w:drawing>
          <wp:anchor distT="0" distB="0" distL="0" distR="0" allowOverlap="1" layoutInCell="1" locked="0" behindDoc="0" simplePos="0" relativeHeight="18">
            <wp:simplePos x="0" y="0"/>
            <wp:positionH relativeFrom="page">
              <wp:posOffset>6076950</wp:posOffset>
            </wp:positionH>
            <wp:positionV relativeFrom="paragraph">
              <wp:posOffset>217869</wp:posOffset>
            </wp:positionV>
            <wp:extent cx="152400" cy="152400"/>
            <wp:effectExtent l="0" t="0" r="0" b="0"/>
            <wp:wrapTopAndBottom/>
            <wp:docPr id="31" name="image7.png"/>
            <wp:cNvGraphicFramePr>
              <a:graphicFrameLocks noChangeAspect="1"/>
            </wp:cNvGraphicFramePr>
            <a:graphic>
              <a:graphicData uri="http://schemas.openxmlformats.org/drawingml/2006/picture">
                <pic:pic>
                  <pic:nvPicPr>
                    <pic:cNvPr id="32" name="image7.png"/>
                    <pic:cNvPicPr/>
                  </pic:nvPicPr>
                  <pic:blipFill>
                    <a:blip r:embed="rId70" cstate="print"/>
                    <a:stretch>
                      <a:fillRect/>
                    </a:stretch>
                  </pic:blipFill>
                  <pic:spPr>
                    <a:xfrm>
                      <a:off x="0" y="0"/>
                      <a:ext cx="152400" cy="152400"/>
                    </a:xfrm>
                    <a:prstGeom prst="rect">
                      <a:avLst/>
                    </a:prstGeom>
                  </pic:spPr>
                </pic:pic>
              </a:graphicData>
            </a:graphic>
          </wp:anchor>
        </w:drawing>
      </w:r>
    </w:p>
    <w:p>
      <w:pPr>
        <w:spacing w:after="0"/>
        <w:rPr>
          <w:rFonts w:ascii="Bookman Old Style"/>
          <w:sz w:val="25"/>
        </w:rPr>
        <w:sectPr>
          <w:headerReference w:type="default" r:id="rId73"/>
          <w:footerReference w:type="default" r:id="rId74"/>
          <w:pgSz w:w="9840" w:h="14520"/>
          <w:pgMar w:header="0" w:footer="223" w:top="1440" w:bottom="420" w:left="320" w:right="0"/>
        </w:sectPr>
      </w:pPr>
    </w:p>
    <w:p>
      <w:pPr>
        <w:pStyle w:val="BodyText"/>
        <w:rPr>
          <w:rFonts w:ascii="Bookman Old Style"/>
          <w:b w:val="0"/>
          <w:sz w:val="20"/>
        </w:rPr>
      </w:pPr>
    </w:p>
    <w:p>
      <w:pPr>
        <w:pStyle w:val="BodyText"/>
        <w:spacing w:before="8"/>
        <w:rPr>
          <w:rFonts w:ascii="Bookman Old Style"/>
          <w:b w:val="0"/>
          <w:sz w:val="24"/>
        </w:rPr>
      </w:pPr>
    </w:p>
    <w:p>
      <w:pPr>
        <w:spacing w:before="83"/>
        <w:ind w:left="1799" w:right="2117" w:firstLine="0"/>
        <w:jc w:val="center"/>
        <w:rPr>
          <w:rFonts w:ascii="Arial"/>
          <w:sz w:val="52"/>
        </w:rPr>
      </w:pPr>
      <w:r>
        <w:rPr>
          <w:rFonts w:ascii="Arial"/>
          <w:color w:val="231F20"/>
          <w:sz w:val="52"/>
        </w:rPr>
        <w:t>Urgent Procedures in</w:t>
      </w:r>
    </w:p>
    <w:p>
      <w:pPr>
        <w:pStyle w:val="Heading1"/>
        <w:ind w:left="1799" w:right="2118"/>
        <w:jc w:val="center"/>
        <w:rPr>
          <w:rFonts w:ascii="Arial"/>
        </w:rPr>
      </w:pPr>
      <w:r>
        <w:rPr>
          <w:rFonts w:ascii="Arial"/>
          <w:color w:val="231F20"/>
        </w:rPr>
        <w:t>Clinical Practice</w:t>
      </w:r>
    </w:p>
    <w:p>
      <w:pPr>
        <w:pStyle w:val="BodyText"/>
        <w:spacing w:before="5"/>
        <w:rPr>
          <w:rFonts w:ascii="Arial"/>
          <w:b/>
          <w:sz w:val="65"/>
        </w:rPr>
      </w:pPr>
    </w:p>
    <w:p>
      <w:pPr>
        <w:spacing w:before="0"/>
        <w:ind w:left="1799" w:right="2116" w:firstLine="0"/>
        <w:jc w:val="center"/>
        <w:rPr>
          <w:i/>
          <w:sz w:val="20"/>
        </w:rPr>
      </w:pPr>
      <w:r>
        <w:rPr>
          <w:i/>
          <w:color w:val="231F20"/>
          <w:sz w:val="20"/>
        </w:rPr>
        <w:t>Editor-in-Chief</w:t>
      </w:r>
    </w:p>
    <w:p>
      <w:pPr>
        <w:spacing w:line="232" w:lineRule="exact" w:before="47"/>
        <w:ind w:left="1799" w:right="2118" w:firstLine="0"/>
        <w:jc w:val="center"/>
        <w:rPr>
          <w:sz w:val="14"/>
        </w:rPr>
      </w:pPr>
      <w:r>
        <w:rPr>
          <w:b/>
          <w:color w:val="231F20"/>
          <w:w w:val="105"/>
          <w:sz w:val="19"/>
        </w:rPr>
        <w:t>Sanja Kupesic Plavsic </w:t>
      </w:r>
      <w:r>
        <w:rPr>
          <w:color w:val="231F20"/>
          <w:w w:val="105"/>
          <w:sz w:val="14"/>
        </w:rPr>
        <w:t>MD PhD</w:t>
      </w:r>
    </w:p>
    <w:p>
      <w:pPr>
        <w:spacing w:line="220" w:lineRule="exact" w:before="0"/>
        <w:ind w:left="1799" w:right="2118" w:firstLine="0"/>
        <w:jc w:val="center"/>
        <w:rPr>
          <w:sz w:val="18"/>
        </w:rPr>
      </w:pPr>
      <w:r>
        <w:rPr>
          <w:color w:val="231F20"/>
          <w:sz w:val="18"/>
        </w:rPr>
        <w:t>Professor</w:t>
      </w:r>
    </w:p>
    <w:p>
      <w:pPr>
        <w:spacing w:line="242" w:lineRule="auto" w:before="3"/>
        <w:ind w:left="2657" w:right="2975" w:firstLine="0"/>
        <w:jc w:val="center"/>
        <w:rPr>
          <w:sz w:val="18"/>
        </w:rPr>
      </w:pPr>
      <w:r>
        <w:rPr>
          <w:color w:val="231F20"/>
          <w:w w:val="105"/>
          <w:sz w:val="18"/>
        </w:rPr>
        <w:t>Department of Obstetrics and Gynecology Associate Dean for Faculty Development</w:t>
      </w:r>
    </w:p>
    <w:p>
      <w:pPr>
        <w:spacing w:line="242" w:lineRule="auto" w:before="0"/>
        <w:ind w:left="1994" w:right="2312" w:firstLine="0"/>
        <w:jc w:val="center"/>
        <w:rPr>
          <w:sz w:val="18"/>
        </w:rPr>
      </w:pPr>
      <w:r>
        <w:rPr>
          <w:color w:val="231F20"/>
          <w:sz w:val="18"/>
        </w:rPr>
        <w:t>Director, Center for Advanced Teaching and Assessment in Clinical Skill Paul L Foster School of Medicine</w:t>
      </w:r>
    </w:p>
    <w:p>
      <w:pPr>
        <w:spacing w:line="242" w:lineRule="auto" w:before="0"/>
        <w:ind w:left="2657" w:right="2975" w:firstLine="0"/>
        <w:jc w:val="center"/>
        <w:rPr>
          <w:sz w:val="18"/>
        </w:rPr>
      </w:pPr>
      <w:r>
        <w:rPr>
          <w:color w:val="231F20"/>
          <w:sz w:val="18"/>
        </w:rPr>
        <w:t>Texas Tech University Health Sciences Center El Paso El Paso, Texas, USA</w:t>
      </w:r>
    </w:p>
    <w:p>
      <w:pPr>
        <w:pStyle w:val="BodyText"/>
        <w:spacing w:before="8"/>
        <w:rPr>
          <w:sz w:val="19"/>
        </w:rPr>
      </w:pPr>
    </w:p>
    <w:p>
      <w:pPr>
        <w:spacing w:after="0"/>
        <w:rPr>
          <w:sz w:val="19"/>
        </w:rPr>
        <w:sectPr>
          <w:pgSz w:w="9840" w:h="14520"/>
          <w:pgMar w:header="0" w:footer="223" w:top="1440" w:bottom="420" w:left="320" w:right="0"/>
        </w:sectPr>
      </w:pPr>
    </w:p>
    <w:p>
      <w:pPr>
        <w:spacing w:before="100"/>
        <w:ind w:left="1548" w:right="24" w:firstLine="0"/>
        <w:jc w:val="center"/>
        <w:rPr>
          <w:i/>
          <w:sz w:val="20"/>
        </w:rPr>
      </w:pPr>
      <w:r>
        <w:rPr>
          <w:i/>
          <w:color w:val="231F20"/>
          <w:sz w:val="20"/>
        </w:rPr>
        <w:t>Technical Co-Editor</w:t>
      </w:r>
    </w:p>
    <w:p>
      <w:pPr>
        <w:spacing w:line="242" w:lineRule="auto" w:before="46"/>
        <w:ind w:left="1622" w:right="96" w:hanging="1"/>
        <w:jc w:val="center"/>
        <w:rPr>
          <w:sz w:val="18"/>
        </w:rPr>
      </w:pPr>
      <w:r>
        <w:rPr>
          <w:rFonts w:ascii="Century Gothic"/>
          <w:b/>
          <w:color w:val="231F20"/>
          <w:w w:val="105"/>
          <w:sz w:val="18"/>
        </w:rPr>
        <w:t>Claudia Cortez </w:t>
      </w:r>
      <w:r>
        <w:rPr>
          <w:color w:val="231F20"/>
          <w:w w:val="105"/>
          <w:sz w:val="14"/>
        </w:rPr>
        <w:t>MS CTRS </w:t>
      </w:r>
      <w:r>
        <w:rPr>
          <w:color w:val="231F20"/>
          <w:w w:val="105"/>
          <w:sz w:val="18"/>
        </w:rPr>
        <w:t>Educational</w:t>
      </w:r>
      <w:r>
        <w:rPr>
          <w:color w:val="231F20"/>
          <w:spacing w:val="-23"/>
          <w:w w:val="105"/>
          <w:sz w:val="18"/>
        </w:rPr>
        <w:t> </w:t>
      </w:r>
      <w:r>
        <w:rPr>
          <w:color w:val="231F20"/>
          <w:w w:val="105"/>
          <w:sz w:val="18"/>
        </w:rPr>
        <w:t>Unit</w:t>
      </w:r>
      <w:r>
        <w:rPr>
          <w:color w:val="231F20"/>
          <w:spacing w:val="-23"/>
          <w:w w:val="105"/>
          <w:sz w:val="18"/>
        </w:rPr>
        <w:t> </w:t>
      </w:r>
      <w:r>
        <w:rPr>
          <w:color w:val="231F20"/>
          <w:w w:val="105"/>
          <w:sz w:val="18"/>
        </w:rPr>
        <w:t>Assistant</w:t>
      </w:r>
      <w:r>
        <w:rPr>
          <w:color w:val="231F20"/>
          <w:spacing w:val="-23"/>
          <w:w w:val="105"/>
          <w:sz w:val="18"/>
        </w:rPr>
        <w:t> </w:t>
      </w:r>
      <w:r>
        <w:rPr>
          <w:color w:val="231F20"/>
          <w:spacing w:val="-3"/>
          <w:w w:val="105"/>
          <w:sz w:val="18"/>
        </w:rPr>
        <w:t>Director </w:t>
      </w:r>
      <w:r>
        <w:rPr>
          <w:color w:val="231F20"/>
          <w:w w:val="105"/>
          <w:sz w:val="18"/>
        </w:rPr>
        <w:t>Center</w:t>
      </w:r>
      <w:r>
        <w:rPr>
          <w:color w:val="231F20"/>
          <w:spacing w:val="-18"/>
          <w:w w:val="105"/>
          <w:sz w:val="18"/>
        </w:rPr>
        <w:t> </w:t>
      </w:r>
      <w:r>
        <w:rPr>
          <w:color w:val="231F20"/>
          <w:w w:val="105"/>
          <w:sz w:val="18"/>
        </w:rPr>
        <w:t>for</w:t>
      </w:r>
      <w:r>
        <w:rPr>
          <w:color w:val="231F20"/>
          <w:spacing w:val="-17"/>
          <w:w w:val="105"/>
          <w:sz w:val="18"/>
        </w:rPr>
        <w:t> </w:t>
      </w:r>
      <w:r>
        <w:rPr>
          <w:color w:val="231F20"/>
          <w:w w:val="105"/>
          <w:sz w:val="18"/>
        </w:rPr>
        <w:t>Advanced</w:t>
      </w:r>
      <w:r>
        <w:rPr>
          <w:color w:val="231F20"/>
          <w:spacing w:val="-23"/>
          <w:w w:val="105"/>
          <w:sz w:val="18"/>
        </w:rPr>
        <w:t> </w:t>
      </w:r>
      <w:r>
        <w:rPr>
          <w:color w:val="231F20"/>
          <w:w w:val="105"/>
          <w:sz w:val="18"/>
        </w:rPr>
        <w:t>Teaching</w:t>
      </w:r>
      <w:r>
        <w:rPr>
          <w:color w:val="231F20"/>
          <w:spacing w:val="-17"/>
          <w:w w:val="105"/>
          <w:sz w:val="18"/>
        </w:rPr>
        <w:t> </w:t>
      </w:r>
      <w:r>
        <w:rPr>
          <w:color w:val="231F20"/>
          <w:w w:val="105"/>
          <w:sz w:val="18"/>
        </w:rPr>
        <w:t>and Assessment in Clinical</w:t>
      </w:r>
      <w:r>
        <w:rPr>
          <w:color w:val="231F20"/>
          <w:spacing w:val="-23"/>
          <w:w w:val="105"/>
          <w:sz w:val="18"/>
        </w:rPr>
        <w:t> </w:t>
      </w:r>
      <w:r>
        <w:rPr>
          <w:color w:val="231F20"/>
          <w:w w:val="105"/>
          <w:sz w:val="18"/>
        </w:rPr>
        <w:t>Skill</w:t>
      </w:r>
    </w:p>
    <w:p>
      <w:pPr>
        <w:spacing w:before="1"/>
        <w:ind w:left="1548" w:right="24" w:firstLine="0"/>
        <w:jc w:val="center"/>
        <w:rPr>
          <w:sz w:val="18"/>
        </w:rPr>
      </w:pPr>
      <w:r>
        <w:rPr>
          <w:color w:val="231F20"/>
          <w:sz w:val="18"/>
        </w:rPr>
        <w:t>Paul L Foster School of Medicine </w:t>
      </w:r>
      <w:r>
        <w:rPr>
          <w:color w:val="231F20"/>
          <w:spacing w:val="-3"/>
          <w:sz w:val="18"/>
        </w:rPr>
        <w:t>Texas </w:t>
      </w:r>
      <w:r>
        <w:rPr>
          <w:color w:val="231F20"/>
          <w:spacing w:val="-4"/>
          <w:sz w:val="18"/>
        </w:rPr>
        <w:t>Tech </w:t>
      </w:r>
      <w:r>
        <w:rPr>
          <w:color w:val="231F20"/>
          <w:sz w:val="18"/>
        </w:rPr>
        <w:t>University Health </w:t>
      </w:r>
      <w:r>
        <w:rPr>
          <w:color w:val="231F20"/>
          <w:spacing w:val="-3"/>
          <w:sz w:val="18"/>
        </w:rPr>
        <w:t>Sciences </w:t>
      </w:r>
      <w:r>
        <w:rPr>
          <w:color w:val="231F20"/>
          <w:sz w:val="18"/>
        </w:rPr>
        <w:t>Center El</w:t>
      </w:r>
      <w:r>
        <w:rPr>
          <w:color w:val="231F20"/>
          <w:spacing w:val="-6"/>
          <w:sz w:val="18"/>
        </w:rPr>
        <w:t> </w:t>
      </w:r>
      <w:r>
        <w:rPr>
          <w:color w:val="231F20"/>
          <w:sz w:val="18"/>
        </w:rPr>
        <w:t>Paso</w:t>
      </w:r>
    </w:p>
    <w:p>
      <w:pPr>
        <w:spacing w:before="0"/>
        <w:ind w:left="1548" w:right="24" w:firstLine="0"/>
        <w:jc w:val="center"/>
        <w:rPr>
          <w:sz w:val="18"/>
        </w:rPr>
      </w:pPr>
      <w:r>
        <w:rPr>
          <w:color w:val="231F20"/>
          <w:sz w:val="18"/>
        </w:rPr>
        <w:t>El Paso, Texas, USA</w:t>
      </w:r>
    </w:p>
    <w:p>
      <w:pPr>
        <w:spacing w:before="100"/>
        <w:ind w:left="343" w:right="1656" w:firstLine="0"/>
        <w:jc w:val="center"/>
        <w:rPr>
          <w:i/>
          <w:sz w:val="20"/>
        </w:rPr>
      </w:pPr>
      <w:r>
        <w:rPr/>
        <w:br w:type="column"/>
      </w:r>
      <w:r>
        <w:rPr>
          <w:i/>
          <w:color w:val="231F20"/>
          <w:sz w:val="20"/>
        </w:rPr>
        <w:t>Video Recording, Montage and Editing</w:t>
      </w:r>
    </w:p>
    <w:p>
      <w:pPr>
        <w:spacing w:before="46"/>
        <w:ind w:left="342" w:right="1656" w:firstLine="0"/>
        <w:jc w:val="center"/>
        <w:rPr>
          <w:rFonts w:ascii="Century Gothic"/>
          <w:b/>
          <w:sz w:val="18"/>
        </w:rPr>
      </w:pPr>
      <w:r>
        <w:rPr/>
        <w:drawing>
          <wp:anchor distT="0" distB="0" distL="0" distR="0" allowOverlap="1" layoutInCell="1" locked="0" behindDoc="0" simplePos="0" relativeHeight="15739904">
            <wp:simplePos x="0" y="0"/>
            <wp:positionH relativeFrom="page">
              <wp:posOffset>6076950</wp:posOffset>
            </wp:positionH>
            <wp:positionV relativeFrom="paragraph">
              <wp:posOffset>150057</wp:posOffset>
            </wp:positionV>
            <wp:extent cx="152400" cy="152400"/>
            <wp:effectExtent l="0" t="0" r="0" b="0"/>
            <wp:wrapNone/>
            <wp:docPr id="33" name="image7.png"/>
            <wp:cNvGraphicFramePr>
              <a:graphicFrameLocks noChangeAspect="1"/>
            </wp:cNvGraphicFramePr>
            <a:graphic>
              <a:graphicData uri="http://schemas.openxmlformats.org/drawingml/2006/picture">
                <pic:pic>
                  <pic:nvPicPr>
                    <pic:cNvPr id="34" name="image7.png"/>
                    <pic:cNvPicPr/>
                  </pic:nvPicPr>
                  <pic:blipFill>
                    <a:blip r:embed="rId70" cstate="print"/>
                    <a:stretch>
                      <a:fillRect/>
                    </a:stretch>
                  </pic:blipFill>
                  <pic:spPr>
                    <a:xfrm>
                      <a:off x="0" y="0"/>
                      <a:ext cx="152400" cy="152400"/>
                    </a:xfrm>
                    <a:prstGeom prst="rect">
                      <a:avLst/>
                    </a:prstGeom>
                  </pic:spPr>
                </pic:pic>
              </a:graphicData>
            </a:graphic>
          </wp:anchor>
        </w:drawing>
      </w:r>
      <w:r>
        <w:rPr>
          <w:rFonts w:ascii="Century Gothic"/>
          <w:b/>
          <w:color w:val="231F20"/>
          <w:sz w:val="18"/>
        </w:rPr>
        <w:t>Jonathan Diaz</w:t>
      </w:r>
    </w:p>
    <w:p>
      <w:pPr>
        <w:spacing w:before="9"/>
        <w:ind w:left="341" w:right="1656" w:firstLine="0"/>
        <w:jc w:val="center"/>
        <w:rPr>
          <w:sz w:val="18"/>
        </w:rPr>
      </w:pPr>
      <w:r>
        <w:rPr>
          <w:color w:val="231F20"/>
          <w:sz w:val="18"/>
        </w:rPr>
        <w:t>AV specialist</w:t>
      </w:r>
    </w:p>
    <w:p>
      <w:pPr>
        <w:spacing w:before="0"/>
        <w:ind w:left="342" w:right="1656" w:firstLine="0"/>
        <w:jc w:val="center"/>
        <w:rPr>
          <w:sz w:val="18"/>
        </w:rPr>
      </w:pPr>
      <w:r>
        <w:rPr>
          <w:color w:val="231F20"/>
          <w:w w:val="105"/>
          <w:sz w:val="18"/>
        </w:rPr>
        <w:t>Center for Advanced Teaching and Assessment in Clinical Skill</w:t>
      </w:r>
    </w:p>
    <w:p>
      <w:pPr>
        <w:spacing w:before="0"/>
        <w:ind w:left="553" w:right="1866" w:firstLine="0"/>
        <w:jc w:val="center"/>
        <w:rPr>
          <w:sz w:val="18"/>
        </w:rPr>
      </w:pPr>
      <w:r>
        <w:rPr>
          <w:color w:val="231F20"/>
          <w:sz w:val="18"/>
        </w:rPr>
        <w:t>Paul L Foster School of Medicine </w:t>
      </w:r>
      <w:r>
        <w:rPr>
          <w:color w:val="231F20"/>
          <w:spacing w:val="-3"/>
          <w:sz w:val="18"/>
        </w:rPr>
        <w:t>Texas </w:t>
      </w:r>
      <w:r>
        <w:rPr>
          <w:color w:val="231F20"/>
          <w:spacing w:val="-4"/>
          <w:sz w:val="18"/>
        </w:rPr>
        <w:t>Tech </w:t>
      </w:r>
      <w:r>
        <w:rPr>
          <w:color w:val="231F20"/>
          <w:sz w:val="18"/>
        </w:rPr>
        <w:t>University Health </w:t>
      </w:r>
      <w:r>
        <w:rPr>
          <w:color w:val="231F20"/>
          <w:spacing w:val="-3"/>
          <w:sz w:val="18"/>
        </w:rPr>
        <w:t>Sciences </w:t>
      </w:r>
      <w:r>
        <w:rPr>
          <w:color w:val="231F20"/>
          <w:sz w:val="18"/>
        </w:rPr>
        <w:t>Center El</w:t>
      </w:r>
      <w:r>
        <w:rPr>
          <w:color w:val="231F20"/>
          <w:spacing w:val="-6"/>
          <w:sz w:val="18"/>
        </w:rPr>
        <w:t> </w:t>
      </w:r>
      <w:r>
        <w:rPr>
          <w:color w:val="231F20"/>
          <w:sz w:val="18"/>
        </w:rPr>
        <w:t>Paso</w:t>
      </w:r>
    </w:p>
    <w:p>
      <w:pPr>
        <w:spacing w:before="1"/>
        <w:ind w:left="341" w:right="1656" w:firstLine="0"/>
        <w:jc w:val="center"/>
        <w:rPr>
          <w:sz w:val="18"/>
        </w:rPr>
      </w:pPr>
      <w:r>
        <w:rPr>
          <w:color w:val="231F20"/>
          <w:sz w:val="18"/>
        </w:rPr>
        <w:t>El Paso, Texas, USA</w:t>
      </w:r>
    </w:p>
    <w:p>
      <w:pPr>
        <w:spacing w:after="0"/>
        <w:jc w:val="center"/>
        <w:rPr>
          <w:sz w:val="18"/>
        </w:rPr>
        <w:sectPr>
          <w:type w:val="continuous"/>
          <w:pgSz w:w="9840" w:h="14520"/>
          <w:pgMar w:top="980" w:bottom="280" w:left="320" w:right="0"/>
          <w:cols w:num="2" w:equalWidth="0">
            <w:col w:w="4317" w:space="40"/>
            <w:col w:w="5163"/>
          </w:cols>
        </w:sectPr>
      </w:pPr>
    </w:p>
    <w:p>
      <w:pPr>
        <w:pStyle w:val="BodyText"/>
        <w:spacing w:before="3"/>
        <w:rPr>
          <w:sz w:val="16"/>
        </w:rPr>
      </w:pPr>
    </w:p>
    <w:p>
      <w:pPr>
        <w:spacing w:after="0"/>
        <w:rPr>
          <w:sz w:val="16"/>
        </w:rPr>
        <w:sectPr>
          <w:type w:val="continuous"/>
          <w:pgSz w:w="9840" w:h="14520"/>
          <w:pgMar w:top="980" w:bottom="280" w:left="320" w:right="0"/>
        </w:sectPr>
      </w:pPr>
    </w:p>
    <w:p>
      <w:pPr>
        <w:pStyle w:val="BodyText"/>
      </w:pPr>
    </w:p>
    <w:p>
      <w:pPr>
        <w:spacing w:before="166"/>
        <w:ind w:left="1715" w:right="0" w:firstLine="0"/>
        <w:jc w:val="center"/>
        <w:rPr>
          <w:rFonts w:ascii="Century Gothic"/>
          <w:b/>
          <w:sz w:val="18"/>
        </w:rPr>
      </w:pPr>
      <w:r>
        <w:rPr>
          <w:rFonts w:ascii="Century Gothic"/>
          <w:b/>
          <w:color w:val="231F20"/>
          <w:sz w:val="18"/>
        </w:rPr>
        <w:t>Noel Shaheen</w:t>
      </w:r>
    </w:p>
    <w:p>
      <w:pPr>
        <w:spacing w:before="8"/>
        <w:ind w:left="1715" w:right="0" w:firstLine="0"/>
        <w:jc w:val="center"/>
        <w:rPr>
          <w:sz w:val="18"/>
        </w:rPr>
      </w:pPr>
      <w:r>
        <w:rPr>
          <w:color w:val="231F20"/>
          <w:w w:val="105"/>
          <w:sz w:val="18"/>
        </w:rPr>
        <w:t>Medical Student</w:t>
      </w:r>
    </w:p>
    <w:p>
      <w:pPr>
        <w:spacing w:before="1"/>
        <w:ind w:left="1715" w:right="0" w:firstLine="0"/>
        <w:jc w:val="center"/>
        <w:rPr>
          <w:sz w:val="18"/>
        </w:rPr>
      </w:pPr>
      <w:r>
        <w:rPr>
          <w:color w:val="231F20"/>
          <w:w w:val="105"/>
          <w:sz w:val="18"/>
        </w:rPr>
        <w:t>Paul</w:t>
      </w:r>
      <w:r>
        <w:rPr>
          <w:color w:val="231F20"/>
          <w:spacing w:val="-20"/>
          <w:w w:val="105"/>
          <w:sz w:val="18"/>
        </w:rPr>
        <w:t> </w:t>
      </w:r>
      <w:r>
        <w:rPr>
          <w:color w:val="231F20"/>
          <w:w w:val="105"/>
          <w:sz w:val="18"/>
        </w:rPr>
        <w:t>L</w:t>
      </w:r>
      <w:r>
        <w:rPr>
          <w:color w:val="231F20"/>
          <w:spacing w:val="-19"/>
          <w:w w:val="105"/>
          <w:sz w:val="18"/>
        </w:rPr>
        <w:t> </w:t>
      </w:r>
      <w:r>
        <w:rPr>
          <w:color w:val="231F20"/>
          <w:w w:val="105"/>
          <w:sz w:val="18"/>
        </w:rPr>
        <w:t>Foster</w:t>
      </w:r>
      <w:r>
        <w:rPr>
          <w:color w:val="231F20"/>
          <w:spacing w:val="-19"/>
          <w:w w:val="105"/>
          <w:sz w:val="18"/>
        </w:rPr>
        <w:t> </w:t>
      </w:r>
      <w:r>
        <w:rPr>
          <w:color w:val="231F20"/>
          <w:w w:val="105"/>
          <w:sz w:val="18"/>
        </w:rPr>
        <w:t>School</w:t>
      </w:r>
      <w:r>
        <w:rPr>
          <w:color w:val="231F20"/>
          <w:spacing w:val="-19"/>
          <w:w w:val="105"/>
          <w:sz w:val="18"/>
        </w:rPr>
        <w:t> </w:t>
      </w:r>
      <w:r>
        <w:rPr>
          <w:color w:val="231F20"/>
          <w:w w:val="105"/>
          <w:sz w:val="18"/>
        </w:rPr>
        <w:t>of</w:t>
      </w:r>
      <w:r>
        <w:rPr>
          <w:color w:val="231F20"/>
          <w:spacing w:val="-19"/>
          <w:w w:val="105"/>
          <w:sz w:val="18"/>
        </w:rPr>
        <w:t> </w:t>
      </w:r>
      <w:r>
        <w:rPr>
          <w:color w:val="231F20"/>
          <w:w w:val="105"/>
          <w:sz w:val="18"/>
        </w:rPr>
        <w:t>Medicine</w:t>
      </w:r>
    </w:p>
    <w:p>
      <w:pPr>
        <w:spacing w:before="101"/>
        <w:ind w:left="45" w:right="0" w:firstLine="0"/>
        <w:jc w:val="left"/>
        <w:rPr>
          <w:i/>
          <w:sz w:val="20"/>
        </w:rPr>
      </w:pPr>
      <w:r>
        <w:rPr/>
        <w:br w:type="column"/>
      </w:r>
      <w:r>
        <w:rPr>
          <w:i/>
          <w:color w:val="231F20"/>
          <w:w w:val="95"/>
          <w:sz w:val="20"/>
        </w:rPr>
        <w:t>Narration</w:t>
      </w:r>
    </w:p>
    <w:p>
      <w:pPr>
        <w:pStyle w:val="BodyText"/>
        <w:rPr>
          <w:i/>
        </w:rPr>
      </w:pPr>
      <w:r>
        <w:rPr/>
        <w:br w:type="column"/>
      </w:r>
      <w:r>
        <w:rPr>
          <w:i/>
        </w:rPr>
      </w:r>
    </w:p>
    <w:p>
      <w:pPr>
        <w:spacing w:before="166"/>
        <w:ind w:left="612" w:right="2599" w:firstLine="0"/>
        <w:jc w:val="center"/>
        <w:rPr>
          <w:rFonts w:ascii="Century Gothic"/>
          <w:b/>
          <w:sz w:val="18"/>
        </w:rPr>
      </w:pPr>
      <w:r>
        <w:rPr>
          <w:rFonts w:ascii="Century Gothic"/>
          <w:b/>
          <w:color w:val="231F20"/>
          <w:sz w:val="18"/>
        </w:rPr>
        <w:t>Jonathan Diaz</w:t>
      </w:r>
    </w:p>
    <w:p>
      <w:pPr>
        <w:spacing w:before="8"/>
        <w:ind w:left="612" w:right="2599" w:firstLine="0"/>
        <w:jc w:val="center"/>
        <w:rPr>
          <w:sz w:val="18"/>
        </w:rPr>
      </w:pPr>
      <w:r>
        <w:rPr>
          <w:color w:val="231F20"/>
          <w:sz w:val="18"/>
        </w:rPr>
        <w:t>AV specialist</w:t>
      </w:r>
    </w:p>
    <w:p>
      <w:pPr>
        <w:spacing w:before="1"/>
        <w:ind w:left="-35" w:right="1952" w:firstLine="0"/>
        <w:jc w:val="center"/>
        <w:rPr>
          <w:sz w:val="18"/>
        </w:rPr>
      </w:pPr>
      <w:r>
        <w:rPr>
          <w:color w:val="231F20"/>
          <w:w w:val="105"/>
          <w:sz w:val="18"/>
        </w:rPr>
        <w:t>Center</w:t>
      </w:r>
      <w:r>
        <w:rPr>
          <w:color w:val="231F20"/>
          <w:spacing w:val="-18"/>
          <w:w w:val="105"/>
          <w:sz w:val="18"/>
        </w:rPr>
        <w:t> </w:t>
      </w:r>
      <w:r>
        <w:rPr>
          <w:color w:val="231F20"/>
          <w:w w:val="105"/>
          <w:sz w:val="18"/>
        </w:rPr>
        <w:t>for</w:t>
      </w:r>
      <w:r>
        <w:rPr>
          <w:color w:val="231F20"/>
          <w:spacing w:val="-18"/>
          <w:w w:val="105"/>
          <w:sz w:val="18"/>
        </w:rPr>
        <w:t> </w:t>
      </w:r>
      <w:r>
        <w:rPr>
          <w:color w:val="231F20"/>
          <w:w w:val="105"/>
          <w:sz w:val="18"/>
        </w:rPr>
        <w:t>Advanced</w:t>
      </w:r>
      <w:r>
        <w:rPr>
          <w:color w:val="231F20"/>
          <w:spacing w:val="-23"/>
          <w:w w:val="105"/>
          <w:sz w:val="18"/>
        </w:rPr>
        <w:t> </w:t>
      </w:r>
      <w:r>
        <w:rPr>
          <w:color w:val="231F20"/>
          <w:w w:val="105"/>
          <w:sz w:val="18"/>
        </w:rPr>
        <w:t>Teaching</w:t>
      </w:r>
      <w:r>
        <w:rPr>
          <w:color w:val="231F20"/>
          <w:spacing w:val="-18"/>
          <w:w w:val="105"/>
          <w:sz w:val="18"/>
        </w:rPr>
        <w:t> </w:t>
      </w:r>
      <w:r>
        <w:rPr>
          <w:color w:val="231F20"/>
          <w:spacing w:val="-4"/>
          <w:w w:val="105"/>
          <w:sz w:val="18"/>
        </w:rPr>
        <w:t>and</w:t>
      </w:r>
    </w:p>
    <w:p>
      <w:pPr>
        <w:spacing w:after="0"/>
        <w:jc w:val="center"/>
        <w:rPr>
          <w:sz w:val="18"/>
        </w:rPr>
        <w:sectPr>
          <w:type w:val="continuous"/>
          <w:pgSz w:w="9840" w:h="14520"/>
          <w:pgMar w:top="980" w:bottom="280" w:left="320" w:right="0"/>
          <w:cols w:num="3" w:equalWidth="0">
            <w:col w:w="4125" w:space="40"/>
            <w:col w:w="825" w:space="39"/>
            <w:col w:w="4491"/>
          </w:cols>
        </w:sectPr>
      </w:pPr>
    </w:p>
    <w:p>
      <w:pPr>
        <w:spacing w:before="0"/>
        <w:ind w:left="1524" w:right="0" w:firstLine="0"/>
        <w:jc w:val="center"/>
        <w:rPr>
          <w:sz w:val="18"/>
        </w:rPr>
      </w:pPr>
      <w:r>
        <w:rPr>
          <w:color w:val="231F20"/>
          <w:sz w:val="18"/>
        </w:rPr>
        <w:t>Texas Tech University Health Sciences Center El Paso</w:t>
      </w:r>
    </w:p>
    <w:p>
      <w:pPr>
        <w:spacing w:before="1"/>
        <w:ind w:left="1548" w:right="24" w:firstLine="0"/>
        <w:jc w:val="center"/>
        <w:rPr>
          <w:sz w:val="18"/>
        </w:rPr>
      </w:pPr>
      <w:r>
        <w:rPr>
          <w:color w:val="231F20"/>
          <w:sz w:val="18"/>
        </w:rPr>
        <w:t>El Paso, Texas, USA</w:t>
      </w:r>
    </w:p>
    <w:p>
      <w:pPr>
        <w:spacing w:before="0"/>
        <w:ind w:left="719" w:right="1935" w:firstLine="212"/>
        <w:jc w:val="left"/>
        <w:rPr>
          <w:sz w:val="18"/>
        </w:rPr>
      </w:pPr>
      <w:r>
        <w:rPr/>
        <w:br w:type="column"/>
      </w:r>
      <w:r>
        <w:rPr>
          <w:color w:val="231F20"/>
          <w:w w:val="105"/>
          <w:sz w:val="18"/>
        </w:rPr>
        <w:t>Assessment in Clinical Skill Paul L Foster School of Medicine</w:t>
      </w:r>
    </w:p>
    <w:p>
      <w:pPr>
        <w:spacing w:before="1"/>
        <w:ind w:left="1396" w:right="1397" w:hanging="869"/>
        <w:jc w:val="left"/>
        <w:rPr>
          <w:sz w:val="18"/>
        </w:rPr>
      </w:pPr>
      <w:r>
        <w:rPr>
          <w:color w:val="231F20"/>
          <w:sz w:val="18"/>
        </w:rPr>
        <w:t>Texas Tech University Health Sciences Center El Paso</w:t>
      </w:r>
    </w:p>
    <w:p>
      <w:pPr>
        <w:spacing w:before="0"/>
        <w:ind w:left="1235" w:right="0" w:firstLine="0"/>
        <w:jc w:val="left"/>
        <w:rPr>
          <w:sz w:val="18"/>
        </w:rPr>
      </w:pPr>
      <w:r>
        <w:rPr>
          <w:color w:val="231F20"/>
          <w:sz w:val="18"/>
        </w:rPr>
        <w:t>El Paso, Texas, USA</w:t>
      </w:r>
    </w:p>
    <w:p>
      <w:pPr>
        <w:spacing w:after="0"/>
        <w:jc w:val="left"/>
        <w:rPr>
          <w:sz w:val="18"/>
        </w:rPr>
        <w:sectPr>
          <w:type w:val="continuous"/>
          <w:pgSz w:w="9840" w:h="14520"/>
          <w:pgMar w:top="980" w:bottom="280" w:left="320" w:right="0"/>
          <w:cols w:num="2" w:equalWidth="0">
            <w:col w:w="4317" w:space="40"/>
            <w:col w:w="5163"/>
          </w:cols>
        </w:sectPr>
      </w:pPr>
    </w:p>
    <w:p>
      <w:pPr>
        <w:pStyle w:val="BodyText"/>
        <w:rPr>
          <w:sz w:val="20"/>
        </w:rPr>
      </w:pPr>
      <w:r>
        <w:rPr/>
        <w:drawing>
          <wp:anchor distT="0" distB="0" distL="0" distR="0" allowOverlap="1" layoutInCell="1" locked="0" behindDoc="0" simplePos="0" relativeHeight="15739392">
            <wp:simplePos x="0" y="0"/>
            <wp:positionH relativeFrom="page">
              <wp:posOffset>19050</wp:posOffset>
            </wp:positionH>
            <wp:positionV relativeFrom="page">
              <wp:posOffset>4533900</wp:posOffset>
            </wp:positionV>
            <wp:extent cx="152400" cy="152400"/>
            <wp:effectExtent l="0" t="0" r="0" b="0"/>
            <wp:wrapNone/>
            <wp:docPr id="35" name="image7.png"/>
            <wp:cNvGraphicFramePr>
              <a:graphicFrameLocks noChangeAspect="1"/>
            </wp:cNvGraphicFramePr>
            <a:graphic>
              <a:graphicData uri="http://schemas.openxmlformats.org/drawingml/2006/picture">
                <pic:pic>
                  <pic:nvPicPr>
                    <pic:cNvPr id="36" name="image7.png"/>
                    <pic:cNvPicPr/>
                  </pic:nvPicPr>
                  <pic:blipFill>
                    <a:blip r:embed="rId70" cstate="print"/>
                    <a:stretch>
                      <a:fillRect/>
                    </a:stretch>
                  </pic:blipFill>
                  <pic:spPr>
                    <a:xfrm>
                      <a:off x="0" y="0"/>
                      <a:ext cx="152400" cy="152400"/>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spacing w:before="4"/>
        <w:rPr>
          <w:sz w:val="19"/>
        </w:rPr>
      </w:pPr>
    </w:p>
    <w:p>
      <w:pPr>
        <w:pStyle w:val="Heading9"/>
        <w:spacing w:before="98"/>
        <w:ind w:left="3266"/>
        <w:rPr>
          <w:i/>
        </w:rPr>
      </w:pPr>
      <w:r>
        <w:rPr/>
        <w:drawing>
          <wp:anchor distT="0" distB="0" distL="0" distR="0" allowOverlap="1" layoutInCell="1" locked="0" behindDoc="0" simplePos="0" relativeHeight="15738880">
            <wp:simplePos x="0" y="0"/>
            <wp:positionH relativeFrom="page">
              <wp:posOffset>1817221</wp:posOffset>
            </wp:positionH>
            <wp:positionV relativeFrom="paragraph">
              <wp:posOffset>-438777</wp:posOffset>
            </wp:positionV>
            <wp:extent cx="397057" cy="638353"/>
            <wp:effectExtent l="0" t="0" r="0" b="0"/>
            <wp:wrapNone/>
            <wp:docPr id="37" name="image9.png"/>
            <wp:cNvGraphicFramePr>
              <a:graphicFrameLocks noChangeAspect="1"/>
            </wp:cNvGraphicFramePr>
            <a:graphic>
              <a:graphicData uri="http://schemas.openxmlformats.org/drawingml/2006/picture">
                <pic:pic>
                  <pic:nvPicPr>
                    <pic:cNvPr id="38" name="image9.png"/>
                    <pic:cNvPicPr/>
                  </pic:nvPicPr>
                  <pic:blipFill>
                    <a:blip r:embed="rId75" cstate="print"/>
                    <a:stretch>
                      <a:fillRect/>
                    </a:stretch>
                  </pic:blipFill>
                  <pic:spPr>
                    <a:xfrm>
                      <a:off x="0" y="0"/>
                      <a:ext cx="397057" cy="638353"/>
                    </a:xfrm>
                    <a:prstGeom prst="rect">
                      <a:avLst/>
                    </a:prstGeom>
                  </pic:spPr>
                </pic:pic>
              </a:graphicData>
            </a:graphic>
          </wp:anchor>
        </w:drawing>
      </w:r>
      <w:r>
        <w:rPr>
          <w:i/>
          <w:color w:val="231F20"/>
        </w:rPr>
        <w:t>The Health Sciences Publisher</w:t>
      </w:r>
    </w:p>
    <w:p>
      <w:pPr>
        <w:spacing w:before="99"/>
        <w:ind w:left="3290" w:right="0" w:firstLine="0"/>
        <w:jc w:val="left"/>
        <w:rPr>
          <w:rFonts w:ascii="Arial"/>
          <w:sz w:val="19"/>
        </w:rPr>
      </w:pPr>
      <w:r>
        <w:rPr>
          <w:rFonts w:ascii="Arial"/>
          <w:color w:val="231F20"/>
          <w:sz w:val="19"/>
        </w:rPr>
        <w:t>New Delhi | London | Panama</w:t>
      </w:r>
    </w:p>
    <w:p>
      <w:pPr>
        <w:spacing w:after="0"/>
        <w:jc w:val="left"/>
        <w:rPr>
          <w:rFonts w:ascii="Arial"/>
          <w:sz w:val="19"/>
        </w:rPr>
        <w:sectPr>
          <w:type w:val="continuous"/>
          <w:pgSz w:w="9840" w:h="14520"/>
          <w:pgMar w:top="980" w:bottom="280" w:left="320" w:right="0"/>
        </w:sect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6"/>
        <w:rPr>
          <w:rFonts w:ascii="Arial"/>
          <w:sz w:val="26"/>
        </w:rPr>
      </w:pPr>
    </w:p>
    <w:p>
      <w:pPr>
        <w:spacing w:before="94"/>
        <w:ind w:left="2026" w:right="0" w:firstLine="0"/>
        <w:jc w:val="left"/>
        <w:rPr>
          <w:rFonts w:ascii="Arial"/>
          <w:b/>
          <w:sz w:val="20"/>
        </w:rPr>
      </w:pPr>
      <w:r>
        <w:rPr/>
        <w:drawing>
          <wp:anchor distT="0" distB="0" distL="0" distR="0" allowOverlap="1" layoutInCell="1" locked="0" behindDoc="0" simplePos="0" relativeHeight="15740416">
            <wp:simplePos x="0" y="0"/>
            <wp:positionH relativeFrom="page">
              <wp:posOffset>1073529</wp:posOffset>
            </wp:positionH>
            <wp:positionV relativeFrom="paragraph">
              <wp:posOffset>-433339</wp:posOffset>
            </wp:positionV>
            <wp:extent cx="396803" cy="637926"/>
            <wp:effectExtent l="0" t="0" r="0" b="0"/>
            <wp:wrapNone/>
            <wp:docPr id="39" name="image9.png"/>
            <wp:cNvGraphicFramePr>
              <a:graphicFrameLocks noChangeAspect="1"/>
            </wp:cNvGraphicFramePr>
            <a:graphic>
              <a:graphicData uri="http://schemas.openxmlformats.org/drawingml/2006/picture">
                <pic:pic>
                  <pic:nvPicPr>
                    <pic:cNvPr id="40" name="image9.png"/>
                    <pic:cNvPicPr/>
                  </pic:nvPicPr>
                  <pic:blipFill>
                    <a:blip r:embed="rId75" cstate="print"/>
                    <a:stretch>
                      <a:fillRect/>
                    </a:stretch>
                  </pic:blipFill>
                  <pic:spPr>
                    <a:xfrm>
                      <a:off x="0" y="0"/>
                      <a:ext cx="396803" cy="637926"/>
                    </a:xfrm>
                    <a:prstGeom prst="rect">
                      <a:avLst/>
                    </a:prstGeom>
                  </pic:spPr>
                </pic:pic>
              </a:graphicData>
            </a:graphic>
          </wp:anchor>
        </w:drawing>
      </w:r>
      <w:r>
        <w:rPr>
          <w:rFonts w:ascii="Arial"/>
          <w:b/>
          <w:color w:val="231F20"/>
          <w:sz w:val="20"/>
        </w:rPr>
        <w:t>Jaypee Brothers Medical Publishers (P) Ltd</w:t>
      </w:r>
    </w:p>
    <w:p>
      <w:pPr>
        <w:pStyle w:val="BodyText"/>
        <w:spacing w:before="10"/>
        <w:rPr>
          <w:rFonts w:ascii="Arial"/>
          <w:b/>
          <w:sz w:val="11"/>
        </w:rPr>
      </w:pPr>
    </w:p>
    <w:p>
      <w:pPr>
        <w:spacing w:before="98"/>
        <w:ind w:left="1367" w:right="0" w:firstLine="0"/>
        <w:jc w:val="left"/>
        <w:rPr>
          <w:rFonts w:ascii="Century Gothic"/>
          <w:b/>
          <w:sz w:val="16"/>
        </w:rPr>
      </w:pPr>
      <w:r>
        <w:rPr>
          <w:rFonts w:ascii="Century Gothic"/>
          <w:b/>
          <w:color w:val="231F20"/>
          <w:sz w:val="16"/>
        </w:rPr>
        <w:t>Headquarters</w:t>
      </w:r>
    </w:p>
    <w:p>
      <w:pPr>
        <w:spacing w:line="252" w:lineRule="auto" w:before="50"/>
        <w:ind w:left="1367" w:right="5244" w:firstLine="0"/>
        <w:jc w:val="left"/>
        <w:rPr>
          <w:sz w:val="14"/>
        </w:rPr>
      </w:pPr>
      <w:r>
        <w:rPr>
          <w:color w:val="231F20"/>
          <w:sz w:val="14"/>
        </w:rPr>
        <w:t>Jaypee Brothers Medical Publishers (P) Ltd 4838/24, Ansari Road, Daryaganj</w:t>
      </w:r>
    </w:p>
    <w:p>
      <w:pPr>
        <w:spacing w:before="1"/>
        <w:ind w:left="1367" w:right="0" w:firstLine="0"/>
        <w:jc w:val="left"/>
        <w:rPr>
          <w:sz w:val="14"/>
        </w:rPr>
      </w:pPr>
      <w:r>
        <w:rPr>
          <w:color w:val="231F20"/>
          <w:sz w:val="14"/>
        </w:rPr>
        <w:t>New Delhi 110 002,</w:t>
      </w:r>
      <w:r>
        <w:rPr>
          <w:color w:val="231F20"/>
          <w:spacing w:val="19"/>
          <w:sz w:val="14"/>
        </w:rPr>
        <w:t> </w:t>
      </w:r>
      <w:r>
        <w:rPr>
          <w:color w:val="231F20"/>
          <w:sz w:val="14"/>
        </w:rPr>
        <w:t>India</w:t>
      </w:r>
    </w:p>
    <w:p>
      <w:pPr>
        <w:spacing w:before="9"/>
        <w:ind w:left="1367" w:right="0" w:firstLine="0"/>
        <w:jc w:val="left"/>
        <w:rPr>
          <w:sz w:val="14"/>
        </w:rPr>
      </w:pPr>
      <w:r>
        <w:rPr>
          <w:color w:val="231F20"/>
          <w:sz w:val="14"/>
        </w:rPr>
        <w:t>Phone:</w:t>
      </w:r>
      <w:r>
        <w:rPr>
          <w:color w:val="231F20"/>
          <w:spacing w:val="26"/>
          <w:sz w:val="14"/>
        </w:rPr>
        <w:t> </w:t>
      </w:r>
      <w:r>
        <w:rPr>
          <w:color w:val="231F20"/>
          <w:sz w:val="14"/>
        </w:rPr>
        <w:t>+91-11-43574357</w:t>
      </w:r>
    </w:p>
    <w:p>
      <w:pPr>
        <w:spacing w:before="9"/>
        <w:ind w:left="1367" w:right="0" w:firstLine="0"/>
        <w:jc w:val="left"/>
        <w:rPr>
          <w:sz w:val="14"/>
        </w:rPr>
      </w:pPr>
      <w:r>
        <w:rPr>
          <w:color w:val="231F20"/>
          <w:sz w:val="14"/>
        </w:rPr>
        <w:t>Fax: +91-11-43574314</w:t>
      </w:r>
    </w:p>
    <w:p>
      <w:pPr>
        <w:spacing w:before="9"/>
        <w:ind w:left="1367" w:right="0" w:firstLine="0"/>
        <w:jc w:val="left"/>
        <w:rPr>
          <w:sz w:val="14"/>
        </w:rPr>
      </w:pPr>
      <w:r>
        <w:rPr>
          <w:color w:val="231F20"/>
          <w:sz w:val="14"/>
        </w:rPr>
        <w:t>Email: </w:t>
      </w:r>
      <w:hyperlink r:id="rId42">
        <w:r>
          <w:rPr>
            <w:color w:val="231F20"/>
            <w:sz w:val="14"/>
          </w:rPr>
          <w:t>jaypee@jaypeebrothers.com</w:t>
        </w:r>
      </w:hyperlink>
    </w:p>
    <w:p>
      <w:pPr>
        <w:pStyle w:val="BodyText"/>
        <w:spacing w:before="4"/>
        <w:rPr>
          <w:sz w:val="9"/>
        </w:rPr>
      </w:pPr>
    </w:p>
    <w:p>
      <w:pPr>
        <w:spacing w:after="0"/>
        <w:rPr>
          <w:sz w:val="9"/>
        </w:rPr>
        <w:sectPr>
          <w:pgSz w:w="9840" w:h="14520"/>
          <w:pgMar w:header="0" w:footer="223" w:top="1440" w:bottom="420" w:left="320" w:right="0"/>
        </w:sectPr>
      </w:pPr>
    </w:p>
    <w:p>
      <w:pPr>
        <w:spacing w:before="97"/>
        <w:ind w:left="1367" w:right="0" w:firstLine="0"/>
        <w:jc w:val="left"/>
        <w:rPr>
          <w:rFonts w:ascii="Century Gothic"/>
          <w:b/>
          <w:sz w:val="16"/>
        </w:rPr>
      </w:pPr>
      <w:r>
        <w:rPr>
          <w:rFonts w:ascii="Century Gothic"/>
          <w:b/>
          <w:color w:val="231F20"/>
          <w:sz w:val="16"/>
        </w:rPr>
        <w:t>Overseas Offices</w:t>
      </w:r>
    </w:p>
    <w:p>
      <w:pPr>
        <w:spacing w:before="50"/>
        <w:ind w:left="1367" w:right="0" w:firstLine="0"/>
        <w:jc w:val="left"/>
        <w:rPr>
          <w:sz w:val="14"/>
        </w:rPr>
      </w:pPr>
      <w:r>
        <w:rPr>
          <w:color w:val="231F20"/>
          <w:sz w:val="14"/>
        </w:rPr>
        <w:t>J.P. Medical Ltd</w:t>
      </w:r>
    </w:p>
    <w:p>
      <w:pPr>
        <w:spacing w:line="252" w:lineRule="auto" w:before="9"/>
        <w:ind w:left="1367" w:right="941" w:firstLine="0"/>
        <w:jc w:val="left"/>
        <w:rPr>
          <w:sz w:val="14"/>
        </w:rPr>
      </w:pPr>
      <w:r>
        <w:rPr>
          <w:color w:val="231F20"/>
          <w:sz w:val="14"/>
        </w:rPr>
        <w:t>83 Victoria Street, London SW1H 0HW (UK)</w:t>
      </w:r>
    </w:p>
    <w:p>
      <w:pPr>
        <w:spacing w:before="1"/>
        <w:ind w:left="1367" w:right="0" w:firstLine="0"/>
        <w:jc w:val="left"/>
        <w:rPr>
          <w:sz w:val="14"/>
        </w:rPr>
      </w:pPr>
      <w:r>
        <w:rPr>
          <w:color w:val="231F20"/>
          <w:sz w:val="14"/>
        </w:rPr>
        <w:t>Phone: +44 20 3170</w:t>
      </w:r>
      <w:r>
        <w:rPr>
          <w:color w:val="231F20"/>
          <w:spacing w:val="20"/>
          <w:sz w:val="14"/>
        </w:rPr>
        <w:t> </w:t>
      </w:r>
      <w:r>
        <w:rPr>
          <w:color w:val="231F20"/>
          <w:sz w:val="14"/>
        </w:rPr>
        <w:t>8910</w:t>
      </w:r>
    </w:p>
    <w:p>
      <w:pPr>
        <w:spacing w:before="9"/>
        <w:ind w:left="1367" w:right="0" w:firstLine="0"/>
        <w:jc w:val="left"/>
        <w:rPr>
          <w:sz w:val="14"/>
        </w:rPr>
      </w:pPr>
      <w:r>
        <w:rPr>
          <w:color w:val="231F20"/>
          <w:sz w:val="14"/>
        </w:rPr>
        <w:t>Fax: +44 (0)20 3008</w:t>
      </w:r>
      <w:r>
        <w:rPr>
          <w:color w:val="231F20"/>
          <w:spacing w:val="4"/>
          <w:sz w:val="14"/>
        </w:rPr>
        <w:t> </w:t>
      </w:r>
      <w:r>
        <w:rPr>
          <w:color w:val="231F20"/>
          <w:sz w:val="14"/>
        </w:rPr>
        <w:t>6180</w:t>
      </w:r>
    </w:p>
    <w:p>
      <w:pPr>
        <w:spacing w:before="9"/>
        <w:ind w:left="1367" w:right="0" w:firstLine="0"/>
        <w:jc w:val="left"/>
        <w:rPr>
          <w:sz w:val="14"/>
        </w:rPr>
      </w:pPr>
      <w:r>
        <w:rPr>
          <w:color w:val="231F20"/>
          <w:sz w:val="14"/>
        </w:rPr>
        <w:t>Email: </w:t>
      </w:r>
      <w:hyperlink r:id="rId43">
        <w:r>
          <w:rPr>
            <w:color w:val="231F20"/>
            <w:sz w:val="14"/>
          </w:rPr>
          <w:t>info@jpmedpub.com</w:t>
        </w:r>
      </w:hyperlink>
    </w:p>
    <w:p>
      <w:pPr>
        <w:pStyle w:val="BodyText"/>
        <w:rPr>
          <w:sz w:val="13"/>
        </w:rPr>
      </w:pPr>
    </w:p>
    <w:p>
      <w:pPr>
        <w:spacing w:line="252" w:lineRule="auto" w:before="0"/>
        <w:ind w:left="1365" w:right="0" w:firstLine="0"/>
        <w:jc w:val="left"/>
        <w:rPr>
          <w:sz w:val="14"/>
        </w:rPr>
      </w:pPr>
      <w:r>
        <w:rPr>
          <w:color w:val="231F20"/>
          <w:sz w:val="14"/>
        </w:rPr>
        <w:t>Jaypee Brothers Medical Publishers (P) Ltd 17/1-B Babar Road, Block-B, Shaymali Mohammadpur, Dhaka-1207</w:t>
      </w:r>
    </w:p>
    <w:p>
      <w:pPr>
        <w:spacing w:before="2"/>
        <w:ind w:left="1365" w:right="0" w:firstLine="0"/>
        <w:jc w:val="left"/>
        <w:rPr>
          <w:sz w:val="14"/>
        </w:rPr>
      </w:pPr>
      <w:r>
        <w:rPr>
          <w:color w:val="231F20"/>
          <w:w w:val="105"/>
          <w:sz w:val="14"/>
        </w:rPr>
        <w:t>Bangladesh</w:t>
      </w:r>
    </w:p>
    <w:p>
      <w:pPr>
        <w:spacing w:before="9"/>
        <w:ind w:left="1365" w:right="0" w:firstLine="0"/>
        <w:jc w:val="left"/>
        <w:rPr>
          <w:sz w:val="14"/>
        </w:rPr>
      </w:pPr>
      <w:r>
        <w:rPr>
          <w:color w:val="231F20"/>
          <w:sz w:val="14"/>
        </w:rPr>
        <w:t>Mobile: +08801912003485</w:t>
      </w:r>
    </w:p>
    <w:p>
      <w:pPr>
        <w:spacing w:before="9"/>
        <w:ind w:left="1365" w:right="0" w:firstLine="0"/>
        <w:jc w:val="left"/>
        <w:rPr>
          <w:sz w:val="14"/>
        </w:rPr>
      </w:pPr>
      <w:r>
        <w:rPr>
          <w:color w:val="231F20"/>
          <w:sz w:val="14"/>
        </w:rPr>
        <w:t>Email: </w:t>
      </w:r>
      <w:hyperlink r:id="rId46">
        <w:r>
          <w:rPr>
            <w:color w:val="231F20"/>
            <w:sz w:val="14"/>
          </w:rPr>
          <w:t>jaypeedhaka@gmail.com</w:t>
        </w:r>
      </w:hyperlink>
    </w:p>
    <w:p>
      <w:pPr>
        <w:pStyle w:val="BodyText"/>
        <w:rPr>
          <w:sz w:val="16"/>
        </w:rPr>
      </w:pPr>
      <w:r>
        <w:rPr/>
        <w:br w:type="column"/>
      </w:r>
      <w:r>
        <w:rPr>
          <w:sz w:val="16"/>
        </w:rPr>
      </w:r>
    </w:p>
    <w:p>
      <w:pPr>
        <w:pStyle w:val="BodyText"/>
        <w:spacing w:before="10"/>
        <w:rPr>
          <w:sz w:val="11"/>
        </w:rPr>
      </w:pPr>
    </w:p>
    <w:p>
      <w:pPr>
        <w:spacing w:before="0"/>
        <w:ind w:left="291" w:right="0" w:firstLine="0"/>
        <w:jc w:val="left"/>
        <w:rPr>
          <w:sz w:val="14"/>
        </w:rPr>
      </w:pPr>
      <w:r>
        <w:rPr>
          <w:color w:val="231F20"/>
          <w:w w:val="105"/>
          <w:sz w:val="14"/>
        </w:rPr>
        <w:t>Jaypee-Highlights Medical Publishers Inc.</w:t>
      </w:r>
    </w:p>
    <w:p>
      <w:pPr>
        <w:spacing w:line="252" w:lineRule="auto" w:before="10"/>
        <w:ind w:left="291" w:right="2381" w:firstLine="0"/>
        <w:jc w:val="left"/>
        <w:rPr>
          <w:sz w:val="14"/>
        </w:rPr>
      </w:pPr>
      <w:r>
        <w:rPr>
          <w:color w:val="231F20"/>
          <w:sz w:val="14"/>
        </w:rPr>
        <w:t>City of Knowledge, Bld. 235, 2nd Floor, Clayton Panama City, Panama</w:t>
      </w:r>
    </w:p>
    <w:p>
      <w:pPr>
        <w:spacing w:before="1"/>
        <w:ind w:left="291" w:right="0" w:firstLine="0"/>
        <w:jc w:val="left"/>
        <w:rPr>
          <w:sz w:val="14"/>
        </w:rPr>
      </w:pPr>
      <w:r>
        <w:rPr>
          <w:color w:val="231F20"/>
          <w:w w:val="105"/>
          <w:sz w:val="14"/>
        </w:rPr>
        <w:t>Phone: +1 507-301-0496</w:t>
      </w:r>
    </w:p>
    <w:p>
      <w:pPr>
        <w:spacing w:before="9"/>
        <w:ind w:left="291" w:right="0" w:firstLine="0"/>
        <w:jc w:val="left"/>
        <w:rPr>
          <w:sz w:val="14"/>
        </w:rPr>
      </w:pPr>
      <w:r>
        <w:rPr>
          <w:color w:val="231F20"/>
          <w:sz w:val="14"/>
        </w:rPr>
        <w:t>Fax: +1 507-301-0499</w:t>
      </w:r>
    </w:p>
    <w:p>
      <w:pPr>
        <w:spacing w:before="9"/>
        <w:ind w:left="291" w:right="0" w:firstLine="0"/>
        <w:jc w:val="left"/>
        <w:rPr>
          <w:sz w:val="14"/>
        </w:rPr>
      </w:pPr>
      <w:r>
        <w:rPr>
          <w:color w:val="231F20"/>
          <w:sz w:val="14"/>
        </w:rPr>
        <w:t>Email: </w:t>
      </w:r>
      <w:hyperlink r:id="rId44">
        <w:r>
          <w:rPr>
            <w:color w:val="231F20"/>
            <w:sz w:val="14"/>
          </w:rPr>
          <w:t>cservice@jphmedical.com</w:t>
        </w:r>
      </w:hyperlink>
    </w:p>
    <w:p>
      <w:pPr>
        <w:pStyle w:val="BodyText"/>
        <w:spacing w:before="3"/>
        <w:rPr>
          <w:sz w:val="13"/>
        </w:rPr>
      </w:pPr>
    </w:p>
    <w:p>
      <w:pPr>
        <w:spacing w:line="252" w:lineRule="auto" w:before="0"/>
        <w:ind w:left="303" w:right="2381" w:firstLine="0"/>
        <w:jc w:val="left"/>
        <w:rPr>
          <w:sz w:val="14"/>
        </w:rPr>
      </w:pPr>
      <w:r>
        <w:rPr>
          <w:color w:val="231F20"/>
          <w:sz w:val="14"/>
        </w:rPr>
        <w:t>Jaypee Brothers Medical Publishers (P) Ltd Bhotahity, Kathmandu, Nepal</w:t>
      </w:r>
    </w:p>
    <w:p>
      <w:pPr>
        <w:spacing w:before="1"/>
        <w:ind w:left="303" w:right="0" w:firstLine="0"/>
        <w:jc w:val="left"/>
        <w:rPr>
          <w:sz w:val="14"/>
        </w:rPr>
      </w:pPr>
      <w:r>
        <w:rPr>
          <w:color w:val="231F20"/>
          <w:sz w:val="14"/>
        </w:rPr>
        <w:t>Phone: +977-9741283608</w:t>
      </w:r>
    </w:p>
    <w:p>
      <w:pPr>
        <w:spacing w:before="9"/>
        <w:ind w:left="303" w:right="0" w:firstLine="0"/>
        <w:jc w:val="left"/>
        <w:rPr>
          <w:sz w:val="14"/>
        </w:rPr>
      </w:pPr>
      <w:r>
        <w:rPr>
          <w:color w:val="231F20"/>
          <w:sz w:val="14"/>
        </w:rPr>
        <w:t>Email: </w:t>
      </w:r>
      <w:hyperlink r:id="rId47">
        <w:r>
          <w:rPr>
            <w:color w:val="231F20"/>
            <w:sz w:val="14"/>
          </w:rPr>
          <w:t>kathmandu@jaypeebrothers.com</w:t>
        </w:r>
      </w:hyperlink>
    </w:p>
    <w:p>
      <w:pPr>
        <w:spacing w:after="0"/>
        <w:jc w:val="left"/>
        <w:rPr>
          <w:sz w:val="14"/>
        </w:rPr>
        <w:sectPr>
          <w:type w:val="continuous"/>
          <w:pgSz w:w="9840" w:h="14520"/>
          <w:pgMar w:top="980" w:bottom="280" w:left="320" w:right="0"/>
          <w:cols w:num="2" w:equalWidth="0">
            <w:col w:w="3813" w:space="40"/>
            <w:col w:w="5667"/>
          </w:cols>
        </w:sectPr>
      </w:pPr>
    </w:p>
    <w:p>
      <w:pPr>
        <w:pStyle w:val="BodyText"/>
        <w:spacing w:before="10"/>
        <w:rPr>
          <w:sz w:val="10"/>
        </w:rPr>
      </w:pPr>
      <w:r>
        <w:rPr/>
        <w:drawing>
          <wp:anchor distT="0" distB="0" distL="0" distR="0" allowOverlap="1" layoutInCell="1" locked="0" behindDoc="0" simplePos="0" relativeHeight="15740928">
            <wp:simplePos x="0" y="0"/>
            <wp:positionH relativeFrom="page">
              <wp:posOffset>19050</wp:posOffset>
            </wp:positionH>
            <wp:positionV relativeFrom="page">
              <wp:posOffset>4533900</wp:posOffset>
            </wp:positionV>
            <wp:extent cx="152400" cy="152400"/>
            <wp:effectExtent l="0" t="0" r="0" b="0"/>
            <wp:wrapNone/>
            <wp:docPr id="41" name="image7.png"/>
            <wp:cNvGraphicFramePr>
              <a:graphicFrameLocks noChangeAspect="1"/>
            </wp:cNvGraphicFramePr>
            <a:graphic>
              <a:graphicData uri="http://schemas.openxmlformats.org/drawingml/2006/picture">
                <pic:pic>
                  <pic:nvPicPr>
                    <pic:cNvPr id="42" name="image7.png"/>
                    <pic:cNvPicPr/>
                  </pic:nvPicPr>
                  <pic:blipFill>
                    <a:blip r:embed="rId70" cstate="print"/>
                    <a:stretch>
                      <a:fillRect/>
                    </a:stretch>
                  </pic:blipFill>
                  <pic:spPr>
                    <a:xfrm>
                      <a:off x="0" y="0"/>
                      <a:ext cx="152400" cy="152400"/>
                    </a:xfrm>
                    <a:prstGeom prst="rect">
                      <a:avLst/>
                    </a:prstGeom>
                  </pic:spPr>
                </pic:pic>
              </a:graphicData>
            </a:graphic>
          </wp:anchor>
        </w:drawing>
      </w:r>
    </w:p>
    <w:p>
      <w:pPr>
        <w:spacing w:before="100"/>
        <w:ind w:left="1362" w:right="6115" w:firstLine="0"/>
        <w:jc w:val="left"/>
        <w:rPr>
          <w:sz w:val="14"/>
        </w:rPr>
      </w:pPr>
      <w:r>
        <w:rPr/>
        <w:drawing>
          <wp:anchor distT="0" distB="0" distL="0" distR="0" allowOverlap="1" layoutInCell="1" locked="0" behindDoc="0" simplePos="0" relativeHeight="15741440">
            <wp:simplePos x="0" y="0"/>
            <wp:positionH relativeFrom="page">
              <wp:posOffset>6076950</wp:posOffset>
            </wp:positionH>
            <wp:positionV relativeFrom="paragraph">
              <wp:posOffset>-39160</wp:posOffset>
            </wp:positionV>
            <wp:extent cx="152400" cy="152400"/>
            <wp:effectExtent l="0" t="0" r="0" b="0"/>
            <wp:wrapNone/>
            <wp:docPr id="43" name="image7.png"/>
            <wp:cNvGraphicFramePr>
              <a:graphicFrameLocks noChangeAspect="1"/>
            </wp:cNvGraphicFramePr>
            <a:graphic>
              <a:graphicData uri="http://schemas.openxmlformats.org/drawingml/2006/picture">
                <pic:pic>
                  <pic:nvPicPr>
                    <pic:cNvPr id="44" name="image7.png"/>
                    <pic:cNvPicPr/>
                  </pic:nvPicPr>
                  <pic:blipFill>
                    <a:blip r:embed="rId70" cstate="print"/>
                    <a:stretch>
                      <a:fillRect/>
                    </a:stretch>
                  </pic:blipFill>
                  <pic:spPr>
                    <a:xfrm>
                      <a:off x="0" y="0"/>
                      <a:ext cx="152400" cy="152400"/>
                    </a:xfrm>
                    <a:prstGeom prst="rect">
                      <a:avLst/>
                    </a:prstGeom>
                  </pic:spPr>
                </pic:pic>
              </a:graphicData>
            </a:graphic>
          </wp:anchor>
        </w:drawing>
      </w:r>
      <w:r>
        <w:rPr>
          <w:color w:val="231F20"/>
          <w:sz w:val="14"/>
        </w:rPr>
        <w:t>Website: </w:t>
      </w:r>
      <w:hyperlink r:id="rId48">
        <w:r>
          <w:rPr>
            <w:color w:val="231F20"/>
            <w:sz w:val="14"/>
          </w:rPr>
          <w:t>www.jaypeebrothers.com</w:t>
        </w:r>
      </w:hyperlink>
      <w:r>
        <w:rPr>
          <w:color w:val="231F20"/>
          <w:sz w:val="14"/>
        </w:rPr>
        <w:t> Website: </w:t>
      </w:r>
      <w:hyperlink r:id="rId49">
        <w:r>
          <w:rPr>
            <w:color w:val="231F20"/>
            <w:sz w:val="14"/>
          </w:rPr>
          <w:t>www.jaypeedigital.com</w:t>
        </w:r>
      </w:hyperlink>
    </w:p>
    <w:p>
      <w:pPr>
        <w:spacing w:before="82"/>
        <w:ind w:left="1362" w:right="0" w:firstLine="0"/>
        <w:jc w:val="left"/>
        <w:rPr>
          <w:sz w:val="14"/>
        </w:rPr>
      </w:pPr>
      <w:r>
        <w:rPr>
          <w:color w:val="231F20"/>
          <w:sz w:val="14"/>
        </w:rPr>
        <w:t>© 2017, Jaypee Brothers Medical Publishers</w:t>
      </w:r>
    </w:p>
    <w:p>
      <w:pPr>
        <w:spacing w:before="81"/>
        <w:ind w:left="1362" w:right="1122" w:firstLine="0"/>
        <w:jc w:val="left"/>
        <w:rPr>
          <w:sz w:val="14"/>
        </w:rPr>
      </w:pPr>
      <w:r>
        <w:rPr>
          <w:color w:val="231F20"/>
          <w:sz w:val="14"/>
        </w:rPr>
        <w:t>The views and opinions expressed in this book are solely those of the original contributor(s)/author(s) and do not necessarily represent those of editor(s) of the book.</w:t>
      </w:r>
    </w:p>
    <w:p>
      <w:pPr>
        <w:spacing w:line="252" w:lineRule="auto" w:before="51"/>
        <w:ind w:left="1362" w:right="1677" w:firstLine="0"/>
        <w:jc w:val="both"/>
        <w:rPr>
          <w:sz w:val="14"/>
        </w:rPr>
      </w:pPr>
      <w:r>
        <w:rPr>
          <w:color w:val="231F20"/>
          <w:sz w:val="14"/>
        </w:rPr>
        <w:t>All</w:t>
      </w:r>
      <w:r>
        <w:rPr>
          <w:color w:val="231F20"/>
          <w:spacing w:val="-16"/>
          <w:sz w:val="14"/>
        </w:rPr>
        <w:t> </w:t>
      </w:r>
      <w:r>
        <w:rPr>
          <w:color w:val="231F20"/>
          <w:sz w:val="14"/>
        </w:rPr>
        <w:t>rights</w:t>
      </w:r>
      <w:r>
        <w:rPr>
          <w:color w:val="231F20"/>
          <w:spacing w:val="-15"/>
          <w:sz w:val="14"/>
        </w:rPr>
        <w:t> </w:t>
      </w:r>
      <w:r>
        <w:rPr>
          <w:color w:val="231F20"/>
          <w:sz w:val="14"/>
        </w:rPr>
        <w:t>reserved.</w:t>
      </w:r>
      <w:r>
        <w:rPr>
          <w:color w:val="231F20"/>
          <w:spacing w:val="-16"/>
          <w:sz w:val="14"/>
        </w:rPr>
        <w:t> </w:t>
      </w:r>
      <w:r>
        <w:rPr>
          <w:color w:val="231F20"/>
          <w:sz w:val="14"/>
        </w:rPr>
        <w:t>No</w:t>
      </w:r>
      <w:r>
        <w:rPr>
          <w:color w:val="231F20"/>
          <w:spacing w:val="-15"/>
          <w:sz w:val="14"/>
        </w:rPr>
        <w:t> </w:t>
      </w:r>
      <w:r>
        <w:rPr>
          <w:color w:val="231F20"/>
          <w:sz w:val="14"/>
        </w:rPr>
        <w:t>part</w:t>
      </w:r>
      <w:r>
        <w:rPr>
          <w:color w:val="231F20"/>
          <w:spacing w:val="-15"/>
          <w:sz w:val="14"/>
        </w:rPr>
        <w:t> </w:t>
      </w:r>
      <w:r>
        <w:rPr>
          <w:color w:val="231F20"/>
          <w:sz w:val="14"/>
        </w:rPr>
        <w:t>of</w:t>
      </w:r>
      <w:r>
        <w:rPr>
          <w:color w:val="231F20"/>
          <w:spacing w:val="-16"/>
          <w:sz w:val="14"/>
        </w:rPr>
        <w:t> </w:t>
      </w:r>
      <w:r>
        <w:rPr>
          <w:color w:val="231F20"/>
          <w:sz w:val="14"/>
        </w:rPr>
        <w:t>this</w:t>
      </w:r>
      <w:r>
        <w:rPr>
          <w:color w:val="231F20"/>
          <w:spacing w:val="-15"/>
          <w:sz w:val="14"/>
        </w:rPr>
        <w:t> </w:t>
      </w:r>
      <w:r>
        <w:rPr>
          <w:color w:val="231F20"/>
          <w:sz w:val="14"/>
        </w:rPr>
        <w:t>publication</w:t>
      </w:r>
      <w:r>
        <w:rPr>
          <w:color w:val="231F20"/>
          <w:spacing w:val="-15"/>
          <w:sz w:val="14"/>
        </w:rPr>
        <w:t> </w:t>
      </w:r>
      <w:r>
        <w:rPr>
          <w:color w:val="231F20"/>
          <w:sz w:val="14"/>
        </w:rPr>
        <w:t>and</w:t>
      </w:r>
      <w:r>
        <w:rPr>
          <w:color w:val="231F20"/>
          <w:spacing w:val="-14"/>
          <w:sz w:val="14"/>
        </w:rPr>
        <w:t> </w:t>
      </w:r>
      <w:r>
        <w:rPr>
          <w:color w:val="231F20"/>
          <w:sz w:val="14"/>
        </w:rPr>
        <w:t>Interactive</w:t>
      </w:r>
      <w:r>
        <w:rPr>
          <w:color w:val="231F20"/>
          <w:spacing w:val="-15"/>
          <w:sz w:val="14"/>
        </w:rPr>
        <w:t> </w:t>
      </w:r>
      <w:r>
        <w:rPr>
          <w:color w:val="231F20"/>
          <w:sz w:val="14"/>
        </w:rPr>
        <w:t>DVD-ROMs</w:t>
      </w:r>
      <w:r>
        <w:rPr>
          <w:color w:val="231F20"/>
          <w:spacing w:val="-14"/>
          <w:sz w:val="14"/>
        </w:rPr>
        <w:t> </w:t>
      </w:r>
      <w:r>
        <w:rPr>
          <w:color w:val="231F20"/>
          <w:sz w:val="14"/>
        </w:rPr>
        <w:t>may</w:t>
      </w:r>
      <w:r>
        <w:rPr>
          <w:color w:val="231F20"/>
          <w:spacing w:val="-15"/>
          <w:sz w:val="14"/>
        </w:rPr>
        <w:t> </w:t>
      </w:r>
      <w:r>
        <w:rPr>
          <w:color w:val="231F20"/>
          <w:sz w:val="14"/>
        </w:rPr>
        <w:t>be</w:t>
      </w:r>
      <w:r>
        <w:rPr>
          <w:color w:val="231F20"/>
          <w:spacing w:val="-15"/>
          <w:sz w:val="14"/>
        </w:rPr>
        <w:t> </w:t>
      </w:r>
      <w:r>
        <w:rPr>
          <w:color w:val="231F20"/>
          <w:sz w:val="14"/>
        </w:rPr>
        <w:t>reproduced,</w:t>
      </w:r>
      <w:r>
        <w:rPr>
          <w:color w:val="231F20"/>
          <w:spacing w:val="-16"/>
          <w:sz w:val="14"/>
        </w:rPr>
        <w:t> </w:t>
      </w:r>
      <w:r>
        <w:rPr>
          <w:color w:val="231F20"/>
          <w:sz w:val="14"/>
        </w:rPr>
        <w:t>stored</w:t>
      </w:r>
      <w:r>
        <w:rPr>
          <w:color w:val="231F20"/>
          <w:spacing w:val="-15"/>
          <w:sz w:val="14"/>
        </w:rPr>
        <w:t> </w:t>
      </w:r>
      <w:r>
        <w:rPr>
          <w:color w:val="231F20"/>
          <w:sz w:val="14"/>
        </w:rPr>
        <w:t>or</w:t>
      </w:r>
      <w:r>
        <w:rPr>
          <w:color w:val="231F20"/>
          <w:spacing w:val="-16"/>
          <w:sz w:val="14"/>
        </w:rPr>
        <w:t> </w:t>
      </w:r>
      <w:r>
        <w:rPr>
          <w:color w:val="231F20"/>
          <w:sz w:val="14"/>
        </w:rPr>
        <w:t>transmitted</w:t>
      </w:r>
      <w:r>
        <w:rPr>
          <w:color w:val="231F20"/>
          <w:spacing w:val="-15"/>
          <w:sz w:val="14"/>
        </w:rPr>
        <w:t> </w:t>
      </w:r>
      <w:r>
        <w:rPr>
          <w:color w:val="231F20"/>
          <w:sz w:val="14"/>
        </w:rPr>
        <w:t>in any</w:t>
      </w:r>
      <w:r>
        <w:rPr>
          <w:color w:val="231F20"/>
          <w:spacing w:val="-18"/>
          <w:sz w:val="14"/>
        </w:rPr>
        <w:t> </w:t>
      </w:r>
      <w:r>
        <w:rPr>
          <w:color w:val="231F20"/>
          <w:sz w:val="14"/>
        </w:rPr>
        <w:t>form</w:t>
      </w:r>
      <w:r>
        <w:rPr>
          <w:color w:val="231F20"/>
          <w:spacing w:val="-18"/>
          <w:sz w:val="14"/>
        </w:rPr>
        <w:t> </w:t>
      </w:r>
      <w:r>
        <w:rPr>
          <w:color w:val="231F20"/>
          <w:sz w:val="14"/>
        </w:rPr>
        <w:t>or</w:t>
      </w:r>
      <w:r>
        <w:rPr>
          <w:color w:val="231F20"/>
          <w:spacing w:val="-18"/>
          <w:sz w:val="14"/>
        </w:rPr>
        <w:t> </w:t>
      </w:r>
      <w:r>
        <w:rPr>
          <w:color w:val="231F20"/>
          <w:sz w:val="14"/>
        </w:rPr>
        <w:t>by</w:t>
      </w:r>
      <w:r>
        <w:rPr>
          <w:color w:val="231F20"/>
          <w:spacing w:val="-18"/>
          <w:sz w:val="14"/>
        </w:rPr>
        <w:t> </w:t>
      </w:r>
      <w:r>
        <w:rPr>
          <w:color w:val="231F20"/>
          <w:sz w:val="14"/>
        </w:rPr>
        <w:t>any</w:t>
      </w:r>
      <w:r>
        <w:rPr>
          <w:color w:val="231F20"/>
          <w:spacing w:val="-17"/>
          <w:sz w:val="14"/>
        </w:rPr>
        <w:t> </w:t>
      </w:r>
      <w:r>
        <w:rPr>
          <w:color w:val="231F20"/>
          <w:sz w:val="14"/>
        </w:rPr>
        <w:t>means,</w:t>
      </w:r>
      <w:r>
        <w:rPr>
          <w:color w:val="231F20"/>
          <w:spacing w:val="-18"/>
          <w:sz w:val="14"/>
        </w:rPr>
        <w:t> </w:t>
      </w:r>
      <w:r>
        <w:rPr>
          <w:color w:val="231F20"/>
          <w:sz w:val="14"/>
        </w:rPr>
        <w:t>electronic,</w:t>
      </w:r>
      <w:r>
        <w:rPr>
          <w:color w:val="231F20"/>
          <w:spacing w:val="-18"/>
          <w:sz w:val="14"/>
        </w:rPr>
        <w:t> </w:t>
      </w:r>
      <w:r>
        <w:rPr>
          <w:color w:val="231F20"/>
          <w:sz w:val="14"/>
        </w:rPr>
        <w:t>mechanical,</w:t>
      </w:r>
      <w:r>
        <w:rPr>
          <w:color w:val="231F20"/>
          <w:spacing w:val="-18"/>
          <w:sz w:val="14"/>
        </w:rPr>
        <w:t> </w:t>
      </w:r>
      <w:r>
        <w:rPr>
          <w:color w:val="231F20"/>
          <w:sz w:val="14"/>
        </w:rPr>
        <w:t>photocopying,</w:t>
      </w:r>
      <w:r>
        <w:rPr>
          <w:color w:val="231F20"/>
          <w:spacing w:val="-17"/>
          <w:sz w:val="14"/>
        </w:rPr>
        <w:t> </w:t>
      </w:r>
      <w:r>
        <w:rPr>
          <w:color w:val="231F20"/>
          <w:sz w:val="14"/>
        </w:rPr>
        <w:t>recording</w:t>
      </w:r>
      <w:r>
        <w:rPr>
          <w:color w:val="231F20"/>
          <w:spacing w:val="-18"/>
          <w:sz w:val="14"/>
        </w:rPr>
        <w:t> </w:t>
      </w:r>
      <w:r>
        <w:rPr>
          <w:color w:val="231F20"/>
          <w:sz w:val="14"/>
        </w:rPr>
        <w:t>or</w:t>
      </w:r>
      <w:r>
        <w:rPr>
          <w:color w:val="231F20"/>
          <w:spacing w:val="-18"/>
          <w:sz w:val="14"/>
        </w:rPr>
        <w:t> </w:t>
      </w:r>
      <w:r>
        <w:rPr>
          <w:color w:val="231F20"/>
          <w:sz w:val="14"/>
        </w:rPr>
        <w:t>otherwise,</w:t>
      </w:r>
      <w:r>
        <w:rPr>
          <w:color w:val="231F20"/>
          <w:spacing w:val="-18"/>
          <w:sz w:val="14"/>
        </w:rPr>
        <w:t> </w:t>
      </w:r>
      <w:r>
        <w:rPr>
          <w:color w:val="231F20"/>
          <w:sz w:val="14"/>
        </w:rPr>
        <w:t>without</w:t>
      </w:r>
      <w:r>
        <w:rPr>
          <w:color w:val="231F20"/>
          <w:spacing w:val="-17"/>
          <w:sz w:val="14"/>
        </w:rPr>
        <w:t> </w:t>
      </w:r>
      <w:r>
        <w:rPr>
          <w:color w:val="231F20"/>
          <w:sz w:val="14"/>
        </w:rPr>
        <w:t>the</w:t>
      </w:r>
      <w:r>
        <w:rPr>
          <w:color w:val="231F20"/>
          <w:spacing w:val="-18"/>
          <w:sz w:val="14"/>
        </w:rPr>
        <w:t> </w:t>
      </w:r>
      <w:r>
        <w:rPr>
          <w:color w:val="231F20"/>
          <w:sz w:val="14"/>
        </w:rPr>
        <w:t>prior</w:t>
      </w:r>
      <w:r>
        <w:rPr>
          <w:color w:val="231F20"/>
          <w:spacing w:val="-18"/>
          <w:sz w:val="14"/>
        </w:rPr>
        <w:t> </w:t>
      </w:r>
      <w:r>
        <w:rPr>
          <w:color w:val="231F20"/>
          <w:sz w:val="14"/>
        </w:rPr>
        <w:t>permission in writing of the</w:t>
      </w:r>
      <w:r>
        <w:rPr>
          <w:color w:val="231F20"/>
          <w:spacing w:val="-17"/>
          <w:sz w:val="14"/>
        </w:rPr>
        <w:t> </w:t>
      </w:r>
      <w:r>
        <w:rPr>
          <w:color w:val="231F20"/>
          <w:sz w:val="14"/>
        </w:rPr>
        <w:t>publishers.</w:t>
      </w:r>
    </w:p>
    <w:p>
      <w:pPr>
        <w:spacing w:before="93"/>
        <w:ind w:left="1362" w:right="1677" w:firstLine="0"/>
        <w:jc w:val="both"/>
        <w:rPr>
          <w:sz w:val="14"/>
        </w:rPr>
      </w:pPr>
      <w:r>
        <w:rPr>
          <w:color w:val="231F20"/>
          <w:sz w:val="14"/>
        </w:rPr>
        <w:t>All brand names and product names used in this book are trade names, service marks, trademarks or registered trademarks of their respective owners. The publisher is not associated with any product or vendor mentioned     in this</w:t>
      </w:r>
      <w:r>
        <w:rPr>
          <w:color w:val="231F20"/>
          <w:spacing w:val="-4"/>
          <w:sz w:val="14"/>
        </w:rPr>
        <w:t> </w:t>
      </w:r>
      <w:r>
        <w:rPr>
          <w:color w:val="231F20"/>
          <w:sz w:val="14"/>
        </w:rPr>
        <w:t>book.</w:t>
      </w:r>
    </w:p>
    <w:p>
      <w:pPr>
        <w:spacing w:before="44"/>
        <w:ind w:left="1362" w:right="1677" w:firstLine="0"/>
        <w:jc w:val="both"/>
        <w:rPr>
          <w:sz w:val="14"/>
        </w:rPr>
      </w:pPr>
      <w:r>
        <w:rPr>
          <w:color w:val="231F20"/>
          <w:sz w:val="14"/>
        </w:rPr>
        <w:t>Medical knowledge and practice change constantly. This book is designed to provide accurate, authoritative information about the subject matter in question. However, readers are advised to check the most current information available on procedures included and check information from the manufacturer of each product      to be administered, to verify the recommended dose, formula, method and duration of administration, adverse effects and contraindications. It is the responsibility of the practitioner to take all appropriate safety precautions. Neither the publisher nor the author(s)/editor(s) assume any liability for any injury and/or damage to persons </w:t>
      </w:r>
      <w:r>
        <w:rPr>
          <w:color w:val="231F20"/>
          <w:spacing w:val="-6"/>
          <w:sz w:val="14"/>
        </w:rPr>
        <w:t>or </w:t>
      </w:r>
      <w:r>
        <w:rPr>
          <w:color w:val="231F20"/>
          <w:sz w:val="14"/>
        </w:rPr>
        <w:t>property arising from or related to use of material in this</w:t>
      </w:r>
      <w:r>
        <w:rPr>
          <w:color w:val="231F20"/>
          <w:spacing w:val="-16"/>
          <w:sz w:val="14"/>
        </w:rPr>
        <w:t> </w:t>
      </w:r>
      <w:r>
        <w:rPr>
          <w:color w:val="231F20"/>
          <w:sz w:val="14"/>
        </w:rPr>
        <w:t>book.</w:t>
      </w:r>
    </w:p>
    <w:p>
      <w:pPr>
        <w:spacing w:before="47"/>
        <w:ind w:left="1362" w:right="1677" w:firstLine="0"/>
        <w:jc w:val="both"/>
        <w:rPr>
          <w:sz w:val="14"/>
        </w:rPr>
      </w:pPr>
      <w:r>
        <w:rPr>
          <w:color w:val="231F20"/>
          <w:w w:val="105"/>
          <w:sz w:val="14"/>
        </w:rPr>
        <w:t>This</w:t>
      </w:r>
      <w:r>
        <w:rPr>
          <w:color w:val="231F20"/>
          <w:spacing w:val="-22"/>
          <w:w w:val="105"/>
          <w:sz w:val="14"/>
        </w:rPr>
        <w:t> </w:t>
      </w:r>
      <w:r>
        <w:rPr>
          <w:color w:val="231F20"/>
          <w:w w:val="105"/>
          <w:sz w:val="14"/>
        </w:rPr>
        <w:t>book</w:t>
      </w:r>
      <w:r>
        <w:rPr>
          <w:color w:val="231F20"/>
          <w:spacing w:val="-22"/>
          <w:w w:val="105"/>
          <w:sz w:val="14"/>
        </w:rPr>
        <w:t> </w:t>
      </w:r>
      <w:r>
        <w:rPr>
          <w:color w:val="231F20"/>
          <w:w w:val="105"/>
          <w:sz w:val="14"/>
        </w:rPr>
        <w:t>is</w:t>
      </w:r>
      <w:r>
        <w:rPr>
          <w:color w:val="231F20"/>
          <w:spacing w:val="-22"/>
          <w:w w:val="105"/>
          <w:sz w:val="14"/>
        </w:rPr>
        <w:t> </w:t>
      </w:r>
      <w:r>
        <w:rPr>
          <w:color w:val="231F20"/>
          <w:w w:val="105"/>
          <w:sz w:val="14"/>
        </w:rPr>
        <w:t>sold</w:t>
      </w:r>
      <w:r>
        <w:rPr>
          <w:color w:val="231F20"/>
          <w:spacing w:val="-22"/>
          <w:w w:val="105"/>
          <w:sz w:val="14"/>
        </w:rPr>
        <w:t> </w:t>
      </w:r>
      <w:r>
        <w:rPr>
          <w:color w:val="231F20"/>
          <w:w w:val="105"/>
          <w:sz w:val="14"/>
        </w:rPr>
        <w:t>on</w:t>
      </w:r>
      <w:r>
        <w:rPr>
          <w:color w:val="231F20"/>
          <w:spacing w:val="-22"/>
          <w:w w:val="105"/>
          <w:sz w:val="14"/>
        </w:rPr>
        <w:t> </w:t>
      </w:r>
      <w:r>
        <w:rPr>
          <w:color w:val="231F20"/>
          <w:w w:val="105"/>
          <w:sz w:val="14"/>
        </w:rPr>
        <w:t>the</w:t>
      </w:r>
      <w:r>
        <w:rPr>
          <w:color w:val="231F20"/>
          <w:spacing w:val="-22"/>
          <w:w w:val="105"/>
          <w:sz w:val="14"/>
        </w:rPr>
        <w:t> </w:t>
      </w:r>
      <w:r>
        <w:rPr>
          <w:color w:val="231F20"/>
          <w:w w:val="105"/>
          <w:sz w:val="14"/>
        </w:rPr>
        <w:t>understanding</w:t>
      </w:r>
      <w:r>
        <w:rPr>
          <w:color w:val="231F20"/>
          <w:spacing w:val="-22"/>
          <w:w w:val="105"/>
          <w:sz w:val="14"/>
        </w:rPr>
        <w:t> </w:t>
      </w:r>
      <w:r>
        <w:rPr>
          <w:color w:val="231F20"/>
          <w:w w:val="105"/>
          <w:sz w:val="14"/>
        </w:rPr>
        <w:t>that</w:t>
      </w:r>
      <w:r>
        <w:rPr>
          <w:color w:val="231F20"/>
          <w:spacing w:val="-22"/>
          <w:w w:val="105"/>
          <w:sz w:val="14"/>
        </w:rPr>
        <w:t> </w:t>
      </w:r>
      <w:r>
        <w:rPr>
          <w:color w:val="231F20"/>
          <w:w w:val="105"/>
          <w:sz w:val="14"/>
        </w:rPr>
        <w:t>the</w:t>
      </w:r>
      <w:r>
        <w:rPr>
          <w:color w:val="231F20"/>
          <w:spacing w:val="-22"/>
          <w:w w:val="105"/>
          <w:sz w:val="14"/>
        </w:rPr>
        <w:t> </w:t>
      </w:r>
      <w:r>
        <w:rPr>
          <w:color w:val="231F20"/>
          <w:w w:val="105"/>
          <w:sz w:val="14"/>
        </w:rPr>
        <w:t>publisher</w:t>
      </w:r>
      <w:r>
        <w:rPr>
          <w:color w:val="231F20"/>
          <w:spacing w:val="-22"/>
          <w:w w:val="105"/>
          <w:sz w:val="14"/>
        </w:rPr>
        <w:t> </w:t>
      </w:r>
      <w:r>
        <w:rPr>
          <w:color w:val="231F20"/>
          <w:w w:val="105"/>
          <w:sz w:val="14"/>
        </w:rPr>
        <w:t>is</w:t>
      </w:r>
      <w:r>
        <w:rPr>
          <w:color w:val="231F20"/>
          <w:spacing w:val="-22"/>
          <w:w w:val="105"/>
          <w:sz w:val="14"/>
        </w:rPr>
        <w:t> </w:t>
      </w:r>
      <w:r>
        <w:rPr>
          <w:color w:val="231F20"/>
          <w:w w:val="105"/>
          <w:sz w:val="14"/>
        </w:rPr>
        <w:t>not</w:t>
      </w:r>
      <w:r>
        <w:rPr>
          <w:color w:val="231F20"/>
          <w:spacing w:val="-22"/>
          <w:w w:val="105"/>
          <w:sz w:val="14"/>
        </w:rPr>
        <w:t> </w:t>
      </w:r>
      <w:r>
        <w:rPr>
          <w:color w:val="231F20"/>
          <w:w w:val="105"/>
          <w:sz w:val="14"/>
        </w:rPr>
        <w:t>engaged</w:t>
      </w:r>
      <w:r>
        <w:rPr>
          <w:color w:val="231F20"/>
          <w:spacing w:val="-22"/>
          <w:w w:val="105"/>
          <w:sz w:val="14"/>
        </w:rPr>
        <w:t> </w:t>
      </w:r>
      <w:r>
        <w:rPr>
          <w:color w:val="231F20"/>
          <w:w w:val="105"/>
          <w:sz w:val="14"/>
        </w:rPr>
        <w:t>in</w:t>
      </w:r>
      <w:r>
        <w:rPr>
          <w:color w:val="231F20"/>
          <w:spacing w:val="-22"/>
          <w:w w:val="105"/>
          <w:sz w:val="14"/>
        </w:rPr>
        <w:t> </w:t>
      </w:r>
      <w:r>
        <w:rPr>
          <w:color w:val="231F20"/>
          <w:w w:val="105"/>
          <w:sz w:val="14"/>
        </w:rPr>
        <w:t>providing</w:t>
      </w:r>
      <w:r>
        <w:rPr>
          <w:color w:val="231F20"/>
          <w:spacing w:val="-22"/>
          <w:w w:val="105"/>
          <w:sz w:val="14"/>
        </w:rPr>
        <w:t> </w:t>
      </w:r>
      <w:r>
        <w:rPr>
          <w:color w:val="231F20"/>
          <w:spacing w:val="-3"/>
          <w:w w:val="105"/>
          <w:sz w:val="14"/>
        </w:rPr>
        <w:t>professional</w:t>
      </w:r>
      <w:r>
        <w:rPr>
          <w:color w:val="231F20"/>
          <w:spacing w:val="-22"/>
          <w:w w:val="105"/>
          <w:sz w:val="14"/>
        </w:rPr>
        <w:t> </w:t>
      </w:r>
      <w:r>
        <w:rPr>
          <w:color w:val="231F20"/>
          <w:w w:val="105"/>
          <w:sz w:val="14"/>
        </w:rPr>
        <w:t>medical</w:t>
      </w:r>
      <w:r>
        <w:rPr>
          <w:color w:val="231F20"/>
          <w:spacing w:val="-22"/>
          <w:w w:val="105"/>
          <w:sz w:val="14"/>
        </w:rPr>
        <w:t> </w:t>
      </w:r>
      <w:r>
        <w:rPr>
          <w:color w:val="231F20"/>
          <w:w w:val="105"/>
          <w:sz w:val="14"/>
        </w:rPr>
        <w:t>services. If</w:t>
      </w:r>
      <w:r>
        <w:rPr>
          <w:color w:val="231F20"/>
          <w:spacing w:val="-13"/>
          <w:w w:val="105"/>
          <w:sz w:val="14"/>
        </w:rPr>
        <w:t> </w:t>
      </w:r>
      <w:r>
        <w:rPr>
          <w:color w:val="231F20"/>
          <w:w w:val="105"/>
          <w:sz w:val="14"/>
        </w:rPr>
        <w:t>such</w:t>
      </w:r>
      <w:r>
        <w:rPr>
          <w:color w:val="231F20"/>
          <w:spacing w:val="-12"/>
          <w:w w:val="105"/>
          <w:sz w:val="14"/>
        </w:rPr>
        <w:t> </w:t>
      </w:r>
      <w:r>
        <w:rPr>
          <w:color w:val="231F20"/>
          <w:w w:val="105"/>
          <w:sz w:val="14"/>
        </w:rPr>
        <w:t>advice</w:t>
      </w:r>
      <w:r>
        <w:rPr>
          <w:color w:val="231F20"/>
          <w:spacing w:val="-12"/>
          <w:w w:val="105"/>
          <w:sz w:val="14"/>
        </w:rPr>
        <w:t> </w:t>
      </w:r>
      <w:r>
        <w:rPr>
          <w:color w:val="231F20"/>
          <w:w w:val="105"/>
          <w:sz w:val="14"/>
        </w:rPr>
        <w:t>or</w:t>
      </w:r>
      <w:r>
        <w:rPr>
          <w:color w:val="231F20"/>
          <w:spacing w:val="-13"/>
          <w:w w:val="105"/>
          <w:sz w:val="14"/>
        </w:rPr>
        <w:t> </w:t>
      </w:r>
      <w:r>
        <w:rPr>
          <w:color w:val="231F20"/>
          <w:w w:val="105"/>
          <w:sz w:val="14"/>
        </w:rPr>
        <w:t>services</w:t>
      </w:r>
      <w:r>
        <w:rPr>
          <w:color w:val="231F20"/>
          <w:spacing w:val="-12"/>
          <w:w w:val="105"/>
          <w:sz w:val="14"/>
        </w:rPr>
        <w:t> </w:t>
      </w:r>
      <w:r>
        <w:rPr>
          <w:color w:val="231F20"/>
          <w:w w:val="105"/>
          <w:sz w:val="14"/>
        </w:rPr>
        <w:t>are</w:t>
      </w:r>
      <w:r>
        <w:rPr>
          <w:color w:val="231F20"/>
          <w:spacing w:val="-12"/>
          <w:w w:val="105"/>
          <w:sz w:val="14"/>
        </w:rPr>
        <w:t> </w:t>
      </w:r>
      <w:r>
        <w:rPr>
          <w:color w:val="231F20"/>
          <w:spacing w:val="-3"/>
          <w:w w:val="105"/>
          <w:sz w:val="14"/>
        </w:rPr>
        <w:t>required,</w:t>
      </w:r>
      <w:r>
        <w:rPr>
          <w:color w:val="231F20"/>
          <w:spacing w:val="-13"/>
          <w:w w:val="105"/>
          <w:sz w:val="14"/>
        </w:rPr>
        <w:t> </w:t>
      </w:r>
      <w:r>
        <w:rPr>
          <w:color w:val="231F20"/>
          <w:w w:val="105"/>
          <w:sz w:val="14"/>
        </w:rPr>
        <w:t>the</w:t>
      </w:r>
      <w:r>
        <w:rPr>
          <w:color w:val="231F20"/>
          <w:spacing w:val="-12"/>
          <w:w w:val="105"/>
          <w:sz w:val="14"/>
        </w:rPr>
        <w:t> </w:t>
      </w:r>
      <w:r>
        <w:rPr>
          <w:color w:val="231F20"/>
          <w:w w:val="105"/>
          <w:sz w:val="14"/>
        </w:rPr>
        <w:t>services</w:t>
      </w:r>
      <w:r>
        <w:rPr>
          <w:color w:val="231F20"/>
          <w:spacing w:val="-12"/>
          <w:w w:val="105"/>
          <w:sz w:val="14"/>
        </w:rPr>
        <w:t> </w:t>
      </w:r>
      <w:r>
        <w:rPr>
          <w:color w:val="231F20"/>
          <w:w w:val="105"/>
          <w:sz w:val="14"/>
        </w:rPr>
        <w:t>of</w:t>
      </w:r>
      <w:r>
        <w:rPr>
          <w:color w:val="231F20"/>
          <w:spacing w:val="-12"/>
          <w:w w:val="105"/>
          <w:sz w:val="14"/>
        </w:rPr>
        <w:t> </w:t>
      </w:r>
      <w:r>
        <w:rPr>
          <w:color w:val="231F20"/>
          <w:w w:val="105"/>
          <w:sz w:val="14"/>
        </w:rPr>
        <w:t>a</w:t>
      </w:r>
      <w:r>
        <w:rPr>
          <w:color w:val="231F20"/>
          <w:spacing w:val="-13"/>
          <w:w w:val="105"/>
          <w:sz w:val="14"/>
        </w:rPr>
        <w:t> </w:t>
      </w:r>
      <w:r>
        <w:rPr>
          <w:color w:val="231F20"/>
          <w:spacing w:val="-2"/>
          <w:w w:val="105"/>
          <w:sz w:val="14"/>
        </w:rPr>
        <w:t>competent</w:t>
      </w:r>
      <w:r>
        <w:rPr>
          <w:color w:val="231F20"/>
          <w:spacing w:val="-12"/>
          <w:w w:val="105"/>
          <w:sz w:val="14"/>
        </w:rPr>
        <w:t> </w:t>
      </w:r>
      <w:r>
        <w:rPr>
          <w:color w:val="231F20"/>
          <w:w w:val="105"/>
          <w:sz w:val="14"/>
        </w:rPr>
        <w:t>medical</w:t>
      </w:r>
      <w:r>
        <w:rPr>
          <w:color w:val="231F20"/>
          <w:spacing w:val="-12"/>
          <w:w w:val="105"/>
          <w:sz w:val="14"/>
        </w:rPr>
        <w:t> </w:t>
      </w:r>
      <w:r>
        <w:rPr>
          <w:color w:val="231F20"/>
          <w:spacing w:val="-3"/>
          <w:w w:val="105"/>
          <w:sz w:val="14"/>
        </w:rPr>
        <w:t>professional</w:t>
      </w:r>
      <w:r>
        <w:rPr>
          <w:color w:val="231F20"/>
          <w:spacing w:val="-13"/>
          <w:w w:val="105"/>
          <w:sz w:val="14"/>
        </w:rPr>
        <w:t> </w:t>
      </w:r>
      <w:r>
        <w:rPr>
          <w:color w:val="231F20"/>
          <w:w w:val="105"/>
          <w:sz w:val="14"/>
        </w:rPr>
        <w:t>should</w:t>
      </w:r>
      <w:r>
        <w:rPr>
          <w:color w:val="231F20"/>
          <w:spacing w:val="-12"/>
          <w:w w:val="105"/>
          <w:sz w:val="14"/>
        </w:rPr>
        <w:t> </w:t>
      </w:r>
      <w:r>
        <w:rPr>
          <w:color w:val="231F20"/>
          <w:w w:val="105"/>
          <w:sz w:val="14"/>
        </w:rPr>
        <w:t>be</w:t>
      </w:r>
      <w:r>
        <w:rPr>
          <w:color w:val="231F20"/>
          <w:spacing w:val="-12"/>
          <w:w w:val="105"/>
          <w:sz w:val="14"/>
        </w:rPr>
        <w:t> </w:t>
      </w:r>
      <w:r>
        <w:rPr>
          <w:color w:val="231F20"/>
          <w:w w:val="105"/>
          <w:sz w:val="14"/>
        </w:rPr>
        <w:t>sought.</w:t>
      </w:r>
    </w:p>
    <w:p>
      <w:pPr>
        <w:spacing w:before="33"/>
        <w:ind w:left="1362" w:right="1677" w:firstLine="0"/>
        <w:jc w:val="both"/>
        <w:rPr>
          <w:sz w:val="14"/>
        </w:rPr>
      </w:pPr>
      <w:r>
        <w:rPr>
          <w:color w:val="231F20"/>
          <w:sz w:val="14"/>
        </w:rPr>
        <w:t>Every effort has been made where necessary to contact holders of copyright to obtain permission to reproduce copyright</w:t>
      </w:r>
      <w:r>
        <w:rPr>
          <w:color w:val="231F20"/>
          <w:spacing w:val="-8"/>
          <w:sz w:val="14"/>
        </w:rPr>
        <w:t> </w:t>
      </w:r>
      <w:r>
        <w:rPr>
          <w:color w:val="231F20"/>
          <w:sz w:val="14"/>
        </w:rPr>
        <w:t>material.</w:t>
      </w:r>
      <w:r>
        <w:rPr>
          <w:color w:val="231F20"/>
          <w:spacing w:val="-7"/>
          <w:sz w:val="14"/>
        </w:rPr>
        <w:t> </w:t>
      </w:r>
      <w:r>
        <w:rPr>
          <w:color w:val="231F20"/>
          <w:sz w:val="14"/>
        </w:rPr>
        <w:t>If</w:t>
      </w:r>
      <w:r>
        <w:rPr>
          <w:color w:val="231F20"/>
          <w:spacing w:val="-7"/>
          <w:sz w:val="14"/>
        </w:rPr>
        <w:t> </w:t>
      </w:r>
      <w:r>
        <w:rPr>
          <w:color w:val="231F20"/>
          <w:sz w:val="14"/>
        </w:rPr>
        <w:t>any</w:t>
      </w:r>
      <w:r>
        <w:rPr>
          <w:color w:val="231F20"/>
          <w:spacing w:val="-7"/>
          <w:sz w:val="14"/>
        </w:rPr>
        <w:t> </w:t>
      </w:r>
      <w:r>
        <w:rPr>
          <w:color w:val="231F20"/>
          <w:sz w:val="14"/>
        </w:rPr>
        <w:t>have</w:t>
      </w:r>
      <w:r>
        <w:rPr>
          <w:color w:val="231F20"/>
          <w:spacing w:val="-7"/>
          <w:sz w:val="14"/>
        </w:rPr>
        <w:t> </w:t>
      </w:r>
      <w:r>
        <w:rPr>
          <w:color w:val="231F20"/>
          <w:sz w:val="14"/>
        </w:rPr>
        <w:t>been</w:t>
      </w:r>
      <w:r>
        <w:rPr>
          <w:color w:val="231F20"/>
          <w:spacing w:val="-8"/>
          <w:sz w:val="14"/>
        </w:rPr>
        <w:t> </w:t>
      </w:r>
      <w:r>
        <w:rPr>
          <w:color w:val="231F20"/>
          <w:sz w:val="14"/>
        </w:rPr>
        <w:t>inadvertently</w:t>
      </w:r>
      <w:r>
        <w:rPr>
          <w:color w:val="231F20"/>
          <w:spacing w:val="-7"/>
          <w:sz w:val="14"/>
        </w:rPr>
        <w:t> </w:t>
      </w:r>
      <w:r>
        <w:rPr>
          <w:color w:val="231F20"/>
          <w:sz w:val="14"/>
        </w:rPr>
        <w:t>overlooked,</w:t>
      </w:r>
      <w:r>
        <w:rPr>
          <w:color w:val="231F20"/>
          <w:spacing w:val="-7"/>
          <w:sz w:val="14"/>
        </w:rPr>
        <w:t> </w:t>
      </w:r>
      <w:r>
        <w:rPr>
          <w:color w:val="231F20"/>
          <w:sz w:val="14"/>
        </w:rPr>
        <w:t>the</w:t>
      </w:r>
      <w:r>
        <w:rPr>
          <w:color w:val="231F20"/>
          <w:spacing w:val="-7"/>
          <w:sz w:val="14"/>
        </w:rPr>
        <w:t> </w:t>
      </w:r>
      <w:r>
        <w:rPr>
          <w:color w:val="231F20"/>
          <w:sz w:val="14"/>
        </w:rPr>
        <w:t>publisher</w:t>
      </w:r>
      <w:r>
        <w:rPr>
          <w:color w:val="231F20"/>
          <w:spacing w:val="-7"/>
          <w:sz w:val="14"/>
        </w:rPr>
        <w:t> </w:t>
      </w:r>
      <w:r>
        <w:rPr>
          <w:color w:val="231F20"/>
          <w:sz w:val="14"/>
        </w:rPr>
        <w:t>will</w:t>
      </w:r>
      <w:r>
        <w:rPr>
          <w:color w:val="231F20"/>
          <w:spacing w:val="-8"/>
          <w:sz w:val="14"/>
        </w:rPr>
        <w:t> </w:t>
      </w:r>
      <w:r>
        <w:rPr>
          <w:color w:val="231F20"/>
          <w:sz w:val="14"/>
        </w:rPr>
        <w:t>be</w:t>
      </w:r>
      <w:r>
        <w:rPr>
          <w:color w:val="231F20"/>
          <w:spacing w:val="-7"/>
          <w:sz w:val="14"/>
        </w:rPr>
        <w:t> </w:t>
      </w:r>
      <w:r>
        <w:rPr>
          <w:color w:val="231F20"/>
          <w:sz w:val="14"/>
        </w:rPr>
        <w:t>pleased</w:t>
      </w:r>
      <w:r>
        <w:rPr>
          <w:color w:val="231F20"/>
          <w:spacing w:val="-7"/>
          <w:sz w:val="14"/>
        </w:rPr>
        <w:t> </w:t>
      </w:r>
      <w:r>
        <w:rPr>
          <w:color w:val="231F20"/>
          <w:sz w:val="14"/>
        </w:rPr>
        <w:t>to</w:t>
      </w:r>
      <w:r>
        <w:rPr>
          <w:color w:val="231F20"/>
          <w:spacing w:val="-7"/>
          <w:sz w:val="14"/>
        </w:rPr>
        <w:t> </w:t>
      </w:r>
      <w:r>
        <w:rPr>
          <w:color w:val="231F20"/>
          <w:sz w:val="14"/>
        </w:rPr>
        <w:t>make</w:t>
      </w:r>
      <w:r>
        <w:rPr>
          <w:color w:val="231F20"/>
          <w:spacing w:val="-7"/>
          <w:sz w:val="14"/>
        </w:rPr>
        <w:t> </w:t>
      </w:r>
      <w:r>
        <w:rPr>
          <w:color w:val="231F20"/>
          <w:sz w:val="14"/>
        </w:rPr>
        <w:t>the</w:t>
      </w:r>
      <w:r>
        <w:rPr>
          <w:color w:val="231F20"/>
          <w:spacing w:val="-8"/>
          <w:sz w:val="14"/>
        </w:rPr>
        <w:t> </w:t>
      </w:r>
      <w:r>
        <w:rPr>
          <w:color w:val="231F20"/>
          <w:sz w:val="14"/>
        </w:rPr>
        <w:t>necessary arrangements at the first</w:t>
      </w:r>
      <w:r>
        <w:rPr>
          <w:color w:val="231F20"/>
          <w:spacing w:val="-8"/>
          <w:sz w:val="14"/>
        </w:rPr>
        <w:t> </w:t>
      </w:r>
      <w:r>
        <w:rPr>
          <w:color w:val="231F20"/>
          <w:sz w:val="14"/>
        </w:rPr>
        <w:t>opportunity.</w:t>
      </w:r>
    </w:p>
    <w:p>
      <w:pPr>
        <w:spacing w:before="56"/>
        <w:ind w:left="1362" w:right="0" w:firstLine="0"/>
        <w:jc w:val="both"/>
        <w:rPr>
          <w:sz w:val="14"/>
        </w:rPr>
      </w:pPr>
      <w:r>
        <w:rPr>
          <w:rFonts w:ascii="Century Gothic"/>
          <w:b/>
          <w:color w:val="231F20"/>
          <w:sz w:val="14"/>
        </w:rPr>
        <w:t>Inquiries for bulk sales may be solicited at: </w:t>
      </w:r>
      <w:hyperlink r:id="rId42">
        <w:r>
          <w:rPr>
            <w:color w:val="231F20"/>
            <w:sz w:val="14"/>
          </w:rPr>
          <w:t>jaypee@jaypeebrothers.com</w:t>
        </w:r>
      </w:hyperlink>
    </w:p>
    <w:p>
      <w:pPr>
        <w:spacing w:before="61"/>
        <w:ind w:left="1362" w:right="0" w:firstLine="0"/>
        <w:jc w:val="left"/>
        <w:rPr>
          <w:b/>
          <w:i/>
          <w:sz w:val="14"/>
        </w:rPr>
      </w:pPr>
      <w:r>
        <w:rPr>
          <w:b/>
          <w:i/>
          <w:color w:val="231F20"/>
          <w:w w:val="105"/>
          <w:sz w:val="14"/>
        </w:rPr>
        <w:t>Urgent Procedures in Clinical Practice</w:t>
      </w:r>
    </w:p>
    <w:p>
      <w:pPr>
        <w:spacing w:before="54"/>
        <w:ind w:left="1362" w:right="0" w:firstLine="0"/>
        <w:jc w:val="left"/>
        <w:rPr>
          <w:rFonts w:ascii="Century Gothic"/>
          <w:b/>
          <w:sz w:val="14"/>
        </w:rPr>
      </w:pPr>
      <w:r>
        <w:rPr>
          <w:i/>
          <w:color w:val="231F20"/>
          <w:sz w:val="14"/>
        </w:rPr>
        <w:t>First Edition</w:t>
      </w:r>
      <w:r>
        <w:rPr>
          <w:color w:val="231F20"/>
          <w:sz w:val="14"/>
        </w:rPr>
        <w:t>: </w:t>
      </w:r>
      <w:r>
        <w:rPr>
          <w:rFonts w:ascii="Century Gothic"/>
          <w:b/>
          <w:color w:val="231F20"/>
          <w:sz w:val="14"/>
        </w:rPr>
        <w:t>2017</w:t>
      </w:r>
    </w:p>
    <w:p>
      <w:pPr>
        <w:spacing w:before="61"/>
        <w:ind w:left="1362" w:right="0" w:firstLine="0"/>
        <w:jc w:val="left"/>
        <w:rPr>
          <w:sz w:val="14"/>
        </w:rPr>
      </w:pPr>
      <w:r>
        <w:rPr>
          <w:color w:val="231F20"/>
          <w:sz w:val="14"/>
        </w:rPr>
        <w:t>ISBN: 978-93-5152-967-5</w:t>
      </w:r>
    </w:p>
    <w:p>
      <w:pPr>
        <w:spacing w:before="61"/>
        <w:ind w:left="1362" w:right="0" w:firstLine="0"/>
        <w:jc w:val="left"/>
        <w:rPr>
          <w:i/>
          <w:sz w:val="14"/>
        </w:rPr>
      </w:pPr>
      <w:r>
        <w:rPr>
          <w:i/>
          <w:color w:val="231F20"/>
          <w:sz w:val="14"/>
        </w:rPr>
        <w:t>Printed at</w:t>
      </w:r>
    </w:p>
    <w:p>
      <w:pPr>
        <w:spacing w:after="0"/>
        <w:jc w:val="left"/>
        <w:rPr>
          <w:sz w:val="14"/>
        </w:rPr>
        <w:sectPr>
          <w:type w:val="continuous"/>
          <w:pgSz w:w="9840" w:h="14520"/>
          <w:pgMar w:top="980" w:bottom="280" w:left="320" w:right="0"/>
        </w:sectPr>
      </w:pPr>
    </w:p>
    <w:p>
      <w:pPr>
        <w:pStyle w:val="BodyText"/>
        <w:rPr>
          <w:i/>
          <w:sz w:val="20"/>
        </w:rPr>
      </w:pPr>
      <w:r>
        <w:rPr/>
        <w:drawing>
          <wp:anchor distT="0" distB="0" distL="0" distR="0" allowOverlap="1" layoutInCell="1" locked="0" behindDoc="0" simplePos="0" relativeHeight="15742464">
            <wp:simplePos x="0" y="0"/>
            <wp:positionH relativeFrom="page">
              <wp:posOffset>19050</wp:posOffset>
            </wp:positionH>
            <wp:positionV relativeFrom="page">
              <wp:posOffset>4533900</wp:posOffset>
            </wp:positionV>
            <wp:extent cx="152400" cy="152400"/>
            <wp:effectExtent l="0" t="0" r="0" b="0"/>
            <wp:wrapNone/>
            <wp:docPr id="49" name="image7.png"/>
            <wp:cNvGraphicFramePr>
              <a:graphicFrameLocks noChangeAspect="1"/>
            </wp:cNvGraphicFramePr>
            <a:graphic>
              <a:graphicData uri="http://schemas.openxmlformats.org/drawingml/2006/picture">
                <pic:pic>
                  <pic:nvPicPr>
                    <pic:cNvPr id="50" name="image7.png"/>
                    <pic:cNvPicPr/>
                  </pic:nvPicPr>
                  <pic:blipFill>
                    <a:blip r:embed="rId70" cstate="print"/>
                    <a:stretch>
                      <a:fillRect/>
                    </a:stretch>
                  </pic:blipFill>
                  <pic:spPr>
                    <a:xfrm>
                      <a:off x="0" y="0"/>
                      <a:ext cx="152400" cy="152400"/>
                    </a:xfrm>
                    <a:prstGeom prst="rect">
                      <a:avLst/>
                    </a:prstGeom>
                  </pic:spPr>
                </pic:pic>
              </a:graphicData>
            </a:graphic>
          </wp:anchor>
        </w:drawing>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1"/>
        <w:rPr>
          <w:i/>
        </w:rPr>
      </w:pPr>
    </w:p>
    <w:p>
      <w:pPr>
        <w:pStyle w:val="Heading9"/>
        <w:ind w:right="2116"/>
        <w:jc w:val="center"/>
        <w:rPr>
          <w:rFonts w:ascii="Calibri"/>
          <w:i/>
        </w:rPr>
      </w:pPr>
      <w:r>
        <w:rPr>
          <w:rFonts w:ascii="Calibri"/>
          <w:i/>
          <w:color w:val="231F20"/>
        </w:rPr>
        <w:t>Dedicated to</w:t>
      </w:r>
    </w:p>
    <w:p>
      <w:pPr>
        <w:spacing w:line="235" w:lineRule="auto" w:before="229"/>
        <w:ind w:left="2566" w:right="2877" w:firstLine="210"/>
        <w:jc w:val="left"/>
        <w:rPr>
          <w:i/>
          <w:sz w:val="20"/>
        </w:rPr>
      </w:pPr>
      <w:r>
        <w:rPr>
          <w:i/>
          <w:color w:val="231F20"/>
          <w:sz w:val="20"/>
        </w:rPr>
        <w:t>Our</w:t>
      </w:r>
      <w:r>
        <w:rPr>
          <w:i/>
          <w:color w:val="231F20"/>
          <w:spacing w:val="-30"/>
          <w:sz w:val="20"/>
        </w:rPr>
        <w:t> </w:t>
      </w:r>
      <w:r>
        <w:rPr>
          <w:i/>
          <w:color w:val="231F20"/>
          <w:sz w:val="20"/>
        </w:rPr>
        <w:t>students,</w:t>
      </w:r>
      <w:r>
        <w:rPr>
          <w:i/>
          <w:color w:val="231F20"/>
          <w:spacing w:val="-29"/>
          <w:sz w:val="20"/>
        </w:rPr>
        <w:t> </w:t>
      </w:r>
      <w:r>
        <w:rPr>
          <w:i/>
          <w:color w:val="231F20"/>
          <w:sz w:val="20"/>
        </w:rPr>
        <w:t>residents</w:t>
      </w:r>
      <w:r>
        <w:rPr>
          <w:i/>
          <w:color w:val="231F20"/>
          <w:spacing w:val="-30"/>
          <w:sz w:val="20"/>
        </w:rPr>
        <w:t> </w:t>
      </w:r>
      <w:r>
        <w:rPr>
          <w:i/>
          <w:color w:val="231F20"/>
          <w:sz w:val="20"/>
        </w:rPr>
        <w:t>and</w:t>
      </w:r>
      <w:r>
        <w:rPr>
          <w:i/>
          <w:color w:val="231F20"/>
          <w:spacing w:val="-29"/>
          <w:sz w:val="20"/>
        </w:rPr>
        <w:t> </w:t>
      </w:r>
      <w:r>
        <w:rPr>
          <w:i/>
          <w:color w:val="231F20"/>
          <w:sz w:val="20"/>
        </w:rPr>
        <w:t>trainees</w:t>
      </w:r>
      <w:r>
        <w:rPr>
          <w:i/>
          <w:color w:val="231F20"/>
          <w:spacing w:val="-29"/>
          <w:sz w:val="20"/>
        </w:rPr>
        <w:t> </w:t>
      </w:r>
      <w:r>
        <w:rPr>
          <w:i/>
          <w:color w:val="231F20"/>
          <w:sz w:val="20"/>
        </w:rPr>
        <w:t>who</w:t>
      </w:r>
      <w:r>
        <w:rPr>
          <w:i/>
          <w:color w:val="231F20"/>
          <w:spacing w:val="-30"/>
          <w:sz w:val="20"/>
        </w:rPr>
        <w:t> </w:t>
      </w:r>
      <w:r>
        <w:rPr>
          <w:i/>
          <w:color w:val="231F20"/>
          <w:sz w:val="20"/>
        </w:rPr>
        <w:t>will</w:t>
      </w:r>
      <w:r>
        <w:rPr>
          <w:i/>
          <w:color w:val="231F20"/>
          <w:spacing w:val="-29"/>
          <w:sz w:val="20"/>
        </w:rPr>
        <w:t> </w:t>
      </w:r>
      <w:r>
        <w:rPr>
          <w:i/>
          <w:color w:val="231F20"/>
          <w:sz w:val="20"/>
        </w:rPr>
        <w:t>use </w:t>
      </w:r>
      <w:r>
        <w:rPr>
          <w:i/>
          <w:color w:val="231F20"/>
          <w:w w:val="95"/>
          <w:sz w:val="20"/>
        </w:rPr>
        <w:t>this</w:t>
      </w:r>
      <w:r>
        <w:rPr>
          <w:i/>
          <w:color w:val="231F20"/>
          <w:spacing w:val="-13"/>
          <w:w w:val="95"/>
          <w:sz w:val="20"/>
        </w:rPr>
        <w:t> </w:t>
      </w:r>
      <w:r>
        <w:rPr>
          <w:i/>
          <w:color w:val="231F20"/>
          <w:w w:val="95"/>
          <w:sz w:val="20"/>
        </w:rPr>
        <w:t>video</w:t>
      </w:r>
      <w:r>
        <w:rPr>
          <w:i/>
          <w:color w:val="231F20"/>
          <w:spacing w:val="-13"/>
          <w:w w:val="95"/>
          <w:sz w:val="20"/>
        </w:rPr>
        <w:t> </w:t>
      </w:r>
      <w:r>
        <w:rPr>
          <w:i/>
          <w:color w:val="231F20"/>
          <w:w w:val="95"/>
          <w:sz w:val="20"/>
        </w:rPr>
        <w:t>atlas</w:t>
      </w:r>
      <w:r>
        <w:rPr>
          <w:i/>
          <w:color w:val="231F20"/>
          <w:spacing w:val="-13"/>
          <w:w w:val="95"/>
          <w:sz w:val="20"/>
        </w:rPr>
        <w:t> </w:t>
      </w:r>
      <w:r>
        <w:rPr>
          <w:i/>
          <w:color w:val="231F20"/>
          <w:w w:val="95"/>
          <w:sz w:val="20"/>
        </w:rPr>
        <w:t>and</w:t>
      </w:r>
      <w:r>
        <w:rPr>
          <w:i/>
          <w:color w:val="231F20"/>
          <w:spacing w:val="-13"/>
          <w:w w:val="95"/>
          <w:sz w:val="20"/>
        </w:rPr>
        <w:t> </w:t>
      </w:r>
      <w:r>
        <w:rPr>
          <w:i/>
          <w:color w:val="231F20"/>
          <w:w w:val="95"/>
          <w:sz w:val="20"/>
        </w:rPr>
        <w:t>book</w:t>
      </w:r>
      <w:r>
        <w:rPr>
          <w:i/>
          <w:color w:val="231F20"/>
          <w:spacing w:val="-13"/>
          <w:w w:val="95"/>
          <w:sz w:val="20"/>
        </w:rPr>
        <w:t> </w:t>
      </w:r>
      <w:r>
        <w:rPr>
          <w:i/>
          <w:color w:val="231F20"/>
          <w:w w:val="95"/>
          <w:sz w:val="20"/>
        </w:rPr>
        <w:t>to</w:t>
      </w:r>
      <w:r>
        <w:rPr>
          <w:i/>
          <w:color w:val="231F20"/>
          <w:spacing w:val="-12"/>
          <w:w w:val="95"/>
          <w:sz w:val="20"/>
        </w:rPr>
        <w:t> </w:t>
      </w:r>
      <w:r>
        <w:rPr>
          <w:i/>
          <w:color w:val="231F20"/>
          <w:w w:val="95"/>
          <w:sz w:val="20"/>
        </w:rPr>
        <w:t>improve</w:t>
      </w:r>
      <w:r>
        <w:rPr>
          <w:i/>
          <w:color w:val="231F20"/>
          <w:spacing w:val="-13"/>
          <w:w w:val="95"/>
          <w:sz w:val="20"/>
        </w:rPr>
        <w:t> </w:t>
      </w:r>
      <w:r>
        <w:rPr>
          <w:i/>
          <w:color w:val="231F20"/>
          <w:w w:val="95"/>
          <w:sz w:val="20"/>
        </w:rPr>
        <w:t>their</w:t>
      </w:r>
      <w:r>
        <w:rPr>
          <w:i/>
          <w:color w:val="231F20"/>
          <w:spacing w:val="-13"/>
          <w:w w:val="95"/>
          <w:sz w:val="20"/>
        </w:rPr>
        <w:t> </w:t>
      </w:r>
      <w:r>
        <w:rPr>
          <w:i/>
          <w:color w:val="231F20"/>
          <w:w w:val="95"/>
          <w:sz w:val="20"/>
        </w:rPr>
        <w:t>clinical</w:t>
      </w:r>
      <w:r>
        <w:rPr>
          <w:i/>
          <w:color w:val="231F20"/>
          <w:spacing w:val="-13"/>
          <w:w w:val="95"/>
          <w:sz w:val="20"/>
        </w:rPr>
        <w:t> </w:t>
      </w:r>
      <w:r>
        <w:rPr>
          <w:i/>
          <w:color w:val="231F20"/>
          <w:w w:val="95"/>
          <w:sz w:val="20"/>
        </w:rPr>
        <w:t>skills</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8"/>
        <w:rPr>
          <w:i/>
          <w:sz w:val="18"/>
        </w:rPr>
      </w:pPr>
      <w:r>
        <w:rPr/>
        <w:drawing>
          <wp:anchor distT="0" distB="0" distL="0" distR="0" allowOverlap="1" layoutInCell="1" locked="0" behindDoc="0" simplePos="0" relativeHeight="26">
            <wp:simplePos x="0" y="0"/>
            <wp:positionH relativeFrom="page">
              <wp:posOffset>6076950</wp:posOffset>
            </wp:positionH>
            <wp:positionV relativeFrom="paragraph">
              <wp:posOffset>169907</wp:posOffset>
            </wp:positionV>
            <wp:extent cx="152400" cy="152400"/>
            <wp:effectExtent l="0" t="0" r="0" b="0"/>
            <wp:wrapTopAndBottom/>
            <wp:docPr id="51" name="image7.png"/>
            <wp:cNvGraphicFramePr>
              <a:graphicFrameLocks noChangeAspect="1"/>
            </wp:cNvGraphicFramePr>
            <a:graphic>
              <a:graphicData uri="http://schemas.openxmlformats.org/drawingml/2006/picture">
                <pic:pic>
                  <pic:nvPicPr>
                    <pic:cNvPr id="52" name="image7.png"/>
                    <pic:cNvPicPr/>
                  </pic:nvPicPr>
                  <pic:blipFill>
                    <a:blip r:embed="rId70" cstate="print"/>
                    <a:stretch>
                      <a:fillRect/>
                    </a:stretch>
                  </pic:blipFill>
                  <pic:spPr>
                    <a:xfrm>
                      <a:off x="0" y="0"/>
                      <a:ext cx="152400" cy="152400"/>
                    </a:xfrm>
                    <a:prstGeom prst="rect">
                      <a:avLst/>
                    </a:prstGeom>
                  </pic:spPr>
                </pic:pic>
              </a:graphicData>
            </a:graphic>
          </wp:anchor>
        </w:drawing>
      </w:r>
    </w:p>
    <w:p>
      <w:pPr>
        <w:spacing w:after="0"/>
        <w:rPr>
          <w:sz w:val="18"/>
        </w:rPr>
        <w:sectPr>
          <w:headerReference w:type="default" r:id="rId76"/>
          <w:footerReference w:type="default" r:id="rId77"/>
          <w:pgSz w:w="9840" w:h="14520"/>
          <w:pgMar w:header="0" w:footer="223" w:top="1440" w:bottom="420" w:left="320" w:right="0"/>
        </w:sectPr>
      </w:pPr>
    </w:p>
    <w:p>
      <w:pPr>
        <w:pStyle w:val="BodyText"/>
        <w:rPr>
          <w:i/>
          <w:sz w:val="20"/>
        </w:rPr>
      </w:pPr>
      <w:r>
        <w:rPr/>
        <w:drawing>
          <wp:anchor distT="0" distB="0" distL="0" distR="0" allowOverlap="1" layoutInCell="1" locked="0" behindDoc="0" simplePos="0" relativeHeight="15742976">
            <wp:simplePos x="0" y="0"/>
            <wp:positionH relativeFrom="page">
              <wp:posOffset>19050</wp:posOffset>
            </wp:positionH>
            <wp:positionV relativeFrom="page">
              <wp:posOffset>4533900</wp:posOffset>
            </wp:positionV>
            <wp:extent cx="152400" cy="152400"/>
            <wp:effectExtent l="0" t="0" r="0" b="0"/>
            <wp:wrapNone/>
            <wp:docPr id="57" name="image7.png"/>
            <wp:cNvGraphicFramePr>
              <a:graphicFrameLocks noChangeAspect="1"/>
            </wp:cNvGraphicFramePr>
            <a:graphic>
              <a:graphicData uri="http://schemas.openxmlformats.org/drawingml/2006/picture">
                <pic:pic>
                  <pic:nvPicPr>
                    <pic:cNvPr id="58" name="image7.png"/>
                    <pic:cNvPicPr/>
                  </pic:nvPicPr>
                  <pic:blipFill>
                    <a:blip r:embed="rId70" cstate="print"/>
                    <a:stretch>
                      <a:fillRect/>
                    </a:stretch>
                  </pic:blipFill>
                  <pic:spPr>
                    <a:xfrm>
                      <a:off x="0" y="0"/>
                      <a:ext cx="152400" cy="152400"/>
                    </a:xfrm>
                    <a:prstGeom prst="rect">
                      <a:avLst/>
                    </a:prstGeom>
                  </pic:spPr>
                </pic:pic>
              </a:graphicData>
            </a:graphic>
          </wp:anchor>
        </w:drawing>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9"/>
        <w:rPr>
          <w:i/>
          <w:sz w:val="26"/>
        </w:rPr>
      </w:pPr>
    </w:p>
    <w:p>
      <w:pPr>
        <w:pStyle w:val="BodyText"/>
        <w:spacing w:line="240" w:lineRule="exact"/>
        <w:ind w:left="9250" w:right="-15"/>
        <w:rPr>
          <w:sz w:val="20"/>
        </w:rPr>
      </w:pPr>
      <w:r>
        <w:rPr>
          <w:position w:val="-4"/>
          <w:sz w:val="20"/>
        </w:rPr>
        <w:drawing>
          <wp:inline distT="0" distB="0" distL="0" distR="0">
            <wp:extent cx="152400" cy="152400"/>
            <wp:effectExtent l="0" t="0" r="0" b="0"/>
            <wp:docPr id="59" name="image7.png"/>
            <wp:cNvGraphicFramePr>
              <a:graphicFrameLocks noChangeAspect="1"/>
            </wp:cNvGraphicFramePr>
            <a:graphic>
              <a:graphicData uri="http://schemas.openxmlformats.org/drawingml/2006/picture">
                <pic:pic>
                  <pic:nvPicPr>
                    <pic:cNvPr id="60" name="image7.png"/>
                    <pic:cNvPicPr/>
                  </pic:nvPicPr>
                  <pic:blipFill>
                    <a:blip r:embed="rId70" cstate="print"/>
                    <a:stretch>
                      <a:fillRect/>
                    </a:stretch>
                  </pic:blipFill>
                  <pic:spPr>
                    <a:xfrm>
                      <a:off x="0" y="0"/>
                      <a:ext cx="152400" cy="152400"/>
                    </a:xfrm>
                    <a:prstGeom prst="rect">
                      <a:avLst/>
                    </a:prstGeom>
                  </pic:spPr>
                </pic:pic>
              </a:graphicData>
            </a:graphic>
          </wp:inline>
        </w:drawing>
      </w:r>
      <w:r>
        <w:rPr>
          <w:position w:val="-4"/>
          <w:sz w:val="20"/>
        </w:rPr>
      </w:r>
    </w:p>
    <w:p>
      <w:pPr>
        <w:spacing w:after="0" w:line="240" w:lineRule="exact"/>
        <w:rPr>
          <w:sz w:val="20"/>
        </w:rPr>
        <w:sectPr>
          <w:headerReference w:type="default" r:id="rId78"/>
          <w:footerReference w:type="default" r:id="rId79"/>
          <w:pgSz w:w="9840" w:h="14520"/>
          <w:pgMar w:header="0" w:footer="223" w:top="1440" w:bottom="420" w:left="320"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4"/>
        <w:rPr>
          <w:i/>
          <w:sz w:val="17"/>
        </w:rPr>
      </w:pPr>
    </w:p>
    <w:p>
      <w:pPr>
        <w:spacing w:before="126"/>
        <w:ind w:left="5369" w:right="0" w:firstLine="0"/>
        <w:jc w:val="left"/>
        <w:rPr>
          <w:rFonts w:ascii="Arial"/>
          <w:sz w:val="50"/>
        </w:rPr>
      </w:pPr>
      <w:r>
        <w:rPr/>
        <w:pict>
          <v:shape style="position:absolute;margin-left:21pt;margin-top:38.33403pt;width:468pt;height:.1pt;mso-position-horizontal-relative:page;mso-position-vertical-relative:paragraph;z-index:-15713792;mso-wrap-distance-left:0;mso-wrap-distance-right:0" coordorigin="420,767" coordsize="9360,0" path="m9780,767l420,767e" filled="false" stroked="true" strokeweight="1pt" strokecolor="#939598">
            <v:path arrowok="t"/>
            <v:stroke dashstyle="solid"/>
            <w10:wrap type="topAndBottom"/>
          </v:shape>
        </w:pict>
      </w:r>
      <w:r>
        <w:rPr>
          <w:rFonts w:ascii="Arial"/>
          <w:color w:val="231F20"/>
          <w:sz w:val="50"/>
        </w:rPr>
        <w:t>Contributors</w:t>
      </w:r>
    </w:p>
    <w:p>
      <w:pPr>
        <w:pStyle w:val="BodyText"/>
        <w:rPr>
          <w:rFonts w:ascii="Arial"/>
          <w:sz w:val="20"/>
        </w:rPr>
      </w:pPr>
    </w:p>
    <w:p>
      <w:pPr>
        <w:pStyle w:val="BodyText"/>
        <w:rPr>
          <w:rFonts w:ascii="Arial"/>
          <w:sz w:val="20"/>
        </w:rPr>
      </w:pPr>
    </w:p>
    <w:p>
      <w:pPr>
        <w:pStyle w:val="BodyText"/>
        <w:rPr>
          <w:rFonts w:ascii="Arial"/>
          <w:sz w:val="20"/>
        </w:rPr>
      </w:pPr>
    </w:p>
    <w:p>
      <w:pPr>
        <w:spacing w:after="0"/>
        <w:rPr>
          <w:rFonts w:ascii="Arial"/>
          <w:sz w:val="20"/>
        </w:rPr>
        <w:sectPr>
          <w:pgSz w:w="9840" w:h="14520"/>
          <w:pgMar w:header="0" w:footer="223" w:top="1440" w:bottom="420" w:left="320" w:right="0"/>
        </w:sectPr>
      </w:pPr>
    </w:p>
    <w:p>
      <w:pPr>
        <w:pStyle w:val="BodyText"/>
        <w:spacing w:before="5"/>
        <w:rPr>
          <w:rFonts w:ascii="Arial"/>
        </w:rPr>
      </w:pPr>
      <w:r>
        <w:rPr/>
        <w:drawing>
          <wp:anchor distT="0" distB="0" distL="0" distR="0" allowOverlap="1" layoutInCell="1" locked="0" behindDoc="0" simplePos="0" relativeHeight="15744000">
            <wp:simplePos x="0" y="0"/>
            <wp:positionH relativeFrom="page">
              <wp:posOffset>19050</wp:posOffset>
            </wp:positionH>
            <wp:positionV relativeFrom="page">
              <wp:posOffset>4533900</wp:posOffset>
            </wp:positionV>
            <wp:extent cx="152400" cy="152400"/>
            <wp:effectExtent l="0" t="0" r="0" b="0"/>
            <wp:wrapNone/>
            <wp:docPr id="61" name="image7.png"/>
            <wp:cNvGraphicFramePr>
              <a:graphicFrameLocks noChangeAspect="1"/>
            </wp:cNvGraphicFramePr>
            <a:graphic>
              <a:graphicData uri="http://schemas.openxmlformats.org/drawingml/2006/picture">
                <pic:pic>
                  <pic:nvPicPr>
                    <pic:cNvPr id="62" name="image7.png"/>
                    <pic:cNvPicPr/>
                  </pic:nvPicPr>
                  <pic:blipFill>
                    <a:blip r:embed="rId70" cstate="print"/>
                    <a:stretch>
                      <a:fillRect/>
                    </a:stretch>
                  </pic:blipFill>
                  <pic:spPr>
                    <a:xfrm>
                      <a:off x="0" y="0"/>
                      <a:ext cx="152400" cy="152400"/>
                    </a:xfrm>
                    <a:prstGeom prst="rect">
                      <a:avLst/>
                    </a:prstGeom>
                  </pic:spPr>
                </pic:pic>
              </a:graphicData>
            </a:graphic>
          </wp:anchor>
        </w:drawing>
      </w:r>
    </w:p>
    <w:p>
      <w:pPr>
        <w:spacing w:line="244" w:lineRule="auto" w:before="0"/>
        <w:ind w:left="1360" w:right="505" w:firstLine="0"/>
        <w:jc w:val="left"/>
        <w:rPr>
          <w:rFonts w:ascii="Bookman Old Style"/>
          <w:b w:val="0"/>
          <w:sz w:val="18"/>
        </w:rPr>
      </w:pPr>
      <w:r>
        <w:rPr>
          <w:b/>
          <w:color w:val="231F20"/>
          <w:sz w:val="19"/>
        </w:rPr>
        <w:t>Craig    Ainsworth     </w:t>
      </w:r>
      <w:r>
        <w:rPr>
          <w:color w:val="231F20"/>
          <w:sz w:val="15"/>
        </w:rPr>
        <w:t>MD </w:t>
      </w:r>
      <w:r>
        <w:rPr>
          <w:rFonts w:ascii="Bookman Old Style"/>
          <w:b w:val="0"/>
          <w:color w:val="231F20"/>
          <w:sz w:val="18"/>
        </w:rPr>
        <w:t>Assistant Professor </w:t>
      </w:r>
      <w:r>
        <w:rPr>
          <w:rFonts w:ascii="Bookman Old Style"/>
          <w:b w:val="0"/>
          <w:color w:val="231F20"/>
          <w:w w:val="90"/>
          <w:sz w:val="18"/>
        </w:rPr>
        <w:t>Department of Internal Medicine</w:t>
      </w:r>
    </w:p>
    <w:p>
      <w:pPr>
        <w:spacing w:line="249" w:lineRule="auto" w:before="4"/>
        <w:ind w:left="1360" w:right="-10" w:firstLine="0"/>
        <w:jc w:val="left"/>
        <w:rPr>
          <w:rFonts w:ascii="Bookman Old Style"/>
          <w:b w:val="0"/>
          <w:sz w:val="18"/>
        </w:rPr>
      </w:pPr>
      <w:r>
        <w:rPr>
          <w:rFonts w:ascii="Bookman Old Style"/>
          <w:b w:val="0"/>
          <w:color w:val="231F20"/>
          <w:w w:val="90"/>
          <w:sz w:val="18"/>
        </w:rPr>
        <w:t>William</w:t>
      </w:r>
      <w:r>
        <w:rPr>
          <w:rFonts w:ascii="Bookman Old Style"/>
          <w:b w:val="0"/>
          <w:color w:val="231F20"/>
          <w:spacing w:val="-19"/>
          <w:w w:val="90"/>
          <w:sz w:val="18"/>
        </w:rPr>
        <w:t> </w:t>
      </w:r>
      <w:r>
        <w:rPr>
          <w:rFonts w:ascii="Bookman Old Style"/>
          <w:b w:val="0"/>
          <w:color w:val="231F20"/>
          <w:w w:val="90"/>
          <w:sz w:val="18"/>
        </w:rPr>
        <w:t>Beaumont</w:t>
      </w:r>
      <w:r>
        <w:rPr>
          <w:rFonts w:ascii="Bookman Old Style"/>
          <w:b w:val="0"/>
          <w:color w:val="231F20"/>
          <w:spacing w:val="-19"/>
          <w:w w:val="90"/>
          <w:sz w:val="18"/>
        </w:rPr>
        <w:t> </w:t>
      </w:r>
      <w:r>
        <w:rPr>
          <w:rFonts w:ascii="Bookman Old Style"/>
          <w:b w:val="0"/>
          <w:color w:val="231F20"/>
          <w:w w:val="90"/>
          <w:sz w:val="18"/>
        </w:rPr>
        <w:t>Army</w:t>
      </w:r>
      <w:r>
        <w:rPr>
          <w:rFonts w:ascii="Bookman Old Style"/>
          <w:b w:val="0"/>
          <w:color w:val="231F20"/>
          <w:spacing w:val="-19"/>
          <w:w w:val="90"/>
          <w:sz w:val="18"/>
        </w:rPr>
        <w:t> </w:t>
      </w:r>
      <w:r>
        <w:rPr>
          <w:rFonts w:ascii="Bookman Old Style"/>
          <w:b w:val="0"/>
          <w:color w:val="231F20"/>
          <w:w w:val="90"/>
          <w:sz w:val="18"/>
        </w:rPr>
        <w:t>Medical</w:t>
      </w:r>
      <w:r>
        <w:rPr>
          <w:rFonts w:ascii="Bookman Old Style"/>
          <w:b w:val="0"/>
          <w:color w:val="231F20"/>
          <w:spacing w:val="-19"/>
          <w:w w:val="90"/>
          <w:sz w:val="18"/>
        </w:rPr>
        <w:t> </w:t>
      </w:r>
      <w:r>
        <w:rPr>
          <w:rFonts w:ascii="Bookman Old Style"/>
          <w:b w:val="0"/>
          <w:color w:val="231F20"/>
          <w:w w:val="90"/>
          <w:sz w:val="18"/>
        </w:rPr>
        <w:t>Center </w:t>
      </w:r>
      <w:r>
        <w:rPr>
          <w:rFonts w:ascii="Bookman Old Style"/>
          <w:b w:val="0"/>
          <w:color w:val="231F20"/>
          <w:sz w:val="18"/>
        </w:rPr>
        <w:t>El</w:t>
      </w:r>
      <w:r>
        <w:rPr>
          <w:rFonts w:ascii="Bookman Old Style"/>
          <w:b w:val="0"/>
          <w:color w:val="231F20"/>
          <w:spacing w:val="-26"/>
          <w:sz w:val="18"/>
        </w:rPr>
        <w:t> </w:t>
      </w:r>
      <w:r>
        <w:rPr>
          <w:rFonts w:ascii="Bookman Old Style"/>
          <w:b w:val="0"/>
          <w:color w:val="231F20"/>
          <w:spacing w:val="-3"/>
          <w:sz w:val="18"/>
        </w:rPr>
        <w:t>Paso,</w:t>
      </w:r>
      <w:r>
        <w:rPr>
          <w:rFonts w:ascii="Bookman Old Style"/>
          <w:b w:val="0"/>
          <w:color w:val="231F20"/>
          <w:spacing w:val="-25"/>
          <w:sz w:val="18"/>
        </w:rPr>
        <w:t> </w:t>
      </w:r>
      <w:r>
        <w:rPr>
          <w:rFonts w:ascii="Bookman Old Style"/>
          <w:b w:val="0"/>
          <w:color w:val="231F20"/>
          <w:spacing w:val="-3"/>
          <w:sz w:val="18"/>
        </w:rPr>
        <w:t>Texas,</w:t>
      </w:r>
      <w:r>
        <w:rPr>
          <w:rFonts w:ascii="Bookman Old Style"/>
          <w:b w:val="0"/>
          <w:color w:val="231F20"/>
          <w:spacing w:val="-26"/>
          <w:sz w:val="18"/>
        </w:rPr>
        <w:t> </w:t>
      </w:r>
      <w:r>
        <w:rPr>
          <w:rFonts w:ascii="Bookman Old Style"/>
          <w:b w:val="0"/>
          <w:color w:val="231F20"/>
          <w:sz w:val="18"/>
        </w:rPr>
        <w:t>USA</w:t>
      </w:r>
    </w:p>
    <w:p>
      <w:pPr>
        <w:spacing w:line="247" w:lineRule="auto" w:before="119"/>
        <w:ind w:left="1360" w:right="193" w:firstLine="0"/>
        <w:jc w:val="left"/>
        <w:rPr>
          <w:rFonts w:ascii="Bookman Old Style"/>
          <w:b w:val="0"/>
          <w:sz w:val="18"/>
        </w:rPr>
      </w:pPr>
      <w:r>
        <w:rPr>
          <w:b/>
          <w:color w:val="231F20"/>
          <w:sz w:val="19"/>
        </w:rPr>
        <w:t>Scott          Crawford          </w:t>
      </w:r>
      <w:r>
        <w:rPr>
          <w:color w:val="231F20"/>
          <w:sz w:val="15"/>
        </w:rPr>
        <w:t>MD </w:t>
      </w:r>
      <w:r>
        <w:rPr>
          <w:rFonts w:ascii="Bookman Old Style"/>
          <w:b w:val="0"/>
          <w:color w:val="231F20"/>
          <w:sz w:val="18"/>
        </w:rPr>
        <w:t>Assistant      Professor </w:t>
      </w:r>
      <w:r>
        <w:rPr>
          <w:rFonts w:ascii="Bookman Old Style"/>
          <w:b w:val="0"/>
          <w:color w:val="231F20"/>
          <w:w w:val="95"/>
          <w:sz w:val="18"/>
        </w:rPr>
        <w:t>Department</w:t>
      </w:r>
      <w:r>
        <w:rPr>
          <w:rFonts w:ascii="Bookman Old Style"/>
          <w:b w:val="0"/>
          <w:color w:val="231F20"/>
          <w:spacing w:val="-40"/>
          <w:w w:val="95"/>
          <w:sz w:val="18"/>
        </w:rPr>
        <w:t> </w:t>
      </w:r>
      <w:r>
        <w:rPr>
          <w:rFonts w:ascii="Bookman Old Style"/>
          <w:b w:val="0"/>
          <w:color w:val="231F20"/>
          <w:w w:val="95"/>
          <w:sz w:val="18"/>
        </w:rPr>
        <w:t>of</w:t>
      </w:r>
      <w:r>
        <w:rPr>
          <w:rFonts w:ascii="Bookman Old Style"/>
          <w:b w:val="0"/>
          <w:color w:val="231F20"/>
          <w:spacing w:val="-40"/>
          <w:w w:val="95"/>
          <w:sz w:val="18"/>
        </w:rPr>
        <w:t> </w:t>
      </w:r>
      <w:r>
        <w:rPr>
          <w:rFonts w:ascii="Bookman Old Style"/>
          <w:b w:val="0"/>
          <w:color w:val="231F20"/>
          <w:w w:val="95"/>
          <w:sz w:val="18"/>
        </w:rPr>
        <w:t>Emergency</w:t>
      </w:r>
      <w:r>
        <w:rPr>
          <w:rFonts w:ascii="Bookman Old Style"/>
          <w:b w:val="0"/>
          <w:color w:val="231F20"/>
          <w:spacing w:val="-40"/>
          <w:w w:val="95"/>
          <w:sz w:val="18"/>
        </w:rPr>
        <w:t> </w:t>
      </w:r>
      <w:r>
        <w:rPr>
          <w:rFonts w:ascii="Bookman Old Style"/>
          <w:b w:val="0"/>
          <w:color w:val="231F20"/>
          <w:w w:val="95"/>
          <w:sz w:val="18"/>
        </w:rPr>
        <w:t>Medicine </w:t>
      </w:r>
      <w:r>
        <w:rPr>
          <w:rFonts w:ascii="Bookman Old Style"/>
          <w:b w:val="0"/>
          <w:color w:val="231F20"/>
          <w:sz w:val="18"/>
        </w:rPr>
        <w:t>Paul L Foster School of Medicine </w:t>
      </w:r>
      <w:r>
        <w:rPr>
          <w:rFonts w:ascii="Bookman Old Style"/>
          <w:b w:val="0"/>
          <w:color w:val="231F20"/>
          <w:spacing w:val="-3"/>
          <w:w w:val="90"/>
          <w:sz w:val="18"/>
        </w:rPr>
        <w:t>Texas</w:t>
      </w:r>
      <w:r>
        <w:rPr>
          <w:rFonts w:ascii="Bookman Old Style"/>
          <w:b w:val="0"/>
          <w:color w:val="231F20"/>
          <w:spacing w:val="-29"/>
          <w:w w:val="90"/>
          <w:sz w:val="18"/>
        </w:rPr>
        <w:t> </w:t>
      </w:r>
      <w:r>
        <w:rPr>
          <w:rFonts w:ascii="Bookman Old Style"/>
          <w:b w:val="0"/>
          <w:color w:val="231F20"/>
          <w:spacing w:val="-4"/>
          <w:w w:val="90"/>
          <w:sz w:val="18"/>
        </w:rPr>
        <w:t>Tech</w:t>
      </w:r>
      <w:r>
        <w:rPr>
          <w:rFonts w:ascii="Bookman Old Style"/>
          <w:b w:val="0"/>
          <w:color w:val="231F20"/>
          <w:spacing w:val="-29"/>
          <w:w w:val="90"/>
          <w:sz w:val="18"/>
        </w:rPr>
        <w:t> </w:t>
      </w:r>
      <w:r>
        <w:rPr>
          <w:rFonts w:ascii="Bookman Old Style"/>
          <w:b w:val="0"/>
          <w:color w:val="231F20"/>
          <w:w w:val="90"/>
          <w:sz w:val="18"/>
        </w:rPr>
        <w:t>University</w:t>
      </w:r>
      <w:r>
        <w:rPr>
          <w:rFonts w:ascii="Bookman Old Style"/>
          <w:b w:val="0"/>
          <w:color w:val="231F20"/>
          <w:spacing w:val="-29"/>
          <w:w w:val="90"/>
          <w:sz w:val="18"/>
        </w:rPr>
        <w:t> </w:t>
      </w:r>
      <w:r>
        <w:rPr>
          <w:rFonts w:ascii="Bookman Old Style"/>
          <w:b w:val="0"/>
          <w:color w:val="231F20"/>
          <w:w w:val="90"/>
          <w:sz w:val="18"/>
        </w:rPr>
        <w:t>Health</w:t>
      </w:r>
      <w:r>
        <w:rPr>
          <w:rFonts w:ascii="Bookman Old Style"/>
          <w:b w:val="0"/>
          <w:color w:val="231F20"/>
          <w:spacing w:val="-28"/>
          <w:w w:val="90"/>
          <w:sz w:val="18"/>
        </w:rPr>
        <w:t> </w:t>
      </w:r>
      <w:r>
        <w:rPr>
          <w:rFonts w:ascii="Bookman Old Style"/>
          <w:b w:val="0"/>
          <w:color w:val="231F20"/>
          <w:w w:val="90"/>
          <w:sz w:val="18"/>
        </w:rPr>
        <w:t>Sciences </w:t>
      </w:r>
      <w:r>
        <w:rPr>
          <w:rFonts w:ascii="Bookman Old Style"/>
          <w:b w:val="0"/>
          <w:color w:val="231F20"/>
          <w:sz w:val="18"/>
        </w:rPr>
        <w:t>Center</w:t>
      </w:r>
      <w:r>
        <w:rPr>
          <w:rFonts w:ascii="Bookman Old Style"/>
          <w:b w:val="0"/>
          <w:color w:val="231F20"/>
          <w:spacing w:val="-24"/>
          <w:sz w:val="18"/>
        </w:rPr>
        <w:t> </w:t>
      </w:r>
      <w:r>
        <w:rPr>
          <w:rFonts w:ascii="Bookman Old Style"/>
          <w:b w:val="0"/>
          <w:color w:val="231F20"/>
          <w:sz w:val="18"/>
        </w:rPr>
        <w:t>El</w:t>
      </w:r>
      <w:r>
        <w:rPr>
          <w:rFonts w:ascii="Bookman Old Style"/>
          <w:b w:val="0"/>
          <w:color w:val="231F20"/>
          <w:spacing w:val="-24"/>
          <w:sz w:val="18"/>
        </w:rPr>
        <w:t> </w:t>
      </w:r>
      <w:r>
        <w:rPr>
          <w:rFonts w:ascii="Bookman Old Style"/>
          <w:b w:val="0"/>
          <w:color w:val="231F20"/>
          <w:sz w:val="18"/>
        </w:rPr>
        <w:t>Paso</w:t>
      </w:r>
    </w:p>
    <w:p>
      <w:pPr>
        <w:spacing w:before="4"/>
        <w:ind w:left="1360" w:right="0" w:firstLine="0"/>
        <w:jc w:val="left"/>
        <w:rPr>
          <w:rFonts w:ascii="Bookman Old Style"/>
          <w:b w:val="0"/>
          <w:sz w:val="18"/>
        </w:rPr>
      </w:pPr>
      <w:r>
        <w:rPr>
          <w:rFonts w:ascii="Bookman Old Style"/>
          <w:b w:val="0"/>
          <w:color w:val="231F20"/>
          <w:w w:val="95"/>
          <w:sz w:val="18"/>
        </w:rPr>
        <w:t>El Paso, Texas, USA</w:t>
      </w:r>
    </w:p>
    <w:p>
      <w:pPr>
        <w:spacing w:line="247" w:lineRule="auto" w:before="128"/>
        <w:ind w:left="1360" w:right="563" w:firstLine="0"/>
        <w:jc w:val="left"/>
        <w:rPr>
          <w:rFonts w:ascii="Bookman Old Style"/>
          <w:b w:val="0"/>
          <w:sz w:val="18"/>
        </w:rPr>
      </w:pPr>
      <w:r>
        <w:rPr>
          <w:b/>
          <w:color w:val="231F20"/>
          <w:sz w:val="19"/>
        </w:rPr>
        <w:t>Safa         Farrag         </w:t>
      </w:r>
      <w:r>
        <w:rPr>
          <w:color w:val="231F20"/>
          <w:sz w:val="15"/>
        </w:rPr>
        <w:t>MD </w:t>
      </w:r>
      <w:r>
        <w:rPr>
          <w:rFonts w:ascii="Bookman Old Style"/>
          <w:b w:val="0"/>
          <w:color w:val="231F20"/>
          <w:sz w:val="18"/>
        </w:rPr>
        <w:t>Assistant Professor </w:t>
      </w:r>
      <w:r>
        <w:rPr>
          <w:rFonts w:ascii="Bookman Old Style"/>
          <w:b w:val="0"/>
          <w:color w:val="231F20"/>
          <w:w w:val="90"/>
          <w:sz w:val="18"/>
        </w:rPr>
        <w:t>Department</w:t>
      </w:r>
      <w:r>
        <w:rPr>
          <w:rFonts w:ascii="Bookman Old Style"/>
          <w:b w:val="0"/>
          <w:color w:val="231F20"/>
          <w:spacing w:val="-16"/>
          <w:w w:val="90"/>
          <w:sz w:val="18"/>
        </w:rPr>
        <w:t> </w:t>
      </w:r>
      <w:r>
        <w:rPr>
          <w:rFonts w:ascii="Bookman Old Style"/>
          <w:b w:val="0"/>
          <w:color w:val="231F20"/>
          <w:w w:val="90"/>
          <w:sz w:val="18"/>
        </w:rPr>
        <w:t>of</w:t>
      </w:r>
      <w:r>
        <w:rPr>
          <w:rFonts w:ascii="Bookman Old Style"/>
          <w:b w:val="0"/>
          <w:color w:val="231F20"/>
          <w:spacing w:val="-15"/>
          <w:w w:val="90"/>
          <w:sz w:val="18"/>
        </w:rPr>
        <w:t> </w:t>
      </w:r>
      <w:r>
        <w:rPr>
          <w:rFonts w:ascii="Bookman Old Style"/>
          <w:b w:val="0"/>
          <w:color w:val="231F20"/>
          <w:w w:val="90"/>
          <w:sz w:val="18"/>
        </w:rPr>
        <w:t>Internal</w:t>
      </w:r>
      <w:r>
        <w:rPr>
          <w:rFonts w:ascii="Bookman Old Style"/>
          <w:b w:val="0"/>
          <w:color w:val="231F20"/>
          <w:spacing w:val="-15"/>
          <w:w w:val="90"/>
          <w:sz w:val="18"/>
        </w:rPr>
        <w:t> </w:t>
      </w:r>
      <w:r>
        <w:rPr>
          <w:rFonts w:ascii="Bookman Old Style"/>
          <w:b w:val="0"/>
          <w:color w:val="231F20"/>
          <w:w w:val="90"/>
          <w:sz w:val="18"/>
        </w:rPr>
        <w:t>Medicine </w:t>
      </w:r>
      <w:r>
        <w:rPr>
          <w:rFonts w:ascii="Bookman Old Style"/>
          <w:b w:val="0"/>
          <w:color w:val="231F20"/>
          <w:w w:val="95"/>
          <w:sz w:val="18"/>
        </w:rPr>
        <w:t>Paul</w:t>
      </w:r>
      <w:r>
        <w:rPr>
          <w:rFonts w:ascii="Bookman Old Style"/>
          <w:b w:val="0"/>
          <w:color w:val="231F20"/>
          <w:spacing w:val="-41"/>
          <w:w w:val="95"/>
          <w:sz w:val="18"/>
        </w:rPr>
        <w:t> </w:t>
      </w:r>
      <w:r>
        <w:rPr>
          <w:rFonts w:ascii="Bookman Old Style"/>
          <w:b w:val="0"/>
          <w:color w:val="231F20"/>
          <w:w w:val="95"/>
          <w:sz w:val="18"/>
        </w:rPr>
        <w:t>L</w:t>
      </w:r>
      <w:r>
        <w:rPr>
          <w:rFonts w:ascii="Bookman Old Style"/>
          <w:b w:val="0"/>
          <w:color w:val="231F20"/>
          <w:spacing w:val="-40"/>
          <w:w w:val="95"/>
          <w:sz w:val="18"/>
        </w:rPr>
        <w:t> </w:t>
      </w:r>
      <w:r>
        <w:rPr>
          <w:rFonts w:ascii="Bookman Old Style"/>
          <w:b w:val="0"/>
          <w:color w:val="231F20"/>
          <w:w w:val="95"/>
          <w:sz w:val="18"/>
        </w:rPr>
        <w:t>Foster</w:t>
      </w:r>
      <w:r>
        <w:rPr>
          <w:rFonts w:ascii="Bookman Old Style"/>
          <w:b w:val="0"/>
          <w:color w:val="231F20"/>
          <w:spacing w:val="-40"/>
          <w:w w:val="95"/>
          <w:sz w:val="18"/>
        </w:rPr>
        <w:t> </w:t>
      </w:r>
      <w:r>
        <w:rPr>
          <w:rFonts w:ascii="Bookman Old Style"/>
          <w:b w:val="0"/>
          <w:color w:val="231F20"/>
          <w:w w:val="95"/>
          <w:sz w:val="18"/>
        </w:rPr>
        <w:t>School</w:t>
      </w:r>
      <w:r>
        <w:rPr>
          <w:rFonts w:ascii="Bookman Old Style"/>
          <w:b w:val="0"/>
          <w:color w:val="231F20"/>
          <w:spacing w:val="-41"/>
          <w:w w:val="95"/>
          <w:sz w:val="18"/>
        </w:rPr>
        <w:t> </w:t>
      </w:r>
      <w:r>
        <w:rPr>
          <w:rFonts w:ascii="Bookman Old Style"/>
          <w:b w:val="0"/>
          <w:color w:val="231F20"/>
          <w:w w:val="95"/>
          <w:sz w:val="18"/>
        </w:rPr>
        <w:t>of</w:t>
      </w:r>
      <w:r>
        <w:rPr>
          <w:rFonts w:ascii="Bookman Old Style"/>
          <w:b w:val="0"/>
          <w:color w:val="231F20"/>
          <w:spacing w:val="-40"/>
          <w:w w:val="95"/>
          <w:sz w:val="18"/>
        </w:rPr>
        <w:t> </w:t>
      </w:r>
      <w:r>
        <w:rPr>
          <w:rFonts w:ascii="Bookman Old Style"/>
          <w:b w:val="0"/>
          <w:color w:val="231F20"/>
          <w:w w:val="95"/>
          <w:sz w:val="18"/>
        </w:rPr>
        <w:t>Medicine</w:t>
      </w:r>
    </w:p>
    <w:p>
      <w:pPr>
        <w:spacing w:line="249" w:lineRule="auto" w:before="0"/>
        <w:ind w:left="1360" w:right="193" w:firstLine="0"/>
        <w:jc w:val="left"/>
        <w:rPr>
          <w:rFonts w:ascii="Bookman Old Style"/>
          <w:b w:val="0"/>
          <w:sz w:val="18"/>
        </w:rPr>
      </w:pPr>
      <w:r>
        <w:rPr>
          <w:rFonts w:ascii="Bookman Old Style"/>
          <w:b w:val="0"/>
          <w:color w:val="231F20"/>
          <w:spacing w:val="-3"/>
          <w:w w:val="90"/>
          <w:sz w:val="18"/>
        </w:rPr>
        <w:t>Texas</w:t>
      </w:r>
      <w:r>
        <w:rPr>
          <w:rFonts w:ascii="Bookman Old Style"/>
          <w:b w:val="0"/>
          <w:color w:val="231F20"/>
          <w:spacing w:val="-29"/>
          <w:w w:val="90"/>
          <w:sz w:val="18"/>
        </w:rPr>
        <w:t> </w:t>
      </w:r>
      <w:r>
        <w:rPr>
          <w:rFonts w:ascii="Bookman Old Style"/>
          <w:b w:val="0"/>
          <w:color w:val="231F20"/>
          <w:spacing w:val="-4"/>
          <w:w w:val="90"/>
          <w:sz w:val="18"/>
        </w:rPr>
        <w:t>Tech</w:t>
      </w:r>
      <w:r>
        <w:rPr>
          <w:rFonts w:ascii="Bookman Old Style"/>
          <w:b w:val="0"/>
          <w:color w:val="231F20"/>
          <w:spacing w:val="-29"/>
          <w:w w:val="90"/>
          <w:sz w:val="18"/>
        </w:rPr>
        <w:t> </w:t>
      </w:r>
      <w:r>
        <w:rPr>
          <w:rFonts w:ascii="Bookman Old Style"/>
          <w:b w:val="0"/>
          <w:color w:val="231F20"/>
          <w:w w:val="90"/>
          <w:sz w:val="18"/>
        </w:rPr>
        <w:t>University</w:t>
      </w:r>
      <w:r>
        <w:rPr>
          <w:rFonts w:ascii="Bookman Old Style"/>
          <w:b w:val="0"/>
          <w:color w:val="231F20"/>
          <w:spacing w:val="-29"/>
          <w:w w:val="90"/>
          <w:sz w:val="18"/>
        </w:rPr>
        <w:t> </w:t>
      </w:r>
      <w:r>
        <w:rPr>
          <w:rFonts w:ascii="Bookman Old Style"/>
          <w:b w:val="0"/>
          <w:color w:val="231F20"/>
          <w:w w:val="90"/>
          <w:sz w:val="18"/>
        </w:rPr>
        <w:t>Health</w:t>
      </w:r>
      <w:r>
        <w:rPr>
          <w:rFonts w:ascii="Bookman Old Style"/>
          <w:b w:val="0"/>
          <w:color w:val="231F20"/>
          <w:spacing w:val="-28"/>
          <w:w w:val="90"/>
          <w:sz w:val="18"/>
        </w:rPr>
        <w:t> </w:t>
      </w:r>
      <w:r>
        <w:rPr>
          <w:rFonts w:ascii="Bookman Old Style"/>
          <w:b w:val="0"/>
          <w:color w:val="231F20"/>
          <w:w w:val="90"/>
          <w:sz w:val="18"/>
        </w:rPr>
        <w:t>Sciences </w:t>
      </w:r>
      <w:r>
        <w:rPr>
          <w:rFonts w:ascii="Bookman Old Style"/>
          <w:b w:val="0"/>
          <w:color w:val="231F20"/>
          <w:sz w:val="18"/>
        </w:rPr>
        <w:t>Center</w:t>
      </w:r>
      <w:r>
        <w:rPr>
          <w:rFonts w:ascii="Bookman Old Style"/>
          <w:b w:val="0"/>
          <w:color w:val="231F20"/>
          <w:spacing w:val="-24"/>
          <w:sz w:val="18"/>
        </w:rPr>
        <w:t> </w:t>
      </w:r>
      <w:r>
        <w:rPr>
          <w:rFonts w:ascii="Bookman Old Style"/>
          <w:b w:val="0"/>
          <w:color w:val="231F20"/>
          <w:sz w:val="18"/>
        </w:rPr>
        <w:t>El</w:t>
      </w:r>
      <w:r>
        <w:rPr>
          <w:rFonts w:ascii="Bookman Old Style"/>
          <w:b w:val="0"/>
          <w:color w:val="231F20"/>
          <w:spacing w:val="-24"/>
          <w:sz w:val="18"/>
        </w:rPr>
        <w:t> </w:t>
      </w:r>
      <w:r>
        <w:rPr>
          <w:rFonts w:ascii="Bookman Old Style"/>
          <w:b w:val="0"/>
          <w:color w:val="231F20"/>
          <w:sz w:val="18"/>
        </w:rPr>
        <w:t>Paso</w:t>
      </w:r>
    </w:p>
    <w:p>
      <w:pPr>
        <w:spacing w:before="0"/>
        <w:ind w:left="1360" w:right="0" w:firstLine="0"/>
        <w:jc w:val="left"/>
        <w:rPr>
          <w:rFonts w:ascii="Bookman Old Style"/>
          <w:b w:val="0"/>
          <w:sz w:val="18"/>
        </w:rPr>
      </w:pPr>
      <w:r>
        <w:rPr>
          <w:rFonts w:ascii="Bookman Old Style"/>
          <w:b w:val="0"/>
          <w:color w:val="231F20"/>
          <w:w w:val="95"/>
          <w:sz w:val="18"/>
        </w:rPr>
        <w:t>El Paso, Texas, USA</w:t>
      </w:r>
    </w:p>
    <w:p>
      <w:pPr>
        <w:spacing w:line="247" w:lineRule="auto" w:before="127"/>
        <w:ind w:left="1360" w:right="193" w:firstLine="0"/>
        <w:jc w:val="left"/>
        <w:rPr>
          <w:rFonts w:ascii="Bookman Old Style"/>
          <w:b w:val="0"/>
          <w:sz w:val="18"/>
        </w:rPr>
      </w:pPr>
      <w:r>
        <w:rPr>
          <w:b/>
          <w:color w:val="231F20"/>
          <w:sz w:val="19"/>
        </w:rPr>
        <w:t>Nicholas     B      Hardin      </w:t>
      </w:r>
      <w:r>
        <w:rPr>
          <w:color w:val="231F20"/>
          <w:sz w:val="15"/>
        </w:rPr>
        <w:t>DO </w:t>
      </w:r>
      <w:r>
        <w:rPr>
          <w:rFonts w:ascii="Bookman Old Style"/>
          <w:b w:val="0"/>
          <w:color w:val="231F20"/>
          <w:sz w:val="18"/>
        </w:rPr>
        <w:t>Resident        Instructor Radiology           Department Paul L Foster School of Medicine </w:t>
      </w:r>
      <w:r>
        <w:rPr>
          <w:rFonts w:ascii="Bookman Old Style"/>
          <w:b w:val="0"/>
          <w:color w:val="231F20"/>
          <w:spacing w:val="-3"/>
          <w:w w:val="90"/>
          <w:sz w:val="18"/>
        </w:rPr>
        <w:t>Texas</w:t>
      </w:r>
      <w:r>
        <w:rPr>
          <w:rFonts w:ascii="Bookman Old Style"/>
          <w:b w:val="0"/>
          <w:color w:val="231F20"/>
          <w:spacing w:val="-29"/>
          <w:w w:val="90"/>
          <w:sz w:val="18"/>
        </w:rPr>
        <w:t> </w:t>
      </w:r>
      <w:r>
        <w:rPr>
          <w:rFonts w:ascii="Bookman Old Style"/>
          <w:b w:val="0"/>
          <w:color w:val="231F20"/>
          <w:spacing w:val="-4"/>
          <w:w w:val="90"/>
          <w:sz w:val="18"/>
        </w:rPr>
        <w:t>Tech</w:t>
      </w:r>
      <w:r>
        <w:rPr>
          <w:rFonts w:ascii="Bookman Old Style"/>
          <w:b w:val="0"/>
          <w:color w:val="231F20"/>
          <w:spacing w:val="-29"/>
          <w:w w:val="90"/>
          <w:sz w:val="18"/>
        </w:rPr>
        <w:t> </w:t>
      </w:r>
      <w:r>
        <w:rPr>
          <w:rFonts w:ascii="Bookman Old Style"/>
          <w:b w:val="0"/>
          <w:color w:val="231F20"/>
          <w:w w:val="90"/>
          <w:sz w:val="18"/>
        </w:rPr>
        <w:t>University</w:t>
      </w:r>
      <w:r>
        <w:rPr>
          <w:rFonts w:ascii="Bookman Old Style"/>
          <w:b w:val="0"/>
          <w:color w:val="231F20"/>
          <w:spacing w:val="-29"/>
          <w:w w:val="90"/>
          <w:sz w:val="18"/>
        </w:rPr>
        <w:t> </w:t>
      </w:r>
      <w:r>
        <w:rPr>
          <w:rFonts w:ascii="Bookman Old Style"/>
          <w:b w:val="0"/>
          <w:color w:val="231F20"/>
          <w:w w:val="90"/>
          <w:sz w:val="18"/>
        </w:rPr>
        <w:t>Health</w:t>
      </w:r>
      <w:r>
        <w:rPr>
          <w:rFonts w:ascii="Bookman Old Style"/>
          <w:b w:val="0"/>
          <w:color w:val="231F20"/>
          <w:spacing w:val="-28"/>
          <w:w w:val="90"/>
          <w:sz w:val="18"/>
        </w:rPr>
        <w:t> </w:t>
      </w:r>
      <w:r>
        <w:rPr>
          <w:rFonts w:ascii="Bookman Old Style"/>
          <w:b w:val="0"/>
          <w:color w:val="231F20"/>
          <w:w w:val="90"/>
          <w:sz w:val="18"/>
        </w:rPr>
        <w:t>Sciences </w:t>
      </w:r>
      <w:r>
        <w:rPr>
          <w:rFonts w:ascii="Bookman Old Style"/>
          <w:b w:val="0"/>
          <w:color w:val="231F20"/>
          <w:sz w:val="18"/>
        </w:rPr>
        <w:t>Center</w:t>
      </w:r>
      <w:r>
        <w:rPr>
          <w:rFonts w:ascii="Bookman Old Style"/>
          <w:b w:val="0"/>
          <w:color w:val="231F20"/>
          <w:spacing w:val="-24"/>
          <w:sz w:val="18"/>
        </w:rPr>
        <w:t> </w:t>
      </w:r>
      <w:r>
        <w:rPr>
          <w:rFonts w:ascii="Bookman Old Style"/>
          <w:b w:val="0"/>
          <w:color w:val="231F20"/>
          <w:sz w:val="18"/>
        </w:rPr>
        <w:t>El</w:t>
      </w:r>
      <w:r>
        <w:rPr>
          <w:rFonts w:ascii="Bookman Old Style"/>
          <w:b w:val="0"/>
          <w:color w:val="231F20"/>
          <w:spacing w:val="-24"/>
          <w:sz w:val="18"/>
        </w:rPr>
        <w:t> </w:t>
      </w:r>
      <w:r>
        <w:rPr>
          <w:rFonts w:ascii="Bookman Old Style"/>
          <w:b w:val="0"/>
          <w:color w:val="231F20"/>
          <w:sz w:val="18"/>
        </w:rPr>
        <w:t>Paso</w:t>
      </w:r>
    </w:p>
    <w:p>
      <w:pPr>
        <w:spacing w:before="4"/>
        <w:ind w:left="1360" w:right="0" w:firstLine="0"/>
        <w:jc w:val="left"/>
        <w:rPr>
          <w:rFonts w:ascii="Bookman Old Style"/>
          <w:b w:val="0"/>
          <w:sz w:val="18"/>
        </w:rPr>
      </w:pPr>
      <w:r>
        <w:rPr>
          <w:rFonts w:ascii="Bookman Old Style"/>
          <w:b w:val="0"/>
          <w:color w:val="231F20"/>
          <w:w w:val="95"/>
          <w:sz w:val="18"/>
        </w:rPr>
        <w:t>El Paso, Texas, USA</w:t>
      </w:r>
    </w:p>
    <w:p>
      <w:pPr>
        <w:spacing w:line="247" w:lineRule="auto" w:before="128"/>
        <w:ind w:left="1360" w:right="193" w:firstLine="0"/>
        <w:jc w:val="left"/>
        <w:rPr>
          <w:rFonts w:ascii="Bookman Old Style"/>
          <w:b w:val="0"/>
          <w:sz w:val="18"/>
        </w:rPr>
      </w:pPr>
      <w:r>
        <w:rPr>
          <w:b/>
          <w:color w:val="231F20"/>
          <w:sz w:val="19"/>
        </w:rPr>
        <w:t>Gilberto    A    Gonzalez    </w:t>
      </w:r>
      <w:r>
        <w:rPr>
          <w:color w:val="231F20"/>
          <w:sz w:val="15"/>
        </w:rPr>
        <w:t>MD </w:t>
      </w:r>
      <w:r>
        <w:rPr>
          <w:rFonts w:ascii="Bookman Old Style"/>
          <w:b w:val="0"/>
          <w:color w:val="231F20"/>
          <w:sz w:val="18"/>
        </w:rPr>
        <w:t>Assistant      Professor </w:t>
      </w:r>
      <w:r>
        <w:rPr>
          <w:rFonts w:ascii="Bookman Old Style"/>
          <w:b w:val="0"/>
          <w:color w:val="231F20"/>
          <w:w w:val="95"/>
          <w:sz w:val="18"/>
        </w:rPr>
        <w:t>Department of Orthopedic Surgery </w:t>
      </w:r>
      <w:r>
        <w:rPr>
          <w:rFonts w:ascii="Bookman Old Style"/>
          <w:b w:val="0"/>
          <w:color w:val="231F20"/>
          <w:sz w:val="18"/>
        </w:rPr>
        <w:t>Paul L Foster School of Medicine </w:t>
      </w:r>
      <w:r>
        <w:rPr>
          <w:rFonts w:ascii="Bookman Old Style"/>
          <w:b w:val="0"/>
          <w:color w:val="231F20"/>
          <w:spacing w:val="-3"/>
          <w:w w:val="90"/>
          <w:sz w:val="18"/>
        </w:rPr>
        <w:t>Texas</w:t>
      </w:r>
      <w:r>
        <w:rPr>
          <w:rFonts w:ascii="Bookman Old Style"/>
          <w:b w:val="0"/>
          <w:color w:val="231F20"/>
          <w:spacing w:val="-29"/>
          <w:w w:val="90"/>
          <w:sz w:val="18"/>
        </w:rPr>
        <w:t> </w:t>
      </w:r>
      <w:r>
        <w:rPr>
          <w:rFonts w:ascii="Bookman Old Style"/>
          <w:b w:val="0"/>
          <w:color w:val="231F20"/>
          <w:spacing w:val="-4"/>
          <w:w w:val="90"/>
          <w:sz w:val="18"/>
        </w:rPr>
        <w:t>Tech</w:t>
      </w:r>
      <w:r>
        <w:rPr>
          <w:rFonts w:ascii="Bookman Old Style"/>
          <w:b w:val="0"/>
          <w:color w:val="231F20"/>
          <w:spacing w:val="-29"/>
          <w:w w:val="90"/>
          <w:sz w:val="18"/>
        </w:rPr>
        <w:t> </w:t>
      </w:r>
      <w:r>
        <w:rPr>
          <w:rFonts w:ascii="Bookman Old Style"/>
          <w:b w:val="0"/>
          <w:color w:val="231F20"/>
          <w:w w:val="90"/>
          <w:sz w:val="18"/>
        </w:rPr>
        <w:t>University</w:t>
      </w:r>
      <w:r>
        <w:rPr>
          <w:rFonts w:ascii="Bookman Old Style"/>
          <w:b w:val="0"/>
          <w:color w:val="231F20"/>
          <w:spacing w:val="-29"/>
          <w:w w:val="90"/>
          <w:sz w:val="18"/>
        </w:rPr>
        <w:t> </w:t>
      </w:r>
      <w:r>
        <w:rPr>
          <w:rFonts w:ascii="Bookman Old Style"/>
          <w:b w:val="0"/>
          <w:color w:val="231F20"/>
          <w:w w:val="90"/>
          <w:sz w:val="18"/>
        </w:rPr>
        <w:t>Health</w:t>
      </w:r>
      <w:r>
        <w:rPr>
          <w:rFonts w:ascii="Bookman Old Style"/>
          <w:b w:val="0"/>
          <w:color w:val="231F20"/>
          <w:spacing w:val="-28"/>
          <w:w w:val="90"/>
          <w:sz w:val="18"/>
        </w:rPr>
        <w:t> </w:t>
      </w:r>
      <w:r>
        <w:rPr>
          <w:rFonts w:ascii="Bookman Old Style"/>
          <w:b w:val="0"/>
          <w:color w:val="231F20"/>
          <w:w w:val="90"/>
          <w:sz w:val="18"/>
        </w:rPr>
        <w:t>Sciences </w:t>
      </w:r>
      <w:r>
        <w:rPr>
          <w:rFonts w:ascii="Bookman Old Style"/>
          <w:b w:val="0"/>
          <w:color w:val="231F20"/>
          <w:sz w:val="18"/>
        </w:rPr>
        <w:t>Center</w:t>
      </w:r>
      <w:r>
        <w:rPr>
          <w:rFonts w:ascii="Bookman Old Style"/>
          <w:b w:val="0"/>
          <w:color w:val="231F20"/>
          <w:spacing w:val="-24"/>
          <w:sz w:val="18"/>
        </w:rPr>
        <w:t> </w:t>
      </w:r>
      <w:r>
        <w:rPr>
          <w:rFonts w:ascii="Bookman Old Style"/>
          <w:b w:val="0"/>
          <w:color w:val="231F20"/>
          <w:sz w:val="18"/>
        </w:rPr>
        <w:t>El</w:t>
      </w:r>
      <w:r>
        <w:rPr>
          <w:rFonts w:ascii="Bookman Old Style"/>
          <w:b w:val="0"/>
          <w:color w:val="231F20"/>
          <w:spacing w:val="-24"/>
          <w:sz w:val="18"/>
        </w:rPr>
        <w:t> </w:t>
      </w:r>
      <w:r>
        <w:rPr>
          <w:rFonts w:ascii="Bookman Old Style"/>
          <w:b w:val="0"/>
          <w:color w:val="231F20"/>
          <w:sz w:val="18"/>
        </w:rPr>
        <w:t>Paso</w:t>
      </w:r>
    </w:p>
    <w:p>
      <w:pPr>
        <w:spacing w:before="4"/>
        <w:ind w:left="1360" w:right="0" w:firstLine="0"/>
        <w:jc w:val="left"/>
        <w:rPr>
          <w:rFonts w:ascii="Bookman Old Style"/>
          <w:b w:val="0"/>
          <w:sz w:val="18"/>
        </w:rPr>
      </w:pPr>
      <w:r>
        <w:rPr>
          <w:rFonts w:ascii="Bookman Old Style"/>
          <w:b w:val="0"/>
          <w:color w:val="231F20"/>
          <w:w w:val="95"/>
          <w:sz w:val="18"/>
        </w:rPr>
        <w:t>El Paso, Texas, USA</w:t>
      </w:r>
    </w:p>
    <w:p>
      <w:pPr>
        <w:pStyle w:val="BodyText"/>
        <w:rPr>
          <w:rFonts w:ascii="Bookman Old Style"/>
          <w:b w:val="0"/>
        </w:rPr>
      </w:pPr>
      <w:r>
        <w:rPr/>
        <w:br w:type="column"/>
      </w:r>
      <w:r>
        <w:rPr>
          <w:rFonts w:ascii="Bookman Old Style"/>
          <w:b w:val="0"/>
        </w:rPr>
      </w:r>
    </w:p>
    <w:p>
      <w:pPr>
        <w:spacing w:line="252" w:lineRule="auto" w:before="0"/>
        <w:ind w:left="204" w:right="2297" w:firstLine="0"/>
        <w:jc w:val="left"/>
        <w:rPr>
          <w:rFonts w:ascii="Bookman Old Style"/>
          <w:b w:val="0"/>
          <w:sz w:val="18"/>
        </w:rPr>
      </w:pPr>
      <w:r>
        <w:rPr>
          <w:b/>
          <w:color w:val="231F20"/>
          <w:sz w:val="19"/>
        </w:rPr>
        <w:t>Darine      Kassar       </w:t>
      </w:r>
      <w:r>
        <w:rPr>
          <w:color w:val="231F20"/>
          <w:sz w:val="15"/>
        </w:rPr>
        <w:t>MD </w:t>
      </w:r>
      <w:r>
        <w:rPr>
          <w:rFonts w:ascii="Bookman Old Style"/>
          <w:b w:val="0"/>
          <w:color w:val="231F20"/>
          <w:sz w:val="18"/>
        </w:rPr>
        <w:t>Assistant Professor Neurology   Department </w:t>
      </w:r>
      <w:r>
        <w:rPr>
          <w:rFonts w:ascii="Bookman Old Style"/>
          <w:b w:val="0"/>
          <w:color w:val="231F20"/>
          <w:w w:val="90"/>
          <w:sz w:val="18"/>
        </w:rPr>
        <w:t>Paul</w:t>
      </w:r>
      <w:r>
        <w:rPr>
          <w:rFonts w:ascii="Bookman Old Style"/>
          <w:b w:val="0"/>
          <w:color w:val="231F20"/>
          <w:spacing w:val="-18"/>
          <w:w w:val="90"/>
          <w:sz w:val="18"/>
        </w:rPr>
        <w:t> </w:t>
      </w:r>
      <w:r>
        <w:rPr>
          <w:rFonts w:ascii="Bookman Old Style"/>
          <w:b w:val="0"/>
          <w:color w:val="231F20"/>
          <w:w w:val="90"/>
          <w:sz w:val="18"/>
        </w:rPr>
        <w:t>L</w:t>
      </w:r>
      <w:r>
        <w:rPr>
          <w:rFonts w:ascii="Bookman Old Style"/>
          <w:b w:val="0"/>
          <w:color w:val="231F20"/>
          <w:spacing w:val="-18"/>
          <w:w w:val="90"/>
          <w:sz w:val="18"/>
        </w:rPr>
        <w:t> </w:t>
      </w:r>
      <w:r>
        <w:rPr>
          <w:rFonts w:ascii="Bookman Old Style"/>
          <w:b w:val="0"/>
          <w:color w:val="231F20"/>
          <w:w w:val="90"/>
          <w:sz w:val="18"/>
        </w:rPr>
        <w:t>Foster</w:t>
      </w:r>
      <w:r>
        <w:rPr>
          <w:rFonts w:ascii="Bookman Old Style"/>
          <w:b w:val="0"/>
          <w:color w:val="231F20"/>
          <w:spacing w:val="-18"/>
          <w:w w:val="90"/>
          <w:sz w:val="18"/>
        </w:rPr>
        <w:t> </w:t>
      </w:r>
      <w:r>
        <w:rPr>
          <w:rFonts w:ascii="Bookman Old Style"/>
          <w:b w:val="0"/>
          <w:color w:val="231F20"/>
          <w:w w:val="90"/>
          <w:sz w:val="18"/>
        </w:rPr>
        <w:t>School</w:t>
      </w:r>
      <w:r>
        <w:rPr>
          <w:rFonts w:ascii="Bookman Old Style"/>
          <w:b w:val="0"/>
          <w:color w:val="231F20"/>
          <w:spacing w:val="-18"/>
          <w:w w:val="90"/>
          <w:sz w:val="18"/>
        </w:rPr>
        <w:t> </w:t>
      </w:r>
      <w:r>
        <w:rPr>
          <w:rFonts w:ascii="Bookman Old Style"/>
          <w:b w:val="0"/>
          <w:color w:val="231F20"/>
          <w:w w:val="90"/>
          <w:sz w:val="18"/>
        </w:rPr>
        <w:t>of</w:t>
      </w:r>
      <w:r>
        <w:rPr>
          <w:rFonts w:ascii="Bookman Old Style"/>
          <w:b w:val="0"/>
          <w:color w:val="231F20"/>
          <w:spacing w:val="-18"/>
          <w:w w:val="90"/>
          <w:sz w:val="18"/>
        </w:rPr>
        <w:t> </w:t>
      </w:r>
      <w:r>
        <w:rPr>
          <w:rFonts w:ascii="Bookman Old Style"/>
          <w:b w:val="0"/>
          <w:color w:val="231F20"/>
          <w:w w:val="90"/>
          <w:sz w:val="18"/>
        </w:rPr>
        <w:t>Medicine</w:t>
      </w:r>
    </w:p>
    <w:p>
      <w:pPr>
        <w:spacing w:line="256" w:lineRule="auto" w:before="6"/>
        <w:ind w:left="204" w:right="1872" w:firstLine="0"/>
        <w:jc w:val="left"/>
        <w:rPr>
          <w:rFonts w:ascii="Bookman Old Style"/>
          <w:b w:val="0"/>
          <w:sz w:val="18"/>
        </w:rPr>
      </w:pPr>
      <w:r>
        <w:rPr>
          <w:rFonts w:ascii="Bookman Old Style"/>
          <w:b w:val="0"/>
          <w:color w:val="231F20"/>
          <w:spacing w:val="-3"/>
          <w:w w:val="90"/>
          <w:sz w:val="18"/>
        </w:rPr>
        <w:t>Texas</w:t>
      </w:r>
      <w:r>
        <w:rPr>
          <w:rFonts w:ascii="Bookman Old Style"/>
          <w:b w:val="0"/>
          <w:color w:val="231F20"/>
          <w:spacing w:val="-28"/>
          <w:w w:val="90"/>
          <w:sz w:val="18"/>
        </w:rPr>
        <w:t> </w:t>
      </w:r>
      <w:r>
        <w:rPr>
          <w:rFonts w:ascii="Bookman Old Style"/>
          <w:b w:val="0"/>
          <w:color w:val="231F20"/>
          <w:spacing w:val="-4"/>
          <w:w w:val="90"/>
          <w:sz w:val="18"/>
        </w:rPr>
        <w:t>Tech</w:t>
      </w:r>
      <w:r>
        <w:rPr>
          <w:rFonts w:ascii="Bookman Old Style"/>
          <w:b w:val="0"/>
          <w:color w:val="231F20"/>
          <w:spacing w:val="-27"/>
          <w:w w:val="90"/>
          <w:sz w:val="18"/>
        </w:rPr>
        <w:t> </w:t>
      </w:r>
      <w:r>
        <w:rPr>
          <w:rFonts w:ascii="Bookman Old Style"/>
          <w:b w:val="0"/>
          <w:color w:val="231F20"/>
          <w:w w:val="90"/>
          <w:sz w:val="18"/>
        </w:rPr>
        <w:t>University</w:t>
      </w:r>
      <w:r>
        <w:rPr>
          <w:rFonts w:ascii="Bookman Old Style"/>
          <w:b w:val="0"/>
          <w:color w:val="231F20"/>
          <w:spacing w:val="-27"/>
          <w:w w:val="90"/>
          <w:sz w:val="18"/>
        </w:rPr>
        <w:t> </w:t>
      </w:r>
      <w:r>
        <w:rPr>
          <w:rFonts w:ascii="Bookman Old Style"/>
          <w:b w:val="0"/>
          <w:color w:val="231F20"/>
          <w:w w:val="90"/>
          <w:sz w:val="18"/>
        </w:rPr>
        <w:t>Health</w:t>
      </w:r>
      <w:r>
        <w:rPr>
          <w:rFonts w:ascii="Bookman Old Style"/>
          <w:b w:val="0"/>
          <w:color w:val="231F20"/>
          <w:spacing w:val="-28"/>
          <w:w w:val="90"/>
          <w:sz w:val="18"/>
        </w:rPr>
        <w:t> </w:t>
      </w:r>
      <w:r>
        <w:rPr>
          <w:rFonts w:ascii="Bookman Old Style"/>
          <w:b w:val="0"/>
          <w:color w:val="231F20"/>
          <w:w w:val="90"/>
          <w:sz w:val="18"/>
        </w:rPr>
        <w:t>Sciences </w:t>
      </w:r>
      <w:r>
        <w:rPr>
          <w:rFonts w:ascii="Bookman Old Style"/>
          <w:b w:val="0"/>
          <w:color w:val="231F20"/>
          <w:sz w:val="18"/>
        </w:rPr>
        <w:t>Center</w:t>
      </w:r>
      <w:r>
        <w:rPr>
          <w:rFonts w:ascii="Bookman Old Style"/>
          <w:b w:val="0"/>
          <w:color w:val="231F20"/>
          <w:spacing w:val="-24"/>
          <w:sz w:val="18"/>
        </w:rPr>
        <w:t> </w:t>
      </w:r>
      <w:r>
        <w:rPr>
          <w:rFonts w:ascii="Bookman Old Style"/>
          <w:b w:val="0"/>
          <w:color w:val="231F20"/>
          <w:sz w:val="18"/>
        </w:rPr>
        <w:t>El</w:t>
      </w:r>
      <w:r>
        <w:rPr>
          <w:rFonts w:ascii="Bookman Old Style"/>
          <w:b w:val="0"/>
          <w:color w:val="231F20"/>
          <w:spacing w:val="-24"/>
          <w:sz w:val="18"/>
        </w:rPr>
        <w:t> </w:t>
      </w:r>
      <w:r>
        <w:rPr>
          <w:rFonts w:ascii="Bookman Old Style"/>
          <w:b w:val="0"/>
          <w:color w:val="231F20"/>
          <w:sz w:val="18"/>
        </w:rPr>
        <w:t>Paso</w:t>
      </w:r>
    </w:p>
    <w:p>
      <w:pPr>
        <w:spacing w:before="0"/>
        <w:ind w:left="204" w:right="0" w:firstLine="0"/>
        <w:jc w:val="left"/>
        <w:rPr>
          <w:rFonts w:ascii="Bookman Old Style"/>
          <w:b w:val="0"/>
          <w:sz w:val="18"/>
        </w:rPr>
      </w:pPr>
      <w:r>
        <w:rPr>
          <w:rFonts w:ascii="Bookman Old Style"/>
          <w:b w:val="0"/>
          <w:color w:val="231F20"/>
          <w:w w:val="95"/>
          <w:sz w:val="18"/>
        </w:rPr>
        <w:t>El Paso, Texas, USA</w:t>
      </w:r>
    </w:p>
    <w:p>
      <w:pPr>
        <w:pStyle w:val="BodyText"/>
        <w:spacing w:before="7"/>
        <w:rPr>
          <w:rFonts w:ascii="Bookman Old Style"/>
          <w:b w:val="0"/>
          <w:sz w:val="15"/>
        </w:rPr>
      </w:pPr>
    </w:p>
    <w:p>
      <w:pPr>
        <w:spacing w:line="252" w:lineRule="auto" w:before="0"/>
        <w:ind w:left="204" w:right="2456" w:firstLine="0"/>
        <w:jc w:val="left"/>
        <w:rPr>
          <w:rFonts w:ascii="Bookman Old Style"/>
          <w:b w:val="0"/>
          <w:sz w:val="18"/>
        </w:rPr>
      </w:pPr>
      <w:r>
        <w:rPr/>
        <w:drawing>
          <wp:anchor distT="0" distB="0" distL="0" distR="0" allowOverlap="1" layoutInCell="1" locked="0" behindDoc="0" simplePos="0" relativeHeight="15744512">
            <wp:simplePos x="0" y="0"/>
            <wp:positionH relativeFrom="page">
              <wp:posOffset>6076950</wp:posOffset>
            </wp:positionH>
            <wp:positionV relativeFrom="paragraph">
              <wp:posOffset>165716</wp:posOffset>
            </wp:positionV>
            <wp:extent cx="152400" cy="152400"/>
            <wp:effectExtent l="0" t="0" r="0" b="0"/>
            <wp:wrapNone/>
            <wp:docPr id="63" name="image7.png"/>
            <wp:cNvGraphicFramePr>
              <a:graphicFrameLocks noChangeAspect="1"/>
            </wp:cNvGraphicFramePr>
            <a:graphic>
              <a:graphicData uri="http://schemas.openxmlformats.org/drawingml/2006/picture">
                <pic:pic>
                  <pic:nvPicPr>
                    <pic:cNvPr id="64" name="image7.png"/>
                    <pic:cNvPicPr/>
                  </pic:nvPicPr>
                  <pic:blipFill>
                    <a:blip r:embed="rId70" cstate="print"/>
                    <a:stretch>
                      <a:fillRect/>
                    </a:stretch>
                  </pic:blipFill>
                  <pic:spPr>
                    <a:xfrm>
                      <a:off x="0" y="0"/>
                      <a:ext cx="152400" cy="152400"/>
                    </a:xfrm>
                    <a:prstGeom prst="rect">
                      <a:avLst/>
                    </a:prstGeom>
                  </pic:spPr>
                </pic:pic>
              </a:graphicData>
            </a:graphic>
          </wp:anchor>
        </w:drawing>
      </w:r>
      <w:r>
        <w:rPr>
          <w:b/>
          <w:color w:val="231F20"/>
          <w:sz w:val="19"/>
        </w:rPr>
        <w:t>Sanja Kupesic Plavsic </w:t>
      </w:r>
      <w:r>
        <w:rPr>
          <w:color w:val="231F20"/>
          <w:sz w:val="15"/>
        </w:rPr>
        <w:t>MD, </w:t>
      </w:r>
      <w:r>
        <w:rPr>
          <w:color w:val="231F20"/>
          <w:spacing w:val="-6"/>
          <w:sz w:val="15"/>
        </w:rPr>
        <w:t>PhD </w:t>
      </w:r>
      <w:r>
        <w:rPr>
          <w:rFonts w:ascii="Bookman Old Style"/>
          <w:b w:val="0"/>
          <w:color w:val="231F20"/>
          <w:sz w:val="18"/>
        </w:rPr>
        <w:t>Professor           </w:t>
      </w:r>
      <w:r>
        <w:rPr>
          <w:rFonts w:ascii="Bookman Old Style"/>
          <w:b w:val="0"/>
          <w:color w:val="231F20"/>
          <w:w w:val="90"/>
          <w:sz w:val="18"/>
        </w:rPr>
        <w:t>Department</w:t>
      </w:r>
      <w:r>
        <w:rPr>
          <w:rFonts w:ascii="Bookman Old Style"/>
          <w:b w:val="0"/>
          <w:color w:val="231F20"/>
          <w:spacing w:val="-23"/>
          <w:w w:val="90"/>
          <w:sz w:val="18"/>
        </w:rPr>
        <w:t> </w:t>
      </w:r>
      <w:r>
        <w:rPr>
          <w:rFonts w:ascii="Bookman Old Style"/>
          <w:b w:val="0"/>
          <w:color w:val="231F20"/>
          <w:w w:val="90"/>
          <w:sz w:val="18"/>
        </w:rPr>
        <w:t>of</w:t>
      </w:r>
      <w:r>
        <w:rPr>
          <w:rFonts w:ascii="Bookman Old Style"/>
          <w:b w:val="0"/>
          <w:color w:val="231F20"/>
          <w:spacing w:val="-23"/>
          <w:w w:val="90"/>
          <w:sz w:val="18"/>
        </w:rPr>
        <w:t> </w:t>
      </w:r>
      <w:r>
        <w:rPr>
          <w:rFonts w:ascii="Bookman Old Style"/>
          <w:b w:val="0"/>
          <w:color w:val="231F20"/>
          <w:w w:val="90"/>
          <w:sz w:val="18"/>
        </w:rPr>
        <w:t>Obstetrics</w:t>
      </w:r>
      <w:r>
        <w:rPr>
          <w:rFonts w:ascii="Bookman Old Style"/>
          <w:b w:val="0"/>
          <w:color w:val="231F20"/>
          <w:spacing w:val="-23"/>
          <w:w w:val="90"/>
          <w:sz w:val="18"/>
        </w:rPr>
        <w:t> </w:t>
      </w:r>
      <w:r>
        <w:rPr>
          <w:rFonts w:ascii="Bookman Old Style"/>
          <w:b w:val="0"/>
          <w:color w:val="231F20"/>
          <w:w w:val="90"/>
          <w:sz w:val="18"/>
        </w:rPr>
        <w:t>and </w:t>
      </w:r>
      <w:r>
        <w:rPr>
          <w:rFonts w:ascii="Bookman Old Style"/>
          <w:b w:val="0"/>
          <w:color w:val="231F20"/>
          <w:sz w:val="18"/>
        </w:rPr>
        <w:t>Gynecology</w:t>
      </w:r>
    </w:p>
    <w:p>
      <w:pPr>
        <w:spacing w:line="256" w:lineRule="auto" w:before="6"/>
        <w:ind w:left="204" w:right="1678" w:firstLine="0"/>
        <w:jc w:val="left"/>
        <w:rPr>
          <w:rFonts w:ascii="Bookman Old Style"/>
          <w:b w:val="0"/>
          <w:sz w:val="18"/>
        </w:rPr>
      </w:pPr>
      <w:r>
        <w:rPr>
          <w:rFonts w:ascii="Bookman Old Style"/>
          <w:b w:val="0"/>
          <w:color w:val="231F20"/>
          <w:w w:val="90"/>
          <w:sz w:val="18"/>
        </w:rPr>
        <w:t>Associate</w:t>
      </w:r>
      <w:r>
        <w:rPr>
          <w:rFonts w:ascii="Bookman Old Style"/>
          <w:b w:val="0"/>
          <w:color w:val="231F20"/>
          <w:spacing w:val="-24"/>
          <w:w w:val="90"/>
          <w:sz w:val="18"/>
        </w:rPr>
        <w:t> </w:t>
      </w:r>
      <w:r>
        <w:rPr>
          <w:rFonts w:ascii="Bookman Old Style"/>
          <w:b w:val="0"/>
          <w:color w:val="231F20"/>
          <w:w w:val="90"/>
          <w:sz w:val="18"/>
        </w:rPr>
        <w:t>Dean</w:t>
      </w:r>
      <w:r>
        <w:rPr>
          <w:rFonts w:ascii="Bookman Old Style"/>
          <w:b w:val="0"/>
          <w:color w:val="231F20"/>
          <w:spacing w:val="-23"/>
          <w:w w:val="90"/>
          <w:sz w:val="18"/>
        </w:rPr>
        <w:t> </w:t>
      </w:r>
      <w:r>
        <w:rPr>
          <w:rFonts w:ascii="Bookman Old Style"/>
          <w:b w:val="0"/>
          <w:color w:val="231F20"/>
          <w:w w:val="90"/>
          <w:sz w:val="18"/>
        </w:rPr>
        <w:t>for</w:t>
      </w:r>
      <w:r>
        <w:rPr>
          <w:rFonts w:ascii="Bookman Old Style"/>
          <w:b w:val="0"/>
          <w:color w:val="231F20"/>
          <w:spacing w:val="-23"/>
          <w:w w:val="90"/>
          <w:sz w:val="18"/>
        </w:rPr>
        <w:t> </w:t>
      </w:r>
      <w:r>
        <w:rPr>
          <w:rFonts w:ascii="Bookman Old Style"/>
          <w:b w:val="0"/>
          <w:color w:val="231F20"/>
          <w:w w:val="90"/>
          <w:sz w:val="18"/>
        </w:rPr>
        <w:t>Faculty</w:t>
      </w:r>
      <w:r>
        <w:rPr>
          <w:rFonts w:ascii="Bookman Old Style"/>
          <w:b w:val="0"/>
          <w:color w:val="231F20"/>
          <w:spacing w:val="-23"/>
          <w:w w:val="90"/>
          <w:sz w:val="18"/>
        </w:rPr>
        <w:t> </w:t>
      </w:r>
      <w:r>
        <w:rPr>
          <w:rFonts w:ascii="Bookman Old Style"/>
          <w:b w:val="0"/>
          <w:color w:val="231F20"/>
          <w:w w:val="90"/>
          <w:sz w:val="18"/>
        </w:rPr>
        <w:t>Development </w:t>
      </w:r>
      <w:r>
        <w:rPr>
          <w:rFonts w:ascii="Bookman Old Style"/>
          <w:b w:val="0"/>
          <w:color w:val="231F20"/>
          <w:spacing w:val="-3"/>
          <w:w w:val="95"/>
          <w:sz w:val="18"/>
        </w:rPr>
        <w:t>Director,</w:t>
      </w:r>
      <w:r>
        <w:rPr>
          <w:rFonts w:ascii="Bookman Old Style"/>
          <w:b w:val="0"/>
          <w:color w:val="231F20"/>
          <w:spacing w:val="-42"/>
          <w:w w:val="95"/>
          <w:sz w:val="18"/>
        </w:rPr>
        <w:t> </w:t>
      </w:r>
      <w:r>
        <w:rPr>
          <w:rFonts w:ascii="Bookman Old Style"/>
          <w:b w:val="0"/>
          <w:color w:val="231F20"/>
          <w:w w:val="95"/>
          <w:sz w:val="18"/>
        </w:rPr>
        <w:t>Center</w:t>
      </w:r>
      <w:r>
        <w:rPr>
          <w:rFonts w:ascii="Bookman Old Style"/>
          <w:b w:val="0"/>
          <w:color w:val="231F20"/>
          <w:spacing w:val="-42"/>
          <w:w w:val="95"/>
          <w:sz w:val="18"/>
        </w:rPr>
        <w:t> </w:t>
      </w:r>
      <w:r>
        <w:rPr>
          <w:rFonts w:ascii="Bookman Old Style"/>
          <w:b w:val="0"/>
          <w:color w:val="231F20"/>
          <w:w w:val="95"/>
          <w:sz w:val="18"/>
        </w:rPr>
        <w:t>for</w:t>
      </w:r>
      <w:r>
        <w:rPr>
          <w:rFonts w:ascii="Bookman Old Style"/>
          <w:b w:val="0"/>
          <w:color w:val="231F20"/>
          <w:spacing w:val="-41"/>
          <w:w w:val="95"/>
          <w:sz w:val="18"/>
        </w:rPr>
        <w:t> </w:t>
      </w:r>
      <w:r>
        <w:rPr>
          <w:rFonts w:ascii="Bookman Old Style"/>
          <w:b w:val="0"/>
          <w:color w:val="231F20"/>
          <w:w w:val="95"/>
          <w:sz w:val="18"/>
        </w:rPr>
        <w:t>Advanced</w:t>
      </w:r>
      <w:r>
        <w:rPr>
          <w:rFonts w:ascii="Bookman Old Style"/>
          <w:b w:val="0"/>
          <w:color w:val="231F20"/>
          <w:spacing w:val="-42"/>
          <w:w w:val="95"/>
          <w:sz w:val="18"/>
        </w:rPr>
        <w:t> </w:t>
      </w:r>
      <w:r>
        <w:rPr>
          <w:rFonts w:ascii="Bookman Old Style"/>
          <w:b w:val="0"/>
          <w:color w:val="231F20"/>
          <w:spacing w:val="-3"/>
          <w:w w:val="95"/>
          <w:sz w:val="18"/>
        </w:rPr>
        <w:t>Teaching </w:t>
      </w:r>
      <w:r>
        <w:rPr>
          <w:rFonts w:ascii="Bookman Old Style"/>
          <w:b w:val="0"/>
          <w:color w:val="231F20"/>
          <w:sz w:val="18"/>
        </w:rPr>
        <w:t>and Assessment in Clinical Skill Paul L Foster School of Medicine </w:t>
      </w:r>
      <w:r>
        <w:rPr>
          <w:rFonts w:ascii="Bookman Old Style"/>
          <w:b w:val="0"/>
          <w:color w:val="231F20"/>
          <w:spacing w:val="-3"/>
          <w:w w:val="95"/>
          <w:sz w:val="18"/>
        </w:rPr>
        <w:t>Texas</w:t>
      </w:r>
      <w:r>
        <w:rPr>
          <w:rFonts w:ascii="Bookman Old Style"/>
          <w:b w:val="0"/>
          <w:color w:val="231F20"/>
          <w:spacing w:val="-40"/>
          <w:w w:val="95"/>
          <w:sz w:val="18"/>
        </w:rPr>
        <w:t> </w:t>
      </w:r>
      <w:r>
        <w:rPr>
          <w:rFonts w:ascii="Bookman Old Style"/>
          <w:b w:val="0"/>
          <w:color w:val="231F20"/>
          <w:spacing w:val="-4"/>
          <w:w w:val="95"/>
          <w:sz w:val="18"/>
        </w:rPr>
        <w:t>Tech</w:t>
      </w:r>
      <w:r>
        <w:rPr>
          <w:rFonts w:ascii="Bookman Old Style"/>
          <w:b w:val="0"/>
          <w:color w:val="231F20"/>
          <w:spacing w:val="-40"/>
          <w:w w:val="95"/>
          <w:sz w:val="18"/>
        </w:rPr>
        <w:t> </w:t>
      </w:r>
      <w:r>
        <w:rPr>
          <w:rFonts w:ascii="Bookman Old Style"/>
          <w:b w:val="0"/>
          <w:color w:val="231F20"/>
          <w:w w:val="95"/>
          <w:sz w:val="18"/>
        </w:rPr>
        <w:t>University</w:t>
      </w:r>
      <w:r>
        <w:rPr>
          <w:rFonts w:ascii="Bookman Old Style"/>
          <w:b w:val="0"/>
          <w:color w:val="231F20"/>
          <w:spacing w:val="-40"/>
          <w:w w:val="95"/>
          <w:sz w:val="18"/>
        </w:rPr>
        <w:t> </w:t>
      </w:r>
      <w:r>
        <w:rPr>
          <w:rFonts w:ascii="Bookman Old Style"/>
          <w:b w:val="0"/>
          <w:color w:val="231F20"/>
          <w:w w:val="95"/>
          <w:sz w:val="18"/>
        </w:rPr>
        <w:t>Health</w:t>
      </w:r>
      <w:r>
        <w:rPr>
          <w:rFonts w:ascii="Bookman Old Style"/>
          <w:b w:val="0"/>
          <w:color w:val="231F20"/>
          <w:spacing w:val="-40"/>
          <w:w w:val="95"/>
          <w:sz w:val="18"/>
        </w:rPr>
        <w:t> </w:t>
      </w:r>
      <w:r>
        <w:rPr>
          <w:rFonts w:ascii="Bookman Old Style"/>
          <w:b w:val="0"/>
          <w:color w:val="231F20"/>
          <w:w w:val="95"/>
          <w:sz w:val="18"/>
        </w:rPr>
        <w:t>Sciences </w:t>
      </w:r>
      <w:r>
        <w:rPr>
          <w:rFonts w:ascii="Bookman Old Style"/>
          <w:b w:val="0"/>
          <w:color w:val="231F20"/>
          <w:sz w:val="18"/>
        </w:rPr>
        <w:t>Center El</w:t>
      </w:r>
      <w:r>
        <w:rPr>
          <w:rFonts w:ascii="Bookman Old Style"/>
          <w:b w:val="0"/>
          <w:color w:val="231F20"/>
          <w:spacing w:val="-48"/>
          <w:sz w:val="18"/>
        </w:rPr>
        <w:t> </w:t>
      </w:r>
      <w:r>
        <w:rPr>
          <w:rFonts w:ascii="Bookman Old Style"/>
          <w:b w:val="0"/>
          <w:color w:val="231F20"/>
          <w:sz w:val="18"/>
        </w:rPr>
        <w:t>Paso</w:t>
      </w:r>
    </w:p>
    <w:p>
      <w:pPr>
        <w:spacing w:line="211" w:lineRule="exact" w:before="0"/>
        <w:ind w:left="204" w:right="0" w:firstLine="0"/>
        <w:jc w:val="left"/>
        <w:rPr>
          <w:rFonts w:ascii="Bookman Old Style"/>
          <w:b w:val="0"/>
          <w:sz w:val="18"/>
        </w:rPr>
      </w:pPr>
      <w:r>
        <w:rPr>
          <w:rFonts w:ascii="Bookman Old Style"/>
          <w:b w:val="0"/>
          <w:color w:val="231F20"/>
          <w:w w:val="95"/>
          <w:sz w:val="18"/>
        </w:rPr>
        <w:t>El Paso, Texas, USA</w:t>
      </w:r>
    </w:p>
    <w:p>
      <w:pPr>
        <w:pStyle w:val="BodyText"/>
        <w:spacing w:before="8"/>
        <w:rPr>
          <w:rFonts w:ascii="Bookman Old Style"/>
          <w:b w:val="0"/>
          <w:sz w:val="15"/>
        </w:rPr>
      </w:pPr>
    </w:p>
    <w:p>
      <w:pPr>
        <w:spacing w:line="252" w:lineRule="auto" w:before="0"/>
        <w:ind w:left="204" w:right="2297" w:firstLine="0"/>
        <w:jc w:val="left"/>
        <w:rPr>
          <w:rFonts w:ascii="Bookman Old Style"/>
          <w:b w:val="0"/>
          <w:sz w:val="18"/>
        </w:rPr>
      </w:pPr>
      <w:r>
        <w:rPr>
          <w:b/>
          <w:color w:val="231F20"/>
          <w:sz w:val="19"/>
        </w:rPr>
        <w:t>Shaked       Laks        </w:t>
      </w:r>
      <w:r>
        <w:rPr>
          <w:color w:val="231F20"/>
          <w:sz w:val="15"/>
        </w:rPr>
        <w:t>MD </w:t>
      </w:r>
      <w:r>
        <w:rPr>
          <w:rFonts w:ascii="Bookman Old Style"/>
          <w:b w:val="0"/>
          <w:color w:val="231F20"/>
          <w:sz w:val="18"/>
        </w:rPr>
        <w:t>Assistant Professor Radiology    Department </w:t>
      </w:r>
      <w:r>
        <w:rPr>
          <w:rFonts w:ascii="Bookman Old Style"/>
          <w:b w:val="0"/>
          <w:color w:val="231F20"/>
          <w:w w:val="90"/>
          <w:sz w:val="18"/>
        </w:rPr>
        <w:t>Paul</w:t>
      </w:r>
      <w:r>
        <w:rPr>
          <w:rFonts w:ascii="Bookman Old Style"/>
          <w:b w:val="0"/>
          <w:color w:val="231F20"/>
          <w:spacing w:val="-18"/>
          <w:w w:val="90"/>
          <w:sz w:val="18"/>
        </w:rPr>
        <w:t> </w:t>
      </w:r>
      <w:r>
        <w:rPr>
          <w:rFonts w:ascii="Bookman Old Style"/>
          <w:b w:val="0"/>
          <w:color w:val="231F20"/>
          <w:w w:val="90"/>
          <w:sz w:val="18"/>
        </w:rPr>
        <w:t>L</w:t>
      </w:r>
      <w:r>
        <w:rPr>
          <w:rFonts w:ascii="Bookman Old Style"/>
          <w:b w:val="0"/>
          <w:color w:val="231F20"/>
          <w:spacing w:val="-18"/>
          <w:w w:val="90"/>
          <w:sz w:val="18"/>
        </w:rPr>
        <w:t> </w:t>
      </w:r>
      <w:r>
        <w:rPr>
          <w:rFonts w:ascii="Bookman Old Style"/>
          <w:b w:val="0"/>
          <w:color w:val="231F20"/>
          <w:w w:val="90"/>
          <w:sz w:val="18"/>
        </w:rPr>
        <w:t>Foster</w:t>
      </w:r>
      <w:r>
        <w:rPr>
          <w:rFonts w:ascii="Bookman Old Style"/>
          <w:b w:val="0"/>
          <w:color w:val="231F20"/>
          <w:spacing w:val="-18"/>
          <w:w w:val="90"/>
          <w:sz w:val="18"/>
        </w:rPr>
        <w:t> </w:t>
      </w:r>
      <w:r>
        <w:rPr>
          <w:rFonts w:ascii="Bookman Old Style"/>
          <w:b w:val="0"/>
          <w:color w:val="231F20"/>
          <w:w w:val="90"/>
          <w:sz w:val="18"/>
        </w:rPr>
        <w:t>School</w:t>
      </w:r>
      <w:r>
        <w:rPr>
          <w:rFonts w:ascii="Bookman Old Style"/>
          <w:b w:val="0"/>
          <w:color w:val="231F20"/>
          <w:spacing w:val="-18"/>
          <w:w w:val="90"/>
          <w:sz w:val="18"/>
        </w:rPr>
        <w:t> </w:t>
      </w:r>
      <w:r>
        <w:rPr>
          <w:rFonts w:ascii="Bookman Old Style"/>
          <w:b w:val="0"/>
          <w:color w:val="231F20"/>
          <w:w w:val="90"/>
          <w:sz w:val="18"/>
        </w:rPr>
        <w:t>of</w:t>
      </w:r>
      <w:r>
        <w:rPr>
          <w:rFonts w:ascii="Bookman Old Style"/>
          <w:b w:val="0"/>
          <w:color w:val="231F20"/>
          <w:spacing w:val="-18"/>
          <w:w w:val="90"/>
          <w:sz w:val="18"/>
        </w:rPr>
        <w:t> </w:t>
      </w:r>
      <w:r>
        <w:rPr>
          <w:rFonts w:ascii="Bookman Old Style"/>
          <w:b w:val="0"/>
          <w:color w:val="231F20"/>
          <w:w w:val="90"/>
          <w:sz w:val="18"/>
        </w:rPr>
        <w:t>Medicine</w:t>
      </w:r>
    </w:p>
    <w:p>
      <w:pPr>
        <w:spacing w:line="256" w:lineRule="auto" w:before="6"/>
        <w:ind w:left="204" w:right="1872" w:firstLine="0"/>
        <w:jc w:val="left"/>
        <w:rPr>
          <w:rFonts w:ascii="Bookman Old Style"/>
          <w:b w:val="0"/>
          <w:sz w:val="18"/>
        </w:rPr>
      </w:pPr>
      <w:r>
        <w:rPr>
          <w:rFonts w:ascii="Bookman Old Style"/>
          <w:b w:val="0"/>
          <w:color w:val="231F20"/>
          <w:spacing w:val="-3"/>
          <w:w w:val="90"/>
          <w:sz w:val="18"/>
        </w:rPr>
        <w:t>Texas</w:t>
      </w:r>
      <w:r>
        <w:rPr>
          <w:rFonts w:ascii="Bookman Old Style"/>
          <w:b w:val="0"/>
          <w:color w:val="231F20"/>
          <w:spacing w:val="-28"/>
          <w:w w:val="90"/>
          <w:sz w:val="18"/>
        </w:rPr>
        <w:t> </w:t>
      </w:r>
      <w:r>
        <w:rPr>
          <w:rFonts w:ascii="Bookman Old Style"/>
          <w:b w:val="0"/>
          <w:color w:val="231F20"/>
          <w:spacing w:val="-4"/>
          <w:w w:val="90"/>
          <w:sz w:val="18"/>
        </w:rPr>
        <w:t>Tech</w:t>
      </w:r>
      <w:r>
        <w:rPr>
          <w:rFonts w:ascii="Bookman Old Style"/>
          <w:b w:val="0"/>
          <w:color w:val="231F20"/>
          <w:spacing w:val="-27"/>
          <w:w w:val="90"/>
          <w:sz w:val="18"/>
        </w:rPr>
        <w:t> </w:t>
      </w:r>
      <w:r>
        <w:rPr>
          <w:rFonts w:ascii="Bookman Old Style"/>
          <w:b w:val="0"/>
          <w:color w:val="231F20"/>
          <w:w w:val="90"/>
          <w:sz w:val="18"/>
        </w:rPr>
        <w:t>University</w:t>
      </w:r>
      <w:r>
        <w:rPr>
          <w:rFonts w:ascii="Bookman Old Style"/>
          <w:b w:val="0"/>
          <w:color w:val="231F20"/>
          <w:spacing w:val="-27"/>
          <w:w w:val="90"/>
          <w:sz w:val="18"/>
        </w:rPr>
        <w:t> </w:t>
      </w:r>
      <w:r>
        <w:rPr>
          <w:rFonts w:ascii="Bookman Old Style"/>
          <w:b w:val="0"/>
          <w:color w:val="231F20"/>
          <w:w w:val="90"/>
          <w:sz w:val="18"/>
        </w:rPr>
        <w:t>Health</w:t>
      </w:r>
      <w:r>
        <w:rPr>
          <w:rFonts w:ascii="Bookman Old Style"/>
          <w:b w:val="0"/>
          <w:color w:val="231F20"/>
          <w:spacing w:val="-28"/>
          <w:w w:val="90"/>
          <w:sz w:val="18"/>
        </w:rPr>
        <w:t> </w:t>
      </w:r>
      <w:r>
        <w:rPr>
          <w:rFonts w:ascii="Bookman Old Style"/>
          <w:b w:val="0"/>
          <w:color w:val="231F20"/>
          <w:w w:val="90"/>
          <w:sz w:val="18"/>
        </w:rPr>
        <w:t>Sciences </w:t>
      </w:r>
      <w:r>
        <w:rPr>
          <w:rFonts w:ascii="Bookman Old Style"/>
          <w:b w:val="0"/>
          <w:color w:val="231F20"/>
          <w:sz w:val="18"/>
        </w:rPr>
        <w:t>Center</w:t>
      </w:r>
      <w:r>
        <w:rPr>
          <w:rFonts w:ascii="Bookman Old Style"/>
          <w:b w:val="0"/>
          <w:color w:val="231F20"/>
          <w:spacing w:val="-24"/>
          <w:sz w:val="18"/>
        </w:rPr>
        <w:t> </w:t>
      </w:r>
      <w:r>
        <w:rPr>
          <w:rFonts w:ascii="Bookman Old Style"/>
          <w:b w:val="0"/>
          <w:color w:val="231F20"/>
          <w:sz w:val="18"/>
        </w:rPr>
        <w:t>El</w:t>
      </w:r>
      <w:r>
        <w:rPr>
          <w:rFonts w:ascii="Bookman Old Style"/>
          <w:b w:val="0"/>
          <w:color w:val="231F20"/>
          <w:spacing w:val="-24"/>
          <w:sz w:val="18"/>
        </w:rPr>
        <w:t> </w:t>
      </w:r>
      <w:r>
        <w:rPr>
          <w:rFonts w:ascii="Bookman Old Style"/>
          <w:b w:val="0"/>
          <w:color w:val="231F20"/>
          <w:sz w:val="18"/>
        </w:rPr>
        <w:t>Paso</w:t>
      </w:r>
    </w:p>
    <w:p>
      <w:pPr>
        <w:spacing w:before="0"/>
        <w:ind w:left="204" w:right="0" w:firstLine="0"/>
        <w:jc w:val="left"/>
        <w:rPr>
          <w:rFonts w:ascii="Bookman Old Style"/>
          <w:b w:val="0"/>
          <w:sz w:val="18"/>
        </w:rPr>
      </w:pPr>
      <w:r>
        <w:rPr>
          <w:rFonts w:ascii="Bookman Old Style"/>
          <w:b w:val="0"/>
          <w:color w:val="231F20"/>
          <w:w w:val="95"/>
          <w:sz w:val="18"/>
        </w:rPr>
        <w:t>El Paso, Texas, USA</w:t>
      </w:r>
    </w:p>
    <w:p>
      <w:pPr>
        <w:pStyle w:val="BodyText"/>
        <w:spacing w:before="7"/>
        <w:rPr>
          <w:rFonts w:ascii="Bookman Old Style"/>
          <w:b w:val="0"/>
          <w:sz w:val="15"/>
        </w:rPr>
      </w:pPr>
    </w:p>
    <w:p>
      <w:pPr>
        <w:spacing w:line="254" w:lineRule="auto" w:before="0"/>
        <w:ind w:left="204" w:right="1872" w:firstLine="0"/>
        <w:jc w:val="left"/>
        <w:rPr>
          <w:rFonts w:ascii="Bookman Old Style"/>
          <w:b w:val="0"/>
          <w:sz w:val="18"/>
        </w:rPr>
      </w:pPr>
      <w:r>
        <w:rPr>
          <w:b/>
          <w:color w:val="231F20"/>
          <w:sz w:val="19"/>
        </w:rPr>
        <w:t>Michael    F    Maldonado    </w:t>
      </w:r>
      <w:r>
        <w:rPr>
          <w:color w:val="231F20"/>
          <w:sz w:val="15"/>
        </w:rPr>
        <w:t>OD </w:t>
      </w:r>
      <w:r>
        <w:rPr>
          <w:rFonts w:ascii="Bookman Old Style"/>
          <w:b w:val="0"/>
          <w:color w:val="231F20"/>
          <w:sz w:val="18"/>
        </w:rPr>
        <w:t>Faculty   Associate Ophthalmology   Department Paul L Foster School of Medicine </w:t>
      </w:r>
      <w:r>
        <w:rPr>
          <w:rFonts w:ascii="Bookman Old Style"/>
          <w:b w:val="0"/>
          <w:color w:val="231F20"/>
          <w:spacing w:val="-3"/>
          <w:w w:val="90"/>
          <w:sz w:val="18"/>
        </w:rPr>
        <w:t>Texas</w:t>
      </w:r>
      <w:r>
        <w:rPr>
          <w:rFonts w:ascii="Bookman Old Style"/>
          <w:b w:val="0"/>
          <w:color w:val="231F20"/>
          <w:spacing w:val="-28"/>
          <w:w w:val="90"/>
          <w:sz w:val="18"/>
        </w:rPr>
        <w:t> </w:t>
      </w:r>
      <w:r>
        <w:rPr>
          <w:rFonts w:ascii="Bookman Old Style"/>
          <w:b w:val="0"/>
          <w:color w:val="231F20"/>
          <w:spacing w:val="-4"/>
          <w:w w:val="90"/>
          <w:sz w:val="18"/>
        </w:rPr>
        <w:t>Tech</w:t>
      </w:r>
      <w:r>
        <w:rPr>
          <w:rFonts w:ascii="Bookman Old Style"/>
          <w:b w:val="0"/>
          <w:color w:val="231F20"/>
          <w:spacing w:val="-27"/>
          <w:w w:val="90"/>
          <w:sz w:val="18"/>
        </w:rPr>
        <w:t> </w:t>
      </w:r>
      <w:r>
        <w:rPr>
          <w:rFonts w:ascii="Bookman Old Style"/>
          <w:b w:val="0"/>
          <w:color w:val="231F20"/>
          <w:w w:val="90"/>
          <w:sz w:val="18"/>
        </w:rPr>
        <w:t>University</w:t>
      </w:r>
      <w:r>
        <w:rPr>
          <w:rFonts w:ascii="Bookman Old Style"/>
          <w:b w:val="0"/>
          <w:color w:val="231F20"/>
          <w:spacing w:val="-27"/>
          <w:w w:val="90"/>
          <w:sz w:val="18"/>
        </w:rPr>
        <w:t> </w:t>
      </w:r>
      <w:r>
        <w:rPr>
          <w:rFonts w:ascii="Bookman Old Style"/>
          <w:b w:val="0"/>
          <w:color w:val="231F20"/>
          <w:w w:val="90"/>
          <w:sz w:val="18"/>
        </w:rPr>
        <w:t>Health</w:t>
      </w:r>
      <w:r>
        <w:rPr>
          <w:rFonts w:ascii="Bookman Old Style"/>
          <w:b w:val="0"/>
          <w:color w:val="231F20"/>
          <w:spacing w:val="-28"/>
          <w:w w:val="90"/>
          <w:sz w:val="18"/>
        </w:rPr>
        <w:t> </w:t>
      </w:r>
      <w:r>
        <w:rPr>
          <w:rFonts w:ascii="Bookman Old Style"/>
          <w:b w:val="0"/>
          <w:color w:val="231F20"/>
          <w:w w:val="90"/>
          <w:sz w:val="18"/>
        </w:rPr>
        <w:t>Sciences </w:t>
      </w:r>
      <w:r>
        <w:rPr>
          <w:rFonts w:ascii="Bookman Old Style"/>
          <w:b w:val="0"/>
          <w:color w:val="231F20"/>
          <w:sz w:val="18"/>
        </w:rPr>
        <w:t>Center</w:t>
      </w:r>
      <w:r>
        <w:rPr>
          <w:rFonts w:ascii="Bookman Old Style"/>
          <w:b w:val="0"/>
          <w:color w:val="231F20"/>
          <w:spacing w:val="-24"/>
          <w:sz w:val="18"/>
        </w:rPr>
        <w:t> </w:t>
      </w:r>
      <w:r>
        <w:rPr>
          <w:rFonts w:ascii="Bookman Old Style"/>
          <w:b w:val="0"/>
          <w:color w:val="231F20"/>
          <w:sz w:val="18"/>
        </w:rPr>
        <w:t>El</w:t>
      </w:r>
      <w:r>
        <w:rPr>
          <w:rFonts w:ascii="Bookman Old Style"/>
          <w:b w:val="0"/>
          <w:color w:val="231F20"/>
          <w:spacing w:val="-24"/>
          <w:sz w:val="18"/>
        </w:rPr>
        <w:t> </w:t>
      </w:r>
      <w:r>
        <w:rPr>
          <w:rFonts w:ascii="Bookman Old Style"/>
          <w:b w:val="0"/>
          <w:color w:val="231F20"/>
          <w:sz w:val="18"/>
        </w:rPr>
        <w:t>Paso</w:t>
      </w:r>
    </w:p>
    <w:p>
      <w:pPr>
        <w:spacing w:before="4"/>
        <w:ind w:left="204" w:right="0" w:firstLine="0"/>
        <w:jc w:val="left"/>
        <w:rPr>
          <w:rFonts w:ascii="Bookman Old Style"/>
          <w:b w:val="0"/>
          <w:sz w:val="18"/>
        </w:rPr>
      </w:pPr>
      <w:r>
        <w:rPr>
          <w:rFonts w:ascii="Bookman Old Style"/>
          <w:b w:val="0"/>
          <w:color w:val="231F20"/>
          <w:w w:val="95"/>
          <w:sz w:val="18"/>
        </w:rPr>
        <w:t>El Paso, Texas, USA</w:t>
      </w:r>
    </w:p>
    <w:p>
      <w:pPr>
        <w:spacing w:after="0"/>
        <w:jc w:val="left"/>
        <w:rPr>
          <w:rFonts w:ascii="Bookman Old Style"/>
          <w:sz w:val="18"/>
        </w:rPr>
        <w:sectPr>
          <w:type w:val="continuous"/>
          <w:pgSz w:w="9840" w:h="14520"/>
          <w:pgMar w:top="980" w:bottom="280" w:left="320" w:right="0"/>
          <w:cols w:num="2" w:equalWidth="0">
            <w:col w:w="4476" w:space="40"/>
            <w:col w:w="5004"/>
          </w:cols>
        </w:sectPr>
      </w:pPr>
    </w:p>
    <w:p>
      <w:pPr>
        <w:pStyle w:val="BodyText"/>
        <w:spacing w:before="11"/>
        <w:rPr>
          <w:rFonts w:ascii="Bookman Old Style"/>
          <w:b w:val="0"/>
          <w:sz w:val="4"/>
        </w:rPr>
      </w:pPr>
    </w:p>
    <w:p>
      <w:pPr>
        <w:pStyle w:val="BodyText"/>
        <w:ind w:left="670"/>
        <w:rPr>
          <w:rFonts w:ascii="Bookman Old Style"/>
          <w:sz w:val="20"/>
        </w:rPr>
      </w:pPr>
      <w:r>
        <w:rPr>
          <w:rFonts w:ascii="Bookman Old Style"/>
          <w:sz w:val="20"/>
        </w:rPr>
        <w:pict>
          <v:group style="width:358.5pt;height:20.4pt;mso-position-horizontal-relative:char;mso-position-vertical-relative:line" coordorigin="0,0" coordsize="7170,408">
            <v:shape style="position:absolute;left:606;top:10;width:6564;height:388" coordorigin="606,10" coordsize="6564,388" path="m7050,10l606,10,606,398,7050,398,7119,396,7155,383,7168,347,7170,278,7170,130,7168,61,7155,25,7119,12,7050,10xe" filled="true" fillcolor="#e6e7e8" stroked="false">
              <v:path arrowok="t"/>
              <v:fill type="solid"/>
            </v:shape>
            <v:shape style="position:absolute;left:10;top:10;width:670;height:388" coordorigin="10,10" coordsize="670,388" path="m560,10l130,10,61,12,25,25,12,61,10,130,10,278,12,347,25,383,61,396,130,398,560,398,629,396,665,383,678,347,680,278,680,130,678,61,665,25,629,12,560,10xe" filled="true" fillcolor="#939598" stroked="false">
              <v:path arrowok="t"/>
              <v:fill type="solid"/>
            </v:shape>
            <v:shape style="position:absolute;left:10;top:10;width:670;height:388" coordorigin="10,10" coordsize="670,388" path="m130,10l61,12,25,25,12,61,10,130,10,278,12,347,25,383,61,396,130,398,560,398,629,396,665,383,678,347,680,278,680,130,678,61,665,25,629,12,560,10,130,10xe" filled="false" stroked="true" strokeweight="1pt" strokecolor="#ffffff">
              <v:path arrowok="t"/>
              <v:stroke dashstyle="solid"/>
            </v:shape>
            <v:shape style="position:absolute;left:0;top:0;width:7170;height:408" type="#_x0000_t202" filled="false" stroked="false">
              <v:textbox inset="0,0,0,0">
                <w:txbxContent>
                  <w:p>
                    <w:pPr>
                      <w:tabs>
                        <w:tab w:pos="715" w:val="left" w:leader="none"/>
                      </w:tabs>
                      <w:spacing w:before="91"/>
                      <w:ind w:left="212" w:right="0" w:firstLine="0"/>
                      <w:jc w:val="left"/>
                      <w:rPr>
                        <w:sz w:val="18"/>
                      </w:rPr>
                    </w:pPr>
                    <w:r>
                      <w:rPr>
                        <w:rFonts w:ascii="Arial"/>
                        <w:b/>
                        <w:color w:val="FFFFFF"/>
                        <w:sz w:val="20"/>
                      </w:rPr>
                      <w:t>viii</w:t>
                      <w:tab/>
                    </w:r>
                    <w:r>
                      <w:rPr>
                        <w:color w:val="231F20"/>
                        <w:position w:val="1"/>
                        <w:sz w:val="18"/>
                      </w:rPr>
                      <w:t>Urgent Procedures in Clinical</w:t>
                    </w:r>
                    <w:r>
                      <w:rPr>
                        <w:color w:val="231F20"/>
                        <w:spacing w:val="-10"/>
                        <w:position w:val="1"/>
                        <w:sz w:val="18"/>
                      </w:rPr>
                      <w:t> </w:t>
                    </w:r>
                    <w:r>
                      <w:rPr>
                        <w:color w:val="231F20"/>
                        <w:position w:val="1"/>
                        <w:sz w:val="18"/>
                      </w:rPr>
                      <w:t>Practice</w:t>
                    </w:r>
                  </w:p>
                </w:txbxContent>
              </v:textbox>
              <w10:wrap type="none"/>
            </v:shape>
          </v:group>
        </w:pict>
      </w:r>
      <w:r>
        <w:rPr>
          <w:rFonts w:ascii="Bookman Old Style"/>
          <w:sz w:val="20"/>
        </w:rPr>
      </w:r>
    </w:p>
    <w:p>
      <w:pPr>
        <w:pStyle w:val="BodyText"/>
        <w:rPr>
          <w:rFonts w:ascii="Bookman Old Style"/>
          <w:b w:val="0"/>
          <w:sz w:val="7"/>
        </w:rPr>
      </w:pPr>
    </w:p>
    <w:p>
      <w:pPr>
        <w:spacing w:after="0"/>
        <w:rPr>
          <w:rFonts w:ascii="Bookman Old Style"/>
          <w:sz w:val="7"/>
        </w:rPr>
        <w:sectPr>
          <w:pgSz w:w="9840" w:h="14520"/>
          <w:pgMar w:header="0" w:footer="223" w:top="1440" w:bottom="420" w:left="320" w:right="0"/>
        </w:sectPr>
      </w:pPr>
    </w:p>
    <w:p>
      <w:pPr>
        <w:spacing w:line="247" w:lineRule="auto" w:before="104"/>
        <w:ind w:left="1360" w:right="200" w:firstLine="0"/>
        <w:jc w:val="left"/>
        <w:rPr>
          <w:rFonts w:ascii="Bookman Old Style"/>
          <w:b w:val="0"/>
          <w:sz w:val="18"/>
        </w:rPr>
      </w:pPr>
      <w:r>
        <w:rPr/>
        <w:drawing>
          <wp:anchor distT="0" distB="0" distL="0" distR="0" allowOverlap="1" layoutInCell="1" locked="0" behindDoc="0" simplePos="0" relativeHeight="15745536">
            <wp:simplePos x="0" y="0"/>
            <wp:positionH relativeFrom="page">
              <wp:posOffset>19050</wp:posOffset>
            </wp:positionH>
            <wp:positionV relativeFrom="page">
              <wp:posOffset>4533900</wp:posOffset>
            </wp:positionV>
            <wp:extent cx="152400" cy="152400"/>
            <wp:effectExtent l="0" t="0" r="0" b="0"/>
            <wp:wrapNone/>
            <wp:docPr id="65" name="image7.png"/>
            <wp:cNvGraphicFramePr>
              <a:graphicFrameLocks noChangeAspect="1"/>
            </wp:cNvGraphicFramePr>
            <a:graphic>
              <a:graphicData uri="http://schemas.openxmlformats.org/drawingml/2006/picture">
                <pic:pic>
                  <pic:nvPicPr>
                    <pic:cNvPr id="66" name="image7.png"/>
                    <pic:cNvPicPr/>
                  </pic:nvPicPr>
                  <pic:blipFill>
                    <a:blip r:embed="rId70" cstate="print"/>
                    <a:stretch>
                      <a:fillRect/>
                    </a:stretch>
                  </pic:blipFill>
                  <pic:spPr>
                    <a:xfrm>
                      <a:off x="0" y="0"/>
                      <a:ext cx="152400" cy="152400"/>
                    </a:xfrm>
                    <a:prstGeom prst="rect">
                      <a:avLst/>
                    </a:prstGeom>
                  </pic:spPr>
                </pic:pic>
              </a:graphicData>
            </a:graphic>
          </wp:anchor>
        </w:drawing>
      </w:r>
      <w:r>
        <w:rPr>
          <w:b/>
          <w:color w:val="231F20"/>
          <w:sz w:val="19"/>
        </w:rPr>
        <w:t>Melissa     D     Mendez     </w:t>
      </w:r>
      <w:r>
        <w:rPr>
          <w:color w:val="231F20"/>
          <w:sz w:val="15"/>
        </w:rPr>
        <w:t>MD </w:t>
      </w:r>
      <w:r>
        <w:rPr>
          <w:rFonts w:ascii="Bookman Old Style"/>
          <w:b w:val="0"/>
          <w:color w:val="231F20"/>
          <w:sz w:val="18"/>
        </w:rPr>
        <w:t>Assistant      Professor Department of Obstetrics </w:t>
      </w:r>
      <w:r>
        <w:rPr>
          <w:rFonts w:ascii="Bookman Old Style"/>
          <w:b w:val="0"/>
          <w:color w:val="231F20"/>
          <w:spacing w:val="-2"/>
          <w:sz w:val="18"/>
        </w:rPr>
        <w:t>and </w:t>
      </w:r>
      <w:r>
        <w:rPr>
          <w:rFonts w:ascii="Bookman Old Style"/>
          <w:b w:val="0"/>
          <w:color w:val="231F20"/>
          <w:spacing w:val="-3"/>
          <w:sz w:val="18"/>
        </w:rPr>
        <w:t>Gynecology                              </w:t>
      </w:r>
      <w:r>
        <w:rPr>
          <w:rFonts w:ascii="Bookman Old Style"/>
          <w:b w:val="0"/>
          <w:color w:val="231F20"/>
          <w:sz w:val="18"/>
        </w:rPr>
        <w:t>Paul L Foster School of Medicine </w:t>
      </w:r>
      <w:r>
        <w:rPr>
          <w:rFonts w:ascii="Bookman Old Style"/>
          <w:b w:val="0"/>
          <w:color w:val="231F20"/>
          <w:spacing w:val="-3"/>
          <w:w w:val="90"/>
          <w:sz w:val="18"/>
        </w:rPr>
        <w:t>Texas</w:t>
      </w:r>
      <w:r>
        <w:rPr>
          <w:rFonts w:ascii="Bookman Old Style"/>
          <w:b w:val="0"/>
          <w:color w:val="231F20"/>
          <w:spacing w:val="-29"/>
          <w:w w:val="90"/>
          <w:sz w:val="18"/>
        </w:rPr>
        <w:t> </w:t>
      </w:r>
      <w:r>
        <w:rPr>
          <w:rFonts w:ascii="Bookman Old Style"/>
          <w:b w:val="0"/>
          <w:color w:val="231F20"/>
          <w:spacing w:val="-4"/>
          <w:w w:val="90"/>
          <w:sz w:val="18"/>
        </w:rPr>
        <w:t>Tech</w:t>
      </w:r>
      <w:r>
        <w:rPr>
          <w:rFonts w:ascii="Bookman Old Style"/>
          <w:b w:val="0"/>
          <w:color w:val="231F20"/>
          <w:spacing w:val="-29"/>
          <w:w w:val="90"/>
          <w:sz w:val="18"/>
        </w:rPr>
        <w:t> </w:t>
      </w:r>
      <w:r>
        <w:rPr>
          <w:rFonts w:ascii="Bookman Old Style"/>
          <w:b w:val="0"/>
          <w:color w:val="231F20"/>
          <w:w w:val="90"/>
          <w:sz w:val="18"/>
        </w:rPr>
        <w:t>University</w:t>
      </w:r>
      <w:r>
        <w:rPr>
          <w:rFonts w:ascii="Bookman Old Style"/>
          <w:b w:val="0"/>
          <w:color w:val="231F20"/>
          <w:spacing w:val="-29"/>
          <w:w w:val="90"/>
          <w:sz w:val="18"/>
        </w:rPr>
        <w:t> </w:t>
      </w:r>
      <w:r>
        <w:rPr>
          <w:rFonts w:ascii="Bookman Old Style"/>
          <w:b w:val="0"/>
          <w:color w:val="231F20"/>
          <w:w w:val="90"/>
          <w:sz w:val="18"/>
        </w:rPr>
        <w:t>Health</w:t>
      </w:r>
      <w:r>
        <w:rPr>
          <w:rFonts w:ascii="Bookman Old Style"/>
          <w:b w:val="0"/>
          <w:color w:val="231F20"/>
          <w:spacing w:val="-28"/>
          <w:w w:val="90"/>
          <w:sz w:val="18"/>
        </w:rPr>
        <w:t> </w:t>
      </w:r>
      <w:r>
        <w:rPr>
          <w:rFonts w:ascii="Bookman Old Style"/>
          <w:b w:val="0"/>
          <w:color w:val="231F20"/>
          <w:w w:val="90"/>
          <w:sz w:val="18"/>
        </w:rPr>
        <w:t>Sciences </w:t>
      </w:r>
      <w:r>
        <w:rPr>
          <w:rFonts w:ascii="Bookman Old Style"/>
          <w:b w:val="0"/>
          <w:color w:val="231F20"/>
          <w:sz w:val="18"/>
        </w:rPr>
        <w:t>Center</w:t>
      </w:r>
      <w:r>
        <w:rPr>
          <w:rFonts w:ascii="Bookman Old Style"/>
          <w:b w:val="0"/>
          <w:color w:val="231F20"/>
          <w:spacing w:val="-24"/>
          <w:sz w:val="18"/>
        </w:rPr>
        <w:t> </w:t>
      </w:r>
      <w:r>
        <w:rPr>
          <w:rFonts w:ascii="Bookman Old Style"/>
          <w:b w:val="0"/>
          <w:color w:val="231F20"/>
          <w:sz w:val="18"/>
        </w:rPr>
        <w:t>El</w:t>
      </w:r>
      <w:r>
        <w:rPr>
          <w:rFonts w:ascii="Bookman Old Style"/>
          <w:b w:val="0"/>
          <w:color w:val="231F20"/>
          <w:spacing w:val="-24"/>
          <w:sz w:val="18"/>
        </w:rPr>
        <w:t> </w:t>
      </w:r>
      <w:r>
        <w:rPr>
          <w:rFonts w:ascii="Bookman Old Style"/>
          <w:b w:val="0"/>
          <w:color w:val="231F20"/>
          <w:sz w:val="18"/>
        </w:rPr>
        <w:t>Paso</w:t>
      </w:r>
    </w:p>
    <w:p>
      <w:pPr>
        <w:spacing w:before="7"/>
        <w:ind w:left="1360" w:right="0" w:firstLine="0"/>
        <w:jc w:val="left"/>
        <w:rPr>
          <w:rFonts w:ascii="Bookman Old Style"/>
          <w:b w:val="0"/>
          <w:sz w:val="18"/>
        </w:rPr>
      </w:pPr>
      <w:r>
        <w:rPr>
          <w:rFonts w:ascii="Bookman Old Style"/>
          <w:b w:val="0"/>
          <w:color w:val="231F20"/>
          <w:w w:val="95"/>
          <w:sz w:val="18"/>
        </w:rPr>
        <w:t>El Paso, Texas, USA</w:t>
      </w:r>
    </w:p>
    <w:p>
      <w:pPr>
        <w:spacing w:line="247" w:lineRule="auto" w:before="147"/>
        <w:ind w:left="1360" w:right="612" w:firstLine="0"/>
        <w:jc w:val="left"/>
        <w:rPr>
          <w:rFonts w:ascii="Bookman Old Style"/>
          <w:b w:val="0"/>
          <w:sz w:val="18"/>
        </w:rPr>
      </w:pPr>
      <w:r>
        <w:rPr>
          <w:b/>
          <w:color w:val="231F20"/>
          <w:sz w:val="19"/>
        </w:rPr>
        <w:t>Stacy        Milan        </w:t>
      </w:r>
      <w:r>
        <w:rPr>
          <w:color w:val="231F20"/>
          <w:sz w:val="15"/>
        </w:rPr>
        <w:t>MD </w:t>
      </w:r>
      <w:r>
        <w:rPr>
          <w:rFonts w:ascii="Bookman Old Style"/>
          <w:b w:val="0"/>
          <w:color w:val="231F20"/>
          <w:sz w:val="18"/>
        </w:rPr>
        <w:t>Assistant Professor Department  of  Surgery </w:t>
      </w:r>
      <w:r>
        <w:rPr>
          <w:rFonts w:ascii="Bookman Old Style"/>
          <w:b w:val="0"/>
          <w:color w:val="231F20"/>
          <w:w w:val="90"/>
          <w:sz w:val="18"/>
        </w:rPr>
        <w:t>Paul</w:t>
      </w:r>
      <w:r>
        <w:rPr>
          <w:rFonts w:ascii="Bookman Old Style"/>
          <w:b w:val="0"/>
          <w:color w:val="231F20"/>
          <w:spacing w:val="-18"/>
          <w:w w:val="90"/>
          <w:sz w:val="18"/>
        </w:rPr>
        <w:t> </w:t>
      </w:r>
      <w:r>
        <w:rPr>
          <w:rFonts w:ascii="Bookman Old Style"/>
          <w:b w:val="0"/>
          <w:color w:val="231F20"/>
          <w:w w:val="90"/>
          <w:sz w:val="18"/>
        </w:rPr>
        <w:t>L</w:t>
      </w:r>
      <w:r>
        <w:rPr>
          <w:rFonts w:ascii="Bookman Old Style"/>
          <w:b w:val="0"/>
          <w:color w:val="231F20"/>
          <w:spacing w:val="-18"/>
          <w:w w:val="90"/>
          <w:sz w:val="18"/>
        </w:rPr>
        <w:t> </w:t>
      </w:r>
      <w:r>
        <w:rPr>
          <w:rFonts w:ascii="Bookman Old Style"/>
          <w:b w:val="0"/>
          <w:color w:val="231F20"/>
          <w:w w:val="90"/>
          <w:sz w:val="18"/>
        </w:rPr>
        <w:t>Foster</w:t>
      </w:r>
      <w:r>
        <w:rPr>
          <w:rFonts w:ascii="Bookman Old Style"/>
          <w:b w:val="0"/>
          <w:color w:val="231F20"/>
          <w:spacing w:val="-18"/>
          <w:w w:val="90"/>
          <w:sz w:val="18"/>
        </w:rPr>
        <w:t> </w:t>
      </w:r>
      <w:r>
        <w:rPr>
          <w:rFonts w:ascii="Bookman Old Style"/>
          <w:b w:val="0"/>
          <w:color w:val="231F20"/>
          <w:w w:val="90"/>
          <w:sz w:val="18"/>
        </w:rPr>
        <w:t>School</w:t>
      </w:r>
      <w:r>
        <w:rPr>
          <w:rFonts w:ascii="Bookman Old Style"/>
          <w:b w:val="0"/>
          <w:color w:val="231F20"/>
          <w:spacing w:val="-18"/>
          <w:w w:val="90"/>
          <w:sz w:val="18"/>
        </w:rPr>
        <w:t> </w:t>
      </w:r>
      <w:r>
        <w:rPr>
          <w:rFonts w:ascii="Bookman Old Style"/>
          <w:b w:val="0"/>
          <w:color w:val="231F20"/>
          <w:w w:val="90"/>
          <w:sz w:val="18"/>
        </w:rPr>
        <w:t>of</w:t>
      </w:r>
      <w:r>
        <w:rPr>
          <w:rFonts w:ascii="Bookman Old Style"/>
          <w:b w:val="0"/>
          <w:color w:val="231F20"/>
          <w:spacing w:val="-18"/>
          <w:w w:val="90"/>
          <w:sz w:val="18"/>
        </w:rPr>
        <w:t> </w:t>
      </w:r>
      <w:r>
        <w:rPr>
          <w:rFonts w:ascii="Bookman Old Style"/>
          <w:b w:val="0"/>
          <w:color w:val="231F20"/>
          <w:w w:val="90"/>
          <w:sz w:val="18"/>
        </w:rPr>
        <w:t>Medicine</w:t>
      </w:r>
    </w:p>
    <w:p>
      <w:pPr>
        <w:spacing w:line="249" w:lineRule="auto" w:before="0"/>
        <w:ind w:left="1360" w:right="193" w:firstLine="0"/>
        <w:jc w:val="left"/>
        <w:rPr>
          <w:rFonts w:ascii="Bookman Old Style"/>
          <w:b w:val="0"/>
          <w:sz w:val="18"/>
        </w:rPr>
      </w:pPr>
      <w:r>
        <w:rPr>
          <w:rFonts w:ascii="Bookman Old Style"/>
          <w:b w:val="0"/>
          <w:color w:val="231F20"/>
          <w:spacing w:val="-3"/>
          <w:w w:val="90"/>
          <w:sz w:val="18"/>
        </w:rPr>
        <w:t>Texas</w:t>
      </w:r>
      <w:r>
        <w:rPr>
          <w:rFonts w:ascii="Bookman Old Style"/>
          <w:b w:val="0"/>
          <w:color w:val="231F20"/>
          <w:spacing w:val="-29"/>
          <w:w w:val="90"/>
          <w:sz w:val="18"/>
        </w:rPr>
        <w:t> </w:t>
      </w:r>
      <w:r>
        <w:rPr>
          <w:rFonts w:ascii="Bookman Old Style"/>
          <w:b w:val="0"/>
          <w:color w:val="231F20"/>
          <w:spacing w:val="-4"/>
          <w:w w:val="90"/>
          <w:sz w:val="18"/>
        </w:rPr>
        <w:t>Tech</w:t>
      </w:r>
      <w:r>
        <w:rPr>
          <w:rFonts w:ascii="Bookman Old Style"/>
          <w:b w:val="0"/>
          <w:color w:val="231F20"/>
          <w:spacing w:val="-29"/>
          <w:w w:val="90"/>
          <w:sz w:val="18"/>
        </w:rPr>
        <w:t> </w:t>
      </w:r>
      <w:r>
        <w:rPr>
          <w:rFonts w:ascii="Bookman Old Style"/>
          <w:b w:val="0"/>
          <w:color w:val="231F20"/>
          <w:w w:val="90"/>
          <w:sz w:val="18"/>
        </w:rPr>
        <w:t>University</w:t>
      </w:r>
      <w:r>
        <w:rPr>
          <w:rFonts w:ascii="Bookman Old Style"/>
          <w:b w:val="0"/>
          <w:color w:val="231F20"/>
          <w:spacing w:val="-29"/>
          <w:w w:val="90"/>
          <w:sz w:val="18"/>
        </w:rPr>
        <w:t> </w:t>
      </w:r>
      <w:r>
        <w:rPr>
          <w:rFonts w:ascii="Bookman Old Style"/>
          <w:b w:val="0"/>
          <w:color w:val="231F20"/>
          <w:w w:val="90"/>
          <w:sz w:val="18"/>
        </w:rPr>
        <w:t>Health</w:t>
      </w:r>
      <w:r>
        <w:rPr>
          <w:rFonts w:ascii="Bookman Old Style"/>
          <w:b w:val="0"/>
          <w:color w:val="231F20"/>
          <w:spacing w:val="-28"/>
          <w:w w:val="90"/>
          <w:sz w:val="18"/>
        </w:rPr>
        <w:t> </w:t>
      </w:r>
      <w:r>
        <w:rPr>
          <w:rFonts w:ascii="Bookman Old Style"/>
          <w:b w:val="0"/>
          <w:color w:val="231F20"/>
          <w:w w:val="90"/>
          <w:sz w:val="18"/>
        </w:rPr>
        <w:t>Sciences </w:t>
      </w:r>
      <w:r>
        <w:rPr>
          <w:rFonts w:ascii="Bookman Old Style"/>
          <w:b w:val="0"/>
          <w:color w:val="231F20"/>
          <w:sz w:val="18"/>
        </w:rPr>
        <w:t>Center</w:t>
      </w:r>
      <w:r>
        <w:rPr>
          <w:rFonts w:ascii="Bookman Old Style"/>
          <w:b w:val="0"/>
          <w:color w:val="231F20"/>
          <w:spacing w:val="-24"/>
          <w:sz w:val="18"/>
        </w:rPr>
        <w:t> </w:t>
      </w:r>
      <w:r>
        <w:rPr>
          <w:rFonts w:ascii="Bookman Old Style"/>
          <w:b w:val="0"/>
          <w:color w:val="231F20"/>
          <w:sz w:val="18"/>
        </w:rPr>
        <w:t>El</w:t>
      </w:r>
      <w:r>
        <w:rPr>
          <w:rFonts w:ascii="Bookman Old Style"/>
          <w:b w:val="0"/>
          <w:color w:val="231F20"/>
          <w:spacing w:val="-24"/>
          <w:sz w:val="18"/>
        </w:rPr>
        <w:t> </w:t>
      </w:r>
      <w:r>
        <w:rPr>
          <w:rFonts w:ascii="Bookman Old Style"/>
          <w:b w:val="0"/>
          <w:color w:val="231F20"/>
          <w:sz w:val="18"/>
        </w:rPr>
        <w:t>Paso</w:t>
      </w:r>
    </w:p>
    <w:p>
      <w:pPr>
        <w:spacing w:before="0"/>
        <w:ind w:left="1360" w:right="0" w:firstLine="0"/>
        <w:jc w:val="left"/>
        <w:rPr>
          <w:rFonts w:ascii="Bookman Old Style"/>
          <w:b w:val="0"/>
          <w:sz w:val="18"/>
        </w:rPr>
      </w:pPr>
      <w:r>
        <w:rPr>
          <w:rFonts w:ascii="Bookman Old Style"/>
          <w:b w:val="0"/>
          <w:color w:val="231F20"/>
          <w:w w:val="95"/>
          <w:sz w:val="18"/>
        </w:rPr>
        <w:t>El Paso, Texas, USA</w:t>
      </w:r>
    </w:p>
    <w:p>
      <w:pPr>
        <w:spacing w:line="244" w:lineRule="auto" w:before="148"/>
        <w:ind w:left="1360" w:right="571" w:firstLine="0"/>
        <w:jc w:val="left"/>
        <w:rPr>
          <w:rFonts w:ascii="Bookman Old Style"/>
          <w:b w:val="0"/>
          <w:sz w:val="18"/>
        </w:rPr>
      </w:pPr>
      <w:r>
        <w:rPr>
          <w:b/>
          <w:color w:val="231F20"/>
          <w:sz w:val="19"/>
        </w:rPr>
        <w:t>Benjamin R Morang  </w:t>
      </w:r>
      <w:r>
        <w:rPr>
          <w:color w:val="231F20"/>
          <w:sz w:val="15"/>
        </w:rPr>
        <w:t>DO </w:t>
      </w:r>
      <w:r>
        <w:rPr>
          <w:rFonts w:ascii="Bookman Old Style"/>
          <w:b w:val="0"/>
          <w:color w:val="231F20"/>
          <w:sz w:val="18"/>
        </w:rPr>
        <w:t>Resident               </w:t>
      </w:r>
      <w:r>
        <w:rPr>
          <w:rFonts w:ascii="Bookman Old Style"/>
          <w:b w:val="0"/>
          <w:color w:val="231F20"/>
          <w:w w:val="90"/>
          <w:sz w:val="18"/>
        </w:rPr>
        <w:t>Department</w:t>
      </w:r>
      <w:r>
        <w:rPr>
          <w:rFonts w:ascii="Bookman Old Style"/>
          <w:b w:val="0"/>
          <w:color w:val="231F20"/>
          <w:spacing w:val="-16"/>
          <w:w w:val="90"/>
          <w:sz w:val="18"/>
        </w:rPr>
        <w:t> </w:t>
      </w:r>
      <w:r>
        <w:rPr>
          <w:rFonts w:ascii="Bookman Old Style"/>
          <w:b w:val="0"/>
          <w:color w:val="231F20"/>
          <w:w w:val="90"/>
          <w:sz w:val="18"/>
        </w:rPr>
        <w:t>of</w:t>
      </w:r>
      <w:r>
        <w:rPr>
          <w:rFonts w:ascii="Bookman Old Style"/>
          <w:b w:val="0"/>
          <w:color w:val="231F20"/>
          <w:spacing w:val="-15"/>
          <w:w w:val="90"/>
          <w:sz w:val="18"/>
        </w:rPr>
        <w:t> </w:t>
      </w:r>
      <w:r>
        <w:rPr>
          <w:rFonts w:ascii="Bookman Old Style"/>
          <w:b w:val="0"/>
          <w:color w:val="231F20"/>
          <w:w w:val="90"/>
          <w:sz w:val="18"/>
        </w:rPr>
        <w:t>Internal</w:t>
      </w:r>
      <w:r>
        <w:rPr>
          <w:rFonts w:ascii="Bookman Old Style"/>
          <w:b w:val="0"/>
          <w:color w:val="231F20"/>
          <w:spacing w:val="-15"/>
          <w:w w:val="90"/>
          <w:sz w:val="18"/>
        </w:rPr>
        <w:t> </w:t>
      </w:r>
      <w:r>
        <w:rPr>
          <w:rFonts w:ascii="Bookman Old Style"/>
          <w:b w:val="0"/>
          <w:color w:val="231F20"/>
          <w:w w:val="90"/>
          <w:sz w:val="18"/>
        </w:rPr>
        <w:t>Medicine</w:t>
      </w:r>
    </w:p>
    <w:p>
      <w:pPr>
        <w:spacing w:line="249" w:lineRule="auto" w:before="3"/>
        <w:ind w:left="1360" w:right="-10" w:firstLine="0"/>
        <w:jc w:val="left"/>
        <w:rPr>
          <w:rFonts w:ascii="Bookman Old Style"/>
          <w:b w:val="0"/>
          <w:sz w:val="18"/>
        </w:rPr>
      </w:pPr>
      <w:r>
        <w:rPr>
          <w:rFonts w:ascii="Bookman Old Style"/>
          <w:b w:val="0"/>
          <w:color w:val="231F20"/>
          <w:w w:val="90"/>
          <w:sz w:val="18"/>
        </w:rPr>
        <w:t>William</w:t>
      </w:r>
      <w:r>
        <w:rPr>
          <w:rFonts w:ascii="Bookman Old Style"/>
          <w:b w:val="0"/>
          <w:color w:val="231F20"/>
          <w:spacing w:val="-19"/>
          <w:w w:val="90"/>
          <w:sz w:val="18"/>
        </w:rPr>
        <w:t> </w:t>
      </w:r>
      <w:r>
        <w:rPr>
          <w:rFonts w:ascii="Bookman Old Style"/>
          <w:b w:val="0"/>
          <w:color w:val="231F20"/>
          <w:w w:val="90"/>
          <w:sz w:val="18"/>
        </w:rPr>
        <w:t>Beaumont</w:t>
      </w:r>
      <w:r>
        <w:rPr>
          <w:rFonts w:ascii="Bookman Old Style"/>
          <w:b w:val="0"/>
          <w:color w:val="231F20"/>
          <w:spacing w:val="-19"/>
          <w:w w:val="90"/>
          <w:sz w:val="18"/>
        </w:rPr>
        <w:t> </w:t>
      </w:r>
      <w:r>
        <w:rPr>
          <w:rFonts w:ascii="Bookman Old Style"/>
          <w:b w:val="0"/>
          <w:color w:val="231F20"/>
          <w:w w:val="90"/>
          <w:sz w:val="18"/>
        </w:rPr>
        <w:t>Army</w:t>
      </w:r>
      <w:r>
        <w:rPr>
          <w:rFonts w:ascii="Bookman Old Style"/>
          <w:b w:val="0"/>
          <w:color w:val="231F20"/>
          <w:spacing w:val="-19"/>
          <w:w w:val="90"/>
          <w:sz w:val="18"/>
        </w:rPr>
        <w:t> </w:t>
      </w:r>
      <w:r>
        <w:rPr>
          <w:rFonts w:ascii="Bookman Old Style"/>
          <w:b w:val="0"/>
          <w:color w:val="231F20"/>
          <w:w w:val="90"/>
          <w:sz w:val="18"/>
        </w:rPr>
        <w:t>Medical</w:t>
      </w:r>
      <w:r>
        <w:rPr>
          <w:rFonts w:ascii="Bookman Old Style"/>
          <w:b w:val="0"/>
          <w:color w:val="231F20"/>
          <w:spacing w:val="-19"/>
          <w:w w:val="90"/>
          <w:sz w:val="18"/>
        </w:rPr>
        <w:t> </w:t>
      </w:r>
      <w:r>
        <w:rPr>
          <w:rFonts w:ascii="Bookman Old Style"/>
          <w:b w:val="0"/>
          <w:color w:val="231F20"/>
          <w:w w:val="90"/>
          <w:sz w:val="18"/>
        </w:rPr>
        <w:t>Center </w:t>
      </w:r>
      <w:r>
        <w:rPr>
          <w:rFonts w:ascii="Bookman Old Style"/>
          <w:b w:val="0"/>
          <w:color w:val="231F20"/>
          <w:sz w:val="18"/>
        </w:rPr>
        <w:t>El</w:t>
      </w:r>
      <w:r>
        <w:rPr>
          <w:rFonts w:ascii="Bookman Old Style"/>
          <w:b w:val="0"/>
          <w:color w:val="231F20"/>
          <w:spacing w:val="-26"/>
          <w:sz w:val="18"/>
        </w:rPr>
        <w:t> </w:t>
      </w:r>
      <w:r>
        <w:rPr>
          <w:rFonts w:ascii="Bookman Old Style"/>
          <w:b w:val="0"/>
          <w:color w:val="231F20"/>
          <w:spacing w:val="-3"/>
          <w:sz w:val="18"/>
        </w:rPr>
        <w:t>Paso,</w:t>
      </w:r>
      <w:r>
        <w:rPr>
          <w:rFonts w:ascii="Bookman Old Style"/>
          <w:b w:val="0"/>
          <w:color w:val="231F20"/>
          <w:spacing w:val="-25"/>
          <w:sz w:val="18"/>
        </w:rPr>
        <w:t> </w:t>
      </w:r>
      <w:r>
        <w:rPr>
          <w:rFonts w:ascii="Bookman Old Style"/>
          <w:b w:val="0"/>
          <w:color w:val="231F20"/>
          <w:spacing w:val="-3"/>
          <w:sz w:val="18"/>
        </w:rPr>
        <w:t>Texas,</w:t>
      </w:r>
      <w:r>
        <w:rPr>
          <w:rFonts w:ascii="Bookman Old Style"/>
          <w:b w:val="0"/>
          <w:color w:val="231F20"/>
          <w:spacing w:val="-26"/>
          <w:sz w:val="18"/>
        </w:rPr>
        <w:t> </w:t>
      </w:r>
      <w:r>
        <w:rPr>
          <w:rFonts w:ascii="Bookman Old Style"/>
          <w:b w:val="0"/>
          <w:color w:val="231F20"/>
          <w:sz w:val="18"/>
        </w:rPr>
        <w:t>USA</w:t>
      </w:r>
    </w:p>
    <w:p>
      <w:pPr>
        <w:spacing w:line="232" w:lineRule="exact" w:before="140"/>
        <w:ind w:left="1360" w:right="0" w:firstLine="0"/>
        <w:jc w:val="left"/>
        <w:rPr>
          <w:sz w:val="15"/>
        </w:rPr>
      </w:pPr>
      <w:r>
        <w:rPr>
          <w:b/>
          <w:color w:val="231F20"/>
          <w:w w:val="105"/>
          <w:sz w:val="19"/>
        </w:rPr>
        <w:t>Bryan Newbrough </w:t>
      </w:r>
      <w:r>
        <w:rPr>
          <w:color w:val="231F20"/>
          <w:w w:val="105"/>
          <w:sz w:val="15"/>
        </w:rPr>
        <w:t>MD</w:t>
      </w:r>
    </w:p>
    <w:p>
      <w:pPr>
        <w:spacing w:line="249" w:lineRule="auto" w:before="0"/>
        <w:ind w:left="1360" w:right="49" w:firstLine="0"/>
        <w:jc w:val="left"/>
        <w:rPr>
          <w:rFonts w:ascii="Bookman Old Style"/>
          <w:b w:val="0"/>
          <w:sz w:val="18"/>
        </w:rPr>
      </w:pPr>
      <w:r>
        <w:rPr>
          <w:rFonts w:ascii="Bookman Old Style"/>
          <w:b w:val="0"/>
          <w:color w:val="231F20"/>
          <w:w w:val="90"/>
          <w:sz w:val="18"/>
        </w:rPr>
        <w:t>Otolaryngology-Head</w:t>
      </w:r>
      <w:r>
        <w:rPr>
          <w:rFonts w:ascii="Bookman Old Style"/>
          <w:b w:val="0"/>
          <w:color w:val="231F20"/>
          <w:spacing w:val="-24"/>
          <w:w w:val="90"/>
          <w:sz w:val="18"/>
        </w:rPr>
        <w:t> </w:t>
      </w:r>
      <w:r>
        <w:rPr>
          <w:rFonts w:ascii="Bookman Old Style"/>
          <w:b w:val="0"/>
          <w:color w:val="231F20"/>
          <w:w w:val="90"/>
          <w:sz w:val="18"/>
        </w:rPr>
        <w:t>and</w:t>
      </w:r>
      <w:r>
        <w:rPr>
          <w:rFonts w:ascii="Bookman Old Style"/>
          <w:b w:val="0"/>
          <w:color w:val="231F20"/>
          <w:spacing w:val="-24"/>
          <w:w w:val="90"/>
          <w:sz w:val="18"/>
        </w:rPr>
        <w:t> </w:t>
      </w:r>
      <w:r>
        <w:rPr>
          <w:rFonts w:ascii="Bookman Old Style"/>
          <w:b w:val="0"/>
          <w:color w:val="231F20"/>
          <w:w w:val="90"/>
          <w:sz w:val="18"/>
        </w:rPr>
        <w:t>Neck</w:t>
      </w:r>
      <w:r>
        <w:rPr>
          <w:rFonts w:ascii="Bookman Old Style"/>
          <w:b w:val="0"/>
          <w:color w:val="231F20"/>
          <w:spacing w:val="-23"/>
          <w:w w:val="90"/>
          <w:sz w:val="18"/>
        </w:rPr>
        <w:t> </w:t>
      </w:r>
      <w:r>
        <w:rPr>
          <w:rFonts w:ascii="Bookman Old Style"/>
          <w:b w:val="0"/>
          <w:color w:val="231F20"/>
          <w:w w:val="90"/>
          <w:sz w:val="18"/>
        </w:rPr>
        <w:t>Surgery </w:t>
      </w:r>
      <w:r>
        <w:rPr>
          <w:rFonts w:ascii="Bookman Old Style"/>
          <w:b w:val="0"/>
          <w:color w:val="231F20"/>
          <w:w w:val="95"/>
          <w:sz w:val="18"/>
        </w:rPr>
        <w:t>ENT Clinic Chief, William Beaumont </w:t>
      </w:r>
      <w:r>
        <w:rPr>
          <w:rFonts w:ascii="Bookman Old Style"/>
          <w:b w:val="0"/>
          <w:color w:val="231F20"/>
          <w:sz w:val="18"/>
        </w:rPr>
        <w:t>Army          Medical          Center El</w:t>
      </w:r>
      <w:r>
        <w:rPr>
          <w:rFonts w:ascii="Bookman Old Style"/>
          <w:b w:val="0"/>
          <w:color w:val="231F20"/>
          <w:spacing w:val="-26"/>
          <w:sz w:val="18"/>
        </w:rPr>
        <w:t> </w:t>
      </w:r>
      <w:r>
        <w:rPr>
          <w:rFonts w:ascii="Bookman Old Style"/>
          <w:b w:val="0"/>
          <w:color w:val="231F20"/>
          <w:spacing w:val="-3"/>
          <w:sz w:val="18"/>
        </w:rPr>
        <w:t>Paso,</w:t>
      </w:r>
      <w:r>
        <w:rPr>
          <w:rFonts w:ascii="Bookman Old Style"/>
          <w:b w:val="0"/>
          <w:color w:val="231F20"/>
          <w:spacing w:val="-26"/>
          <w:sz w:val="18"/>
        </w:rPr>
        <w:t> </w:t>
      </w:r>
      <w:r>
        <w:rPr>
          <w:rFonts w:ascii="Bookman Old Style"/>
          <w:b w:val="0"/>
          <w:color w:val="231F20"/>
          <w:spacing w:val="-3"/>
          <w:sz w:val="18"/>
        </w:rPr>
        <w:t>Texas,</w:t>
      </w:r>
      <w:r>
        <w:rPr>
          <w:rFonts w:ascii="Bookman Old Style"/>
          <w:b w:val="0"/>
          <w:color w:val="231F20"/>
          <w:spacing w:val="-25"/>
          <w:sz w:val="18"/>
        </w:rPr>
        <w:t> </w:t>
      </w:r>
      <w:r>
        <w:rPr>
          <w:rFonts w:ascii="Bookman Old Style"/>
          <w:b w:val="0"/>
          <w:color w:val="231F20"/>
          <w:sz w:val="18"/>
        </w:rPr>
        <w:t>USA</w:t>
      </w:r>
    </w:p>
    <w:p>
      <w:pPr>
        <w:spacing w:line="247" w:lineRule="auto" w:before="139"/>
        <w:ind w:left="1360" w:right="200" w:firstLine="0"/>
        <w:jc w:val="left"/>
        <w:rPr>
          <w:rFonts w:ascii="Bookman Old Style"/>
          <w:b w:val="0"/>
          <w:sz w:val="18"/>
        </w:rPr>
      </w:pPr>
      <w:r>
        <w:rPr>
          <w:b/>
          <w:color w:val="231F20"/>
          <w:sz w:val="19"/>
        </w:rPr>
        <w:t>Oscar          Noriega           </w:t>
      </w:r>
      <w:r>
        <w:rPr>
          <w:color w:val="231F20"/>
          <w:sz w:val="15"/>
        </w:rPr>
        <w:t>MD </w:t>
      </w:r>
      <w:r>
        <w:rPr>
          <w:rFonts w:ascii="Bookman Old Style"/>
          <w:b w:val="0"/>
          <w:color w:val="231F20"/>
          <w:sz w:val="18"/>
        </w:rPr>
        <w:t>Associate             Professor Family</w:t>
      </w:r>
      <w:r>
        <w:rPr>
          <w:rFonts w:ascii="Bookman Old Style"/>
          <w:b w:val="0"/>
          <w:color w:val="231F20"/>
          <w:spacing w:val="-44"/>
          <w:sz w:val="18"/>
        </w:rPr>
        <w:t> </w:t>
      </w:r>
      <w:r>
        <w:rPr>
          <w:rFonts w:ascii="Bookman Old Style"/>
          <w:b w:val="0"/>
          <w:color w:val="231F20"/>
          <w:sz w:val="18"/>
        </w:rPr>
        <w:t>and</w:t>
      </w:r>
      <w:r>
        <w:rPr>
          <w:rFonts w:ascii="Bookman Old Style"/>
          <w:b w:val="0"/>
          <w:color w:val="231F20"/>
          <w:spacing w:val="-44"/>
          <w:sz w:val="18"/>
        </w:rPr>
        <w:t> </w:t>
      </w:r>
      <w:r>
        <w:rPr>
          <w:rFonts w:ascii="Bookman Old Style"/>
          <w:b w:val="0"/>
          <w:color w:val="231F20"/>
          <w:sz w:val="18"/>
        </w:rPr>
        <w:t>Community</w:t>
      </w:r>
      <w:r>
        <w:rPr>
          <w:rFonts w:ascii="Bookman Old Style"/>
          <w:b w:val="0"/>
          <w:color w:val="231F20"/>
          <w:spacing w:val="-44"/>
          <w:sz w:val="18"/>
        </w:rPr>
        <w:t> </w:t>
      </w:r>
      <w:r>
        <w:rPr>
          <w:rFonts w:ascii="Bookman Old Style"/>
          <w:b w:val="0"/>
          <w:color w:val="231F20"/>
          <w:sz w:val="18"/>
        </w:rPr>
        <w:t>Medicine Department                           Paul L Foster School of Medicine </w:t>
      </w:r>
      <w:r>
        <w:rPr>
          <w:rFonts w:ascii="Bookman Old Style"/>
          <w:b w:val="0"/>
          <w:color w:val="231F20"/>
          <w:spacing w:val="-3"/>
          <w:w w:val="90"/>
          <w:sz w:val="18"/>
        </w:rPr>
        <w:t>Texas</w:t>
      </w:r>
      <w:r>
        <w:rPr>
          <w:rFonts w:ascii="Bookman Old Style"/>
          <w:b w:val="0"/>
          <w:color w:val="231F20"/>
          <w:spacing w:val="-29"/>
          <w:w w:val="90"/>
          <w:sz w:val="18"/>
        </w:rPr>
        <w:t> </w:t>
      </w:r>
      <w:r>
        <w:rPr>
          <w:rFonts w:ascii="Bookman Old Style"/>
          <w:b w:val="0"/>
          <w:color w:val="231F20"/>
          <w:spacing w:val="-4"/>
          <w:w w:val="90"/>
          <w:sz w:val="18"/>
        </w:rPr>
        <w:t>Tech</w:t>
      </w:r>
      <w:r>
        <w:rPr>
          <w:rFonts w:ascii="Bookman Old Style"/>
          <w:b w:val="0"/>
          <w:color w:val="231F20"/>
          <w:spacing w:val="-29"/>
          <w:w w:val="90"/>
          <w:sz w:val="18"/>
        </w:rPr>
        <w:t> </w:t>
      </w:r>
      <w:r>
        <w:rPr>
          <w:rFonts w:ascii="Bookman Old Style"/>
          <w:b w:val="0"/>
          <w:color w:val="231F20"/>
          <w:w w:val="90"/>
          <w:sz w:val="18"/>
        </w:rPr>
        <w:t>University</w:t>
      </w:r>
      <w:r>
        <w:rPr>
          <w:rFonts w:ascii="Bookman Old Style"/>
          <w:b w:val="0"/>
          <w:color w:val="231F20"/>
          <w:spacing w:val="-29"/>
          <w:w w:val="90"/>
          <w:sz w:val="18"/>
        </w:rPr>
        <w:t> </w:t>
      </w:r>
      <w:r>
        <w:rPr>
          <w:rFonts w:ascii="Bookman Old Style"/>
          <w:b w:val="0"/>
          <w:color w:val="231F20"/>
          <w:w w:val="90"/>
          <w:sz w:val="18"/>
        </w:rPr>
        <w:t>Health</w:t>
      </w:r>
      <w:r>
        <w:rPr>
          <w:rFonts w:ascii="Bookman Old Style"/>
          <w:b w:val="0"/>
          <w:color w:val="231F20"/>
          <w:spacing w:val="-28"/>
          <w:w w:val="90"/>
          <w:sz w:val="18"/>
        </w:rPr>
        <w:t> </w:t>
      </w:r>
      <w:r>
        <w:rPr>
          <w:rFonts w:ascii="Bookman Old Style"/>
          <w:b w:val="0"/>
          <w:color w:val="231F20"/>
          <w:w w:val="90"/>
          <w:sz w:val="18"/>
        </w:rPr>
        <w:t>Sciences </w:t>
      </w:r>
      <w:r>
        <w:rPr>
          <w:rFonts w:ascii="Bookman Old Style"/>
          <w:b w:val="0"/>
          <w:color w:val="231F20"/>
          <w:sz w:val="18"/>
        </w:rPr>
        <w:t>Center</w:t>
      </w:r>
      <w:r>
        <w:rPr>
          <w:rFonts w:ascii="Bookman Old Style"/>
          <w:b w:val="0"/>
          <w:color w:val="231F20"/>
          <w:spacing w:val="-24"/>
          <w:sz w:val="18"/>
        </w:rPr>
        <w:t> </w:t>
      </w:r>
      <w:r>
        <w:rPr>
          <w:rFonts w:ascii="Bookman Old Style"/>
          <w:b w:val="0"/>
          <w:color w:val="231F20"/>
          <w:sz w:val="18"/>
        </w:rPr>
        <w:t>El</w:t>
      </w:r>
      <w:r>
        <w:rPr>
          <w:rFonts w:ascii="Bookman Old Style"/>
          <w:b w:val="0"/>
          <w:color w:val="231F20"/>
          <w:spacing w:val="-24"/>
          <w:sz w:val="18"/>
        </w:rPr>
        <w:t> </w:t>
      </w:r>
      <w:r>
        <w:rPr>
          <w:rFonts w:ascii="Bookman Old Style"/>
          <w:b w:val="0"/>
          <w:color w:val="231F20"/>
          <w:sz w:val="18"/>
        </w:rPr>
        <w:t>Paso</w:t>
      </w:r>
    </w:p>
    <w:p>
      <w:pPr>
        <w:spacing w:before="7"/>
        <w:ind w:left="1360" w:right="0" w:firstLine="0"/>
        <w:jc w:val="left"/>
        <w:rPr>
          <w:rFonts w:ascii="Bookman Old Style"/>
          <w:b w:val="0"/>
          <w:sz w:val="18"/>
        </w:rPr>
      </w:pPr>
      <w:r>
        <w:rPr>
          <w:rFonts w:ascii="Bookman Old Style"/>
          <w:b w:val="0"/>
          <w:color w:val="231F20"/>
          <w:w w:val="95"/>
          <w:sz w:val="18"/>
        </w:rPr>
        <w:t>El Paso, Texas, USA</w:t>
      </w:r>
    </w:p>
    <w:p>
      <w:pPr>
        <w:spacing w:line="247" w:lineRule="auto" w:before="147"/>
        <w:ind w:left="1360" w:right="193" w:firstLine="0"/>
        <w:jc w:val="left"/>
        <w:rPr>
          <w:rFonts w:ascii="Bookman Old Style"/>
          <w:b w:val="0"/>
          <w:sz w:val="18"/>
        </w:rPr>
      </w:pPr>
      <w:r>
        <w:rPr>
          <w:b/>
          <w:color w:val="231F20"/>
          <w:sz w:val="19"/>
        </w:rPr>
        <w:t>Victor       J        Olivas        </w:t>
      </w:r>
      <w:r>
        <w:rPr>
          <w:color w:val="231F20"/>
          <w:sz w:val="15"/>
        </w:rPr>
        <w:t>MD </w:t>
      </w:r>
      <w:r>
        <w:rPr>
          <w:rFonts w:ascii="Bookman Old Style"/>
          <w:b w:val="0"/>
          <w:color w:val="231F20"/>
          <w:sz w:val="18"/>
        </w:rPr>
        <w:t>Assistant      Professor Department     of      Surgery Paul L Foster School of Medicine </w:t>
      </w:r>
      <w:r>
        <w:rPr>
          <w:rFonts w:ascii="Bookman Old Style"/>
          <w:b w:val="0"/>
          <w:color w:val="231F20"/>
          <w:spacing w:val="-3"/>
          <w:w w:val="90"/>
          <w:sz w:val="18"/>
        </w:rPr>
        <w:t>Texas</w:t>
      </w:r>
      <w:r>
        <w:rPr>
          <w:rFonts w:ascii="Bookman Old Style"/>
          <w:b w:val="0"/>
          <w:color w:val="231F20"/>
          <w:spacing w:val="-29"/>
          <w:w w:val="90"/>
          <w:sz w:val="18"/>
        </w:rPr>
        <w:t> </w:t>
      </w:r>
      <w:r>
        <w:rPr>
          <w:rFonts w:ascii="Bookman Old Style"/>
          <w:b w:val="0"/>
          <w:color w:val="231F20"/>
          <w:spacing w:val="-4"/>
          <w:w w:val="90"/>
          <w:sz w:val="18"/>
        </w:rPr>
        <w:t>Tech</w:t>
      </w:r>
      <w:r>
        <w:rPr>
          <w:rFonts w:ascii="Bookman Old Style"/>
          <w:b w:val="0"/>
          <w:color w:val="231F20"/>
          <w:spacing w:val="-29"/>
          <w:w w:val="90"/>
          <w:sz w:val="18"/>
        </w:rPr>
        <w:t> </w:t>
      </w:r>
      <w:r>
        <w:rPr>
          <w:rFonts w:ascii="Bookman Old Style"/>
          <w:b w:val="0"/>
          <w:color w:val="231F20"/>
          <w:w w:val="90"/>
          <w:sz w:val="18"/>
        </w:rPr>
        <w:t>University</w:t>
      </w:r>
      <w:r>
        <w:rPr>
          <w:rFonts w:ascii="Bookman Old Style"/>
          <w:b w:val="0"/>
          <w:color w:val="231F20"/>
          <w:spacing w:val="-29"/>
          <w:w w:val="90"/>
          <w:sz w:val="18"/>
        </w:rPr>
        <w:t> </w:t>
      </w:r>
      <w:r>
        <w:rPr>
          <w:rFonts w:ascii="Bookman Old Style"/>
          <w:b w:val="0"/>
          <w:color w:val="231F20"/>
          <w:w w:val="90"/>
          <w:sz w:val="18"/>
        </w:rPr>
        <w:t>Health</w:t>
      </w:r>
      <w:r>
        <w:rPr>
          <w:rFonts w:ascii="Bookman Old Style"/>
          <w:b w:val="0"/>
          <w:color w:val="231F20"/>
          <w:spacing w:val="-28"/>
          <w:w w:val="90"/>
          <w:sz w:val="18"/>
        </w:rPr>
        <w:t> </w:t>
      </w:r>
      <w:r>
        <w:rPr>
          <w:rFonts w:ascii="Bookman Old Style"/>
          <w:b w:val="0"/>
          <w:color w:val="231F20"/>
          <w:w w:val="90"/>
          <w:sz w:val="18"/>
        </w:rPr>
        <w:t>Sciences </w:t>
      </w:r>
      <w:r>
        <w:rPr>
          <w:rFonts w:ascii="Bookman Old Style"/>
          <w:b w:val="0"/>
          <w:color w:val="231F20"/>
          <w:sz w:val="18"/>
        </w:rPr>
        <w:t>Center</w:t>
      </w:r>
      <w:r>
        <w:rPr>
          <w:rFonts w:ascii="Bookman Old Style"/>
          <w:b w:val="0"/>
          <w:color w:val="231F20"/>
          <w:spacing w:val="-24"/>
          <w:sz w:val="18"/>
        </w:rPr>
        <w:t> </w:t>
      </w:r>
      <w:r>
        <w:rPr>
          <w:rFonts w:ascii="Bookman Old Style"/>
          <w:b w:val="0"/>
          <w:color w:val="231F20"/>
          <w:sz w:val="18"/>
        </w:rPr>
        <w:t>El</w:t>
      </w:r>
      <w:r>
        <w:rPr>
          <w:rFonts w:ascii="Bookman Old Style"/>
          <w:b w:val="0"/>
          <w:color w:val="231F20"/>
          <w:spacing w:val="-24"/>
          <w:sz w:val="18"/>
        </w:rPr>
        <w:t> </w:t>
      </w:r>
      <w:r>
        <w:rPr>
          <w:rFonts w:ascii="Bookman Old Style"/>
          <w:b w:val="0"/>
          <w:color w:val="231F20"/>
          <w:sz w:val="18"/>
        </w:rPr>
        <w:t>Paso</w:t>
      </w:r>
    </w:p>
    <w:p>
      <w:pPr>
        <w:spacing w:before="4"/>
        <w:ind w:left="1360" w:right="0" w:firstLine="0"/>
        <w:jc w:val="left"/>
        <w:rPr>
          <w:rFonts w:ascii="Bookman Old Style"/>
          <w:b w:val="0"/>
          <w:sz w:val="18"/>
        </w:rPr>
      </w:pPr>
      <w:r>
        <w:rPr>
          <w:rFonts w:ascii="Bookman Old Style"/>
          <w:b w:val="0"/>
          <w:color w:val="231F20"/>
          <w:w w:val="95"/>
          <w:sz w:val="18"/>
        </w:rPr>
        <w:t>El Paso, Texas, USA</w:t>
      </w:r>
    </w:p>
    <w:p>
      <w:pPr>
        <w:spacing w:line="247" w:lineRule="auto" w:before="104"/>
        <w:ind w:left="204" w:right="2297" w:firstLine="0"/>
        <w:jc w:val="left"/>
        <w:rPr>
          <w:rFonts w:ascii="Bookman Old Style"/>
          <w:b w:val="0"/>
          <w:sz w:val="18"/>
        </w:rPr>
      </w:pPr>
      <w:r>
        <w:rPr/>
        <w:br w:type="column"/>
      </w:r>
      <w:r>
        <w:rPr>
          <w:b/>
          <w:color w:val="231F20"/>
          <w:sz w:val="19"/>
        </w:rPr>
        <w:t>Indu        Pathak        </w:t>
      </w:r>
      <w:r>
        <w:rPr>
          <w:color w:val="231F20"/>
          <w:sz w:val="15"/>
        </w:rPr>
        <w:t>MD </w:t>
      </w:r>
      <w:r>
        <w:rPr>
          <w:rFonts w:ascii="Bookman Old Style"/>
          <w:b w:val="0"/>
          <w:color w:val="231F20"/>
          <w:sz w:val="18"/>
        </w:rPr>
        <w:t>Assistant  Professor Pediatrics     Departmen </w:t>
      </w:r>
      <w:r>
        <w:rPr>
          <w:rFonts w:ascii="Bookman Old Style"/>
          <w:b w:val="0"/>
          <w:color w:val="231F20"/>
          <w:w w:val="90"/>
          <w:sz w:val="18"/>
        </w:rPr>
        <w:t>Paul</w:t>
      </w:r>
      <w:r>
        <w:rPr>
          <w:rFonts w:ascii="Bookman Old Style"/>
          <w:b w:val="0"/>
          <w:color w:val="231F20"/>
          <w:spacing w:val="-18"/>
          <w:w w:val="90"/>
          <w:sz w:val="18"/>
        </w:rPr>
        <w:t> </w:t>
      </w:r>
      <w:r>
        <w:rPr>
          <w:rFonts w:ascii="Bookman Old Style"/>
          <w:b w:val="0"/>
          <w:color w:val="231F20"/>
          <w:w w:val="90"/>
          <w:sz w:val="18"/>
        </w:rPr>
        <w:t>L</w:t>
      </w:r>
      <w:r>
        <w:rPr>
          <w:rFonts w:ascii="Bookman Old Style"/>
          <w:b w:val="0"/>
          <w:color w:val="231F20"/>
          <w:spacing w:val="-18"/>
          <w:w w:val="90"/>
          <w:sz w:val="18"/>
        </w:rPr>
        <w:t> </w:t>
      </w:r>
      <w:r>
        <w:rPr>
          <w:rFonts w:ascii="Bookman Old Style"/>
          <w:b w:val="0"/>
          <w:color w:val="231F20"/>
          <w:w w:val="90"/>
          <w:sz w:val="18"/>
        </w:rPr>
        <w:t>Foster</w:t>
      </w:r>
      <w:r>
        <w:rPr>
          <w:rFonts w:ascii="Bookman Old Style"/>
          <w:b w:val="0"/>
          <w:color w:val="231F20"/>
          <w:spacing w:val="-18"/>
          <w:w w:val="90"/>
          <w:sz w:val="18"/>
        </w:rPr>
        <w:t> </w:t>
      </w:r>
      <w:r>
        <w:rPr>
          <w:rFonts w:ascii="Bookman Old Style"/>
          <w:b w:val="0"/>
          <w:color w:val="231F20"/>
          <w:w w:val="90"/>
          <w:sz w:val="18"/>
        </w:rPr>
        <w:t>School</w:t>
      </w:r>
      <w:r>
        <w:rPr>
          <w:rFonts w:ascii="Bookman Old Style"/>
          <w:b w:val="0"/>
          <w:color w:val="231F20"/>
          <w:spacing w:val="-18"/>
          <w:w w:val="90"/>
          <w:sz w:val="18"/>
        </w:rPr>
        <w:t> </w:t>
      </w:r>
      <w:r>
        <w:rPr>
          <w:rFonts w:ascii="Bookman Old Style"/>
          <w:b w:val="0"/>
          <w:color w:val="231F20"/>
          <w:w w:val="90"/>
          <w:sz w:val="18"/>
        </w:rPr>
        <w:t>of</w:t>
      </w:r>
      <w:r>
        <w:rPr>
          <w:rFonts w:ascii="Bookman Old Style"/>
          <w:b w:val="0"/>
          <w:color w:val="231F20"/>
          <w:spacing w:val="-18"/>
          <w:w w:val="90"/>
          <w:sz w:val="18"/>
        </w:rPr>
        <w:t> </w:t>
      </w:r>
      <w:r>
        <w:rPr>
          <w:rFonts w:ascii="Bookman Old Style"/>
          <w:b w:val="0"/>
          <w:color w:val="231F20"/>
          <w:w w:val="90"/>
          <w:sz w:val="18"/>
        </w:rPr>
        <w:t>Medicine</w:t>
      </w:r>
    </w:p>
    <w:p>
      <w:pPr>
        <w:spacing w:line="249" w:lineRule="auto" w:before="0"/>
        <w:ind w:left="204" w:right="1872" w:firstLine="0"/>
        <w:jc w:val="left"/>
        <w:rPr>
          <w:rFonts w:ascii="Bookman Old Style"/>
          <w:b w:val="0"/>
          <w:sz w:val="18"/>
        </w:rPr>
      </w:pPr>
      <w:r>
        <w:rPr>
          <w:rFonts w:ascii="Bookman Old Style"/>
          <w:b w:val="0"/>
          <w:color w:val="231F20"/>
          <w:spacing w:val="-3"/>
          <w:w w:val="90"/>
          <w:sz w:val="18"/>
        </w:rPr>
        <w:t>Texas</w:t>
      </w:r>
      <w:r>
        <w:rPr>
          <w:rFonts w:ascii="Bookman Old Style"/>
          <w:b w:val="0"/>
          <w:color w:val="231F20"/>
          <w:spacing w:val="-28"/>
          <w:w w:val="90"/>
          <w:sz w:val="18"/>
        </w:rPr>
        <w:t> </w:t>
      </w:r>
      <w:r>
        <w:rPr>
          <w:rFonts w:ascii="Bookman Old Style"/>
          <w:b w:val="0"/>
          <w:color w:val="231F20"/>
          <w:spacing w:val="-4"/>
          <w:w w:val="90"/>
          <w:sz w:val="18"/>
        </w:rPr>
        <w:t>Tech</w:t>
      </w:r>
      <w:r>
        <w:rPr>
          <w:rFonts w:ascii="Bookman Old Style"/>
          <w:b w:val="0"/>
          <w:color w:val="231F20"/>
          <w:spacing w:val="-27"/>
          <w:w w:val="90"/>
          <w:sz w:val="18"/>
        </w:rPr>
        <w:t> </w:t>
      </w:r>
      <w:r>
        <w:rPr>
          <w:rFonts w:ascii="Bookman Old Style"/>
          <w:b w:val="0"/>
          <w:color w:val="231F20"/>
          <w:w w:val="90"/>
          <w:sz w:val="18"/>
        </w:rPr>
        <w:t>University</w:t>
      </w:r>
      <w:r>
        <w:rPr>
          <w:rFonts w:ascii="Bookman Old Style"/>
          <w:b w:val="0"/>
          <w:color w:val="231F20"/>
          <w:spacing w:val="-27"/>
          <w:w w:val="90"/>
          <w:sz w:val="18"/>
        </w:rPr>
        <w:t> </w:t>
      </w:r>
      <w:r>
        <w:rPr>
          <w:rFonts w:ascii="Bookman Old Style"/>
          <w:b w:val="0"/>
          <w:color w:val="231F20"/>
          <w:w w:val="90"/>
          <w:sz w:val="18"/>
        </w:rPr>
        <w:t>Health</w:t>
      </w:r>
      <w:r>
        <w:rPr>
          <w:rFonts w:ascii="Bookman Old Style"/>
          <w:b w:val="0"/>
          <w:color w:val="231F20"/>
          <w:spacing w:val="-28"/>
          <w:w w:val="90"/>
          <w:sz w:val="18"/>
        </w:rPr>
        <w:t> </w:t>
      </w:r>
      <w:r>
        <w:rPr>
          <w:rFonts w:ascii="Bookman Old Style"/>
          <w:b w:val="0"/>
          <w:color w:val="231F20"/>
          <w:w w:val="90"/>
          <w:sz w:val="18"/>
        </w:rPr>
        <w:t>Sciences </w:t>
      </w:r>
      <w:r>
        <w:rPr>
          <w:rFonts w:ascii="Bookman Old Style"/>
          <w:b w:val="0"/>
          <w:color w:val="231F20"/>
          <w:sz w:val="18"/>
        </w:rPr>
        <w:t>Center</w:t>
      </w:r>
      <w:r>
        <w:rPr>
          <w:rFonts w:ascii="Bookman Old Style"/>
          <w:b w:val="0"/>
          <w:color w:val="231F20"/>
          <w:spacing w:val="-24"/>
          <w:sz w:val="18"/>
        </w:rPr>
        <w:t> </w:t>
      </w:r>
      <w:r>
        <w:rPr>
          <w:rFonts w:ascii="Bookman Old Style"/>
          <w:b w:val="0"/>
          <w:color w:val="231F20"/>
          <w:sz w:val="18"/>
        </w:rPr>
        <w:t>El</w:t>
      </w:r>
      <w:r>
        <w:rPr>
          <w:rFonts w:ascii="Bookman Old Style"/>
          <w:b w:val="0"/>
          <w:color w:val="231F20"/>
          <w:spacing w:val="-24"/>
          <w:sz w:val="18"/>
        </w:rPr>
        <w:t> </w:t>
      </w:r>
      <w:r>
        <w:rPr>
          <w:rFonts w:ascii="Bookman Old Style"/>
          <w:b w:val="0"/>
          <w:color w:val="231F20"/>
          <w:sz w:val="18"/>
        </w:rPr>
        <w:t>Paso</w:t>
      </w:r>
    </w:p>
    <w:p>
      <w:pPr>
        <w:spacing w:before="0"/>
        <w:ind w:left="204" w:right="0" w:firstLine="0"/>
        <w:jc w:val="left"/>
        <w:rPr>
          <w:rFonts w:ascii="Bookman Old Style"/>
          <w:b w:val="0"/>
          <w:sz w:val="18"/>
        </w:rPr>
      </w:pPr>
      <w:r>
        <w:rPr>
          <w:rFonts w:ascii="Bookman Old Style"/>
          <w:b w:val="0"/>
          <w:color w:val="231F20"/>
          <w:w w:val="95"/>
          <w:sz w:val="18"/>
        </w:rPr>
        <w:t>El Paso, Texas, USA</w:t>
      </w:r>
    </w:p>
    <w:p>
      <w:pPr>
        <w:spacing w:line="247" w:lineRule="auto" w:before="148"/>
        <w:ind w:left="204" w:right="1872" w:firstLine="0"/>
        <w:jc w:val="left"/>
        <w:rPr>
          <w:rFonts w:ascii="Bookman Old Style"/>
          <w:b w:val="0"/>
          <w:sz w:val="18"/>
        </w:rPr>
      </w:pPr>
      <w:r>
        <w:rPr>
          <w:b/>
          <w:color w:val="231F20"/>
          <w:sz w:val="19"/>
        </w:rPr>
        <w:t>Paisith        Piriyawat        </w:t>
      </w:r>
      <w:r>
        <w:rPr>
          <w:color w:val="231F20"/>
          <w:sz w:val="15"/>
        </w:rPr>
        <w:t>MD </w:t>
      </w:r>
      <w:r>
        <w:rPr>
          <w:rFonts w:ascii="Bookman Old Style"/>
          <w:b w:val="0"/>
          <w:color w:val="231F20"/>
          <w:sz w:val="18"/>
        </w:rPr>
        <w:t>Associate        Professor Neurology           Department Paul L Foster School of Medicine </w:t>
      </w:r>
      <w:r>
        <w:rPr>
          <w:rFonts w:ascii="Bookman Old Style"/>
          <w:b w:val="0"/>
          <w:color w:val="231F20"/>
          <w:spacing w:val="-3"/>
          <w:w w:val="90"/>
          <w:sz w:val="18"/>
        </w:rPr>
        <w:t>Texas</w:t>
      </w:r>
      <w:r>
        <w:rPr>
          <w:rFonts w:ascii="Bookman Old Style"/>
          <w:b w:val="0"/>
          <w:color w:val="231F20"/>
          <w:spacing w:val="-28"/>
          <w:w w:val="90"/>
          <w:sz w:val="18"/>
        </w:rPr>
        <w:t> </w:t>
      </w:r>
      <w:r>
        <w:rPr>
          <w:rFonts w:ascii="Bookman Old Style"/>
          <w:b w:val="0"/>
          <w:color w:val="231F20"/>
          <w:spacing w:val="-4"/>
          <w:w w:val="90"/>
          <w:sz w:val="18"/>
        </w:rPr>
        <w:t>Tech</w:t>
      </w:r>
      <w:r>
        <w:rPr>
          <w:rFonts w:ascii="Bookman Old Style"/>
          <w:b w:val="0"/>
          <w:color w:val="231F20"/>
          <w:spacing w:val="-27"/>
          <w:w w:val="90"/>
          <w:sz w:val="18"/>
        </w:rPr>
        <w:t> </w:t>
      </w:r>
      <w:r>
        <w:rPr>
          <w:rFonts w:ascii="Bookman Old Style"/>
          <w:b w:val="0"/>
          <w:color w:val="231F20"/>
          <w:w w:val="90"/>
          <w:sz w:val="18"/>
        </w:rPr>
        <w:t>University</w:t>
      </w:r>
      <w:r>
        <w:rPr>
          <w:rFonts w:ascii="Bookman Old Style"/>
          <w:b w:val="0"/>
          <w:color w:val="231F20"/>
          <w:spacing w:val="-27"/>
          <w:w w:val="90"/>
          <w:sz w:val="18"/>
        </w:rPr>
        <w:t> </w:t>
      </w:r>
      <w:r>
        <w:rPr>
          <w:rFonts w:ascii="Bookman Old Style"/>
          <w:b w:val="0"/>
          <w:color w:val="231F20"/>
          <w:w w:val="90"/>
          <w:sz w:val="18"/>
        </w:rPr>
        <w:t>Health</w:t>
      </w:r>
      <w:r>
        <w:rPr>
          <w:rFonts w:ascii="Bookman Old Style"/>
          <w:b w:val="0"/>
          <w:color w:val="231F20"/>
          <w:spacing w:val="-28"/>
          <w:w w:val="90"/>
          <w:sz w:val="18"/>
        </w:rPr>
        <w:t> </w:t>
      </w:r>
      <w:r>
        <w:rPr>
          <w:rFonts w:ascii="Bookman Old Style"/>
          <w:b w:val="0"/>
          <w:color w:val="231F20"/>
          <w:w w:val="90"/>
          <w:sz w:val="18"/>
        </w:rPr>
        <w:t>Sciences </w:t>
      </w:r>
      <w:r>
        <w:rPr>
          <w:rFonts w:ascii="Bookman Old Style"/>
          <w:b w:val="0"/>
          <w:color w:val="231F20"/>
          <w:sz w:val="18"/>
        </w:rPr>
        <w:t>Center</w:t>
      </w:r>
      <w:r>
        <w:rPr>
          <w:rFonts w:ascii="Bookman Old Style"/>
          <w:b w:val="0"/>
          <w:color w:val="231F20"/>
          <w:spacing w:val="-24"/>
          <w:sz w:val="18"/>
        </w:rPr>
        <w:t> </w:t>
      </w:r>
      <w:r>
        <w:rPr>
          <w:rFonts w:ascii="Bookman Old Style"/>
          <w:b w:val="0"/>
          <w:color w:val="231F20"/>
          <w:sz w:val="18"/>
        </w:rPr>
        <w:t>El</w:t>
      </w:r>
      <w:r>
        <w:rPr>
          <w:rFonts w:ascii="Bookman Old Style"/>
          <w:b w:val="0"/>
          <w:color w:val="231F20"/>
          <w:spacing w:val="-24"/>
          <w:sz w:val="18"/>
        </w:rPr>
        <w:t> </w:t>
      </w:r>
      <w:r>
        <w:rPr>
          <w:rFonts w:ascii="Bookman Old Style"/>
          <w:b w:val="0"/>
          <w:color w:val="231F20"/>
          <w:sz w:val="18"/>
        </w:rPr>
        <w:t>Paso</w:t>
      </w:r>
    </w:p>
    <w:p>
      <w:pPr>
        <w:spacing w:before="4"/>
        <w:ind w:left="204" w:right="0" w:firstLine="0"/>
        <w:jc w:val="left"/>
        <w:rPr>
          <w:rFonts w:ascii="Bookman Old Style"/>
          <w:b w:val="0"/>
          <w:sz w:val="18"/>
        </w:rPr>
      </w:pPr>
      <w:r>
        <w:rPr>
          <w:rFonts w:ascii="Bookman Old Style"/>
          <w:b w:val="0"/>
          <w:color w:val="231F20"/>
          <w:w w:val="95"/>
          <w:sz w:val="18"/>
        </w:rPr>
        <w:t>El Paso, Texas, USA</w:t>
      </w:r>
    </w:p>
    <w:p>
      <w:pPr>
        <w:spacing w:line="247" w:lineRule="auto" w:before="147"/>
        <w:ind w:left="204" w:right="1872" w:firstLine="0"/>
        <w:jc w:val="left"/>
        <w:rPr>
          <w:rFonts w:ascii="Bookman Old Style"/>
          <w:b w:val="0"/>
          <w:sz w:val="18"/>
        </w:rPr>
      </w:pPr>
      <w:r>
        <w:rPr>
          <w:b/>
          <w:color w:val="231F20"/>
          <w:sz w:val="19"/>
        </w:rPr>
        <w:t>Carmen Prieto Jimenez </w:t>
      </w:r>
      <w:r>
        <w:rPr>
          <w:color w:val="231F20"/>
          <w:sz w:val="15"/>
        </w:rPr>
        <w:t>MD, MPH </w:t>
      </w:r>
      <w:r>
        <w:rPr>
          <w:rFonts w:ascii="Bookman Old Style"/>
          <w:b w:val="0"/>
          <w:color w:val="231F20"/>
          <w:sz w:val="18"/>
        </w:rPr>
        <w:t>Assistant         Professor Pediatrics           Department Paul L Foster School of Medicine </w:t>
      </w:r>
      <w:r>
        <w:rPr>
          <w:rFonts w:ascii="Bookman Old Style"/>
          <w:b w:val="0"/>
          <w:color w:val="231F20"/>
          <w:spacing w:val="-3"/>
          <w:w w:val="90"/>
          <w:sz w:val="18"/>
        </w:rPr>
        <w:t>Texas</w:t>
      </w:r>
      <w:r>
        <w:rPr>
          <w:rFonts w:ascii="Bookman Old Style"/>
          <w:b w:val="0"/>
          <w:color w:val="231F20"/>
          <w:spacing w:val="-28"/>
          <w:w w:val="90"/>
          <w:sz w:val="18"/>
        </w:rPr>
        <w:t> </w:t>
      </w:r>
      <w:r>
        <w:rPr>
          <w:rFonts w:ascii="Bookman Old Style"/>
          <w:b w:val="0"/>
          <w:color w:val="231F20"/>
          <w:spacing w:val="-4"/>
          <w:w w:val="90"/>
          <w:sz w:val="18"/>
        </w:rPr>
        <w:t>Tech</w:t>
      </w:r>
      <w:r>
        <w:rPr>
          <w:rFonts w:ascii="Bookman Old Style"/>
          <w:b w:val="0"/>
          <w:color w:val="231F20"/>
          <w:spacing w:val="-27"/>
          <w:w w:val="90"/>
          <w:sz w:val="18"/>
        </w:rPr>
        <w:t> </w:t>
      </w:r>
      <w:r>
        <w:rPr>
          <w:rFonts w:ascii="Bookman Old Style"/>
          <w:b w:val="0"/>
          <w:color w:val="231F20"/>
          <w:w w:val="90"/>
          <w:sz w:val="18"/>
        </w:rPr>
        <w:t>University</w:t>
      </w:r>
      <w:r>
        <w:rPr>
          <w:rFonts w:ascii="Bookman Old Style"/>
          <w:b w:val="0"/>
          <w:color w:val="231F20"/>
          <w:spacing w:val="-27"/>
          <w:w w:val="90"/>
          <w:sz w:val="18"/>
        </w:rPr>
        <w:t> </w:t>
      </w:r>
      <w:r>
        <w:rPr>
          <w:rFonts w:ascii="Bookman Old Style"/>
          <w:b w:val="0"/>
          <w:color w:val="231F20"/>
          <w:w w:val="90"/>
          <w:sz w:val="18"/>
        </w:rPr>
        <w:t>Health</w:t>
      </w:r>
      <w:r>
        <w:rPr>
          <w:rFonts w:ascii="Bookman Old Style"/>
          <w:b w:val="0"/>
          <w:color w:val="231F20"/>
          <w:spacing w:val="-28"/>
          <w:w w:val="90"/>
          <w:sz w:val="18"/>
        </w:rPr>
        <w:t> </w:t>
      </w:r>
      <w:r>
        <w:rPr>
          <w:rFonts w:ascii="Bookman Old Style"/>
          <w:b w:val="0"/>
          <w:color w:val="231F20"/>
          <w:w w:val="90"/>
          <w:sz w:val="18"/>
        </w:rPr>
        <w:t>Sciences </w:t>
      </w:r>
      <w:r>
        <w:rPr>
          <w:rFonts w:ascii="Bookman Old Style"/>
          <w:b w:val="0"/>
          <w:color w:val="231F20"/>
          <w:sz w:val="18"/>
        </w:rPr>
        <w:t>Center</w:t>
      </w:r>
      <w:r>
        <w:rPr>
          <w:rFonts w:ascii="Bookman Old Style"/>
          <w:b w:val="0"/>
          <w:color w:val="231F20"/>
          <w:spacing w:val="-24"/>
          <w:sz w:val="18"/>
        </w:rPr>
        <w:t> </w:t>
      </w:r>
      <w:r>
        <w:rPr>
          <w:rFonts w:ascii="Bookman Old Style"/>
          <w:b w:val="0"/>
          <w:color w:val="231F20"/>
          <w:sz w:val="18"/>
        </w:rPr>
        <w:t>El</w:t>
      </w:r>
      <w:r>
        <w:rPr>
          <w:rFonts w:ascii="Bookman Old Style"/>
          <w:b w:val="0"/>
          <w:color w:val="231F20"/>
          <w:spacing w:val="-24"/>
          <w:sz w:val="18"/>
        </w:rPr>
        <w:t> </w:t>
      </w:r>
      <w:r>
        <w:rPr>
          <w:rFonts w:ascii="Bookman Old Style"/>
          <w:b w:val="0"/>
          <w:color w:val="231F20"/>
          <w:sz w:val="18"/>
        </w:rPr>
        <w:t>Paso</w:t>
      </w:r>
    </w:p>
    <w:p>
      <w:pPr>
        <w:spacing w:before="4"/>
        <w:ind w:left="204" w:right="0" w:firstLine="0"/>
        <w:jc w:val="left"/>
        <w:rPr>
          <w:rFonts w:ascii="Bookman Old Style"/>
          <w:b w:val="0"/>
          <w:sz w:val="18"/>
        </w:rPr>
      </w:pPr>
      <w:r>
        <w:rPr>
          <w:rFonts w:ascii="Bookman Old Style"/>
          <w:b w:val="0"/>
          <w:color w:val="231F20"/>
          <w:w w:val="95"/>
          <w:sz w:val="18"/>
        </w:rPr>
        <w:t>El Paso, Texas, USA</w:t>
      </w:r>
    </w:p>
    <w:p>
      <w:pPr>
        <w:spacing w:line="247" w:lineRule="auto" w:before="148"/>
        <w:ind w:left="204" w:right="1885" w:firstLine="0"/>
        <w:jc w:val="left"/>
        <w:rPr>
          <w:rFonts w:ascii="Bookman Old Style"/>
          <w:b w:val="0"/>
          <w:sz w:val="18"/>
        </w:rPr>
      </w:pPr>
      <w:r>
        <w:rPr/>
        <w:drawing>
          <wp:anchor distT="0" distB="0" distL="0" distR="0" allowOverlap="1" layoutInCell="1" locked="0" behindDoc="0" simplePos="0" relativeHeight="15746048">
            <wp:simplePos x="0" y="0"/>
            <wp:positionH relativeFrom="page">
              <wp:posOffset>6076950</wp:posOffset>
            </wp:positionH>
            <wp:positionV relativeFrom="paragraph">
              <wp:posOffset>61219</wp:posOffset>
            </wp:positionV>
            <wp:extent cx="152400" cy="152400"/>
            <wp:effectExtent l="0" t="0" r="0" b="0"/>
            <wp:wrapNone/>
            <wp:docPr id="67" name="image7.png"/>
            <wp:cNvGraphicFramePr>
              <a:graphicFrameLocks noChangeAspect="1"/>
            </wp:cNvGraphicFramePr>
            <a:graphic>
              <a:graphicData uri="http://schemas.openxmlformats.org/drawingml/2006/picture">
                <pic:pic>
                  <pic:nvPicPr>
                    <pic:cNvPr id="68" name="image7.png"/>
                    <pic:cNvPicPr/>
                  </pic:nvPicPr>
                  <pic:blipFill>
                    <a:blip r:embed="rId70" cstate="print"/>
                    <a:stretch>
                      <a:fillRect/>
                    </a:stretch>
                  </pic:blipFill>
                  <pic:spPr>
                    <a:xfrm>
                      <a:off x="0" y="0"/>
                      <a:ext cx="152400" cy="152400"/>
                    </a:xfrm>
                    <a:prstGeom prst="rect">
                      <a:avLst/>
                    </a:prstGeom>
                  </pic:spPr>
                </pic:pic>
              </a:graphicData>
            </a:graphic>
          </wp:anchor>
        </w:drawing>
      </w:r>
      <w:r>
        <w:rPr>
          <w:b/>
          <w:color w:val="231F20"/>
          <w:sz w:val="19"/>
        </w:rPr>
        <w:t>Gerardo        Vazquez        </w:t>
      </w:r>
      <w:r>
        <w:rPr>
          <w:color w:val="231F20"/>
          <w:sz w:val="15"/>
        </w:rPr>
        <w:t>MD </w:t>
      </w:r>
      <w:r>
        <w:rPr>
          <w:rFonts w:ascii="Bookman Old Style"/>
          <w:b w:val="0"/>
          <w:color w:val="231F20"/>
          <w:sz w:val="18"/>
        </w:rPr>
        <w:t>Assistant             Professor Family</w:t>
      </w:r>
      <w:r>
        <w:rPr>
          <w:rFonts w:ascii="Bookman Old Style"/>
          <w:b w:val="0"/>
          <w:color w:val="231F20"/>
          <w:spacing w:val="-44"/>
          <w:sz w:val="18"/>
        </w:rPr>
        <w:t> </w:t>
      </w:r>
      <w:r>
        <w:rPr>
          <w:rFonts w:ascii="Bookman Old Style"/>
          <w:b w:val="0"/>
          <w:color w:val="231F20"/>
          <w:sz w:val="18"/>
        </w:rPr>
        <w:t>and</w:t>
      </w:r>
      <w:r>
        <w:rPr>
          <w:rFonts w:ascii="Bookman Old Style"/>
          <w:b w:val="0"/>
          <w:color w:val="231F20"/>
          <w:spacing w:val="-44"/>
          <w:sz w:val="18"/>
        </w:rPr>
        <w:t> </w:t>
      </w:r>
      <w:r>
        <w:rPr>
          <w:rFonts w:ascii="Bookman Old Style"/>
          <w:b w:val="0"/>
          <w:color w:val="231F20"/>
          <w:sz w:val="18"/>
        </w:rPr>
        <w:t>Community</w:t>
      </w:r>
      <w:r>
        <w:rPr>
          <w:rFonts w:ascii="Bookman Old Style"/>
          <w:b w:val="0"/>
          <w:color w:val="231F20"/>
          <w:spacing w:val="-44"/>
          <w:sz w:val="18"/>
        </w:rPr>
        <w:t> </w:t>
      </w:r>
      <w:r>
        <w:rPr>
          <w:rFonts w:ascii="Bookman Old Style"/>
          <w:b w:val="0"/>
          <w:color w:val="231F20"/>
          <w:sz w:val="18"/>
        </w:rPr>
        <w:t>Medicine Department                           Paul L Foster School of Medicine </w:t>
      </w:r>
      <w:r>
        <w:rPr>
          <w:rFonts w:ascii="Bookman Old Style"/>
          <w:b w:val="0"/>
          <w:color w:val="231F20"/>
          <w:spacing w:val="-3"/>
          <w:w w:val="90"/>
          <w:sz w:val="18"/>
        </w:rPr>
        <w:t>Texas</w:t>
      </w:r>
      <w:r>
        <w:rPr>
          <w:rFonts w:ascii="Bookman Old Style"/>
          <w:b w:val="0"/>
          <w:color w:val="231F20"/>
          <w:spacing w:val="-28"/>
          <w:w w:val="90"/>
          <w:sz w:val="18"/>
        </w:rPr>
        <w:t> </w:t>
      </w:r>
      <w:r>
        <w:rPr>
          <w:rFonts w:ascii="Bookman Old Style"/>
          <w:b w:val="0"/>
          <w:color w:val="231F20"/>
          <w:spacing w:val="-4"/>
          <w:w w:val="90"/>
          <w:sz w:val="18"/>
        </w:rPr>
        <w:t>Tech</w:t>
      </w:r>
      <w:r>
        <w:rPr>
          <w:rFonts w:ascii="Bookman Old Style"/>
          <w:b w:val="0"/>
          <w:color w:val="231F20"/>
          <w:spacing w:val="-27"/>
          <w:w w:val="90"/>
          <w:sz w:val="18"/>
        </w:rPr>
        <w:t> </w:t>
      </w:r>
      <w:r>
        <w:rPr>
          <w:rFonts w:ascii="Bookman Old Style"/>
          <w:b w:val="0"/>
          <w:color w:val="231F20"/>
          <w:w w:val="90"/>
          <w:sz w:val="18"/>
        </w:rPr>
        <w:t>University</w:t>
      </w:r>
      <w:r>
        <w:rPr>
          <w:rFonts w:ascii="Bookman Old Style"/>
          <w:b w:val="0"/>
          <w:color w:val="231F20"/>
          <w:spacing w:val="-27"/>
          <w:w w:val="90"/>
          <w:sz w:val="18"/>
        </w:rPr>
        <w:t> </w:t>
      </w:r>
      <w:r>
        <w:rPr>
          <w:rFonts w:ascii="Bookman Old Style"/>
          <w:b w:val="0"/>
          <w:color w:val="231F20"/>
          <w:w w:val="90"/>
          <w:sz w:val="18"/>
        </w:rPr>
        <w:t>Health</w:t>
      </w:r>
      <w:r>
        <w:rPr>
          <w:rFonts w:ascii="Bookman Old Style"/>
          <w:b w:val="0"/>
          <w:color w:val="231F20"/>
          <w:spacing w:val="-28"/>
          <w:w w:val="90"/>
          <w:sz w:val="18"/>
        </w:rPr>
        <w:t> </w:t>
      </w:r>
      <w:r>
        <w:rPr>
          <w:rFonts w:ascii="Bookman Old Style"/>
          <w:b w:val="0"/>
          <w:color w:val="231F20"/>
          <w:w w:val="90"/>
          <w:sz w:val="18"/>
        </w:rPr>
        <w:t>Sciences </w:t>
      </w:r>
      <w:r>
        <w:rPr>
          <w:rFonts w:ascii="Bookman Old Style"/>
          <w:b w:val="0"/>
          <w:color w:val="231F20"/>
          <w:sz w:val="18"/>
        </w:rPr>
        <w:t>Center</w:t>
      </w:r>
      <w:r>
        <w:rPr>
          <w:rFonts w:ascii="Bookman Old Style"/>
          <w:b w:val="0"/>
          <w:color w:val="231F20"/>
          <w:spacing w:val="-24"/>
          <w:sz w:val="18"/>
        </w:rPr>
        <w:t> </w:t>
      </w:r>
      <w:r>
        <w:rPr>
          <w:rFonts w:ascii="Bookman Old Style"/>
          <w:b w:val="0"/>
          <w:color w:val="231F20"/>
          <w:sz w:val="18"/>
        </w:rPr>
        <w:t>El</w:t>
      </w:r>
      <w:r>
        <w:rPr>
          <w:rFonts w:ascii="Bookman Old Style"/>
          <w:b w:val="0"/>
          <w:color w:val="231F20"/>
          <w:spacing w:val="-24"/>
          <w:sz w:val="18"/>
        </w:rPr>
        <w:t> </w:t>
      </w:r>
      <w:r>
        <w:rPr>
          <w:rFonts w:ascii="Bookman Old Style"/>
          <w:b w:val="0"/>
          <w:color w:val="231F20"/>
          <w:sz w:val="18"/>
        </w:rPr>
        <w:t>Paso</w:t>
      </w:r>
    </w:p>
    <w:p>
      <w:pPr>
        <w:spacing w:before="7"/>
        <w:ind w:left="204" w:right="0" w:firstLine="0"/>
        <w:jc w:val="left"/>
        <w:rPr>
          <w:rFonts w:ascii="Bookman Old Style"/>
          <w:b w:val="0"/>
          <w:sz w:val="18"/>
        </w:rPr>
      </w:pPr>
      <w:r>
        <w:rPr>
          <w:rFonts w:ascii="Bookman Old Style"/>
          <w:b w:val="0"/>
          <w:color w:val="231F20"/>
          <w:w w:val="95"/>
          <w:sz w:val="18"/>
        </w:rPr>
        <w:t>El Paso, Texas, USA</w:t>
      </w:r>
    </w:p>
    <w:p>
      <w:pPr>
        <w:spacing w:line="247" w:lineRule="auto" w:before="147"/>
        <w:ind w:left="204" w:right="1876" w:firstLine="0"/>
        <w:jc w:val="left"/>
        <w:rPr>
          <w:rFonts w:ascii="Bookman Old Style"/>
          <w:b w:val="0"/>
          <w:sz w:val="18"/>
        </w:rPr>
      </w:pPr>
      <w:r>
        <w:rPr>
          <w:b/>
          <w:color w:val="231F20"/>
          <w:sz w:val="19"/>
        </w:rPr>
        <w:t>Silvia       Villa-Royval        </w:t>
      </w:r>
      <w:r>
        <w:rPr>
          <w:color w:val="231F20"/>
          <w:sz w:val="15"/>
        </w:rPr>
        <w:t>MD </w:t>
      </w:r>
      <w:r>
        <w:rPr>
          <w:rFonts w:ascii="Bookman Old Style"/>
          <w:b w:val="0"/>
          <w:color w:val="231F20"/>
          <w:sz w:val="18"/>
        </w:rPr>
        <w:t>Assistant Professor Anesthesiology   Department Paul L Foster School of Medicine </w:t>
      </w:r>
      <w:r>
        <w:rPr>
          <w:rFonts w:ascii="Bookman Old Style"/>
          <w:b w:val="0"/>
          <w:color w:val="231F20"/>
          <w:spacing w:val="-3"/>
          <w:w w:val="90"/>
          <w:sz w:val="18"/>
        </w:rPr>
        <w:t>Texas</w:t>
      </w:r>
      <w:r>
        <w:rPr>
          <w:rFonts w:ascii="Bookman Old Style"/>
          <w:b w:val="0"/>
          <w:color w:val="231F20"/>
          <w:spacing w:val="-28"/>
          <w:w w:val="90"/>
          <w:sz w:val="18"/>
        </w:rPr>
        <w:t> </w:t>
      </w:r>
      <w:r>
        <w:rPr>
          <w:rFonts w:ascii="Bookman Old Style"/>
          <w:b w:val="0"/>
          <w:color w:val="231F20"/>
          <w:spacing w:val="-4"/>
          <w:w w:val="90"/>
          <w:sz w:val="18"/>
        </w:rPr>
        <w:t>Tech</w:t>
      </w:r>
      <w:r>
        <w:rPr>
          <w:rFonts w:ascii="Bookman Old Style"/>
          <w:b w:val="0"/>
          <w:color w:val="231F20"/>
          <w:spacing w:val="-27"/>
          <w:w w:val="90"/>
          <w:sz w:val="18"/>
        </w:rPr>
        <w:t> </w:t>
      </w:r>
      <w:r>
        <w:rPr>
          <w:rFonts w:ascii="Bookman Old Style"/>
          <w:b w:val="0"/>
          <w:color w:val="231F20"/>
          <w:w w:val="90"/>
          <w:sz w:val="18"/>
        </w:rPr>
        <w:t>University</w:t>
      </w:r>
      <w:r>
        <w:rPr>
          <w:rFonts w:ascii="Bookman Old Style"/>
          <w:b w:val="0"/>
          <w:color w:val="231F20"/>
          <w:spacing w:val="-27"/>
          <w:w w:val="90"/>
          <w:sz w:val="18"/>
        </w:rPr>
        <w:t> </w:t>
      </w:r>
      <w:r>
        <w:rPr>
          <w:rFonts w:ascii="Bookman Old Style"/>
          <w:b w:val="0"/>
          <w:color w:val="231F20"/>
          <w:w w:val="90"/>
          <w:sz w:val="18"/>
        </w:rPr>
        <w:t>Health</w:t>
      </w:r>
      <w:r>
        <w:rPr>
          <w:rFonts w:ascii="Bookman Old Style"/>
          <w:b w:val="0"/>
          <w:color w:val="231F20"/>
          <w:spacing w:val="-28"/>
          <w:w w:val="90"/>
          <w:sz w:val="18"/>
        </w:rPr>
        <w:t> </w:t>
      </w:r>
      <w:r>
        <w:rPr>
          <w:rFonts w:ascii="Bookman Old Style"/>
          <w:b w:val="0"/>
          <w:color w:val="231F20"/>
          <w:w w:val="90"/>
          <w:sz w:val="18"/>
        </w:rPr>
        <w:t>Sciences </w:t>
      </w:r>
      <w:r>
        <w:rPr>
          <w:rFonts w:ascii="Bookman Old Style"/>
          <w:b w:val="0"/>
          <w:color w:val="231F20"/>
          <w:sz w:val="18"/>
        </w:rPr>
        <w:t>Center</w:t>
      </w:r>
      <w:r>
        <w:rPr>
          <w:rFonts w:ascii="Bookman Old Style"/>
          <w:b w:val="0"/>
          <w:color w:val="231F20"/>
          <w:spacing w:val="-24"/>
          <w:sz w:val="18"/>
        </w:rPr>
        <w:t> </w:t>
      </w:r>
      <w:r>
        <w:rPr>
          <w:rFonts w:ascii="Bookman Old Style"/>
          <w:b w:val="0"/>
          <w:color w:val="231F20"/>
          <w:sz w:val="18"/>
        </w:rPr>
        <w:t>El</w:t>
      </w:r>
      <w:r>
        <w:rPr>
          <w:rFonts w:ascii="Bookman Old Style"/>
          <w:b w:val="0"/>
          <w:color w:val="231F20"/>
          <w:spacing w:val="-24"/>
          <w:sz w:val="18"/>
        </w:rPr>
        <w:t> </w:t>
      </w:r>
      <w:r>
        <w:rPr>
          <w:rFonts w:ascii="Bookman Old Style"/>
          <w:b w:val="0"/>
          <w:color w:val="231F20"/>
          <w:sz w:val="18"/>
        </w:rPr>
        <w:t>Paso</w:t>
      </w:r>
    </w:p>
    <w:p>
      <w:pPr>
        <w:spacing w:before="4"/>
        <w:ind w:left="204" w:right="0" w:firstLine="0"/>
        <w:jc w:val="left"/>
        <w:rPr>
          <w:rFonts w:ascii="Bookman Old Style"/>
          <w:b w:val="0"/>
          <w:sz w:val="18"/>
        </w:rPr>
      </w:pPr>
      <w:r>
        <w:rPr>
          <w:rFonts w:ascii="Bookman Old Style"/>
          <w:b w:val="0"/>
          <w:color w:val="231F20"/>
          <w:w w:val="95"/>
          <w:sz w:val="18"/>
        </w:rPr>
        <w:t>El Paso, Texas, USA</w:t>
      </w:r>
    </w:p>
    <w:p>
      <w:pPr>
        <w:spacing w:after="0"/>
        <w:jc w:val="left"/>
        <w:rPr>
          <w:rFonts w:ascii="Bookman Old Style"/>
          <w:sz w:val="18"/>
        </w:rPr>
        <w:sectPr>
          <w:type w:val="continuous"/>
          <w:pgSz w:w="9840" w:h="14520"/>
          <w:pgMar w:top="980" w:bottom="280" w:left="320" w:right="0"/>
          <w:cols w:num="2" w:equalWidth="0">
            <w:col w:w="4476" w:space="40"/>
            <w:col w:w="5004"/>
          </w:cols>
        </w:sectPr>
      </w:pPr>
    </w:p>
    <w:p>
      <w:pPr>
        <w:pStyle w:val="BodyText"/>
        <w:rPr>
          <w:rFonts w:ascii="Bookman Old Style"/>
          <w:b w:val="0"/>
          <w:sz w:val="20"/>
        </w:rPr>
      </w:pPr>
      <w:r>
        <w:rPr/>
        <w:drawing>
          <wp:anchor distT="0" distB="0" distL="0" distR="0" allowOverlap="1" layoutInCell="1" locked="0" behindDoc="0" simplePos="0" relativeHeight="15747072">
            <wp:simplePos x="0" y="0"/>
            <wp:positionH relativeFrom="page">
              <wp:posOffset>19050</wp:posOffset>
            </wp:positionH>
            <wp:positionV relativeFrom="page">
              <wp:posOffset>4533900</wp:posOffset>
            </wp:positionV>
            <wp:extent cx="152400" cy="152400"/>
            <wp:effectExtent l="0" t="0" r="0" b="0"/>
            <wp:wrapNone/>
            <wp:docPr id="69" name="image7.png"/>
            <wp:cNvGraphicFramePr>
              <a:graphicFrameLocks noChangeAspect="1"/>
            </wp:cNvGraphicFramePr>
            <a:graphic>
              <a:graphicData uri="http://schemas.openxmlformats.org/drawingml/2006/picture">
                <pic:pic>
                  <pic:nvPicPr>
                    <pic:cNvPr id="70" name="image7.png"/>
                    <pic:cNvPicPr/>
                  </pic:nvPicPr>
                  <pic:blipFill>
                    <a:blip r:embed="rId70" cstate="print"/>
                    <a:stretch>
                      <a:fillRect/>
                    </a:stretch>
                  </pic:blipFill>
                  <pic:spPr>
                    <a:xfrm>
                      <a:off x="0" y="0"/>
                      <a:ext cx="152400" cy="152400"/>
                    </a:xfrm>
                    <a:prstGeom prst="rect">
                      <a:avLst/>
                    </a:prstGeom>
                  </pic:spPr>
                </pic:pic>
              </a:graphicData>
            </a:graphic>
          </wp:anchor>
        </w:drawing>
      </w: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spacing w:before="2"/>
        <w:rPr>
          <w:rFonts w:ascii="Bookman Old Style"/>
          <w:b w:val="0"/>
          <w:sz w:val="24"/>
        </w:rPr>
      </w:pPr>
    </w:p>
    <w:p>
      <w:pPr>
        <w:pStyle w:val="Heading3"/>
        <w:ind w:right="1677"/>
        <w:jc w:val="right"/>
      </w:pPr>
      <w:r>
        <w:rPr/>
        <w:pict>
          <v:shape style="position:absolute;margin-left:21pt;margin-top:38.334023pt;width:468pt;height:.1pt;mso-position-horizontal-relative:page;mso-position-vertical-relative:paragraph;z-index:-15710720;mso-wrap-distance-left:0;mso-wrap-distance-right:0" coordorigin="420,767" coordsize="9360,0" path="m9780,767l420,767e" filled="false" stroked="true" strokeweight="1pt" strokecolor="#939598">
            <v:path arrowok="t"/>
            <v:stroke dashstyle="solid"/>
            <w10:wrap type="topAndBottom"/>
          </v:shape>
        </w:pict>
      </w:r>
      <w:r>
        <w:rPr>
          <w:color w:val="231F20"/>
          <w:w w:val="85"/>
        </w:rPr>
        <w:t>Preface</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rPr>
      </w:pPr>
    </w:p>
    <w:p>
      <w:pPr>
        <w:spacing w:line="244" w:lineRule="auto" w:before="1"/>
        <w:ind w:left="1360" w:right="1677" w:firstLine="0"/>
        <w:jc w:val="both"/>
        <w:rPr>
          <w:rFonts w:ascii="Bookman Old Style" w:hAnsi="Bookman Old Style"/>
          <w:b w:val="0"/>
          <w:sz w:val="20"/>
        </w:rPr>
      </w:pPr>
      <w:r>
        <w:rPr/>
        <w:drawing>
          <wp:anchor distT="0" distB="0" distL="0" distR="0" allowOverlap="1" layoutInCell="1" locked="0" behindDoc="0" simplePos="0" relativeHeight="15747584">
            <wp:simplePos x="0" y="0"/>
            <wp:positionH relativeFrom="page">
              <wp:posOffset>6076950</wp:posOffset>
            </wp:positionH>
            <wp:positionV relativeFrom="paragraph">
              <wp:posOffset>1283998</wp:posOffset>
            </wp:positionV>
            <wp:extent cx="152400" cy="152400"/>
            <wp:effectExtent l="0" t="0" r="0" b="0"/>
            <wp:wrapNone/>
            <wp:docPr id="71" name="image7.png"/>
            <wp:cNvGraphicFramePr>
              <a:graphicFrameLocks noChangeAspect="1"/>
            </wp:cNvGraphicFramePr>
            <a:graphic>
              <a:graphicData uri="http://schemas.openxmlformats.org/drawingml/2006/picture">
                <pic:pic>
                  <pic:nvPicPr>
                    <pic:cNvPr id="72" name="image7.png"/>
                    <pic:cNvPicPr/>
                  </pic:nvPicPr>
                  <pic:blipFill>
                    <a:blip r:embed="rId70" cstate="print"/>
                    <a:stretch>
                      <a:fillRect/>
                    </a:stretch>
                  </pic:blipFill>
                  <pic:spPr>
                    <a:xfrm>
                      <a:off x="0" y="0"/>
                      <a:ext cx="152400" cy="152400"/>
                    </a:xfrm>
                    <a:prstGeom prst="rect">
                      <a:avLst/>
                    </a:prstGeom>
                  </pic:spPr>
                </pic:pic>
              </a:graphicData>
            </a:graphic>
          </wp:anchor>
        </w:drawing>
      </w:r>
      <w:r>
        <w:rPr>
          <w:rFonts w:ascii="Bookman Old Style" w:hAnsi="Bookman Old Style"/>
          <w:b w:val="0"/>
          <w:color w:val="231F20"/>
          <w:w w:val="90"/>
          <w:sz w:val="20"/>
        </w:rPr>
        <w:t>Video</w:t>
      </w:r>
      <w:r>
        <w:rPr>
          <w:rFonts w:ascii="Bookman Old Style" w:hAnsi="Bookman Old Style"/>
          <w:b w:val="0"/>
          <w:color w:val="231F20"/>
          <w:spacing w:val="-17"/>
          <w:w w:val="90"/>
          <w:sz w:val="20"/>
        </w:rPr>
        <w:t> </w:t>
      </w:r>
      <w:r>
        <w:rPr>
          <w:rFonts w:ascii="Bookman Old Style" w:hAnsi="Bookman Old Style"/>
          <w:b w:val="0"/>
          <w:color w:val="231F20"/>
          <w:w w:val="90"/>
          <w:sz w:val="20"/>
        </w:rPr>
        <w:t>demonstrations</w:t>
      </w:r>
      <w:r>
        <w:rPr>
          <w:rFonts w:ascii="Bookman Old Style" w:hAnsi="Bookman Old Style"/>
          <w:b w:val="0"/>
          <w:color w:val="231F20"/>
          <w:spacing w:val="-17"/>
          <w:w w:val="90"/>
          <w:sz w:val="20"/>
        </w:rPr>
        <w:t> </w:t>
      </w:r>
      <w:r>
        <w:rPr>
          <w:rFonts w:ascii="Bookman Old Style" w:hAnsi="Bookman Old Style"/>
          <w:b w:val="0"/>
          <w:color w:val="231F20"/>
          <w:w w:val="90"/>
          <w:sz w:val="20"/>
        </w:rPr>
        <w:t>are</w:t>
      </w:r>
      <w:r>
        <w:rPr>
          <w:rFonts w:ascii="Bookman Old Style" w:hAnsi="Bookman Old Style"/>
          <w:b w:val="0"/>
          <w:color w:val="231F20"/>
          <w:spacing w:val="-17"/>
          <w:w w:val="90"/>
          <w:sz w:val="20"/>
        </w:rPr>
        <w:t> </w:t>
      </w:r>
      <w:r>
        <w:rPr>
          <w:rFonts w:ascii="Bookman Old Style" w:hAnsi="Bookman Old Style"/>
          <w:b w:val="0"/>
          <w:color w:val="231F20"/>
          <w:w w:val="90"/>
          <w:sz w:val="20"/>
        </w:rPr>
        <w:t>the</w:t>
      </w:r>
      <w:r>
        <w:rPr>
          <w:rFonts w:ascii="Bookman Old Style" w:hAnsi="Bookman Old Style"/>
          <w:b w:val="0"/>
          <w:color w:val="231F20"/>
          <w:spacing w:val="-17"/>
          <w:w w:val="90"/>
          <w:sz w:val="20"/>
        </w:rPr>
        <w:t> </w:t>
      </w:r>
      <w:r>
        <w:rPr>
          <w:rFonts w:ascii="Bookman Old Style" w:hAnsi="Bookman Old Style"/>
          <w:b w:val="0"/>
          <w:color w:val="231F20"/>
          <w:w w:val="90"/>
          <w:sz w:val="20"/>
        </w:rPr>
        <w:t>most</w:t>
      </w:r>
      <w:r>
        <w:rPr>
          <w:rFonts w:ascii="Bookman Old Style" w:hAnsi="Bookman Old Style"/>
          <w:b w:val="0"/>
          <w:color w:val="231F20"/>
          <w:spacing w:val="-17"/>
          <w:w w:val="90"/>
          <w:sz w:val="20"/>
        </w:rPr>
        <w:t> </w:t>
      </w:r>
      <w:r>
        <w:rPr>
          <w:rFonts w:ascii="Bookman Old Style" w:hAnsi="Bookman Old Style"/>
          <w:b w:val="0"/>
          <w:color w:val="231F20"/>
          <w:w w:val="90"/>
          <w:sz w:val="20"/>
        </w:rPr>
        <w:t>comprehensive</w:t>
      </w:r>
      <w:r>
        <w:rPr>
          <w:rFonts w:ascii="Bookman Old Style" w:hAnsi="Bookman Old Style"/>
          <w:b w:val="0"/>
          <w:color w:val="231F20"/>
          <w:spacing w:val="-17"/>
          <w:w w:val="90"/>
          <w:sz w:val="20"/>
        </w:rPr>
        <w:t> </w:t>
      </w:r>
      <w:r>
        <w:rPr>
          <w:rFonts w:ascii="Bookman Old Style" w:hAnsi="Bookman Old Style"/>
          <w:b w:val="0"/>
          <w:color w:val="231F20"/>
          <w:w w:val="90"/>
          <w:sz w:val="20"/>
        </w:rPr>
        <w:t>way</w:t>
      </w:r>
      <w:r>
        <w:rPr>
          <w:rFonts w:ascii="Bookman Old Style" w:hAnsi="Bookman Old Style"/>
          <w:b w:val="0"/>
          <w:color w:val="231F20"/>
          <w:spacing w:val="-17"/>
          <w:w w:val="90"/>
          <w:sz w:val="20"/>
        </w:rPr>
        <w:t> </w:t>
      </w:r>
      <w:r>
        <w:rPr>
          <w:rFonts w:ascii="Bookman Old Style" w:hAnsi="Bookman Old Style"/>
          <w:b w:val="0"/>
          <w:color w:val="231F20"/>
          <w:w w:val="90"/>
          <w:sz w:val="20"/>
        </w:rPr>
        <w:t>to</w:t>
      </w:r>
      <w:r>
        <w:rPr>
          <w:rFonts w:ascii="Bookman Old Style" w:hAnsi="Bookman Old Style"/>
          <w:b w:val="0"/>
          <w:color w:val="231F20"/>
          <w:spacing w:val="-17"/>
          <w:w w:val="90"/>
          <w:sz w:val="20"/>
        </w:rPr>
        <w:t> </w:t>
      </w:r>
      <w:r>
        <w:rPr>
          <w:rFonts w:ascii="Bookman Old Style" w:hAnsi="Bookman Old Style"/>
          <w:b w:val="0"/>
          <w:color w:val="231F20"/>
          <w:w w:val="90"/>
          <w:sz w:val="20"/>
        </w:rPr>
        <w:t>learn</w:t>
      </w:r>
      <w:r>
        <w:rPr>
          <w:rFonts w:ascii="Bookman Old Style" w:hAnsi="Bookman Old Style"/>
          <w:b w:val="0"/>
          <w:color w:val="231F20"/>
          <w:spacing w:val="-17"/>
          <w:w w:val="90"/>
          <w:sz w:val="20"/>
        </w:rPr>
        <w:t> </w:t>
      </w:r>
      <w:r>
        <w:rPr>
          <w:rFonts w:ascii="Bookman Old Style" w:hAnsi="Bookman Old Style"/>
          <w:b w:val="0"/>
          <w:color w:val="231F20"/>
          <w:w w:val="90"/>
          <w:sz w:val="20"/>
        </w:rPr>
        <w:t>procedures and</w:t>
      </w:r>
      <w:r>
        <w:rPr>
          <w:rFonts w:ascii="Bookman Old Style" w:hAnsi="Bookman Old Style"/>
          <w:b w:val="0"/>
          <w:color w:val="231F20"/>
          <w:spacing w:val="-21"/>
          <w:w w:val="90"/>
          <w:sz w:val="20"/>
        </w:rPr>
        <w:t> </w:t>
      </w:r>
      <w:r>
        <w:rPr>
          <w:rFonts w:ascii="Bookman Old Style" w:hAnsi="Bookman Old Style"/>
          <w:b w:val="0"/>
          <w:color w:val="231F20"/>
          <w:w w:val="90"/>
          <w:sz w:val="20"/>
        </w:rPr>
        <w:t>contain</w:t>
      </w:r>
      <w:r>
        <w:rPr>
          <w:rFonts w:ascii="Bookman Old Style" w:hAnsi="Bookman Old Style"/>
          <w:b w:val="0"/>
          <w:color w:val="231F20"/>
          <w:spacing w:val="-21"/>
          <w:w w:val="90"/>
          <w:sz w:val="20"/>
        </w:rPr>
        <w:t> </w:t>
      </w:r>
      <w:r>
        <w:rPr>
          <w:rFonts w:ascii="Bookman Old Style" w:hAnsi="Bookman Old Style"/>
          <w:b w:val="0"/>
          <w:color w:val="231F20"/>
          <w:w w:val="90"/>
          <w:sz w:val="20"/>
        </w:rPr>
        <w:t>information</w:t>
      </w:r>
      <w:r>
        <w:rPr>
          <w:rFonts w:ascii="Bookman Old Style" w:hAnsi="Bookman Old Style"/>
          <w:b w:val="0"/>
          <w:color w:val="231F20"/>
          <w:spacing w:val="-20"/>
          <w:w w:val="90"/>
          <w:sz w:val="20"/>
        </w:rPr>
        <w:t> </w:t>
      </w:r>
      <w:r>
        <w:rPr>
          <w:rFonts w:ascii="Bookman Old Style" w:hAnsi="Bookman Old Style"/>
          <w:b w:val="0"/>
          <w:color w:val="231F20"/>
          <w:w w:val="90"/>
          <w:sz w:val="20"/>
        </w:rPr>
        <w:t>that</w:t>
      </w:r>
      <w:r>
        <w:rPr>
          <w:rFonts w:ascii="Bookman Old Style" w:hAnsi="Bookman Old Style"/>
          <w:b w:val="0"/>
          <w:color w:val="231F20"/>
          <w:spacing w:val="-21"/>
          <w:w w:val="90"/>
          <w:sz w:val="20"/>
        </w:rPr>
        <w:t> </w:t>
      </w:r>
      <w:r>
        <w:rPr>
          <w:rFonts w:ascii="Bookman Old Style" w:hAnsi="Bookman Old Style"/>
          <w:b w:val="0"/>
          <w:color w:val="231F20"/>
          <w:w w:val="90"/>
          <w:sz w:val="20"/>
        </w:rPr>
        <w:t>cannot</w:t>
      </w:r>
      <w:r>
        <w:rPr>
          <w:rFonts w:ascii="Bookman Old Style" w:hAnsi="Bookman Old Style"/>
          <w:b w:val="0"/>
          <w:color w:val="231F20"/>
          <w:spacing w:val="-20"/>
          <w:w w:val="90"/>
          <w:sz w:val="20"/>
        </w:rPr>
        <w:t> </w:t>
      </w:r>
      <w:r>
        <w:rPr>
          <w:rFonts w:ascii="Bookman Old Style" w:hAnsi="Bookman Old Style"/>
          <w:b w:val="0"/>
          <w:color w:val="231F20"/>
          <w:w w:val="90"/>
          <w:sz w:val="20"/>
        </w:rPr>
        <w:t>be</w:t>
      </w:r>
      <w:r>
        <w:rPr>
          <w:rFonts w:ascii="Bookman Old Style" w:hAnsi="Bookman Old Style"/>
          <w:b w:val="0"/>
          <w:color w:val="231F20"/>
          <w:spacing w:val="-21"/>
          <w:w w:val="90"/>
          <w:sz w:val="20"/>
        </w:rPr>
        <w:t> </w:t>
      </w:r>
      <w:r>
        <w:rPr>
          <w:rFonts w:ascii="Bookman Old Style" w:hAnsi="Bookman Old Style"/>
          <w:b w:val="0"/>
          <w:color w:val="231F20"/>
          <w:w w:val="90"/>
          <w:sz w:val="20"/>
        </w:rPr>
        <w:t>mastered</w:t>
      </w:r>
      <w:r>
        <w:rPr>
          <w:rFonts w:ascii="Bookman Old Style" w:hAnsi="Bookman Old Style"/>
          <w:b w:val="0"/>
          <w:color w:val="231F20"/>
          <w:spacing w:val="-20"/>
          <w:w w:val="90"/>
          <w:sz w:val="20"/>
        </w:rPr>
        <w:t> </w:t>
      </w:r>
      <w:r>
        <w:rPr>
          <w:rFonts w:ascii="Bookman Old Style" w:hAnsi="Bookman Old Style"/>
          <w:b w:val="0"/>
          <w:color w:val="231F20"/>
          <w:w w:val="90"/>
          <w:sz w:val="20"/>
        </w:rPr>
        <w:t>using</w:t>
      </w:r>
      <w:r>
        <w:rPr>
          <w:rFonts w:ascii="Bookman Old Style" w:hAnsi="Bookman Old Style"/>
          <w:b w:val="0"/>
          <w:color w:val="231F20"/>
          <w:spacing w:val="-21"/>
          <w:w w:val="90"/>
          <w:sz w:val="20"/>
        </w:rPr>
        <w:t> </w:t>
      </w:r>
      <w:r>
        <w:rPr>
          <w:rFonts w:ascii="Bookman Old Style" w:hAnsi="Bookman Old Style"/>
          <w:b w:val="0"/>
          <w:color w:val="231F20"/>
          <w:w w:val="90"/>
          <w:sz w:val="20"/>
        </w:rPr>
        <w:t>photograph</w:t>
      </w:r>
      <w:r>
        <w:rPr>
          <w:rFonts w:ascii="Bookman Old Style" w:hAnsi="Bookman Old Style"/>
          <w:b w:val="0"/>
          <w:color w:val="231F20"/>
          <w:spacing w:val="-21"/>
          <w:w w:val="90"/>
          <w:sz w:val="20"/>
        </w:rPr>
        <w:t> </w:t>
      </w:r>
      <w:r>
        <w:rPr>
          <w:rFonts w:ascii="Bookman Old Style" w:hAnsi="Bookman Old Style"/>
          <w:b w:val="0"/>
          <w:color w:val="231F20"/>
          <w:w w:val="90"/>
          <w:sz w:val="20"/>
        </w:rPr>
        <w:t>format. DVD</w:t>
      </w:r>
      <w:r>
        <w:rPr>
          <w:rFonts w:ascii="Bookman Old Style" w:hAnsi="Bookman Old Style"/>
          <w:b w:val="0"/>
          <w:color w:val="231F20"/>
          <w:spacing w:val="-14"/>
          <w:w w:val="90"/>
          <w:sz w:val="20"/>
        </w:rPr>
        <w:t> </w:t>
      </w:r>
      <w:r>
        <w:rPr>
          <w:rFonts w:ascii="Bookman Old Style" w:hAnsi="Bookman Old Style"/>
          <w:b w:val="0"/>
          <w:color w:val="231F20"/>
          <w:w w:val="90"/>
          <w:sz w:val="20"/>
        </w:rPr>
        <w:t>on</w:t>
      </w:r>
      <w:r>
        <w:rPr>
          <w:rFonts w:ascii="Bookman Old Style" w:hAnsi="Bookman Old Style"/>
          <w:b w:val="0"/>
          <w:color w:val="231F20"/>
          <w:spacing w:val="-14"/>
          <w:w w:val="90"/>
          <w:sz w:val="20"/>
        </w:rPr>
        <w:t> </w:t>
      </w:r>
      <w:r>
        <w:rPr>
          <w:rFonts w:ascii="Bookman Old Style" w:hAnsi="Bookman Old Style"/>
          <w:b w:val="0"/>
          <w:i/>
          <w:color w:val="231F20"/>
          <w:w w:val="90"/>
          <w:sz w:val="20"/>
        </w:rPr>
        <w:t>Urgent</w:t>
      </w:r>
      <w:r>
        <w:rPr>
          <w:rFonts w:ascii="Bookman Old Style" w:hAnsi="Bookman Old Style"/>
          <w:b w:val="0"/>
          <w:i/>
          <w:color w:val="231F20"/>
          <w:spacing w:val="-9"/>
          <w:w w:val="90"/>
          <w:sz w:val="20"/>
        </w:rPr>
        <w:t> </w:t>
      </w:r>
      <w:r>
        <w:rPr>
          <w:rFonts w:ascii="Bookman Old Style" w:hAnsi="Bookman Old Style"/>
          <w:b w:val="0"/>
          <w:i/>
          <w:color w:val="231F20"/>
          <w:w w:val="90"/>
          <w:sz w:val="20"/>
        </w:rPr>
        <w:t>Procedures</w:t>
      </w:r>
      <w:r>
        <w:rPr>
          <w:rFonts w:ascii="Bookman Old Style" w:hAnsi="Bookman Old Style"/>
          <w:b w:val="0"/>
          <w:i/>
          <w:color w:val="231F20"/>
          <w:spacing w:val="-8"/>
          <w:w w:val="90"/>
          <w:sz w:val="20"/>
        </w:rPr>
        <w:t> </w:t>
      </w:r>
      <w:r>
        <w:rPr>
          <w:rFonts w:ascii="Bookman Old Style" w:hAnsi="Bookman Old Style"/>
          <w:b w:val="0"/>
          <w:i/>
          <w:color w:val="231F20"/>
          <w:w w:val="90"/>
          <w:sz w:val="20"/>
        </w:rPr>
        <w:t>in</w:t>
      </w:r>
      <w:r>
        <w:rPr>
          <w:rFonts w:ascii="Bookman Old Style" w:hAnsi="Bookman Old Style"/>
          <w:b w:val="0"/>
          <w:i/>
          <w:color w:val="231F20"/>
          <w:spacing w:val="-9"/>
          <w:w w:val="90"/>
          <w:sz w:val="20"/>
        </w:rPr>
        <w:t> </w:t>
      </w:r>
      <w:r>
        <w:rPr>
          <w:rFonts w:ascii="Bookman Old Style" w:hAnsi="Bookman Old Style"/>
          <w:b w:val="0"/>
          <w:i/>
          <w:color w:val="231F20"/>
          <w:w w:val="90"/>
          <w:sz w:val="20"/>
        </w:rPr>
        <w:t>Clinical</w:t>
      </w:r>
      <w:r>
        <w:rPr>
          <w:rFonts w:ascii="Bookman Old Style" w:hAnsi="Bookman Old Style"/>
          <w:b w:val="0"/>
          <w:i/>
          <w:color w:val="231F20"/>
          <w:spacing w:val="-9"/>
          <w:w w:val="90"/>
          <w:sz w:val="20"/>
        </w:rPr>
        <w:t> </w:t>
      </w:r>
      <w:r>
        <w:rPr>
          <w:rFonts w:ascii="Bookman Old Style" w:hAnsi="Bookman Old Style"/>
          <w:b w:val="0"/>
          <w:i/>
          <w:color w:val="231F20"/>
          <w:w w:val="90"/>
          <w:sz w:val="20"/>
        </w:rPr>
        <w:t>Practice</w:t>
      </w:r>
      <w:r>
        <w:rPr>
          <w:rFonts w:ascii="Bookman Old Style" w:hAnsi="Bookman Old Style"/>
          <w:b w:val="0"/>
          <w:i/>
          <w:color w:val="231F20"/>
          <w:spacing w:val="-10"/>
          <w:w w:val="90"/>
          <w:sz w:val="20"/>
        </w:rPr>
        <w:t> </w:t>
      </w:r>
      <w:r>
        <w:rPr>
          <w:rFonts w:ascii="Bookman Old Style" w:hAnsi="Bookman Old Style"/>
          <w:b w:val="0"/>
          <w:color w:val="231F20"/>
          <w:w w:val="90"/>
          <w:sz w:val="20"/>
        </w:rPr>
        <w:t>presents</w:t>
      </w:r>
      <w:r>
        <w:rPr>
          <w:rFonts w:ascii="Bookman Old Style" w:hAnsi="Bookman Old Style"/>
          <w:b w:val="0"/>
          <w:color w:val="231F20"/>
          <w:spacing w:val="-14"/>
          <w:w w:val="90"/>
          <w:sz w:val="20"/>
        </w:rPr>
        <w:t> </w:t>
      </w:r>
      <w:r>
        <w:rPr>
          <w:rFonts w:ascii="Bookman Old Style" w:hAnsi="Bookman Old Style"/>
          <w:b w:val="0"/>
          <w:color w:val="231F20"/>
          <w:w w:val="90"/>
          <w:sz w:val="20"/>
        </w:rPr>
        <w:t>50</w:t>
      </w:r>
      <w:r>
        <w:rPr>
          <w:rFonts w:ascii="Bookman Old Style" w:hAnsi="Bookman Old Style"/>
          <w:b w:val="0"/>
          <w:color w:val="231F20"/>
          <w:spacing w:val="-14"/>
          <w:w w:val="90"/>
          <w:sz w:val="20"/>
        </w:rPr>
        <w:t> </w:t>
      </w:r>
      <w:r>
        <w:rPr>
          <w:rFonts w:ascii="Bookman Old Style" w:hAnsi="Bookman Old Style"/>
          <w:b w:val="0"/>
          <w:color w:val="231F20"/>
          <w:w w:val="90"/>
          <w:sz w:val="20"/>
        </w:rPr>
        <w:t>procedural</w:t>
      </w:r>
      <w:r>
        <w:rPr>
          <w:rFonts w:ascii="Bookman Old Style" w:hAnsi="Bookman Old Style"/>
          <w:b w:val="0"/>
          <w:color w:val="231F20"/>
          <w:spacing w:val="-14"/>
          <w:w w:val="90"/>
          <w:sz w:val="20"/>
        </w:rPr>
        <w:t> </w:t>
      </w:r>
      <w:r>
        <w:rPr>
          <w:rFonts w:ascii="Bookman Old Style" w:hAnsi="Bookman Old Style"/>
          <w:b w:val="0"/>
          <w:color w:val="231F20"/>
          <w:w w:val="90"/>
          <w:sz w:val="20"/>
        </w:rPr>
        <w:t>skills </w:t>
      </w:r>
      <w:r>
        <w:rPr>
          <w:rFonts w:ascii="Bookman Old Style" w:hAnsi="Bookman Old Style"/>
          <w:b w:val="0"/>
          <w:color w:val="231F20"/>
          <w:w w:val="85"/>
          <w:sz w:val="20"/>
        </w:rPr>
        <w:t>demonstrated on partialtasktrainers, full bodysimulators, cadavers and/or on </w:t>
      </w:r>
      <w:r>
        <w:rPr>
          <w:rFonts w:ascii="Bookman Old Style" w:hAnsi="Bookman Old Style"/>
          <w:b w:val="0"/>
          <w:color w:val="231F20"/>
          <w:w w:val="90"/>
          <w:sz w:val="20"/>
        </w:rPr>
        <w:t>realpatients</w:t>
      </w:r>
      <w:r>
        <w:rPr>
          <w:rFonts w:ascii="Bookman Old Style" w:hAnsi="Bookman Old Style"/>
          <w:b w:val="0"/>
          <w:color w:val="231F20"/>
          <w:spacing w:val="-38"/>
          <w:w w:val="90"/>
          <w:sz w:val="20"/>
        </w:rPr>
        <w:t> </w:t>
      </w:r>
      <w:r>
        <w:rPr>
          <w:rFonts w:ascii="Bookman Old Style" w:hAnsi="Bookman Old Style"/>
          <w:b w:val="0"/>
          <w:color w:val="231F20"/>
          <w:w w:val="90"/>
          <w:sz w:val="20"/>
        </w:rPr>
        <w:t>in</w:t>
      </w:r>
      <w:r>
        <w:rPr>
          <w:rFonts w:ascii="Bookman Old Style" w:hAnsi="Bookman Old Style"/>
          <w:b w:val="0"/>
          <w:color w:val="231F20"/>
          <w:spacing w:val="-37"/>
          <w:w w:val="90"/>
          <w:sz w:val="20"/>
        </w:rPr>
        <w:t> </w:t>
      </w:r>
      <w:r>
        <w:rPr>
          <w:rFonts w:ascii="Bookman Old Style" w:hAnsi="Bookman Old Style"/>
          <w:b w:val="0"/>
          <w:color w:val="231F20"/>
          <w:w w:val="90"/>
          <w:sz w:val="20"/>
        </w:rPr>
        <w:t>realclinicalscenarios.</w:t>
      </w:r>
      <w:r>
        <w:rPr>
          <w:rFonts w:ascii="Bookman Old Style" w:hAnsi="Bookman Old Style"/>
          <w:b w:val="0"/>
          <w:color w:val="231F20"/>
          <w:spacing w:val="-38"/>
          <w:w w:val="90"/>
          <w:sz w:val="20"/>
        </w:rPr>
        <w:t> </w:t>
      </w:r>
      <w:r>
        <w:rPr>
          <w:rFonts w:ascii="Bookman Old Style" w:hAnsi="Bookman Old Style"/>
          <w:b w:val="0"/>
          <w:color w:val="231F20"/>
          <w:w w:val="90"/>
          <w:sz w:val="20"/>
        </w:rPr>
        <w:t>This</w:t>
      </w:r>
      <w:r>
        <w:rPr>
          <w:rFonts w:ascii="Bookman Old Style" w:hAnsi="Bookman Old Style"/>
          <w:b w:val="0"/>
          <w:color w:val="231F20"/>
          <w:spacing w:val="-37"/>
          <w:w w:val="90"/>
          <w:sz w:val="20"/>
        </w:rPr>
        <w:t> </w:t>
      </w:r>
      <w:r>
        <w:rPr>
          <w:rFonts w:ascii="Bookman Old Style" w:hAnsi="Bookman Old Style"/>
          <w:b w:val="0"/>
          <w:color w:val="231F20"/>
          <w:w w:val="90"/>
          <w:sz w:val="20"/>
        </w:rPr>
        <w:t>comprehensivevideoatlascontains </w:t>
      </w:r>
      <w:r>
        <w:rPr>
          <w:rFonts w:ascii="Bookman Old Style" w:hAnsi="Bookman Old Style"/>
          <w:b w:val="0"/>
          <w:color w:val="231F20"/>
          <w:w w:val="95"/>
          <w:sz w:val="20"/>
        </w:rPr>
        <w:t>high–yield</w:t>
      </w:r>
      <w:r>
        <w:rPr>
          <w:rFonts w:ascii="Bookman Old Style" w:hAnsi="Bookman Old Style"/>
          <w:b w:val="0"/>
          <w:color w:val="231F20"/>
          <w:spacing w:val="-8"/>
          <w:w w:val="95"/>
          <w:sz w:val="20"/>
        </w:rPr>
        <w:t> </w:t>
      </w:r>
      <w:r>
        <w:rPr>
          <w:rFonts w:ascii="Bookman Old Style" w:hAnsi="Bookman Old Style"/>
          <w:b w:val="0"/>
          <w:color w:val="231F20"/>
          <w:w w:val="95"/>
          <w:sz w:val="20"/>
        </w:rPr>
        <w:t>information</w:t>
      </w:r>
      <w:r>
        <w:rPr>
          <w:rFonts w:ascii="Bookman Old Style" w:hAnsi="Bookman Old Style"/>
          <w:b w:val="0"/>
          <w:color w:val="231F20"/>
          <w:spacing w:val="-7"/>
          <w:w w:val="95"/>
          <w:sz w:val="20"/>
        </w:rPr>
        <w:t> </w:t>
      </w:r>
      <w:r>
        <w:rPr>
          <w:rFonts w:ascii="Bookman Old Style" w:hAnsi="Bookman Old Style"/>
          <w:b w:val="0"/>
          <w:color w:val="231F20"/>
          <w:w w:val="95"/>
          <w:sz w:val="20"/>
        </w:rPr>
        <w:t>on</w:t>
      </w:r>
      <w:r>
        <w:rPr>
          <w:rFonts w:ascii="Bookman Old Style" w:hAnsi="Bookman Old Style"/>
          <w:b w:val="0"/>
          <w:color w:val="231F20"/>
          <w:spacing w:val="-7"/>
          <w:w w:val="95"/>
          <w:sz w:val="20"/>
        </w:rPr>
        <w:t> </w:t>
      </w:r>
      <w:r>
        <w:rPr>
          <w:rFonts w:ascii="Bookman Old Style" w:hAnsi="Bookman Old Style"/>
          <w:b w:val="0"/>
          <w:color w:val="231F20"/>
          <w:w w:val="95"/>
          <w:sz w:val="20"/>
        </w:rPr>
        <w:t>core</w:t>
      </w:r>
      <w:r>
        <w:rPr>
          <w:rFonts w:ascii="Bookman Old Style" w:hAnsi="Bookman Old Style"/>
          <w:b w:val="0"/>
          <w:color w:val="231F20"/>
          <w:spacing w:val="-7"/>
          <w:w w:val="95"/>
          <w:sz w:val="20"/>
        </w:rPr>
        <w:t> </w:t>
      </w:r>
      <w:r>
        <w:rPr>
          <w:rFonts w:ascii="Bookman Old Style" w:hAnsi="Bookman Old Style"/>
          <w:b w:val="0"/>
          <w:color w:val="231F20"/>
          <w:w w:val="95"/>
          <w:sz w:val="20"/>
        </w:rPr>
        <w:t>procedures</w:t>
      </w:r>
      <w:r>
        <w:rPr>
          <w:rFonts w:ascii="Bookman Old Style" w:hAnsi="Bookman Old Style"/>
          <w:b w:val="0"/>
          <w:color w:val="231F20"/>
          <w:spacing w:val="-7"/>
          <w:w w:val="95"/>
          <w:sz w:val="20"/>
        </w:rPr>
        <w:t> </w:t>
      </w:r>
      <w:r>
        <w:rPr>
          <w:rFonts w:ascii="Bookman Old Style" w:hAnsi="Bookman Old Style"/>
          <w:b w:val="0"/>
          <w:color w:val="231F20"/>
          <w:w w:val="95"/>
          <w:sz w:val="20"/>
        </w:rPr>
        <w:t>in</w:t>
      </w:r>
      <w:r>
        <w:rPr>
          <w:rFonts w:ascii="Bookman Old Style" w:hAnsi="Bookman Old Style"/>
          <w:b w:val="0"/>
          <w:color w:val="231F20"/>
          <w:spacing w:val="-8"/>
          <w:w w:val="95"/>
          <w:sz w:val="20"/>
        </w:rPr>
        <w:t> </w:t>
      </w:r>
      <w:r>
        <w:rPr>
          <w:rFonts w:ascii="Bookman Old Style" w:hAnsi="Bookman Old Style"/>
          <w:b w:val="0"/>
          <w:color w:val="231F20"/>
          <w:w w:val="95"/>
          <w:sz w:val="20"/>
        </w:rPr>
        <w:t>family</w:t>
      </w:r>
      <w:r>
        <w:rPr>
          <w:rFonts w:ascii="Bookman Old Style" w:hAnsi="Bookman Old Style"/>
          <w:b w:val="0"/>
          <w:color w:val="231F20"/>
          <w:spacing w:val="-7"/>
          <w:w w:val="95"/>
          <w:sz w:val="20"/>
        </w:rPr>
        <w:t> </w:t>
      </w:r>
      <w:r>
        <w:rPr>
          <w:rFonts w:ascii="Bookman Old Style" w:hAnsi="Bookman Old Style"/>
          <w:b w:val="0"/>
          <w:color w:val="231F20"/>
          <w:w w:val="95"/>
          <w:sz w:val="20"/>
        </w:rPr>
        <w:t>medicine,</w:t>
      </w:r>
      <w:r>
        <w:rPr>
          <w:rFonts w:ascii="Bookman Old Style" w:hAnsi="Bookman Old Style"/>
          <w:b w:val="0"/>
          <w:color w:val="231F20"/>
          <w:spacing w:val="-7"/>
          <w:w w:val="95"/>
          <w:sz w:val="20"/>
        </w:rPr>
        <w:t> </w:t>
      </w:r>
      <w:r>
        <w:rPr>
          <w:rFonts w:ascii="Bookman Old Style" w:hAnsi="Bookman Old Style"/>
          <w:b w:val="0"/>
          <w:color w:val="231F20"/>
          <w:w w:val="95"/>
          <w:sz w:val="20"/>
        </w:rPr>
        <w:t>internal </w:t>
      </w:r>
      <w:r>
        <w:rPr>
          <w:rFonts w:ascii="Bookman Old Style" w:hAnsi="Bookman Old Style"/>
          <w:b w:val="0"/>
          <w:color w:val="231F20"/>
          <w:w w:val="90"/>
          <w:sz w:val="20"/>
        </w:rPr>
        <w:t>medicine, emergency medicine, surgery and obstetrics and gynecology. In our</w:t>
      </w:r>
      <w:r>
        <w:rPr>
          <w:rFonts w:ascii="Bookman Old Style" w:hAnsi="Bookman Old Style"/>
          <w:b w:val="0"/>
          <w:color w:val="231F20"/>
          <w:spacing w:val="-10"/>
          <w:w w:val="90"/>
          <w:sz w:val="20"/>
        </w:rPr>
        <w:t> </w:t>
      </w:r>
      <w:r>
        <w:rPr>
          <w:rFonts w:ascii="Bookman Old Style" w:hAnsi="Bookman Old Style"/>
          <w:b w:val="0"/>
          <w:color w:val="231F20"/>
          <w:spacing w:val="-3"/>
          <w:w w:val="90"/>
          <w:sz w:val="20"/>
        </w:rPr>
        <w:t>DVD,</w:t>
      </w:r>
      <w:r>
        <w:rPr>
          <w:rFonts w:ascii="Bookman Old Style" w:hAnsi="Bookman Old Style"/>
          <w:b w:val="0"/>
          <w:color w:val="231F20"/>
          <w:spacing w:val="-10"/>
          <w:w w:val="90"/>
          <w:sz w:val="20"/>
        </w:rPr>
        <w:t> </w:t>
      </w:r>
      <w:r>
        <w:rPr>
          <w:rFonts w:ascii="Bookman Old Style" w:hAnsi="Bookman Old Style"/>
          <w:b w:val="0"/>
          <w:color w:val="231F20"/>
          <w:w w:val="90"/>
          <w:sz w:val="20"/>
        </w:rPr>
        <w:t>20</w:t>
      </w:r>
      <w:r>
        <w:rPr>
          <w:rFonts w:ascii="Bookman Old Style" w:hAnsi="Bookman Old Style"/>
          <w:b w:val="0"/>
          <w:color w:val="231F20"/>
          <w:spacing w:val="-9"/>
          <w:w w:val="90"/>
          <w:sz w:val="20"/>
        </w:rPr>
        <w:t> </w:t>
      </w:r>
      <w:r>
        <w:rPr>
          <w:rFonts w:ascii="Bookman Old Style" w:hAnsi="Bookman Old Style"/>
          <w:b w:val="0"/>
          <w:color w:val="231F20"/>
          <w:w w:val="90"/>
          <w:sz w:val="20"/>
        </w:rPr>
        <w:t>experienced</w:t>
      </w:r>
      <w:r>
        <w:rPr>
          <w:rFonts w:ascii="Bookman Old Style" w:hAnsi="Bookman Old Style"/>
          <w:b w:val="0"/>
          <w:color w:val="231F20"/>
          <w:spacing w:val="-10"/>
          <w:w w:val="90"/>
          <w:sz w:val="20"/>
        </w:rPr>
        <w:t> </w:t>
      </w:r>
      <w:r>
        <w:rPr>
          <w:rFonts w:ascii="Bookman Old Style" w:hAnsi="Bookman Old Style"/>
          <w:b w:val="0"/>
          <w:color w:val="231F20"/>
          <w:w w:val="90"/>
          <w:sz w:val="20"/>
        </w:rPr>
        <w:t>clinicians</w:t>
      </w:r>
      <w:r>
        <w:rPr>
          <w:rFonts w:ascii="Bookman Old Style" w:hAnsi="Bookman Old Style"/>
          <w:b w:val="0"/>
          <w:color w:val="231F20"/>
          <w:spacing w:val="-9"/>
          <w:w w:val="90"/>
          <w:sz w:val="20"/>
        </w:rPr>
        <w:t> </w:t>
      </w:r>
      <w:r>
        <w:rPr>
          <w:rFonts w:ascii="Bookman Old Style" w:hAnsi="Bookman Old Style"/>
          <w:b w:val="0"/>
          <w:color w:val="231F20"/>
          <w:w w:val="90"/>
          <w:sz w:val="20"/>
        </w:rPr>
        <w:t>and</w:t>
      </w:r>
      <w:r>
        <w:rPr>
          <w:rFonts w:ascii="Bookman Old Style" w:hAnsi="Bookman Old Style"/>
          <w:b w:val="0"/>
          <w:color w:val="231F20"/>
          <w:spacing w:val="-10"/>
          <w:w w:val="90"/>
          <w:sz w:val="20"/>
        </w:rPr>
        <w:t> </w:t>
      </w:r>
      <w:r>
        <w:rPr>
          <w:rFonts w:ascii="Bookman Old Style" w:hAnsi="Bookman Old Style"/>
          <w:b w:val="0"/>
          <w:color w:val="231F20"/>
          <w:w w:val="90"/>
          <w:sz w:val="20"/>
        </w:rPr>
        <w:t>experts</w:t>
      </w:r>
      <w:r>
        <w:rPr>
          <w:rFonts w:ascii="Bookman Old Style" w:hAnsi="Bookman Old Style"/>
          <w:b w:val="0"/>
          <w:color w:val="231F20"/>
          <w:spacing w:val="-9"/>
          <w:w w:val="90"/>
          <w:sz w:val="20"/>
        </w:rPr>
        <w:t> </w:t>
      </w:r>
      <w:r>
        <w:rPr>
          <w:rFonts w:ascii="Bookman Old Style" w:hAnsi="Bookman Old Style"/>
          <w:b w:val="0"/>
          <w:color w:val="231F20"/>
          <w:w w:val="90"/>
          <w:sz w:val="20"/>
        </w:rPr>
        <w:t>in</w:t>
      </w:r>
      <w:r>
        <w:rPr>
          <w:rFonts w:ascii="Bookman Old Style" w:hAnsi="Bookman Old Style"/>
          <w:b w:val="0"/>
          <w:color w:val="231F20"/>
          <w:spacing w:val="-10"/>
          <w:w w:val="90"/>
          <w:sz w:val="20"/>
        </w:rPr>
        <w:t> </w:t>
      </w:r>
      <w:r>
        <w:rPr>
          <w:rFonts w:ascii="Bookman Old Style" w:hAnsi="Bookman Old Style"/>
          <w:b w:val="0"/>
          <w:color w:val="231F20"/>
          <w:w w:val="90"/>
          <w:sz w:val="20"/>
        </w:rPr>
        <w:t>different</w:t>
      </w:r>
      <w:r>
        <w:rPr>
          <w:rFonts w:ascii="Bookman Old Style" w:hAnsi="Bookman Old Style"/>
          <w:b w:val="0"/>
          <w:color w:val="231F20"/>
          <w:spacing w:val="-10"/>
          <w:w w:val="90"/>
          <w:sz w:val="20"/>
        </w:rPr>
        <w:t> </w:t>
      </w:r>
      <w:r>
        <w:rPr>
          <w:rFonts w:ascii="Bookman Old Style" w:hAnsi="Bookman Old Style"/>
          <w:b w:val="0"/>
          <w:color w:val="231F20"/>
          <w:w w:val="90"/>
          <w:sz w:val="20"/>
        </w:rPr>
        <w:t>disciplines</w:t>
      </w:r>
      <w:r>
        <w:rPr>
          <w:rFonts w:ascii="Bookman Old Style" w:hAnsi="Bookman Old Style"/>
          <w:b w:val="0"/>
          <w:color w:val="231F20"/>
          <w:spacing w:val="-9"/>
          <w:w w:val="90"/>
          <w:sz w:val="20"/>
        </w:rPr>
        <w:t> </w:t>
      </w:r>
      <w:r>
        <w:rPr>
          <w:rFonts w:ascii="Bookman Old Style" w:hAnsi="Bookman Old Style"/>
          <w:b w:val="0"/>
          <w:color w:val="231F20"/>
          <w:w w:val="90"/>
          <w:sz w:val="20"/>
        </w:rPr>
        <w:t>use clinical</w:t>
      </w:r>
      <w:r>
        <w:rPr>
          <w:rFonts w:ascii="Bookman Old Style" w:hAnsi="Bookman Old Style"/>
          <w:b w:val="0"/>
          <w:color w:val="231F20"/>
          <w:spacing w:val="-21"/>
          <w:w w:val="90"/>
          <w:sz w:val="20"/>
        </w:rPr>
        <w:t> </w:t>
      </w:r>
      <w:r>
        <w:rPr>
          <w:rFonts w:ascii="Bookman Old Style" w:hAnsi="Bookman Old Style"/>
          <w:b w:val="0"/>
          <w:color w:val="231F20"/>
          <w:w w:val="90"/>
          <w:sz w:val="20"/>
        </w:rPr>
        <w:t>simulation</w:t>
      </w:r>
      <w:r>
        <w:rPr>
          <w:rFonts w:ascii="Bookman Old Style" w:hAnsi="Bookman Old Style"/>
          <w:b w:val="0"/>
          <w:color w:val="231F20"/>
          <w:spacing w:val="-20"/>
          <w:w w:val="90"/>
          <w:sz w:val="20"/>
        </w:rPr>
        <w:t> </w:t>
      </w:r>
      <w:r>
        <w:rPr>
          <w:rFonts w:ascii="Bookman Old Style" w:hAnsi="Bookman Old Style"/>
          <w:b w:val="0"/>
          <w:color w:val="231F20"/>
          <w:w w:val="90"/>
          <w:sz w:val="20"/>
        </w:rPr>
        <w:t>to</w:t>
      </w:r>
      <w:r>
        <w:rPr>
          <w:rFonts w:ascii="Bookman Old Style" w:hAnsi="Bookman Old Style"/>
          <w:b w:val="0"/>
          <w:color w:val="231F20"/>
          <w:spacing w:val="-21"/>
          <w:w w:val="90"/>
          <w:sz w:val="20"/>
        </w:rPr>
        <w:t> </w:t>
      </w:r>
      <w:r>
        <w:rPr>
          <w:rFonts w:ascii="Bookman Old Style" w:hAnsi="Bookman Old Style"/>
          <w:b w:val="0"/>
          <w:color w:val="231F20"/>
          <w:w w:val="90"/>
          <w:sz w:val="20"/>
        </w:rPr>
        <w:t>guide</w:t>
      </w:r>
      <w:r>
        <w:rPr>
          <w:rFonts w:ascii="Bookman Old Style" w:hAnsi="Bookman Old Style"/>
          <w:b w:val="0"/>
          <w:color w:val="231F20"/>
          <w:spacing w:val="-20"/>
          <w:w w:val="90"/>
          <w:sz w:val="20"/>
        </w:rPr>
        <w:t> </w:t>
      </w:r>
      <w:r>
        <w:rPr>
          <w:rFonts w:ascii="Bookman Old Style" w:hAnsi="Bookman Old Style"/>
          <w:b w:val="0"/>
          <w:color w:val="231F20"/>
          <w:w w:val="90"/>
          <w:sz w:val="20"/>
        </w:rPr>
        <w:t>medical</w:t>
      </w:r>
      <w:r>
        <w:rPr>
          <w:rFonts w:ascii="Bookman Old Style" w:hAnsi="Bookman Old Style"/>
          <w:b w:val="0"/>
          <w:color w:val="231F20"/>
          <w:spacing w:val="-20"/>
          <w:w w:val="90"/>
          <w:sz w:val="20"/>
        </w:rPr>
        <w:t> </w:t>
      </w:r>
      <w:r>
        <w:rPr>
          <w:rFonts w:ascii="Bookman Old Style" w:hAnsi="Bookman Old Style"/>
          <w:b w:val="0"/>
          <w:color w:val="231F20"/>
          <w:w w:val="90"/>
          <w:sz w:val="20"/>
        </w:rPr>
        <w:t>students,</w:t>
      </w:r>
      <w:r>
        <w:rPr>
          <w:rFonts w:ascii="Bookman Old Style" w:hAnsi="Bookman Old Style"/>
          <w:b w:val="0"/>
          <w:color w:val="231F20"/>
          <w:spacing w:val="-21"/>
          <w:w w:val="90"/>
          <w:sz w:val="20"/>
        </w:rPr>
        <w:t> </w:t>
      </w:r>
      <w:r>
        <w:rPr>
          <w:rFonts w:ascii="Bookman Old Style" w:hAnsi="Bookman Old Style"/>
          <w:b w:val="0"/>
          <w:color w:val="231F20"/>
          <w:w w:val="90"/>
          <w:sz w:val="20"/>
        </w:rPr>
        <w:t>nursing</w:t>
      </w:r>
      <w:r>
        <w:rPr>
          <w:rFonts w:ascii="Bookman Old Style" w:hAnsi="Bookman Old Style"/>
          <w:b w:val="0"/>
          <w:color w:val="231F20"/>
          <w:spacing w:val="-20"/>
          <w:w w:val="90"/>
          <w:sz w:val="20"/>
        </w:rPr>
        <w:t> </w:t>
      </w:r>
      <w:r>
        <w:rPr>
          <w:rFonts w:ascii="Bookman Old Style" w:hAnsi="Bookman Old Style"/>
          <w:b w:val="0"/>
          <w:color w:val="231F20"/>
          <w:w w:val="90"/>
          <w:sz w:val="20"/>
        </w:rPr>
        <w:t>students,</w:t>
      </w:r>
      <w:r>
        <w:rPr>
          <w:rFonts w:ascii="Bookman Old Style" w:hAnsi="Bookman Old Style"/>
          <w:b w:val="0"/>
          <w:color w:val="231F20"/>
          <w:spacing w:val="-21"/>
          <w:w w:val="90"/>
          <w:sz w:val="20"/>
        </w:rPr>
        <w:t> </w:t>
      </w:r>
      <w:r>
        <w:rPr>
          <w:rFonts w:ascii="Bookman Old Style" w:hAnsi="Bookman Old Style"/>
          <w:b w:val="0"/>
          <w:color w:val="231F20"/>
          <w:w w:val="90"/>
          <w:sz w:val="20"/>
        </w:rPr>
        <w:t>physicians </w:t>
      </w:r>
      <w:r>
        <w:rPr>
          <w:rFonts w:ascii="Bookman Old Style" w:hAnsi="Bookman Old Style"/>
          <w:b w:val="0"/>
          <w:color w:val="231F20"/>
          <w:w w:val="95"/>
          <w:sz w:val="20"/>
        </w:rPr>
        <w:t>in</w:t>
      </w:r>
      <w:r>
        <w:rPr>
          <w:rFonts w:ascii="Bookman Old Style" w:hAnsi="Bookman Old Style"/>
          <w:b w:val="0"/>
          <w:color w:val="231F20"/>
          <w:spacing w:val="-34"/>
          <w:w w:val="95"/>
          <w:sz w:val="20"/>
        </w:rPr>
        <w:t> </w:t>
      </w:r>
      <w:r>
        <w:rPr>
          <w:rFonts w:ascii="Bookman Old Style" w:hAnsi="Bookman Old Style"/>
          <w:b w:val="0"/>
          <w:color w:val="231F20"/>
          <w:w w:val="95"/>
          <w:sz w:val="20"/>
        </w:rPr>
        <w:t>training,</w:t>
      </w:r>
      <w:r>
        <w:rPr>
          <w:rFonts w:ascii="Bookman Old Style" w:hAnsi="Bookman Old Style"/>
          <w:b w:val="0"/>
          <w:color w:val="231F20"/>
          <w:spacing w:val="-34"/>
          <w:w w:val="95"/>
          <w:sz w:val="20"/>
        </w:rPr>
        <w:t> </w:t>
      </w:r>
      <w:r>
        <w:rPr>
          <w:rFonts w:ascii="Bookman Old Style" w:hAnsi="Bookman Old Style"/>
          <w:b w:val="0"/>
          <w:color w:val="231F20"/>
          <w:w w:val="95"/>
          <w:sz w:val="20"/>
        </w:rPr>
        <w:t>junior</w:t>
      </w:r>
      <w:r>
        <w:rPr>
          <w:rFonts w:ascii="Bookman Old Style" w:hAnsi="Bookman Old Style"/>
          <w:b w:val="0"/>
          <w:color w:val="231F20"/>
          <w:spacing w:val="-34"/>
          <w:w w:val="95"/>
          <w:sz w:val="20"/>
        </w:rPr>
        <w:t> </w:t>
      </w:r>
      <w:r>
        <w:rPr>
          <w:rFonts w:ascii="Bookman Old Style" w:hAnsi="Bookman Old Style"/>
          <w:b w:val="0"/>
          <w:color w:val="231F20"/>
          <w:w w:val="95"/>
          <w:sz w:val="20"/>
        </w:rPr>
        <w:t>doctors</w:t>
      </w:r>
      <w:r>
        <w:rPr>
          <w:rFonts w:ascii="Bookman Old Style" w:hAnsi="Bookman Old Style"/>
          <w:b w:val="0"/>
          <w:color w:val="231F20"/>
          <w:spacing w:val="-34"/>
          <w:w w:val="95"/>
          <w:sz w:val="20"/>
        </w:rPr>
        <w:t> </w:t>
      </w:r>
      <w:r>
        <w:rPr>
          <w:rFonts w:ascii="Bookman Old Style" w:hAnsi="Bookman Old Style"/>
          <w:b w:val="0"/>
          <w:color w:val="231F20"/>
          <w:w w:val="95"/>
          <w:sz w:val="20"/>
        </w:rPr>
        <w:t>and</w:t>
      </w:r>
      <w:r>
        <w:rPr>
          <w:rFonts w:ascii="Bookman Old Style" w:hAnsi="Bookman Old Style"/>
          <w:b w:val="0"/>
          <w:color w:val="231F20"/>
          <w:spacing w:val="-34"/>
          <w:w w:val="95"/>
          <w:sz w:val="20"/>
        </w:rPr>
        <w:t> </w:t>
      </w:r>
      <w:r>
        <w:rPr>
          <w:rFonts w:ascii="Bookman Old Style" w:hAnsi="Bookman Old Style"/>
          <w:b w:val="0"/>
          <w:color w:val="231F20"/>
          <w:w w:val="95"/>
          <w:sz w:val="20"/>
        </w:rPr>
        <w:t>nurses</w:t>
      </w:r>
      <w:r>
        <w:rPr>
          <w:rFonts w:ascii="Bookman Old Style" w:hAnsi="Bookman Old Style"/>
          <w:b w:val="0"/>
          <w:color w:val="231F20"/>
          <w:spacing w:val="-33"/>
          <w:w w:val="95"/>
          <w:sz w:val="20"/>
        </w:rPr>
        <w:t> </w:t>
      </w:r>
      <w:r>
        <w:rPr>
          <w:rFonts w:ascii="Bookman Old Style" w:hAnsi="Bookman Old Style"/>
          <w:b w:val="0"/>
          <w:color w:val="231F20"/>
          <w:w w:val="95"/>
          <w:sz w:val="20"/>
        </w:rPr>
        <w:t>through</w:t>
      </w:r>
      <w:r>
        <w:rPr>
          <w:rFonts w:ascii="Bookman Old Style" w:hAnsi="Bookman Old Style"/>
          <w:b w:val="0"/>
          <w:color w:val="231F20"/>
          <w:spacing w:val="-34"/>
          <w:w w:val="95"/>
          <w:sz w:val="20"/>
        </w:rPr>
        <w:t> </w:t>
      </w:r>
      <w:r>
        <w:rPr>
          <w:rFonts w:ascii="Bookman Old Style" w:hAnsi="Bookman Old Style"/>
          <w:b w:val="0"/>
          <w:color w:val="231F20"/>
          <w:w w:val="95"/>
          <w:sz w:val="20"/>
        </w:rPr>
        <w:t>most</w:t>
      </w:r>
      <w:r>
        <w:rPr>
          <w:rFonts w:ascii="Bookman Old Style" w:hAnsi="Bookman Old Style"/>
          <w:b w:val="0"/>
          <w:color w:val="231F20"/>
          <w:spacing w:val="-34"/>
          <w:w w:val="95"/>
          <w:sz w:val="20"/>
        </w:rPr>
        <w:t> </w:t>
      </w:r>
      <w:r>
        <w:rPr>
          <w:rFonts w:ascii="Bookman Old Style" w:hAnsi="Bookman Old Style"/>
          <w:b w:val="0"/>
          <w:color w:val="231F20"/>
          <w:w w:val="95"/>
          <w:sz w:val="20"/>
        </w:rPr>
        <w:t>common</w:t>
      </w:r>
      <w:r>
        <w:rPr>
          <w:rFonts w:ascii="Bookman Old Style" w:hAnsi="Bookman Old Style"/>
          <w:b w:val="0"/>
          <w:color w:val="231F20"/>
          <w:spacing w:val="-34"/>
          <w:w w:val="95"/>
          <w:sz w:val="20"/>
        </w:rPr>
        <w:t> </w:t>
      </w:r>
      <w:r>
        <w:rPr>
          <w:rFonts w:ascii="Bookman Old Style" w:hAnsi="Bookman Old Style"/>
          <w:b w:val="0"/>
          <w:color w:val="231F20"/>
          <w:w w:val="95"/>
          <w:sz w:val="20"/>
        </w:rPr>
        <w:t>procedures in</w:t>
      </w:r>
      <w:r>
        <w:rPr>
          <w:rFonts w:ascii="Bookman Old Style" w:hAnsi="Bookman Old Style"/>
          <w:b w:val="0"/>
          <w:color w:val="231F20"/>
          <w:spacing w:val="-36"/>
          <w:w w:val="95"/>
          <w:sz w:val="20"/>
        </w:rPr>
        <w:t> </w:t>
      </w:r>
      <w:r>
        <w:rPr>
          <w:rFonts w:ascii="Bookman Old Style" w:hAnsi="Bookman Old Style"/>
          <w:b w:val="0"/>
          <w:color w:val="231F20"/>
          <w:w w:val="95"/>
          <w:sz w:val="20"/>
        </w:rPr>
        <w:t>clinical</w:t>
      </w:r>
      <w:r>
        <w:rPr>
          <w:rFonts w:ascii="Bookman Old Style" w:hAnsi="Bookman Old Style"/>
          <w:b w:val="0"/>
          <w:color w:val="231F20"/>
          <w:spacing w:val="-36"/>
          <w:w w:val="95"/>
          <w:sz w:val="20"/>
        </w:rPr>
        <w:t> </w:t>
      </w:r>
      <w:r>
        <w:rPr>
          <w:rFonts w:ascii="Bookman Old Style" w:hAnsi="Bookman Old Style"/>
          <w:b w:val="0"/>
          <w:color w:val="231F20"/>
          <w:w w:val="95"/>
          <w:sz w:val="20"/>
        </w:rPr>
        <w:t>practice.</w:t>
      </w:r>
      <w:r>
        <w:rPr>
          <w:rFonts w:ascii="Bookman Old Style" w:hAnsi="Bookman Old Style"/>
          <w:b w:val="0"/>
          <w:color w:val="231F20"/>
          <w:spacing w:val="-36"/>
          <w:w w:val="95"/>
          <w:sz w:val="20"/>
        </w:rPr>
        <w:t> </w:t>
      </w:r>
      <w:r>
        <w:rPr>
          <w:rFonts w:ascii="Bookman Old Style" w:hAnsi="Bookman Old Style"/>
          <w:b w:val="0"/>
          <w:color w:val="231F20"/>
          <w:w w:val="95"/>
          <w:sz w:val="20"/>
        </w:rPr>
        <w:t>All</w:t>
      </w:r>
      <w:r>
        <w:rPr>
          <w:rFonts w:ascii="Bookman Old Style" w:hAnsi="Bookman Old Style"/>
          <w:b w:val="0"/>
          <w:color w:val="231F20"/>
          <w:spacing w:val="-36"/>
          <w:w w:val="95"/>
          <w:sz w:val="20"/>
        </w:rPr>
        <w:t> </w:t>
      </w:r>
      <w:r>
        <w:rPr>
          <w:rFonts w:ascii="Bookman Old Style" w:hAnsi="Bookman Old Style"/>
          <w:b w:val="0"/>
          <w:color w:val="231F20"/>
          <w:w w:val="95"/>
          <w:sz w:val="20"/>
        </w:rPr>
        <w:t>the</w:t>
      </w:r>
      <w:r>
        <w:rPr>
          <w:rFonts w:ascii="Bookman Old Style" w:hAnsi="Bookman Old Style"/>
          <w:b w:val="0"/>
          <w:color w:val="231F20"/>
          <w:spacing w:val="-36"/>
          <w:w w:val="95"/>
          <w:sz w:val="20"/>
        </w:rPr>
        <w:t> </w:t>
      </w:r>
      <w:r>
        <w:rPr>
          <w:rFonts w:ascii="Bookman Old Style" w:hAnsi="Bookman Old Style"/>
          <w:b w:val="0"/>
          <w:color w:val="231F20"/>
          <w:w w:val="95"/>
          <w:sz w:val="20"/>
        </w:rPr>
        <w:t>videos</w:t>
      </w:r>
      <w:r>
        <w:rPr>
          <w:rFonts w:ascii="Bookman Old Style" w:hAnsi="Bookman Old Style"/>
          <w:b w:val="0"/>
          <w:color w:val="231F20"/>
          <w:spacing w:val="-35"/>
          <w:w w:val="95"/>
          <w:sz w:val="20"/>
        </w:rPr>
        <w:t> </w:t>
      </w:r>
      <w:r>
        <w:rPr>
          <w:rFonts w:ascii="Bookman Old Style" w:hAnsi="Bookman Old Style"/>
          <w:b w:val="0"/>
          <w:color w:val="231F20"/>
          <w:w w:val="95"/>
          <w:sz w:val="20"/>
        </w:rPr>
        <w:t>include</w:t>
      </w:r>
      <w:r>
        <w:rPr>
          <w:rFonts w:ascii="Bookman Old Style" w:hAnsi="Bookman Old Style"/>
          <w:b w:val="0"/>
          <w:color w:val="231F20"/>
          <w:spacing w:val="-36"/>
          <w:w w:val="95"/>
          <w:sz w:val="20"/>
        </w:rPr>
        <w:t> </w:t>
      </w:r>
      <w:r>
        <w:rPr>
          <w:rFonts w:ascii="Bookman Old Style" w:hAnsi="Bookman Old Style"/>
          <w:b w:val="0"/>
          <w:color w:val="231F20"/>
          <w:w w:val="95"/>
          <w:sz w:val="20"/>
        </w:rPr>
        <w:t>learning</w:t>
      </w:r>
      <w:r>
        <w:rPr>
          <w:rFonts w:ascii="Bookman Old Style" w:hAnsi="Bookman Old Style"/>
          <w:b w:val="0"/>
          <w:color w:val="231F20"/>
          <w:spacing w:val="-36"/>
          <w:w w:val="95"/>
          <w:sz w:val="20"/>
        </w:rPr>
        <w:t> </w:t>
      </w:r>
      <w:r>
        <w:rPr>
          <w:rFonts w:ascii="Bookman Old Style" w:hAnsi="Bookman Old Style"/>
          <w:b w:val="0"/>
          <w:color w:val="231F20"/>
          <w:w w:val="95"/>
          <w:sz w:val="20"/>
        </w:rPr>
        <w:t>objectives,</w:t>
      </w:r>
      <w:r>
        <w:rPr>
          <w:rFonts w:ascii="Bookman Old Style" w:hAnsi="Bookman Old Style"/>
          <w:b w:val="0"/>
          <w:color w:val="231F20"/>
          <w:spacing w:val="-36"/>
          <w:w w:val="95"/>
          <w:sz w:val="20"/>
        </w:rPr>
        <w:t> </w:t>
      </w:r>
      <w:r>
        <w:rPr>
          <w:rFonts w:ascii="Bookman Old Style" w:hAnsi="Bookman Old Style"/>
          <w:b w:val="0"/>
          <w:color w:val="231F20"/>
          <w:w w:val="95"/>
          <w:sz w:val="20"/>
        </w:rPr>
        <w:t>indications, </w:t>
      </w:r>
      <w:r>
        <w:rPr>
          <w:rFonts w:ascii="Bookman Old Style" w:hAnsi="Bookman Old Style"/>
          <w:b w:val="0"/>
          <w:color w:val="231F20"/>
          <w:w w:val="90"/>
          <w:sz w:val="20"/>
        </w:rPr>
        <w:t>contraindications, universal precautions, complications, basic equipment </w:t>
      </w:r>
      <w:r>
        <w:rPr>
          <w:rFonts w:ascii="Bookman Old Style" w:hAnsi="Bookman Old Style"/>
          <w:b w:val="0"/>
          <w:color w:val="231F20"/>
          <w:sz w:val="20"/>
        </w:rPr>
        <w:t>and</w:t>
      </w:r>
      <w:r>
        <w:rPr>
          <w:rFonts w:ascii="Bookman Old Style" w:hAnsi="Bookman Old Style"/>
          <w:b w:val="0"/>
          <w:color w:val="231F20"/>
          <w:spacing w:val="-44"/>
          <w:sz w:val="20"/>
        </w:rPr>
        <w:t> </w:t>
      </w:r>
      <w:r>
        <w:rPr>
          <w:rFonts w:ascii="Bookman Old Style" w:hAnsi="Bookman Old Style"/>
          <w:b w:val="0"/>
          <w:color w:val="231F20"/>
          <w:sz w:val="20"/>
        </w:rPr>
        <w:t>step-by</w:t>
      </w:r>
      <w:r>
        <w:rPr>
          <w:rFonts w:ascii="Bookman Old Style" w:hAnsi="Bookman Old Style"/>
          <w:b w:val="0"/>
          <w:color w:val="231F20"/>
          <w:spacing w:val="-44"/>
          <w:sz w:val="20"/>
        </w:rPr>
        <w:t> </w:t>
      </w:r>
      <w:r>
        <w:rPr>
          <w:rFonts w:ascii="Bookman Old Style" w:hAnsi="Bookman Old Style"/>
          <w:b w:val="0"/>
          <w:color w:val="231F20"/>
          <w:sz w:val="20"/>
        </w:rPr>
        <w:t>step</w:t>
      </w:r>
      <w:r>
        <w:rPr>
          <w:rFonts w:ascii="Bookman Old Style" w:hAnsi="Bookman Old Style"/>
          <w:b w:val="0"/>
          <w:color w:val="231F20"/>
          <w:spacing w:val="-44"/>
          <w:sz w:val="20"/>
        </w:rPr>
        <w:t> </w:t>
      </w:r>
      <w:r>
        <w:rPr>
          <w:rFonts w:ascii="Bookman Old Style" w:hAnsi="Bookman Old Style"/>
          <w:b w:val="0"/>
          <w:color w:val="231F20"/>
          <w:sz w:val="20"/>
        </w:rPr>
        <w:t>guide</w:t>
      </w:r>
      <w:r>
        <w:rPr>
          <w:rFonts w:ascii="Bookman Old Style" w:hAnsi="Bookman Old Style"/>
          <w:b w:val="0"/>
          <w:color w:val="231F20"/>
          <w:spacing w:val="-44"/>
          <w:sz w:val="20"/>
        </w:rPr>
        <w:t> </w:t>
      </w:r>
      <w:r>
        <w:rPr>
          <w:rFonts w:ascii="Bookman Old Style" w:hAnsi="Bookman Old Style"/>
          <w:b w:val="0"/>
          <w:color w:val="231F20"/>
          <w:sz w:val="20"/>
        </w:rPr>
        <w:t>how</w:t>
      </w:r>
      <w:r>
        <w:rPr>
          <w:rFonts w:ascii="Bookman Old Style" w:hAnsi="Bookman Old Style"/>
          <w:b w:val="0"/>
          <w:color w:val="231F20"/>
          <w:spacing w:val="-43"/>
          <w:sz w:val="20"/>
        </w:rPr>
        <w:t> </w:t>
      </w:r>
      <w:r>
        <w:rPr>
          <w:rFonts w:ascii="Bookman Old Style" w:hAnsi="Bookman Old Style"/>
          <w:b w:val="0"/>
          <w:color w:val="231F20"/>
          <w:sz w:val="20"/>
        </w:rPr>
        <w:t>to</w:t>
      </w:r>
      <w:r>
        <w:rPr>
          <w:rFonts w:ascii="Bookman Old Style" w:hAnsi="Bookman Old Style"/>
          <w:b w:val="0"/>
          <w:color w:val="231F20"/>
          <w:spacing w:val="-44"/>
          <w:sz w:val="20"/>
        </w:rPr>
        <w:t> </w:t>
      </w:r>
      <w:r>
        <w:rPr>
          <w:rFonts w:ascii="Bookman Old Style" w:hAnsi="Bookman Old Style"/>
          <w:b w:val="0"/>
          <w:color w:val="231F20"/>
          <w:sz w:val="20"/>
        </w:rPr>
        <w:t>prepare</w:t>
      </w:r>
      <w:r>
        <w:rPr>
          <w:rFonts w:ascii="Bookman Old Style" w:hAnsi="Bookman Old Style"/>
          <w:b w:val="0"/>
          <w:color w:val="231F20"/>
          <w:spacing w:val="-44"/>
          <w:sz w:val="20"/>
        </w:rPr>
        <w:t> </w:t>
      </w:r>
      <w:r>
        <w:rPr>
          <w:rFonts w:ascii="Bookman Old Style" w:hAnsi="Bookman Old Style"/>
          <w:b w:val="0"/>
          <w:color w:val="231F20"/>
          <w:sz w:val="20"/>
        </w:rPr>
        <w:t>and</w:t>
      </w:r>
      <w:r>
        <w:rPr>
          <w:rFonts w:ascii="Bookman Old Style" w:hAnsi="Bookman Old Style"/>
          <w:b w:val="0"/>
          <w:color w:val="231F20"/>
          <w:spacing w:val="-44"/>
          <w:sz w:val="20"/>
        </w:rPr>
        <w:t> </w:t>
      </w:r>
      <w:r>
        <w:rPr>
          <w:rFonts w:ascii="Bookman Old Style" w:hAnsi="Bookman Old Style"/>
          <w:b w:val="0"/>
          <w:color w:val="231F20"/>
          <w:sz w:val="20"/>
        </w:rPr>
        <w:t>execute</w:t>
      </w:r>
      <w:r>
        <w:rPr>
          <w:rFonts w:ascii="Bookman Old Style" w:hAnsi="Bookman Old Style"/>
          <w:b w:val="0"/>
          <w:color w:val="231F20"/>
          <w:spacing w:val="-44"/>
          <w:sz w:val="20"/>
        </w:rPr>
        <w:t> </w:t>
      </w:r>
      <w:r>
        <w:rPr>
          <w:rFonts w:ascii="Bookman Old Style" w:hAnsi="Bookman Old Style"/>
          <w:b w:val="0"/>
          <w:color w:val="231F20"/>
          <w:sz w:val="20"/>
        </w:rPr>
        <w:t>the</w:t>
      </w:r>
      <w:r>
        <w:rPr>
          <w:rFonts w:ascii="Bookman Old Style" w:hAnsi="Bookman Old Style"/>
          <w:b w:val="0"/>
          <w:color w:val="231F20"/>
          <w:spacing w:val="-43"/>
          <w:sz w:val="20"/>
        </w:rPr>
        <w:t> </w:t>
      </w:r>
      <w:r>
        <w:rPr>
          <w:rFonts w:ascii="Bookman Old Style" w:hAnsi="Bookman Old Style"/>
          <w:b w:val="0"/>
          <w:color w:val="231F20"/>
          <w:sz w:val="20"/>
        </w:rPr>
        <w:t>procedure.</w:t>
      </w:r>
    </w:p>
    <w:p>
      <w:pPr>
        <w:spacing w:line="244" w:lineRule="auto" w:before="6"/>
        <w:ind w:left="1360" w:right="1678" w:firstLine="300"/>
        <w:jc w:val="both"/>
        <w:rPr>
          <w:rFonts w:ascii="Bookman Old Style" w:hAnsi="Bookman Old Style"/>
          <w:b w:val="0"/>
          <w:sz w:val="20"/>
        </w:rPr>
      </w:pPr>
      <w:r>
        <w:rPr>
          <w:rFonts w:ascii="Bookman Old Style" w:hAnsi="Bookman Old Style"/>
          <w:b w:val="0"/>
          <w:color w:val="231F20"/>
          <w:sz w:val="20"/>
        </w:rPr>
        <w:t>In</w:t>
      </w:r>
      <w:r>
        <w:rPr>
          <w:rFonts w:ascii="Bookman Old Style" w:hAnsi="Bookman Old Style"/>
          <w:b w:val="0"/>
          <w:color w:val="231F20"/>
          <w:spacing w:val="-36"/>
          <w:sz w:val="20"/>
        </w:rPr>
        <w:t> </w:t>
      </w:r>
      <w:r>
        <w:rPr>
          <w:rFonts w:ascii="Bookman Old Style" w:hAnsi="Bookman Old Style"/>
          <w:b w:val="0"/>
          <w:color w:val="231F20"/>
          <w:sz w:val="20"/>
        </w:rPr>
        <w:t>clinical</w:t>
      </w:r>
      <w:r>
        <w:rPr>
          <w:rFonts w:ascii="Bookman Old Style" w:hAnsi="Bookman Old Style"/>
          <w:b w:val="0"/>
          <w:color w:val="231F20"/>
          <w:spacing w:val="-36"/>
          <w:sz w:val="20"/>
        </w:rPr>
        <w:t> </w:t>
      </w:r>
      <w:r>
        <w:rPr>
          <w:rFonts w:ascii="Bookman Old Style" w:hAnsi="Bookman Old Style"/>
          <w:b w:val="0"/>
          <w:color w:val="231F20"/>
          <w:sz w:val="20"/>
        </w:rPr>
        <w:t>practice</w:t>
      </w:r>
      <w:r>
        <w:rPr>
          <w:rFonts w:ascii="Bookman Old Style" w:hAnsi="Bookman Old Style"/>
          <w:b w:val="0"/>
          <w:color w:val="231F20"/>
          <w:spacing w:val="-36"/>
          <w:sz w:val="20"/>
        </w:rPr>
        <w:t> </w:t>
      </w:r>
      <w:r>
        <w:rPr>
          <w:rFonts w:ascii="Bookman Old Style" w:hAnsi="Bookman Old Style"/>
          <w:b w:val="0"/>
          <w:color w:val="231F20"/>
          <w:sz w:val="20"/>
        </w:rPr>
        <w:t>often</w:t>
      </w:r>
      <w:r>
        <w:rPr>
          <w:rFonts w:ascii="Bookman Old Style" w:hAnsi="Bookman Old Style"/>
          <w:b w:val="0"/>
          <w:color w:val="231F20"/>
          <w:spacing w:val="-36"/>
          <w:sz w:val="20"/>
        </w:rPr>
        <w:t> </w:t>
      </w:r>
      <w:r>
        <w:rPr>
          <w:rFonts w:ascii="Bookman Old Style" w:hAnsi="Bookman Old Style"/>
          <w:b w:val="0"/>
          <w:color w:val="231F20"/>
          <w:sz w:val="20"/>
        </w:rPr>
        <w:t>there</w:t>
      </w:r>
      <w:r>
        <w:rPr>
          <w:rFonts w:ascii="Bookman Old Style" w:hAnsi="Bookman Old Style"/>
          <w:b w:val="0"/>
          <w:color w:val="231F20"/>
          <w:spacing w:val="-36"/>
          <w:sz w:val="20"/>
        </w:rPr>
        <w:t> </w:t>
      </w:r>
      <w:r>
        <w:rPr>
          <w:rFonts w:ascii="Bookman Old Style" w:hAnsi="Bookman Old Style"/>
          <w:b w:val="0"/>
          <w:color w:val="231F20"/>
          <w:sz w:val="20"/>
        </w:rPr>
        <w:t>is</w:t>
      </w:r>
      <w:r>
        <w:rPr>
          <w:rFonts w:ascii="Bookman Old Style" w:hAnsi="Bookman Old Style"/>
          <w:b w:val="0"/>
          <w:color w:val="231F20"/>
          <w:spacing w:val="-36"/>
          <w:sz w:val="20"/>
        </w:rPr>
        <w:t> </w:t>
      </w:r>
      <w:r>
        <w:rPr>
          <w:rFonts w:ascii="Bookman Old Style" w:hAnsi="Bookman Old Style"/>
          <w:b w:val="0"/>
          <w:color w:val="231F20"/>
          <w:sz w:val="20"/>
        </w:rPr>
        <w:t>not</w:t>
      </w:r>
      <w:r>
        <w:rPr>
          <w:rFonts w:ascii="Bookman Old Style" w:hAnsi="Bookman Old Style"/>
          <w:b w:val="0"/>
          <w:color w:val="231F20"/>
          <w:spacing w:val="-35"/>
          <w:sz w:val="20"/>
        </w:rPr>
        <w:t> </w:t>
      </w:r>
      <w:r>
        <w:rPr>
          <w:rFonts w:ascii="Bookman Old Style" w:hAnsi="Bookman Old Style"/>
          <w:b w:val="0"/>
          <w:color w:val="231F20"/>
          <w:sz w:val="20"/>
        </w:rPr>
        <w:t>enough</w:t>
      </w:r>
      <w:r>
        <w:rPr>
          <w:rFonts w:ascii="Bookman Old Style" w:hAnsi="Bookman Old Style"/>
          <w:b w:val="0"/>
          <w:color w:val="231F20"/>
          <w:spacing w:val="-36"/>
          <w:sz w:val="20"/>
        </w:rPr>
        <w:t> </w:t>
      </w:r>
      <w:r>
        <w:rPr>
          <w:rFonts w:ascii="Bookman Old Style" w:hAnsi="Bookman Old Style"/>
          <w:b w:val="0"/>
          <w:color w:val="231F20"/>
          <w:sz w:val="20"/>
        </w:rPr>
        <w:t>time</w:t>
      </w:r>
      <w:r>
        <w:rPr>
          <w:rFonts w:ascii="Bookman Old Style" w:hAnsi="Bookman Old Style"/>
          <w:b w:val="0"/>
          <w:color w:val="231F20"/>
          <w:spacing w:val="-36"/>
          <w:sz w:val="20"/>
        </w:rPr>
        <w:t> </w:t>
      </w:r>
      <w:r>
        <w:rPr>
          <w:rFonts w:ascii="Bookman Old Style" w:hAnsi="Bookman Old Style"/>
          <w:b w:val="0"/>
          <w:color w:val="231F20"/>
          <w:sz w:val="20"/>
        </w:rPr>
        <w:t>to</w:t>
      </w:r>
      <w:r>
        <w:rPr>
          <w:rFonts w:ascii="Bookman Old Style" w:hAnsi="Bookman Old Style"/>
          <w:b w:val="0"/>
          <w:color w:val="231F20"/>
          <w:spacing w:val="-36"/>
          <w:sz w:val="20"/>
        </w:rPr>
        <w:t> </w:t>
      </w:r>
      <w:r>
        <w:rPr>
          <w:rFonts w:ascii="Bookman Old Style" w:hAnsi="Bookman Old Style"/>
          <w:b w:val="0"/>
          <w:color w:val="231F20"/>
          <w:sz w:val="20"/>
        </w:rPr>
        <w:t>read</w:t>
      </w:r>
      <w:r>
        <w:rPr>
          <w:rFonts w:ascii="Bookman Old Style" w:hAnsi="Bookman Old Style"/>
          <w:b w:val="0"/>
          <w:color w:val="231F20"/>
          <w:spacing w:val="-36"/>
          <w:sz w:val="20"/>
        </w:rPr>
        <w:t> </w:t>
      </w:r>
      <w:r>
        <w:rPr>
          <w:rFonts w:ascii="Bookman Old Style" w:hAnsi="Bookman Old Style"/>
          <w:b w:val="0"/>
          <w:color w:val="231F20"/>
          <w:sz w:val="20"/>
        </w:rPr>
        <w:t>an</w:t>
      </w:r>
      <w:r>
        <w:rPr>
          <w:rFonts w:ascii="Bookman Old Style" w:hAnsi="Bookman Old Style"/>
          <w:b w:val="0"/>
          <w:color w:val="231F20"/>
          <w:spacing w:val="-36"/>
          <w:sz w:val="20"/>
        </w:rPr>
        <w:t> </w:t>
      </w:r>
      <w:r>
        <w:rPr>
          <w:rFonts w:ascii="Bookman Old Style" w:hAnsi="Bookman Old Style"/>
          <w:b w:val="0"/>
          <w:color w:val="231F20"/>
          <w:sz w:val="20"/>
        </w:rPr>
        <w:t>article, </w:t>
      </w:r>
      <w:r>
        <w:rPr>
          <w:rFonts w:ascii="Bookman Old Style" w:hAnsi="Bookman Old Style"/>
          <w:b w:val="0"/>
          <w:color w:val="231F20"/>
          <w:w w:val="90"/>
          <w:sz w:val="20"/>
        </w:rPr>
        <w:t>chapter</w:t>
      </w:r>
      <w:r>
        <w:rPr>
          <w:rFonts w:ascii="Bookman Old Style" w:hAnsi="Bookman Old Style"/>
          <w:b w:val="0"/>
          <w:color w:val="231F20"/>
          <w:spacing w:val="-32"/>
          <w:w w:val="90"/>
          <w:sz w:val="20"/>
        </w:rPr>
        <w:t> </w:t>
      </w:r>
      <w:r>
        <w:rPr>
          <w:rFonts w:ascii="Bookman Old Style" w:hAnsi="Bookman Old Style"/>
          <w:b w:val="0"/>
          <w:color w:val="231F20"/>
          <w:w w:val="90"/>
          <w:sz w:val="20"/>
        </w:rPr>
        <w:t>or</w:t>
      </w:r>
      <w:r>
        <w:rPr>
          <w:rFonts w:ascii="Bookman Old Style" w:hAnsi="Bookman Old Style"/>
          <w:b w:val="0"/>
          <w:color w:val="231F20"/>
          <w:spacing w:val="-32"/>
          <w:w w:val="90"/>
          <w:sz w:val="20"/>
        </w:rPr>
        <w:t> </w:t>
      </w:r>
      <w:r>
        <w:rPr>
          <w:rFonts w:ascii="Bookman Old Style" w:hAnsi="Bookman Old Style"/>
          <w:b w:val="0"/>
          <w:color w:val="231F20"/>
          <w:w w:val="90"/>
          <w:sz w:val="20"/>
        </w:rPr>
        <w:t>look</w:t>
      </w:r>
      <w:r>
        <w:rPr>
          <w:rFonts w:ascii="Bookman Old Style" w:hAnsi="Bookman Old Style"/>
          <w:b w:val="0"/>
          <w:color w:val="231F20"/>
          <w:spacing w:val="-32"/>
          <w:w w:val="90"/>
          <w:sz w:val="20"/>
        </w:rPr>
        <w:t> </w:t>
      </w:r>
      <w:r>
        <w:rPr>
          <w:rFonts w:ascii="Bookman Old Style" w:hAnsi="Bookman Old Style"/>
          <w:b w:val="0"/>
          <w:color w:val="231F20"/>
          <w:w w:val="90"/>
          <w:sz w:val="20"/>
        </w:rPr>
        <w:t>through</w:t>
      </w:r>
      <w:r>
        <w:rPr>
          <w:rFonts w:ascii="Bookman Old Style" w:hAnsi="Bookman Old Style"/>
          <w:b w:val="0"/>
          <w:color w:val="231F20"/>
          <w:spacing w:val="-32"/>
          <w:w w:val="90"/>
          <w:sz w:val="20"/>
        </w:rPr>
        <w:t> </w:t>
      </w:r>
      <w:r>
        <w:rPr>
          <w:rFonts w:ascii="Bookman Old Style" w:hAnsi="Bookman Old Style"/>
          <w:b w:val="0"/>
          <w:color w:val="231F20"/>
          <w:w w:val="90"/>
          <w:sz w:val="20"/>
        </w:rPr>
        <w:t>a</w:t>
      </w:r>
      <w:r>
        <w:rPr>
          <w:rFonts w:ascii="Bookman Old Style" w:hAnsi="Bookman Old Style"/>
          <w:b w:val="0"/>
          <w:color w:val="231F20"/>
          <w:spacing w:val="-32"/>
          <w:w w:val="90"/>
          <w:sz w:val="20"/>
        </w:rPr>
        <w:t> </w:t>
      </w:r>
      <w:r>
        <w:rPr>
          <w:rFonts w:ascii="Bookman Old Style" w:hAnsi="Bookman Old Style"/>
          <w:b w:val="0"/>
          <w:color w:val="231F20"/>
          <w:w w:val="90"/>
          <w:sz w:val="20"/>
        </w:rPr>
        <w:t>large</w:t>
      </w:r>
      <w:r>
        <w:rPr>
          <w:rFonts w:ascii="Bookman Old Style" w:hAnsi="Bookman Old Style"/>
          <w:b w:val="0"/>
          <w:color w:val="231F20"/>
          <w:spacing w:val="-32"/>
          <w:w w:val="90"/>
          <w:sz w:val="20"/>
        </w:rPr>
        <w:t> </w:t>
      </w:r>
      <w:r>
        <w:rPr>
          <w:rFonts w:ascii="Bookman Old Style" w:hAnsi="Bookman Old Style"/>
          <w:b w:val="0"/>
          <w:color w:val="231F20"/>
          <w:w w:val="90"/>
          <w:sz w:val="20"/>
        </w:rPr>
        <w:t>reference</w:t>
      </w:r>
      <w:r>
        <w:rPr>
          <w:rFonts w:ascii="Bookman Old Style" w:hAnsi="Bookman Old Style"/>
          <w:b w:val="0"/>
          <w:color w:val="231F20"/>
          <w:spacing w:val="-32"/>
          <w:w w:val="90"/>
          <w:sz w:val="20"/>
        </w:rPr>
        <w:t> </w:t>
      </w:r>
      <w:r>
        <w:rPr>
          <w:rFonts w:ascii="Bookman Old Style" w:hAnsi="Bookman Old Style"/>
          <w:b w:val="0"/>
          <w:color w:val="231F20"/>
          <w:w w:val="90"/>
          <w:sz w:val="20"/>
        </w:rPr>
        <w:t>when</w:t>
      </w:r>
      <w:r>
        <w:rPr>
          <w:rFonts w:ascii="Bookman Old Style" w:hAnsi="Bookman Old Style"/>
          <w:b w:val="0"/>
          <w:color w:val="231F20"/>
          <w:spacing w:val="-31"/>
          <w:w w:val="90"/>
          <w:sz w:val="20"/>
        </w:rPr>
        <w:t> </w:t>
      </w:r>
      <w:r>
        <w:rPr>
          <w:rFonts w:ascii="Bookman Old Style" w:hAnsi="Bookman Old Style"/>
          <w:b w:val="0"/>
          <w:color w:val="231F20"/>
          <w:w w:val="90"/>
          <w:sz w:val="20"/>
        </w:rPr>
        <w:t>there</w:t>
      </w:r>
      <w:r>
        <w:rPr>
          <w:rFonts w:ascii="Bookman Old Style" w:hAnsi="Bookman Old Style"/>
          <w:b w:val="0"/>
          <w:color w:val="231F20"/>
          <w:spacing w:val="-32"/>
          <w:w w:val="90"/>
          <w:sz w:val="20"/>
        </w:rPr>
        <w:t> </w:t>
      </w:r>
      <w:r>
        <w:rPr>
          <w:rFonts w:ascii="Bookman Old Style" w:hAnsi="Bookman Old Style"/>
          <w:b w:val="0"/>
          <w:color w:val="231F20"/>
          <w:w w:val="90"/>
          <w:sz w:val="20"/>
        </w:rPr>
        <w:t>is</w:t>
      </w:r>
      <w:r>
        <w:rPr>
          <w:rFonts w:ascii="Bookman Old Style" w:hAnsi="Bookman Old Style"/>
          <w:b w:val="0"/>
          <w:color w:val="231F20"/>
          <w:spacing w:val="-32"/>
          <w:w w:val="90"/>
          <w:sz w:val="20"/>
        </w:rPr>
        <w:t> </w:t>
      </w:r>
      <w:r>
        <w:rPr>
          <w:rFonts w:ascii="Bookman Old Style" w:hAnsi="Bookman Old Style"/>
          <w:b w:val="0"/>
          <w:color w:val="231F20"/>
          <w:w w:val="90"/>
          <w:sz w:val="20"/>
        </w:rPr>
        <w:t>a</w:t>
      </w:r>
      <w:r>
        <w:rPr>
          <w:rFonts w:ascii="Bookman Old Style" w:hAnsi="Bookman Old Style"/>
          <w:b w:val="0"/>
          <w:color w:val="231F20"/>
          <w:spacing w:val="-32"/>
          <w:w w:val="90"/>
          <w:sz w:val="20"/>
        </w:rPr>
        <w:t> </w:t>
      </w:r>
      <w:r>
        <w:rPr>
          <w:rFonts w:ascii="Bookman Old Style" w:hAnsi="Bookman Old Style"/>
          <w:b w:val="0"/>
          <w:color w:val="231F20"/>
          <w:w w:val="90"/>
          <w:sz w:val="20"/>
        </w:rPr>
        <w:t>patient</w:t>
      </w:r>
      <w:r>
        <w:rPr>
          <w:rFonts w:ascii="Bookman Old Style" w:hAnsi="Bookman Old Style"/>
          <w:b w:val="0"/>
          <w:color w:val="231F20"/>
          <w:spacing w:val="-32"/>
          <w:w w:val="90"/>
          <w:sz w:val="20"/>
        </w:rPr>
        <w:t> </w:t>
      </w:r>
      <w:r>
        <w:rPr>
          <w:rFonts w:ascii="Bookman Old Style" w:hAnsi="Bookman Old Style"/>
          <w:b w:val="0"/>
          <w:color w:val="231F20"/>
          <w:w w:val="90"/>
          <w:sz w:val="20"/>
        </w:rPr>
        <w:t>who</w:t>
      </w:r>
      <w:r>
        <w:rPr>
          <w:rFonts w:ascii="Bookman Old Style" w:hAnsi="Bookman Old Style"/>
          <w:b w:val="0"/>
          <w:color w:val="231F20"/>
          <w:spacing w:val="-32"/>
          <w:w w:val="90"/>
          <w:sz w:val="20"/>
        </w:rPr>
        <w:t> </w:t>
      </w:r>
      <w:r>
        <w:rPr>
          <w:rFonts w:ascii="Bookman Old Style" w:hAnsi="Bookman Old Style"/>
          <w:b w:val="0"/>
          <w:color w:val="231F20"/>
          <w:w w:val="90"/>
          <w:sz w:val="20"/>
        </w:rPr>
        <w:t>requires </w:t>
      </w:r>
      <w:r>
        <w:rPr>
          <w:rFonts w:ascii="Bookman Old Style" w:hAnsi="Bookman Old Style"/>
          <w:b w:val="0"/>
          <w:color w:val="231F20"/>
          <w:w w:val="95"/>
          <w:sz w:val="20"/>
        </w:rPr>
        <w:t>an</w:t>
      </w:r>
      <w:r>
        <w:rPr>
          <w:rFonts w:ascii="Bookman Old Style" w:hAnsi="Bookman Old Style"/>
          <w:b w:val="0"/>
          <w:color w:val="231F20"/>
          <w:spacing w:val="-27"/>
          <w:w w:val="95"/>
          <w:sz w:val="20"/>
        </w:rPr>
        <w:t> </w:t>
      </w:r>
      <w:r>
        <w:rPr>
          <w:rFonts w:ascii="Bookman Old Style" w:hAnsi="Bookman Old Style"/>
          <w:b w:val="0"/>
          <w:color w:val="231F20"/>
          <w:w w:val="95"/>
          <w:sz w:val="20"/>
        </w:rPr>
        <w:t>immediate</w:t>
      </w:r>
      <w:r>
        <w:rPr>
          <w:rFonts w:ascii="Bookman Old Style" w:hAnsi="Bookman Old Style"/>
          <w:b w:val="0"/>
          <w:color w:val="231F20"/>
          <w:spacing w:val="-27"/>
          <w:w w:val="95"/>
          <w:sz w:val="20"/>
        </w:rPr>
        <w:t> </w:t>
      </w:r>
      <w:r>
        <w:rPr>
          <w:rFonts w:ascii="Bookman Old Style" w:hAnsi="Bookman Old Style"/>
          <w:b w:val="0"/>
          <w:color w:val="231F20"/>
          <w:w w:val="95"/>
          <w:sz w:val="20"/>
        </w:rPr>
        <w:t>response.</w:t>
      </w:r>
      <w:r>
        <w:rPr>
          <w:rFonts w:ascii="Bookman Old Style" w:hAnsi="Bookman Old Style"/>
          <w:b w:val="0"/>
          <w:color w:val="231F20"/>
          <w:spacing w:val="-27"/>
          <w:w w:val="95"/>
          <w:sz w:val="20"/>
        </w:rPr>
        <w:t> </w:t>
      </w:r>
      <w:r>
        <w:rPr>
          <w:rFonts w:ascii="Bookman Old Style" w:hAnsi="Bookman Old Style"/>
          <w:b w:val="0"/>
          <w:color w:val="231F20"/>
          <w:w w:val="95"/>
          <w:sz w:val="20"/>
        </w:rPr>
        <w:t>The</w:t>
      </w:r>
      <w:r>
        <w:rPr>
          <w:rFonts w:ascii="Bookman Old Style" w:hAnsi="Bookman Old Style"/>
          <w:b w:val="0"/>
          <w:color w:val="231F20"/>
          <w:spacing w:val="-27"/>
          <w:w w:val="95"/>
          <w:sz w:val="20"/>
        </w:rPr>
        <w:t> </w:t>
      </w:r>
      <w:r>
        <w:rPr>
          <w:rFonts w:ascii="Bookman Old Style" w:hAnsi="Bookman Old Style"/>
          <w:b w:val="0"/>
          <w:color w:val="231F20"/>
          <w:w w:val="95"/>
          <w:sz w:val="20"/>
        </w:rPr>
        <w:t>accompanying</w:t>
      </w:r>
      <w:r>
        <w:rPr>
          <w:rFonts w:ascii="Bookman Old Style" w:hAnsi="Bookman Old Style"/>
          <w:b w:val="0"/>
          <w:color w:val="231F20"/>
          <w:spacing w:val="-26"/>
          <w:w w:val="95"/>
          <w:sz w:val="20"/>
        </w:rPr>
        <w:t> </w:t>
      </w:r>
      <w:r>
        <w:rPr>
          <w:rFonts w:ascii="Bookman Old Style" w:hAnsi="Bookman Old Style"/>
          <w:b w:val="0"/>
          <w:color w:val="231F20"/>
          <w:w w:val="95"/>
          <w:sz w:val="20"/>
        </w:rPr>
        <w:t>book</w:t>
      </w:r>
      <w:r>
        <w:rPr>
          <w:rFonts w:ascii="Bookman Old Style" w:hAnsi="Bookman Old Style"/>
          <w:b w:val="0"/>
          <w:color w:val="231F20"/>
          <w:spacing w:val="-27"/>
          <w:w w:val="95"/>
          <w:sz w:val="20"/>
        </w:rPr>
        <w:t> </w:t>
      </w:r>
      <w:r>
        <w:rPr>
          <w:rFonts w:ascii="Bookman Old Style" w:hAnsi="Bookman Old Style"/>
          <w:b w:val="0"/>
          <w:color w:val="231F20"/>
          <w:w w:val="95"/>
          <w:sz w:val="20"/>
        </w:rPr>
        <w:t>serves</w:t>
      </w:r>
      <w:r>
        <w:rPr>
          <w:rFonts w:ascii="Bookman Old Style" w:hAnsi="Bookman Old Style"/>
          <w:b w:val="0"/>
          <w:color w:val="231F20"/>
          <w:spacing w:val="-27"/>
          <w:w w:val="95"/>
          <w:sz w:val="20"/>
        </w:rPr>
        <w:t> </w:t>
      </w:r>
      <w:r>
        <w:rPr>
          <w:rFonts w:ascii="Bookman Old Style" w:hAnsi="Bookman Old Style"/>
          <w:b w:val="0"/>
          <w:color w:val="231F20"/>
          <w:w w:val="95"/>
          <w:sz w:val="20"/>
        </w:rPr>
        <w:t>as</w:t>
      </w:r>
      <w:r>
        <w:rPr>
          <w:rFonts w:ascii="Bookman Old Style" w:hAnsi="Bookman Old Style"/>
          <w:b w:val="0"/>
          <w:color w:val="231F20"/>
          <w:spacing w:val="-27"/>
          <w:w w:val="95"/>
          <w:sz w:val="20"/>
        </w:rPr>
        <w:t> </w:t>
      </w:r>
      <w:r>
        <w:rPr>
          <w:rFonts w:ascii="Bookman Old Style" w:hAnsi="Bookman Old Style"/>
          <w:b w:val="0"/>
          <w:color w:val="231F20"/>
          <w:w w:val="95"/>
          <w:sz w:val="20"/>
        </w:rPr>
        <w:t>a</w:t>
      </w:r>
      <w:r>
        <w:rPr>
          <w:rFonts w:ascii="Bookman Old Style" w:hAnsi="Bookman Old Style"/>
          <w:b w:val="0"/>
          <w:color w:val="231F20"/>
          <w:spacing w:val="-27"/>
          <w:w w:val="95"/>
          <w:sz w:val="20"/>
        </w:rPr>
        <w:t> </w:t>
      </w:r>
      <w:r>
        <w:rPr>
          <w:rFonts w:ascii="Bookman Old Style" w:hAnsi="Bookman Old Style"/>
          <w:b w:val="0"/>
          <w:color w:val="231F20"/>
          <w:w w:val="95"/>
          <w:sz w:val="20"/>
        </w:rPr>
        <w:t>quick</w:t>
      </w:r>
      <w:r>
        <w:rPr>
          <w:rFonts w:ascii="Bookman Old Style" w:hAnsi="Bookman Old Style"/>
          <w:b w:val="0"/>
          <w:color w:val="231F20"/>
          <w:spacing w:val="-26"/>
          <w:w w:val="95"/>
          <w:sz w:val="20"/>
        </w:rPr>
        <w:t> </w:t>
      </w:r>
      <w:r>
        <w:rPr>
          <w:rFonts w:ascii="Bookman Old Style" w:hAnsi="Bookman Old Style"/>
          <w:b w:val="0"/>
          <w:color w:val="231F20"/>
          <w:w w:val="95"/>
          <w:sz w:val="20"/>
        </w:rPr>
        <w:t>guide </w:t>
      </w:r>
      <w:r>
        <w:rPr>
          <w:rFonts w:ascii="Bookman Old Style" w:hAnsi="Bookman Old Style"/>
          <w:b w:val="0"/>
          <w:color w:val="231F20"/>
          <w:w w:val="90"/>
          <w:sz w:val="20"/>
        </w:rPr>
        <w:t>for</w:t>
      </w:r>
      <w:r>
        <w:rPr>
          <w:rFonts w:ascii="Bookman Old Style" w:hAnsi="Bookman Old Style"/>
          <w:b w:val="0"/>
          <w:color w:val="231F20"/>
          <w:spacing w:val="-21"/>
          <w:w w:val="90"/>
          <w:sz w:val="20"/>
        </w:rPr>
        <w:t> </w:t>
      </w:r>
      <w:r>
        <w:rPr>
          <w:rFonts w:ascii="Bookman Old Style" w:hAnsi="Bookman Old Style"/>
          <w:b w:val="0"/>
          <w:color w:val="231F20"/>
          <w:w w:val="90"/>
          <w:sz w:val="20"/>
        </w:rPr>
        <w:t>50</w:t>
      </w:r>
      <w:r>
        <w:rPr>
          <w:rFonts w:ascii="Bookman Old Style" w:hAnsi="Bookman Old Style"/>
          <w:b w:val="0"/>
          <w:color w:val="231F20"/>
          <w:spacing w:val="-21"/>
          <w:w w:val="90"/>
          <w:sz w:val="20"/>
        </w:rPr>
        <w:t> </w:t>
      </w:r>
      <w:r>
        <w:rPr>
          <w:rFonts w:ascii="Bookman Old Style" w:hAnsi="Bookman Old Style"/>
          <w:b w:val="0"/>
          <w:color w:val="231F20"/>
          <w:w w:val="90"/>
          <w:sz w:val="20"/>
        </w:rPr>
        <w:t>procedural</w:t>
      </w:r>
      <w:r>
        <w:rPr>
          <w:rFonts w:ascii="Bookman Old Style" w:hAnsi="Bookman Old Style"/>
          <w:b w:val="0"/>
          <w:color w:val="231F20"/>
          <w:spacing w:val="-20"/>
          <w:w w:val="90"/>
          <w:sz w:val="20"/>
        </w:rPr>
        <w:t> </w:t>
      </w:r>
      <w:r>
        <w:rPr>
          <w:rFonts w:ascii="Bookman Old Style" w:hAnsi="Bookman Old Style"/>
          <w:b w:val="0"/>
          <w:color w:val="231F20"/>
          <w:w w:val="90"/>
          <w:sz w:val="20"/>
        </w:rPr>
        <w:t>skills</w:t>
      </w:r>
      <w:r>
        <w:rPr>
          <w:rFonts w:ascii="Bookman Old Style" w:hAnsi="Bookman Old Style"/>
          <w:b w:val="0"/>
          <w:color w:val="231F20"/>
          <w:spacing w:val="-21"/>
          <w:w w:val="90"/>
          <w:sz w:val="20"/>
        </w:rPr>
        <w:t> </w:t>
      </w:r>
      <w:r>
        <w:rPr>
          <w:rFonts w:ascii="Bookman Old Style" w:hAnsi="Bookman Old Style"/>
          <w:b w:val="0"/>
          <w:color w:val="231F20"/>
          <w:w w:val="90"/>
          <w:sz w:val="20"/>
        </w:rPr>
        <w:t>every</w:t>
      </w:r>
      <w:r>
        <w:rPr>
          <w:rFonts w:ascii="Bookman Old Style" w:hAnsi="Bookman Old Style"/>
          <w:b w:val="0"/>
          <w:color w:val="231F20"/>
          <w:spacing w:val="-20"/>
          <w:w w:val="90"/>
          <w:sz w:val="20"/>
        </w:rPr>
        <w:t> </w:t>
      </w:r>
      <w:r>
        <w:rPr>
          <w:rFonts w:ascii="Bookman Old Style" w:hAnsi="Bookman Old Style"/>
          <w:b w:val="0"/>
          <w:color w:val="231F20"/>
          <w:w w:val="90"/>
          <w:sz w:val="20"/>
        </w:rPr>
        <w:t>physician</w:t>
      </w:r>
      <w:r>
        <w:rPr>
          <w:rFonts w:ascii="Bookman Old Style" w:hAnsi="Bookman Old Style"/>
          <w:b w:val="0"/>
          <w:color w:val="231F20"/>
          <w:spacing w:val="-21"/>
          <w:w w:val="90"/>
          <w:sz w:val="20"/>
        </w:rPr>
        <w:t> </w:t>
      </w:r>
      <w:r>
        <w:rPr>
          <w:rFonts w:ascii="Bookman Old Style" w:hAnsi="Bookman Old Style"/>
          <w:b w:val="0"/>
          <w:color w:val="231F20"/>
          <w:w w:val="90"/>
          <w:sz w:val="20"/>
        </w:rPr>
        <w:t>in</w:t>
      </w:r>
      <w:r>
        <w:rPr>
          <w:rFonts w:ascii="Bookman Old Style" w:hAnsi="Bookman Old Style"/>
          <w:b w:val="0"/>
          <w:color w:val="231F20"/>
          <w:spacing w:val="-21"/>
          <w:w w:val="90"/>
          <w:sz w:val="20"/>
        </w:rPr>
        <w:t> </w:t>
      </w:r>
      <w:r>
        <w:rPr>
          <w:rFonts w:ascii="Bookman Old Style" w:hAnsi="Bookman Old Style"/>
          <w:b w:val="0"/>
          <w:color w:val="231F20"/>
          <w:w w:val="90"/>
          <w:sz w:val="20"/>
        </w:rPr>
        <w:t>training</w:t>
      </w:r>
      <w:r>
        <w:rPr>
          <w:rFonts w:ascii="Bookman Old Style" w:hAnsi="Bookman Old Style"/>
          <w:b w:val="0"/>
          <w:color w:val="231F20"/>
          <w:spacing w:val="-20"/>
          <w:w w:val="90"/>
          <w:sz w:val="20"/>
        </w:rPr>
        <w:t> </w:t>
      </w:r>
      <w:r>
        <w:rPr>
          <w:rFonts w:ascii="Bookman Old Style" w:hAnsi="Bookman Old Style"/>
          <w:b w:val="0"/>
          <w:color w:val="231F20"/>
          <w:w w:val="90"/>
          <w:sz w:val="20"/>
        </w:rPr>
        <w:t>and</w:t>
      </w:r>
      <w:r>
        <w:rPr>
          <w:rFonts w:ascii="Bookman Old Style" w:hAnsi="Bookman Old Style"/>
          <w:b w:val="0"/>
          <w:color w:val="231F20"/>
          <w:spacing w:val="-21"/>
          <w:w w:val="90"/>
          <w:sz w:val="20"/>
        </w:rPr>
        <w:t> </w:t>
      </w:r>
      <w:r>
        <w:rPr>
          <w:rFonts w:ascii="Bookman Old Style" w:hAnsi="Bookman Old Style"/>
          <w:b w:val="0"/>
          <w:color w:val="231F20"/>
          <w:w w:val="90"/>
          <w:sz w:val="20"/>
        </w:rPr>
        <w:t>practicing</w:t>
      </w:r>
      <w:r>
        <w:rPr>
          <w:rFonts w:ascii="Bookman Old Style" w:hAnsi="Bookman Old Style"/>
          <w:b w:val="0"/>
          <w:color w:val="231F20"/>
          <w:spacing w:val="-20"/>
          <w:w w:val="90"/>
          <w:sz w:val="20"/>
        </w:rPr>
        <w:t> </w:t>
      </w:r>
      <w:r>
        <w:rPr>
          <w:rFonts w:ascii="Bookman Old Style" w:hAnsi="Bookman Old Style"/>
          <w:b w:val="0"/>
          <w:color w:val="231F20"/>
          <w:w w:val="90"/>
          <w:sz w:val="20"/>
        </w:rPr>
        <w:t>physician should</w:t>
      </w:r>
      <w:r>
        <w:rPr>
          <w:rFonts w:ascii="Bookman Old Style" w:hAnsi="Bookman Old Style"/>
          <w:b w:val="0"/>
          <w:color w:val="231F20"/>
          <w:spacing w:val="-36"/>
          <w:w w:val="90"/>
          <w:sz w:val="20"/>
        </w:rPr>
        <w:t> </w:t>
      </w:r>
      <w:r>
        <w:rPr>
          <w:rFonts w:ascii="Bookman Old Style" w:hAnsi="Bookman Old Style"/>
          <w:b w:val="0"/>
          <w:color w:val="231F20"/>
          <w:w w:val="90"/>
          <w:sz w:val="20"/>
        </w:rPr>
        <w:t>know.</w:t>
      </w:r>
      <w:r>
        <w:rPr>
          <w:rFonts w:ascii="Bookman Old Style" w:hAnsi="Bookman Old Style"/>
          <w:b w:val="0"/>
          <w:color w:val="231F20"/>
          <w:spacing w:val="-36"/>
          <w:w w:val="90"/>
          <w:sz w:val="20"/>
        </w:rPr>
        <w:t> </w:t>
      </w:r>
      <w:r>
        <w:rPr>
          <w:rFonts w:ascii="Bookman Old Style" w:hAnsi="Bookman Old Style"/>
          <w:b w:val="0"/>
          <w:color w:val="231F20"/>
          <w:w w:val="90"/>
          <w:sz w:val="20"/>
        </w:rPr>
        <w:t>Chapters</w:t>
      </w:r>
      <w:r>
        <w:rPr>
          <w:rFonts w:ascii="Bookman Old Style" w:hAnsi="Bookman Old Style"/>
          <w:b w:val="0"/>
          <w:color w:val="231F20"/>
          <w:spacing w:val="-36"/>
          <w:w w:val="90"/>
          <w:sz w:val="20"/>
        </w:rPr>
        <w:t> </w:t>
      </w:r>
      <w:r>
        <w:rPr>
          <w:rFonts w:ascii="Bookman Old Style" w:hAnsi="Bookman Old Style"/>
          <w:b w:val="0"/>
          <w:color w:val="231F20"/>
          <w:w w:val="90"/>
          <w:sz w:val="20"/>
        </w:rPr>
        <w:t>featuring</w:t>
      </w:r>
      <w:r>
        <w:rPr>
          <w:rFonts w:ascii="Bookman Old Style" w:hAnsi="Bookman Old Style"/>
          <w:b w:val="0"/>
          <w:color w:val="231F20"/>
          <w:spacing w:val="-35"/>
          <w:w w:val="90"/>
          <w:sz w:val="20"/>
        </w:rPr>
        <w:t> </w:t>
      </w:r>
      <w:r>
        <w:rPr>
          <w:rFonts w:ascii="Bookman Old Style" w:hAnsi="Bookman Old Style"/>
          <w:b w:val="0"/>
          <w:color w:val="231F20"/>
          <w:w w:val="90"/>
          <w:sz w:val="20"/>
        </w:rPr>
        <w:t>procedural</w:t>
      </w:r>
      <w:r>
        <w:rPr>
          <w:rFonts w:ascii="Bookman Old Style" w:hAnsi="Bookman Old Style"/>
          <w:b w:val="0"/>
          <w:color w:val="231F20"/>
          <w:spacing w:val="-36"/>
          <w:w w:val="90"/>
          <w:sz w:val="20"/>
        </w:rPr>
        <w:t> </w:t>
      </w:r>
      <w:r>
        <w:rPr>
          <w:rFonts w:ascii="Bookman Old Style" w:hAnsi="Bookman Old Style"/>
          <w:b w:val="0"/>
          <w:color w:val="231F20"/>
          <w:w w:val="90"/>
          <w:sz w:val="20"/>
        </w:rPr>
        <w:t>skills</w:t>
      </w:r>
      <w:r>
        <w:rPr>
          <w:rFonts w:ascii="Bookman Old Style" w:hAnsi="Bookman Old Style"/>
          <w:b w:val="0"/>
          <w:color w:val="231F20"/>
          <w:spacing w:val="-36"/>
          <w:w w:val="90"/>
          <w:sz w:val="20"/>
        </w:rPr>
        <w:t> </w:t>
      </w:r>
      <w:r>
        <w:rPr>
          <w:rFonts w:ascii="Bookman Old Style" w:hAnsi="Bookman Old Style"/>
          <w:b w:val="0"/>
          <w:color w:val="231F20"/>
          <w:w w:val="90"/>
          <w:sz w:val="20"/>
        </w:rPr>
        <w:t>provide</w:t>
      </w:r>
      <w:r>
        <w:rPr>
          <w:rFonts w:ascii="Bookman Old Style" w:hAnsi="Bookman Old Style"/>
          <w:b w:val="0"/>
          <w:color w:val="231F20"/>
          <w:spacing w:val="-36"/>
          <w:w w:val="90"/>
          <w:sz w:val="20"/>
        </w:rPr>
        <w:t> </w:t>
      </w:r>
      <w:r>
        <w:rPr>
          <w:rFonts w:ascii="Bookman Old Style" w:hAnsi="Bookman Old Style"/>
          <w:b w:val="0"/>
          <w:color w:val="231F20"/>
          <w:w w:val="90"/>
          <w:sz w:val="20"/>
        </w:rPr>
        <w:t>a</w:t>
      </w:r>
      <w:r>
        <w:rPr>
          <w:rFonts w:ascii="Bookman Old Style" w:hAnsi="Bookman Old Style"/>
          <w:b w:val="0"/>
          <w:color w:val="231F20"/>
          <w:spacing w:val="-35"/>
          <w:w w:val="90"/>
          <w:sz w:val="20"/>
        </w:rPr>
        <w:t> </w:t>
      </w:r>
      <w:r>
        <w:rPr>
          <w:rFonts w:ascii="Bookman Old Style" w:hAnsi="Bookman Old Style"/>
          <w:b w:val="0"/>
          <w:color w:val="231F20"/>
          <w:w w:val="90"/>
          <w:sz w:val="20"/>
        </w:rPr>
        <w:t>concise</w:t>
      </w:r>
      <w:r>
        <w:rPr>
          <w:rFonts w:ascii="Bookman Old Style" w:hAnsi="Bookman Old Style"/>
          <w:b w:val="0"/>
          <w:color w:val="231F20"/>
          <w:spacing w:val="-36"/>
          <w:w w:val="90"/>
          <w:sz w:val="20"/>
        </w:rPr>
        <w:t> </w:t>
      </w:r>
      <w:r>
        <w:rPr>
          <w:rFonts w:ascii="Bookman Old Style" w:hAnsi="Bookman Old Style"/>
          <w:b w:val="0"/>
          <w:color w:val="231F20"/>
          <w:w w:val="90"/>
          <w:sz w:val="20"/>
        </w:rPr>
        <w:t>review</w:t>
      </w:r>
      <w:r>
        <w:rPr>
          <w:rFonts w:ascii="Bookman Old Style" w:hAnsi="Bookman Old Style"/>
          <w:b w:val="0"/>
          <w:color w:val="231F20"/>
          <w:spacing w:val="-36"/>
          <w:w w:val="90"/>
          <w:sz w:val="20"/>
        </w:rPr>
        <w:t> </w:t>
      </w:r>
      <w:r>
        <w:rPr>
          <w:rFonts w:ascii="Bookman Old Style" w:hAnsi="Bookman Old Style"/>
          <w:b w:val="0"/>
          <w:color w:val="231F20"/>
          <w:w w:val="90"/>
          <w:sz w:val="20"/>
        </w:rPr>
        <w:t>of the</w:t>
      </w:r>
      <w:r>
        <w:rPr>
          <w:rFonts w:ascii="Bookman Old Style" w:hAnsi="Bookman Old Style"/>
          <w:b w:val="0"/>
          <w:color w:val="231F20"/>
          <w:spacing w:val="-19"/>
          <w:w w:val="90"/>
          <w:sz w:val="20"/>
        </w:rPr>
        <w:t> </w:t>
      </w:r>
      <w:r>
        <w:rPr>
          <w:rFonts w:ascii="Bookman Old Style" w:hAnsi="Bookman Old Style"/>
          <w:b w:val="0"/>
          <w:color w:val="231F20"/>
          <w:w w:val="90"/>
          <w:sz w:val="20"/>
        </w:rPr>
        <w:t>procedures</w:t>
      </w:r>
      <w:r>
        <w:rPr>
          <w:rFonts w:ascii="Bookman Old Style" w:hAnsi="Bookman Old Style"/>
          <w:b w:val="0"/>
          <w:color w:val="231F20"/>
          <w:spacing w:val="-18"/>
          <w:w w:val="90"/>
          <w:sz w:val="20"/>
        </w:rPr>
        <w:t> </w:t>
      </w:r>
      <w:r>
        <w:rPr>
          <w:rFonts w:ascii="Bookman Old Style" w:hAnsi="Bookman Old Style"/>
          <w:b w:val="0"/>
          <w:color w:val="231F20"/>
          <w:w w:val="90"/>
          <w:sz w:val="20"/>
        </w:rPr>
        <w:t>and</w:t>
      </w:r>
      <w:r>
        <w:rPr>
          <w:rFonts w:ascii="Bookman Old Style" w:hAnsi="Bookman Old Style"/>
          <w:b w:val="0"/>
          <w:color w:val="231F20"/>
          <w:spacing w:val="-19"/>
          <w:w w:val="90"/>
          <w:sz w:val="20"/>
        </w:rPr>
        <w:t> </w:t>
      </w:r>
      <w:r>
        <w:rPr>
          <w:rFonts w:ascii="Bookman Old Style" w:hAnsi="Bookman Old Style"/>
          <w:b w:val="0"/>
          <w:color w:val="231F20"/>
          <w:w w:val="90"/>
          <w:sz w:val="20"/>
        </w:rPr>
        <w:t>include</w:t>
      </w:r>
      <w:r>
        <w:rPr>
          <w:rFonts w:ascii="Bookman Old Style" w:hAnsi="Bookman Old Style"/>
          <w:b w:val="0"/>
          <w:color w:val="231F20"/>
          <w:spacing w:val="-18"/>
          <w:w w:val="90"/>
          <w:sz w:val="20"/>
        </w:rPr>
        <w:t> </w:t>
      </w:r>
      <w:r>
        <w:rPr>
          <w:rFonts w:ascii="Bookman Old Style" w:hAnsi="Bookman Old Style"/>
          <w:b w:val="0"/>
          <w:color w:val="231F20"/>
          <w:w w:val="90"/>
          <w:sz w:val="20"/>
        </w:rPr>
        <w:t>5</w:t>
      </w:r>
      <w:r>
        <w:rPr>
          <w:rFonts w:ascii="Bookman Old Style" w:hAnsi="Bookman Old Style"/>
          <w:b w:val="0"/>
          <w:color w:val="231F20"/>
          <w:spacing w:val="-19"/>
          <w:w w:val="90"/>
          <w:sz w:val="20"/>
        </w:rPr>
        <w:t> </w:t>
      </w:r>
      <w:r>
        <w:rPr>
          <w:rFonts w:ascii="Bookman Old Style" w:hAnsi="Bookman Old Style"/>
          <w:b w:val="0"/>
          <w:color w:val="231F20"/>
          <w:w w:val="90"/>
          <w:sz w:val="20"/>
        </w:rPr>
        <w:t>multiple</w:t>
      </w:r>
      <w:r>
        <w:rPr>
          <w:rFonts w:ascii="Bookman Old Style" w:hAnsi="Bookman Old Style"/>
          <w:b w:val="0"/>
          <w:color w:val="231F20"/>
          <w:spacing w:val="-18"/>
          <w:w w:val="90"/>
          <w:sz w:val="20"/>
        </w:rPr>
        <w:t> </w:t>
      </w:r>
      <w:r>
        <w:rPr>
          <w:rFonts w:ascii="Bookman Old Style" w:hAnsi="Bookman Old Style"/>
          <w:b w:val="0"/>
          <w:color w:val="231F20"/>
          <w:w w:val="90"/>
          <w:sz w:val="20"/>
        </w:rPr>
        <w:t>choice</w:t>
      </w:r>
      <w:r>
        <w:rPr>
          <w:rFonts w:ascii="Bookman Old Style" w:hAnsi="Bookman Old Style"/>
          <w:b w:val="0"/>
          <w:color w:val="231F20"/>
          <w:spacing w:val="-19"/>
          <w:w w:val="90"/>
          <w:sz w:val="20"/>
        </w:rPr>
        <w:t> </w:t>
      </w:r>
      <w:r>
        <w:rPr>
          <w:rFonts w:ascii="Bookman Old Style" w:hAnsi="Bookman Old Style"/>
          <w:b w:val="0"/>
          <w:color w:val="231F20"/>
          <w:w w:val="90"/>
          <w:sz w:val="20"/>
        </w:rPr>
        <w:t>questions</w:t>
      </w:r>
      <w:r>
        <w:rPr>
          <w:rFonts w:ascii="Bookman Old Style" w:hAnsi="Bookman Old Style"/>
          <w:b w:val="0"/>
          <w:color w:val="231F20"/>
          <w:spacing w:val="-18"/>
          <w:w w:val="90"/>
          <w:sz w:val="20"/>
        </w:rPr>
        <w:t> </w:t>
      </w:r>
      <w:r>
        <w:rPr>
          <w:rFonts w:ascii="Bookman Old Style" w:hAnsi="Bookman Old Style"/>
          <w:b w:val="0"/>
          <w:color w:val="231F20"/>
          <w:w w:val="90"/>
          <w:sz w:val="20"/>
        </w:rPr>
        <w:t>and</w:t>
      </w:r>
      <w:r>
        <w:rPr>
          <w:rFonts w:ascii="Bookman Old Style" w:hAnsi="Bookman Old Style"/>
          <w:b w:val="0"/>
          <w:color w:val="231F20"/>
          <w:spacing w:val="-19"/>
          <w:w w:val="90"/>
          <w:sz w:val="20"/>
        </w:rPr>
        <w:t> </w:t>
      </w:r>
      <w:r>
        <w:rPr>
          <w:rFonts w:ascii="Bookman Old Style" w:hAnsi="Bookman Old Style"/>
          <w:b w:val="0"/>
          <w:color w:val="231F20"/>
          <w:w w:val="90"/>
          <w:sz w:val="20"/>
        </w:rPr>
        <w:t>answers</w:t>
      </w:r>
      <w:r>
        <w:rPr>
          <w:rFonts w:ascii="Bookman Old Style" w:hAnsi="Bookman Old Style"/>
          <w:b w:val="0"/>
          <w:color w:val="231F20"/>
          <w:spacing w:val="-18"/>
          <w:w w:val="90"/>
          <w:sz w:val="20"/>
        </w:rPr>
        <w:t> </w:t>
      </w:r>
      <w:r>
        <w:rPr>
          <w:rFonts w:ascii="Bookman Old Style" w:hAnsi="Bookman Old Style"/>
          <w:b w:val="0"/>
          <w:color w:val="231F20"/>
          <w:w w:val="90"/>
          <w:sz w:val="20"/>
        </w:rPr>
        <w:t>to</w:t>
      </w:r>
      <w:r>
        <w:rPr>
          <w:rFonts w:ascii="Bookman Old Style" w:hAnsi="Bookman Old Style"/>
          <w:b w:val="0"/>
          <w:color w:val="231F20"/>
          <w:spacing w:val="-19"/>
          <w:w w:val="90"/>
          <w:sz w:val="20"/>
        </w:rPr>
        <w:t> </w:t>
      </w:r>
      <w:r>
        <w:rPr>
          <w:rFonts w:ascii="Bookman Old Style" w:hAnsi="Bookman Old Style"/>
          <w:b w:val="0"/>
          <w:color w:val="231F20"/>
          <w:w w:val="90"/>
          <w:sz w:val="20"/>
        </w:rPr>
        <w:t>test the</w:t>
      </w:r>
      <w:r>
        <w:rPr>
          <w:rFonts w:ascii="Bookman Old Style" w:hAnsi="Bookman Old Style"/>
          <w:b w:val="0"/>
          <w:color w:val="231F20"/>
          <w:spacing w:val="-20"/>
          <w:w w:val="90"/>
          <w:sz w:val="20"/>
        </w:rPr>
        <w:t> </w:t>
      </w:r>
      <w:r>
        <w:rPr>
          <w:rFonts w:ascii="Bookman Old Style" w:hAnsi="Bookman Old Style"/>
          <w:b w:val="0"/>
          <w:color w:val="231F20"/>
          <w:w w:val="90"/>
          <w:sz w:val="20"/>
        </w:rPr>
        <w:t>learner’s</w:t>
      </w:r>
      <w:r>
        <w:rPr>
          <w:rFonts w:ascii="Bookman Old Style" w:hAnsi="Bookman Old Style"/>
          <w:b w:val="0"/>
          <w:color w:val="231F20"/>
          <w:spacing w:val="-20"/>
          <w:w w:val="90"/>
          <w:sz w:val="20"/>
        </w:rPr>
        <w:t> </w:t>
      </w:r>
      <w:r>
        <w:rPr>
          <w:rFonts w:ascii="Bookman Old Style" w:hAnsi="Bookman Old Style"/>
          <w:b w:val="0"/>
          <w:color w:val="231F20"/>
          <w:w w:val="90"/>
          <w:sz w:val="20"/>
        </w:rPr>
        <w:t>knowledge.</w:t>
      </w:r>
      <w:r>
        <w:rPr>
          <w:rFonts w:ascii="Bookman Old Style" w:hAnsi="Bookman Old Style"/>
          <w:b w:val="0"/>
          <w:color w:val="231F20"/>
          <w:spacing w:val="-20"/>
          <w:w w:val="90"/>
          <w:sz w:val="20"/>
        </w:rPr>
        <w:t> </w:t>
      </w:r>
      <w:r>
        <w:rPr>
          <w:rFonts w:ascii="Bookman Old Style" w:hAnsi="Bookman Old Style"/>
          <w:b w:val="0"/>
          <w:color w:val="231F20"/>
          <w:w w:val="90"/>
          <w:sz w:val="20"/>
        </w:rPr>
        <w:t>List</w:t>
      </w:r>
      <w:r>
        <w:rPr>
          <w:rFonts w:ascii="Bookman Old Style" w:hAnsi="Bookman Old Style"/>
          <w:b w:val="0"/>
          <w:color w:val="231F20"/>
          <w:spacing w:val="-20"/>
          <w:w w:val="90"/>
          <w:sz w:val="20"/>
        </w:rPr>
        <w:t> </w:t>
      </w:r>
      <w:r>
        <w:rPr>
          <w:rFonts w:ascii="Bookman Old Style" w:hAnsi="Bookman Old Style"/>
          <w:b w:val="0"/>
          <w:color w:val="231F20"/>
          <w:w w:val="90"/>
          <w:sz w:val="20"/>
        </w:rPr>
        <w:t>of</w:t>
      </w:r>
      <w:r>
        <w:rPr>
          <w:rFonts w:ascii="Bookman Old Style" w:hAnsi="Bookman Old Style"/>
          <w:b w:val="0"/>
          <w:color w:val="231F20"/>
          <w:spacing w:val="-20"/>
          <w:w w:val="90"/>
          <w:sz w:val="20"/>
        </w:rPr>
        <w:t> </w:t>
      </w:r>
      <w:r>
        <w:rPr>
          <w:rFonts w:ascii="Bookman Old Style" w:hAnsi="Bookman Old Style"/>
          <w:b w:val="0"/>
          <w:color w:val="231F20"/>
          <w:w w:val="90"/>
          <w:sz w:val="20"/>
        </w:rPr>
        <w:t>relevant</w:t>
      </w:r>
      <w:r>
        <w:rPr>
          <w:rFonts w:ascii="Bookman Old Style" w:hAnsi="Bookman Old Style"/>
          <w:b w:val="0"/>
          <w:color w:val="231F20"/>
          <w:spacing w:val="-20"/>
          <w:w w:val="90"/>
          <w:sz w:val="20"/>
        </w:rPr>
        <w:t> </w:t>
      </w:r>
      <w:r>
        <w:rPr>
          <w:rFonts w:ascii="Bookman Old Style" w:hAnsi="Bookman Old Style"/>
          <w:b w:val="0"/>
          <w:color w:val="231F20"/>
          <w:w w:val="90"/>
          <w:sz w:val="20"/>
        </w:rPr>
        <w:t>literature</w:t>
      </w:r>
      <w:r>
        <w:rPr>
          <w:rFonts w:ascii="Bookman Old Style" w:hAnsi="Bookman Old Style"/>
          <w:b w:val="0"/>
          <w:color w:val="231F20"/>
          <w:spacing w:val="-20"/>
          <w:w w:val="90"/>
          <w:sz w:val="20"/>
        </w:rPr>
        <w:t> </w:t>
      </w:r>
      <w:r>
        <w:rPr>
          <w:rFonts w:ascii="Bookman Old Style" w:hAnsi="Bookman Old Style"/>
          <w:b w:val="0"/>
          <w:color w:val="231F20"/>
          <w:w w:val="90"/>
          <w:sz w:val="20"/>
        </w:rPr>
        <w:t>sources</w:t>
      </w:r>
      <w:r>
        <w:rPr>
          <w:rFonts w:ascii="Bookman Old Style" w:hAnsi="Bookman Old Style"/>
          <w:b w:val="0"/>
          <w:color w:val="231F20"/>
          <w:spacing w:val="-20"/>
          <w:w w:val="90"/>
          <w:sz w:val="20"/>
        </w:rPr>
        <w:t> </w:t>
      </w:r>
      <w:r>
        <w:rPr>
          <w:rFonts w:ascii="Bookman Old Style" w:hAnsi="Bookman Old Style"/>
          <w:b w:val="0"/>
          <w:color w:val="231F20"/>
          <w:w w:val="90"/>
          <w:sz w:val="20"/>
        </w:rPr>
        <w:t>is</w:t>
      </w:r>
      <w:r>
        <w:rPr>
          <w:rFonts w:ascii="Bookman Old Style" w:hAnsi="Bookman Old Style"/>
          <w:b w:val="0"/>
          <w:color w:val="231F20"/>
          <w:spacing w:val="-19"/>
          <w:w w:val="90"/>
          <w:sz w:val="20"/>
        </w:rPr>
        <w:t> </w:t>
      </w:r>
      <w:r>
        <w:rPr>
          <w:rFonts w:ascii="Bookman Old Style" w:hAnsi="Bookman Old Style"/>
          <w:b w:val="0"/>
          <w:color w:val="231F20"/>
          <w:w w:val="90"/>
          <w:sz w:val="20"/>
        </w:rPr>
        <w:t>provided</w:t>
      </w:r>
      <w:r>
        <w:rPr>
          <w:rFonts w:ascii="Bookman Old Style" w:hAnsi="Bookman Old Style"/>
          <w:b w:val="0"/>
          <w:color w:val="231F20"/>
          <w:spacing w:val="-20"/>
          <w:w w:val="90"/>
          <w:sz w:val="20"/>
        </w:rPr>
        <w:t> </w:t>
      </w:r>
      <w:r>
        <w:rPr>
          <w:rFonts w:ascii="Bookman Old Style" w:hAnsi="Bookman Old Style"/>
          <w:b w:val="0"/>
          <w:color w:val="231F20"/>
          <w:w w:val="90"/>
          <w:sz w:val="20"/>
        </w:rPr>
        <w:t>at</w:t>
      </w:r>
      <w:r>
        <w:rPr>
          <w:rFonts w:ascii="Bookman Old Style" w:hAnsi="Bookman Old Style"/>
          <w:b w:val="0"/>
          <w:color w:val="231F20"/>
          <w:spacing w:val="-20"/>
          <w:w w:val="90"/>
          <w:sz w:val="20"/>
        </w:rPr>
        <w:t> </w:t>
      </w:r>
      <w:r>
        <w:rPr>
          <w:rFonts w:ascii="Bookman Old Style" w:hAnsi="Bookman Old Style"/>
          <w:b w:val="0"/>
          <w:color w:val="231F20"/>
          <w:w w:val="90"/>
          <w:sz w:val="20"/>
        </w:rPr>
        <w:t>the </w:t>
      </w:r>
      <w:r>
        <w:rPr>
          <w:rFonts w:ascii="Bookman Old Style" w:hAnsi="Bookman Old Style"/>
          <w:b w:val="0"/>
          <w:color w:val="231F20"/>
          <w:sz w:val="20"/>
        </w:rPr>
        <w:t>end</w:t>
      </w:r>
      <w:r>
        <w:rPr>
          <w:rFonts w:ascii="Bookman Old Style" w:hAnsi="Bookman Old Style"/>
          <w:b w:val="0"/>
          <w:color w:val="231F20"/>
          <w:spacing w:val="-25"/>
          <w:sz w:val="20"/>
        </w:rPr>
        <w:t> </w:t>
      </w:r>
      <w:r>
        <w:rPr>
          <w:rFonts w:ascii="Bookman Old Style" w:hAnsi="Bookman Old Style"/>
          <w:b w:val="0"/>
          <w:color w:val="231F20"/>
          <w:sz w:val="20"/>
        </w:rPr>
        <w:t>of</w:t>
      </w:r>
      <w:r>
        <w:rPr>
          <w:rFonts w:ascii="Bookman Old Style" w:hAnsi="Bookman Old Style"/>
          <w:b w:val="0"/>
          <w:color w:val="231F20"/>
          <w:spacing w:val="-25"/>
          <w:sz w:val="20"/>
        </w:rPr>
        <w:t> </w:t>
      </w:r>
      <w:r>
        <w:rPr>
          <w:rFonts w:ascii="Bookman Old Style" w:hAnsi="Bookman Old Style"/>
          <w:b w:val="0"/>
          <w:color w:val="231F20"/>
          <w:sz w:val="20"/>
        </w:rPr>
        <w:t>each</w:t>
      </w:r>
      <w:r>
        <w:rPr>
          <w:rFonts w:ascii="Bookman Old Style" w:hAnsi="Bookman Old Style"/>
          <w:b w:val="0"/>
          <w:color w:val="231F20"/>
          <w:spacing w:val="-24"/>
          <w:sz w:val="20"/>
        </w:rPr>
        <w:t> </w:t>
      </w:r>
      <w:r>
        <w:rPr>
          <w:rFonts w:ascii="Bookman Old Style" w:hAnsi="Bookman Old Style"/>
          <w:b w:val="0"/>
          <w:color w:val="231F20"/>
          <w:spacing w:val="-3"/>
          <w:sz w:val="20"/>
        </w:rPr>
        <w:t>chapter.</w:t>
      </w:r>
    </w:p>
    <w:p>
      <w:pPr>
        <w:spacing w:line="244" w:lineRule="auto" w:before="5"/>
        <w:ind w:left="1360" w:right="1677" w:firstLine="300"/>
        <w:jc w:val="both"/>
        <w:rPr>
          <w:rFonts w:ascii="Bookman Old Style" w:hAnsi="Bookman Old Style"/>
          <w:b w:val="0"/>
          <w:sz w:val="20"/>
        </w:rPr>
      </w:pPr>
      <w:r>
        <w:rPr>
          <w:rFonts w:ascii="Bookman Old Style" w:hAnsi="Bookman Old Style"/>
          <w:b w:val="0"/>
          <w:color w:val="231F20"/>
          <w:w w:val="90"/>
          <w:sz w:val="20"/>
        </w:rPr>
        <w:t>Combining</w:t>
      </w:r>
      <w:r>
        <w:rPr>
          <w:rFonts w:ascii="Bookman Old Style" w:hAnsi="Bookman Old Style"/>
          <w:b w:val="0"/>
          <w:color w:val="231F20"/>
          <w:spacing w:val="-36"/>
          <w:w w:val="90"/>
          <w:sz w:val="20"/>
        </w:rPr>
        <w:t> </w:t>
      </w:r>
      <w:r>
        <w:rPr>
          <w:rFonts w:ascii="Bookman Old Style" w:hAnsi="Bookman Old Style"/>
          <w:b w:val="0"/>
          <w:color w:val="231F20"/>
          <w:w w:val="90"/>
          <w:sz w:val="20"/>
        </w:rPr>
        <w:t>the</w:t>
      </w:r>
      <w:r>
        <w:rPr>
          <w:rFonts w:ascii="Bookman Old Style" w:hAnsi="Bookman Old Style"/>
          <w:b w:val="0"/>
          <w:color w:val="231F20"/>
          <w:spacing w:val="-35"/>
          <w:w w:val="90"/>
          <w:sz w:val="20"/>
        </w:rPr>
        <w:t> </w:t>
      </w:r>
      <w:r>
        <w:rPr>
          <w:rFonts w:ascii="Bookman Old Style" w:hAnsi="Bookman Old Style"/>
          <w:b w:val="0"/>
          <w:color w:val="231F20"/>
          <w:w w:val="90"/>
          <w:sz w:val="20"/>
        </w:rPr>
        <w:t>instructional</w:t>
      </w:r>
      <w:r>
        <w:rPr>
          <w:rFonts w:ascii="Bookman Old Style" w:hAnsi="Bookman Old Style"/>
          <w:b w:val="0"/>
          <w:color w:val="231F20"/>
          <w:spacing w:val="-35"/>
          <w:w w:val="90"/>
          <w:sz w:val="20"/>
        </w:rPr>
        <w:t> </w:t>
      </w:r>
      <w:r>
        <w:rPr>
          <w:rFonts w:ascii="Bookman Old Style" w:hAnsi="Bookman Old Style"/>
          <w:b w:val="0"/>
          <w:color w:val="231F20"/>
          <w:w w:val="90"/>
          <w:sz w:val="20"/>
        </w:rPr>
        <w:t>videos</w:t>
      </w:r>
      <w:r>
        <w:rPr>
          <w:rFonts w:ascii="Bookman Old Style" w:hAnsi="Bookman Old Style"/>
          <w:b w:val="0"/>
          <w:color w:val="231F20"/>
          <w:spacing w:val="-35"/>
          <w:w w:val="90"/>
          <w:sz w:val="20"/>
        </w:rPr>
        <w:t> </w:t>
      </w:r>
      <w:r>
        <w:rPr>
          <w:rFonts w:ascii="Bookman Old Style" w:hAnsi="Bookman Old Style"/>
          <w:b w:val="0"/>
          <w:color w:val="231F20"/>
          <w:w w:val="90"/>
          <w:sz w:val="20"/>
        </w:rPr>
        <w:t>and</w:t>
      </w:r>
      <w:r>
        <w:rPr>
          <w:rFonts w:ascii="Bookman Old Style" w:hAnsi="Bookman Old Style"/>
          <w:b w:val="0"/>
          <w:color w:val="231F20"/>
          <w:spacing w:val="-35"/>
          <w:w w:val="90"/>
          <w:sz w:val="20"/>
        </w:rPr>
        <w:t> </w:t>
      </w:r>
      <w:r>
        <w:rPr>
          <w:rFonts w:ascii="Bookman Old Style" w:hAnsi="Bookman Old Style"/>
          <w:b w:val="0"/>
          <w:color w:val="231F20"/>
          <w:w w:val="90"/>
          <w:sz w:val="20"/>
        </w:rPr>
        <w:t>book</w:t>
      </w:r>
      <w:r>
        <w:rPr>
          <w:rFonts w:ascii="Bookman Old Style" w:hAnsi="Bookman Old Style"/>
          <w:b w:val="0"/>
          <w:color w:val="231F20"/>
          <w:spacing w:val="-35"/>
          <w:w w:val="90"/>
          <w:sz w:val="20"/>
        </w:rPr>
        <w:t> </w:t>
      </w:r>
      <w:r>
        <w:rPr>
          <w:rFonts w:ascii="Bookman Old Style" w:hAnsi="Bookman Old Style"/>
          <w:b w:val="0"/>
          <w:color w:val="231F20"/>
          <w:w w:val="90"/>
          <w:sz w:val="20"/>
        </w:rPr>
        <w:t>in</w:t>
      </w:r>
      <w:r>
        <w:rPr>
          <w:rFonts w:ascii="Bookman Old Style" w:hAnsi="Bookman Old Style"/>
          <w:b w:val="0"/>
          <w:color w:val="231F20"/>
          <w:spacing w:val="-35"/>
          <w:w w:val="90"/>
          <w:sz w:val="20"/>
        </w:rPr>
        <w:t> </w:t>
      </w:r>
      <w:r>
        <w:rPr>
          <w:rFonts w:ascii="Bookman Old Style" w:hAnsi="Bookman Old Style"/>
          <w:b w:val="0"/>
          <w:color w:val="231F20"/>
          <w:w w:val="90"/>
          <w:sz w:val="20"/>
        </w:rPr>
        <w:t>a</w:t>
      </w:r>
      <w:r>
        <w:rPr>
          <w:rFonts w:ascii="Bookman Old Style" w:hAnsi="Bookman Old Style"/>
          <w:b w:val="0"/>
          <w:color w:val="231F20"/>
          <w:spacing w:val="-35"/>
          <w:w w:val="90"/>
          <w:sz w:val="20"/>
        </w:rPr>
        <w:t> </w:t>
      </w:r>
      <w:r>
        <w:rPr>
          <w:rFonts w:ascii="Bookman Old Style" w:hAnsi="Bookman Old Style"/>
          <w:b w:val="0"/>
          <w:color w:val="231F20"/>
          <w:w w:val="90"/>
          <w:sz w:val="20"/>
        </w:rPr>
        <w:t>practical</w:t>
      </w:r>
      <w:r>
        <w:rPr>
          <w:rFonts w:ascii="Bookman Old Style" w:hAnsi="Bookman Old Style"/>
          <w:b w:val="0"/>
          <w:color w:val="231F20"/>
          <w:spacing w:val="-35"/>
          <w:w w:val="90"/>
          <w:sz w:val="20"/>
        </w:rPr>
        <w:t> </w:t>
      </w:r>
      <w:r>
        <w:rPr>
          <w:rFonts w:ascii="Bookman Old Style" w:hAnsi="Bookman Old Style"/>
          <w:b w:val="0"/>
          <w:color w:val="231F20"/>
          <w:w w:val="90"/>
          <w:sz w:val="20"/>
        </w:rPr>
        <w:t>manner</w:t>
      </w:r>
      <w:r>
        <w:rPr>
          <w:rFonts w:ascii="Bookman Old Style" w:hAnsi="Bookman Old Style"/>
          <w:b w:val="0"/>
          <w:color w:val="231F20"/>
          <w:spacing w:val="-35"/>
          <w:w w:val="90"/>
          <w:sz w:val="20"/>
        </w:rPr>
        <w:t> </w:t>
      </w:r>
      <w:r>
        <w:rPr>
          <w:rFonts w:ascii="Bookman Old Style" w:hAnsi="Bookman Old Style"/>
          <w:b w:val="0"/>
          <w:color w:val="231F20"/>
          <w:w w:val="90"/>
          <w:sz w:val="20"/>
        </w:rPr>
        <w:t>allows </w:t>
      </w:r>
      <w:r>
        <w:rPr>
          <w:rFonts w:ascii="Bookman Old Style" w:hAnsi="Bookman Old Style"/>
          <w:b w:val="0"/>
          <w:color w:val="231F20"/>
          <w:w w:val="95"/>
          <w:sz w:val="20"/>
        </w:rPr>
        <w:t>the</w:t>
      </w:r>
      <w:r>
        <w:rPr>
          <w:rFonts w:ascii="Bookman Old Style" w:hAnsi="Bookman Old Style"/>
          <w:b w:val="0"/>
          <w:color w:val="231F20"/>
          <w:spacing w:val="-25"/>
          <w:w w:val="95"/>
          <w:sz w:val="20"/>
        </w:rPr>
        <w:t> </w:t>
      </w:r>
      <w:r>
        <w:rPr>
          <w:rFonts w:ascii="Bookman Old Style" w:hAnsi="Bookman Old Style"/>
          <w:b w:val="0"/>
          <w:color w:val="231F20"/>
          <w:w w:val="95"/>
          <w:sz w:val="20"/>
        </w:rPr>
        <w:t>use</w:t>
      </w:r>
      <w:r>
        <w:rPr>
          <w:rFonts w:ascii="Bookman Old Style" w:hAnsi="Bookman Old Style"/>
          <w:b w:val="0"/>
          <w:color w:val="231F20"/>
          <w:spacing w:val="-25"/>
          <w:w w:val="95"/>
          <w:sz w:val="20"/>
        </w:rPr>
        <w:t> </w:t>
      </w:r>
      <w:r>
        <w:rPr>
          <w:rFonts w:ascii="Bookman Old Style" w:hAnsi="Bookman Old Style"/>
          <w:b w:val="0"/>
          <w:color w:val="231F20"/>
          <w:w w:val="95"/>
          <w:sz w:val="20"/>
        </w:rPr>
        <w:t>of</w:t>
      </w:r>
      <w:r>
        <w:rPr>
          <w:rFonts w:ascii="Bookman Old Style" w:hAnsi="Bookman Old Style"/>
          <w:b w:val="0"/>
          <w:color w:val="231F20"/>
          <w:spacing w:val="-25"/>
          <w:w w:val="95"/>
          <w:sz w:val="20"/>
        </w:rPr>
        <w:t> </w:t>
      </w:r>
      <w:r>
        <w:rPr>
          <w:rFonts w:ascii="Bookman Old Style" w:hAnsi="Bookman Old Style"/>
          <w:b w:val="0"/>
          <w:color w:val="231F20"/>
          <w:w w:val="95"/>
          <w:sz w:val="20"/>
        </w:rPr>
        <w:t>this</w:t>
      </w:r>
      <w:r>
        <w:rPr>
          <w:rFonts w:ascii="Bookman Old Style" w:hAnsi="Bookman Old Style"/>
          <w:b w:val="0"/>
          <w:color w:val="231F20"/>
          <w:spacing w:val="-25"/>
          <w:w w:val="95"/>
          <w:sz w:val="20"/>
        </w:rPr>
        <w:t> </w:t>
      </w:r>
      <w:r>
        <w:rPr>
          <w:rFonts w:ascii="Bookman Old Style" w:hAnsi="Bookman Old Style"/>
          <w:b w:val="0"/>
          <w:color w:val="231F20"/>
          <w:w w:val="95"/>
          <w:sz w:val="20"/>
        </w:rPr>
        <w:t>procedure</w:t>
      </w:r>
      <w:r>
        <w:rPr>
          <w:rFonts w:ascii="Bookman Old Style" w:hAnsi="Bookman Old Style"/>
          <w:b w:val="0"/>
          <w:color w:val="231F20"/>
          <w:spacing w:val="-25"/>
          <w:w w:val="95"/>
          <w:sz w:val="20"/>
        </w:rPr>
        <w:t> </w:t>
      </w:r>
      <w:r>
        <w:rPr>
          <w:rFonts w:ascii="Bookman Old Style" w:hAnsi="Bookman Old Style"/>
          <w:b w:val="0"/>
          <w:color w:val="231F20"/>
          <w:w w:val="95"/>
          <w:sz w:val="20"/>
        </w:rPr>
        <w:t>guide</w:t>
      </w:r>
      <w:r>
        <w:rPr>
          <w:rFonts w:ascii="Bookman Old Style" w:hAnsi="Bookman Old Style"/>
          <w:b w:val="0"/>
          <w:color w:val="231F20"/>
          <w:spacing w:val="-25"/>
          <w:w w:val="95"/>
          <w:sz w:val="20"/>
        </w:rPr>
        <w:t> </w:t>
      </w:r>
      <w:r>
        <w:rPr>
          <w:rFonts w:ascii="Bookman Old Style" w:hAnsi="Bookman Old Style"/>
          <w:b w:val="0"/>
          <w:color w:val="231F20"/>
          <w:w w:val="95"/>
          <w:sz w:val="20"/>
        </w:rPr>
        <w:t>at</w:t>
      </w:r>
      <w:r>
        <w:rPr>
          <w:rFonts w:ascii="Bookman Old Style" w:hAnsi="Bookman Old Style"/>
          <w:b w:val="0"/>
          <w:color w:val="231F20"/>
          <w:spacing w:val="-25"/>
          <w:w w:val="95"/>
          <w:sz w:val="20"/>
        </w:rPr>
        <w:t> </w:t>
      </w:r>
      <w:r>
        <w:rPr>
          <w:rFonts w:ascii="Bookman Old Style" w:hAnsi="Bookman Old Style"/>
          <w:b w:val="0"/>
          <w:color w:val="231F20"/>
          <w:w w:val="95"/>
          <w:sz w:val="20"/>
        </w:rPr>
        <w:t>the</w:t>
      </w:r>
      <w:r>
        <w:rPr>
          <w:rFonts w:ascii="Bookman Old Style" w:hAnsi="Bookman Old Style"/>
          <w:b w:val="0"/>
          <w:color w:val="231F20"/>
          <w:spacing w:val="-24"/>
          <w:w w:val="95"/>
          <w:sz w:val="20"/>
        </w:rPr>
        <w:t> </w:t>
      </w:r>
      <w:r>
        <w:rPr>
          <w:rFonts w:ascii="Bookman Old Style" w:hAnsi="Bookman Old Style"/>
          <w:b w:val="0"/>
          <w:color w:val="231F20"/>
          <w:w w:val="95"/>
          <w:sz w:val="20"/>
        </w:rPr>
        <w:t>point</w:t>
      </w:r>
      <w:r>
        <w:rPr>
          <w:rFonts w:ascii="Bookman Old Style" w:hAnsi="Bookman Old Style"/>
          <w:b w:val="0"/>
          <w:color w:val="231F20"/>
          <w:spacing w:val="-25"/>
          <w:w w:val="95"/>
          <w:sz w:val="20"/>
        </w:rPr>
        <w:t> </w:t>
      </w:r>
      <w:r>
        <w:rPr>
          <w:rFonts w:ascii="Bookman Old Style" w:hAnsi="Bookman Old Style"/>
          <w:b w:val="0"/>
          <w:color w:val="231F20"/>
          <w:w w:val="95"/>
          <w:sz w:val="20"/>
        </w:rPr>
        <w:t>of</w:t>
      </w:r>
      <w:r>
        <w:rPr>
          <w:rFonts w:ascii="Bookman Old Style" w:hAnsi="Bookman Old Style"/>
          <w:b w:val="0"/>
          <w:color w:val="231F20"/>
          <w:spacing w:val="-25"/>
          <w:w w:val="95"/>
          <w:sz w:val="20"/>
        </w:rPr>
        <w:t> </w:t>
      </w:r>
      <w:r>
        <w:rPr>
          <w:rFonts w:ascii="Bookman Old Style" w:hAnsi="Bookman Old Style"/>
          <w:b w:val="0"/>
          <w:color w:val="231F20"/>
          <w:w w:val="95"/>
          <w:sz w:val="20"/>
        </w:rPr>
        <w:t>care</w:t>
      </w:r>
      <w:r>
        <w:rPr>
          <w:rFonts w:ascii="Bookman Old Style" w:hAnsi="Bookman Old Style"/>
          <w:b w:val="0"/>
          <w:color w:val="231F20"/>
          <w:spacing w:val="-25"/>
          <w:w w:val="95"/>
          <w:sz w:val="20"/>
        </w:rPr>
        <w:t> </w:t>
      </w:r>
      <w:r>
        <w:rPr>
          <w:rFonts w:ascii="Bookman Old Style" w:hAnsi="Bookman Old Style"/>
          <w:b w:val="0"/>
          <w:color w:val="231F20"/>
          <w:w w:val="95"/>
          <w:sz w:val="20"/>
        </w:rPr>
        <w:t>as</w:t>
      </w:r>
      <w:r>
        <w:rPr>
          <w:rFonts w:ascii="Bookman Old Style" w:hAnsi="Bookman Old Style"/>
          <w:b w:val="0"/>
          <w:color w:val="231F20"/>
          <w:spacing w:val="-25"/>
          <w:w w:val="95"/>
          <w:sz w:val="20"/>
        </w:rPr>
        <w:t> </w:t>
      </w:r>
      <w:r>
        <w:rPr>
          <w:rFonts w:ascii="Bookman Old Style" w:hAnsi="Bookman Old Style"/>
          <w:b w:val="0"/>
          <w:color w:val="231F20"/>
          <w:w w:val="95"/>
          <w:sz w:val="20"/>
        </w:rPr>
        <w:t>a</w:t>
      </w:r>
      <w:r>
        <w:rPr>
          <w:rFonts w:ascii="Bookman Old Style" w:hAnsi="Bookman Old Style"/>
          <w:b w:val="0"/>
          <w:color w:val="231F20"/>
          <w:spacing w:val="-25"/>
          <w:w w:val="95"/>
          <w:sz w:val="20"/>
        </w:rPr>
        <w:t> </w:t>
      </w:r>
      <w:r>
        <w:rPr>
          <w:rFonts w:ascii="Bookman Old Style" w:hAnsi="Bookman Old Style"/>
          <w:b w:val="0"/>
          <w:color w:val="231F20"/>
          <w:w w:val="95"/>
          <w:sz w:val="20"/>
        </w:rPr>
        <w:t>great</w:t>
      </w:r>
      <w:r>
        <w:rPr>
          <w:rFonts w:ascii="Bookman Old Style" w:hAnsi="Bookman Old Style"/>
          <w:b w:val="0"/>
          <w:color w:val="231F20"/>
          <w:spacing w:val="-25"/>
          <w:w w:val="95"/>
          <w:sz w:val="20"/>
        </w:rPr>
        <w:t> </w:t>
      </w:r>
      <w:r>
        <w:rPr>
          <w:rFonts w:ascii="Bookman Old Style" w:hAnsi="Bookman Old Style"/>
          <w:b w:val="0"/>
          <w:color w:val="231F20"/>
          <w:w w:val="95"/>
          <w:sz w:val="20"/>
        </w:rPr>
        <w:t>resource</w:t>
      </w:r>
      <w:r>
        <w:rPr>
          <w:rFonts w:ascii="Bookman Old Style" w:hAnsi="Bookman Old Style"/>
          <w:b w:val="0"/>
          <w:color w:val="231F20"/>
          <w:spacing w:val="-24"/>
          <w:w w:val="95"/>
          <w:sz w:val="20"/>
        </w:rPr>
        <w:t> </w:t>
      </w:r>
      <w:r>
        <w:rPr>
          <w:rFonts w:ascii="Bookman Old Style" w:hAnsi="Bookman Old Style"/>
          <w:b w:val="0"/>
          <w:color w:val="231F20"/>
          <w:w w:val="95"/>
          <w:sz w:val="20"/>
        </w:rPr>
        <w:t>for </w:t>
      </w:r>
      <w:r>
        <w:rPr>
          <w:rFonts w:ascii="Bookman Old Style" w:hAnsi="Bookman Old Style"/>
          <w:b w:val="0"/>
          <w:color w:val="231F20"/>
          <w:w w:val="90"/>
          <w:sz w:val="20"/>
        </w:rPr>
        <w:t>keeping</w:t>
      </w:r>
      <w:r>
        <w:rPr>
          <w:rFonts w:ascii="Bookman Old Style" w:hAnsi="Bookman Old Style"/>
          <w:b w:val="0"/>
          <w:color w:val="231F20"/>
          <w:spacing w:val="-32"/>
          <w:w w:val="90"/>
          <w:sz w:val="20"/>
        </w:rPr>
        <w:t> </w:t>
      </w:r>
      <w:r>
        <w:rPr>
          <w:rFonts w:ascii="Bookman Old Style" w:hAnsi="Bookman Old Style"/>
          <w:b w:val="0"/>
          <w:color w:val="231F20"/>
          <w:w w:val="90"/>
          <w:sz w:val="20"/>
        </w:rPr>
        <w:t>all</w:t>
      </w:r>
      <w:r>
        <w:rPr>
          <w:rFonts w:ascii="Bookman Old Style" w:hAnsi="Bookman Old Style"/>
          <w:b w:val="0"/>
          <w:color w:val="231F20"/>
          <w:spacing w:val="-31"/>
          <w:w w:val="90"/>
          <w:sz w:val="20"/>
        </w:rPr>
        <w:t> </w:t>
      </w:r>
      <w:r>
        <w:rPr>
          <w:rFonts w:ascii="Bookman Old Style" w:hAnsi="Bookman Old Style"/>
          <w:b w:val="0"/>
          <w:color w:val="231F20"/>
          <w:w w:val="90"/>
          <w:sz w:val="20"/>
        </w:rPr>
        <w:t>the</w:t>
      </w:r>
      <w:r>
        <w:rPr>
          <w:rFonts w:ascii="Bookman Old Style" w:hAnsi="Bookman Old Style"/>
          <w:b w:val="0"/>
          <w:color w:val="231F20"/>
          <w:spacing w:val="-32"/>
          <w:w w:val="90"/>
          <w:sz w:val="20"/>
        </w:rPr>
        <w:t> </w:t>
      </w:r>
      <w:r>
        <w:rPr>
          <w:rFonts w:ascii="Bookman Old Style" w:hAnsi="Bookman Old Style"/>
          <w:b w:val="0"/>
          <w:color w:val="231F20"/>
          <w:w w:val="90"/>
          <w:sz w:val="20"/>
        </w:rPr>
        <w:t>information</w:t>
      </w:r>
      <w:r>
        <w:rPr>
          <w:rFonts w:ascii="Bookman Old Style" w:hAnsi="Bookman Old Style"/>
          <w:b w:val="0"/>
          <w:color w:val="231F20"/>
          <w:spacing w:val="-31"/>
          <w:w w:val="90"/>
          <w:sz w:val="20"/>
        </w:rPr>
        <w:t> </w:t>
      </w:r>
      <w:r>
        <w:rPr>
          <w:rFonts w:ascii="Bookman Old Style" w:hAnsi="Bookman Old Style"/>
          <w:b w:val="0"/>
          <w:color w:val="231F20"/>
          <w:w w:val="90"/>
          <w:sz w:val="20"/>
        </w:rPr>
        <w:t>at</w:t>
      </w:r>
      <w:r>
        <w:rPr>
          <w:rFonts w:ascii="Bookman Old Style" w:hAnsi="Bookman Old Style"/>
          <w:b w:val="0"/>
          <w:color w:val="231F20"/>
          <w:spacing w:val="-32"/>
          <w:w w:val="90"/>
          <w:sz w:val="20"/>
        </w:rPr>
        <w:t> </w:t>
      </w:r>
      <w:r>
        <w:rPr>
          <w:rFonts w:ascii="Bookman Old Style" w:hAnsi="Bookman Old Style"/>
          <w:b w:val="0"/>
          <w:color w:val="231F20"/>
          <w:w w:val="90"/>
          <w:sz w:val="20"/>
        </w:rPr>
        <w:t>learners’</w:t>
      </w:r>
      <w:r>
        <w:rPr>
          <w:rFonts w:ascii="Bookman Old Style" w:hAnsi="Bookman Old Style"/>
          <w:b w:val="0"/>
          <w:color w:val="231F20"/>
          <w:spacing w:val="-31"/>
          <w:w w:val="90"/>
          <w:sz w:val="20"/>
        </w:rPr>
        <w:t> </w:t>
      </w:r>
      <w:r>
        <w:rPr>
          <w:rFonts w:ascii="Bookman Old Style" w:hAnsi="Bookman Old Style"/>
          <w:b w:val="0"/>
          <w:color w:val="231F20"/>
          <w:w w:val="90"/>
          <w:sz w:val="20"/>
        </w:rPr>
        <w:t>fingertips.</w:t>
      </w:r>
      <w:r>
        <w:rPr>
          <w:rFonts w:ascii="Bookman Old Style" w:hAnsi="Bookman Old Style"/>
          <w:b w:val="0"/>
          <w:color w:val="231F20"/>
          <w:spacing w:val="-31"/>
          <w:w w:val="90"/>
          <w:sz w:val="20"/>
        </w:rPr>
        <w:t> </w:t>
      </w:r>
      <w:r>
        <w:rPr>
          <w:rFonts w:ascii="Bookman Old Style" w:hAnsi="Bookman Old Style"/>
          <w:b w:val="0"/>
          <w:color w:val="231F20"/>
          <w:w w:val="90"/>
          <w:sz w:val="20"/>
        </w:rPr>
        <w:t>Good</w:t>
      </w:r>
      <w:r>
        <w:rPr>
          <w:rFonts w:ascii="Bookman Old Style" w:hAnsi="Bookman Old Style"/>
          <w:b w:val="0"/>
          <w:color w:val="231F20"/>
          <w:spacing w:val="-32"/>
          <w:w w:val="90"/>
          <w:sz w:val="20"/>
        </w:rPr>
        <w:t> </w:t>
      </w:r>
      <w:r>
        <w:rPr>
          <w:rFonts w:ascii="Bookman Old Style" w:hAnsi="Bookman Old Style"/>
          <w:b w:val="0"/>
          <w:color w:val="231F20"/>
          <w:w w:val="90"/>
          <w:sz w:val="20"/>
        </w:rPr>
        <w:t>luck</w:t>
      </w:r>
      <w:r>
        <w:rPr>
          <w:rFonts w:ascii="Bookman Old Style" w:hAnsi="Bookman Old Style"/>
          <w:b w:val="0"/>
          <w:color w:val="231F20"/>
          <w:spacing w:val="-31"/>
          <w:w w:val="90"/>
          <w:sz w:val="20"/>
        </w:rPr>
        <w:t> </w:t>
      </w:r>
      <w:r>
        <w:rPr>
          <w:rFonts w:ascii="Bookman Old Style" w:hAnsi="Bookman Old Style"/>
          <w:b w:val="0"/>
          <w:color w:val="231F20"/>
          <w:w w:val="90"/>
          <w:sz w:val="20"/>
        </w:rPr>
        <w:t>in</w:t>
      </w:r>
      <w:r>
        <w:rPr>
          <w:rFonts w:ascii="Bookman Old Style" w:hAnsi="Bookman Old Style"/>
          <w:b w:val="0"/>
          <w:color w:val="231F20"/>
          <w:spacing w:val="-32"/>
          <w:w w:val="90"/>
          <w:sz w:val="20"/>
        </w:rPr>
        <w:t> </w:t>
      </w:r>
      <w:r>
        <w:rPr>
          <w:rFonts w:ascii="Bookman Old Style" w:hAnsi="Bookman Old Style"/>
          <w:b w:val="0"/>
          <w:color w:val="231F20"/>
          <w:w w:val="90"/>
          <w:sz w:val="20"/>
        </w:rPr>
        <w:t>your</w:t>
      </w:r>
      <w:r>
        <w:rPr>
          <w:rFonts w:ascii="Bookman Old Style" w:hAnsi="Bookman Old Style"/>
          <w:b w:val="0"/>
          <w:color w:val="231F20"/>
          <w:spacing w:val="-31"/>
          <w:w w:val="90"/>
          <w:sz w:val="20"/>
        </w:rPr>
        <w:t> </w:t>
      </w:r>
      <w:r>
        <w:rPr>
          <w:rFonts w:ascii="Bookman Old Style" w:hAnsi="Bookman Old Style"/>
          <w:b w:val="0"/>
          <w:color w:val="231F20"/>
          <w:w w:val="90"/>
          <w:sz w:val="20"/>
        </w:rPr>
        <w:t>practice!</w:t>
      </w:r>
    </w:p>
    <w:p>
      <w:pPr>
        <w:pStyle w:val="BodyText"/>
        <w:spacing w:before="4"/>
        <w:rPr>
          <w:rFonts w:ascii="Bookman Old Style"/>
          <w:b w:val="0"/>
          <w:sz w:val="20"/>
        </w:rPr>
      </w:pPr>
    </w:p>
    <w:p>
      <w:pPr>
        <w:spacing w:before="1"/>
        <w:ind w:left="5919" w:right="0" w:firstLine="0"/>
        <w:jc w:val="left"/>
        <w:rPr>
          <w:b/>
          <w:sz w:val="20"/>
        </w:rPr>
      </w:pPr>
      <w:r>
        <w:rPr>
          <w:b/>
          <w:color w:val="231F20"/>
          <w:w w:val="110"/>
          <w:sz w:val="20"/>
        </w:rPr>
        <w:t>Sanja Kupesic</w:t>
      </w:r>
      <w:r>
        <w:rPr>
          <w:b/>
          <w:color w:val="231F20"/>
          <w:spacing w:val="2"/>
          <w:w w:val="110"/>
          <w:sz w:val="20"/>
        </w:rPr>
        <w:t> </w:t>
      </w:r>
      <w:r>
        <w:rPr>
          <w:b/>
          <w:color w:val="231F20"/>
          <w:w w:val="110"/>
          <w:sz w:val="20"/>
        </w:rPr>
        <w:t>Plavsic</w:t>
      </w:r>
    </w:p>
    <w:p>
      <w:pPr>
        <w:spacing w:after="0"/>
        <w:jc w:val="left"/>
        <w:rPr>
          <w:sz w:val="20"/>
        </w:rPr>
        <w:sectPr>
          <w:pgSz w:w="9840" w:h="14520"/>
          <w:pgMar w:header="0" w:footer="223" w:top="1440" w:bottom="420" w:left="320" w:right="0"/>
        </w:sectPr>
      </w:pPr>
    </w:p>
    <w:p>
      <w:pPr>
        <w:pStyle w:val="BodyText"/>
        <w:rPr>
          <w:b/>
          <w:sz w:val="20"/>
        </w:rPr>
      </w:pPr>
      <w:r>
        <w:rPr/>
        <w:drawing>
          <wp:anchor distT="0" distB="0" distL="0" distR="0" allowOverlap="1" layoutInCell="1" locked="0" behindDoc="0" simplePos="0" relativeHeight="15748096">
            <wp:simplePos x="0" y="0"/>
            <wp:positionH relativeFrom="page">
              <wp:posOffset>19050</wp:posOffset>
            </wp:positionH>
            <wp:positionV relativeFrom="page">
              <wp:posOffset>4533900</wp:posOffset>
            </wp:positionV>
            <wp:extent cx="152400" cy="152400"/>
            <wp:effectExtent l="0" t="0" r="0" b="0"/>
            <wp:wrapNone/>
            <wp:docPr id="77" name="image7.png"/>
            <wp:cNvGraphicFramePr>
              <a:graphicFrameLocks noChangeAspect="1"/>
            </wp:cNvGraphicFramePr>
            <a:graphic>
              <a:graphicData uri="http://schemas.openxmlformats.org/drawingml/2006/picture">
                <pic:pic>
                  <pic:nvPicPr>
                    <pic:cNvPr id="78" name="image7.png"/>
                    <pic:cNvPicPr/>
                  </pic:nvPicPr>
                  <pic:blipFill>
                    <a:blip r:embed="rId70" cstate="print"/>
                    <a:stretch>
                      <a:fillRect/>
                    </a:stretch>
                  </pic:blipFill>
                  <pic:spPr>
                    <a:xfrm>
                      <a:off x="0" y="0"/>
                      <a:ext cx="152400" cy="152400"/>
                    </a:xfrm>
                    <a:prstGeom prst="rect">
                      <a:avLst/>
                    </a:prstGeom>
                  </pic:spPr>
                </pic:pic>
              </a:graphicData>
            </a:graphic>
          </wp:anchor>
        </w:drawing>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6"/>
        </w:rPr>
      </w:pPr>
    </w:p>
    <w:p>
      <w:pPr>
        <w:pStyle w:val="BodyText"/>
        <w:spacing w:line="240" w:lineRule="exact"/>
        <w:ind w:left="9250" w:right="-15"/>
        <w:rPr>
          <w:sz w:val="20"/>
        </w:rPr>
      </w:pPr>
      <w:r>
        <w:rPr>
          <w:position w:val="-4"/>
          <w:sz w:val="20"/>
        </w:rPr>
        <w:drawing>
          <wp:inline distT="0" distB="0" distL="0" distR="0">
            <wp:extent cx="152400" cy="152400"/>
            <wp:effectExtent l="0" t="0" r="0" b="0"/>
            <wp:docPr id="79" name="image7.png"/>
            <wp:cNvGraphicFramePr>
              <a:graphicFrameLocks noChangeAspect="1"/>
            </wp:cNvGraphicFramePr>
            <a:graphic>
              <a:graphicData uri="http://schemas.openxmlformats.org/drawingml/2006/picture">
                <pic:pic>
                  <pic:nvPicPr>
                    <pic:cNvPr id="80" name="image7.png"/>
                    <pic:cNvPicPr/>
                  </pic:nvPicPr>
                  <pic:blipFill>
                    <a:blip r:embed="rId70" cstate="print"/>
                    <a:stretch>
                      <a:fillRect/>
                    </a:stretch>
                  </pic:blipFill>
                  <pic:spPr>
                    <a:xfrm>
                      <a:off x="0" y="0"/>
                      <a:ext cx="152400" cy="152400"/>
                    </a:xfrm>
                    <a:prstGeom prst="rect">
                      <a:avLst/>
                    </a:prstGeom>
                  </pic:spPr>
                </pic:pic>
              </a:graphicData>
            </a:graphic>
          </wp:inline>
        </w:drawing>
      </w:r>
      <w:r>
        <w:rPr>
          <w:position w:val="-4"/>
          <w:sz w:val="20"/>
        </w:rPr>
      </w:r>
    </w:p>
    <w:p>
      <w:pPr>
        <w:spacing w:after="0" w:line="240" w:lineRule="exact"/>
        <w:rPr>
          <w:sz w:val="20"/>
        </w:rPr>
        <w:sectPr>
          <w:headerReference w:type="default" r:id="rId80"/>
          <w:footerReference w:type="default" r:id="rId81"/>
          <w:pgSz w:w="9840" w:h="14520"/>
          <w:pgMar w:header="0" w:footer="223" w:top="1440" w:bottom="420" w:left="320" w:right="0"/>
        </w:sectPr>
      </w:pPr>
    </w:p>
    <w:p>
      <w:pPr>
        <w:pStyle w:val="BodyText"/>
        <w:rPr>
          <w:b/>
          <w:sz w:val="20"/>
        </w:rPr>
      </w:pPr>
      <w:r>
        <w:rPr/>
        <w:drawing>
          <wp:anchor distT="0" distB="0" distL="0" distR="0" allowOverlap="1" layoutInCell="1" locked="0" behindDoc="0" simplePos="0" relativeHeight="15749120">
            <wp:simplePos x="0" y="0"/>
            <wp:positionH relativeFrom="page">
              <wp:posOffset>19050</wp:posOffset>
            </wp:positionH>
            <wp:positionV relativeFrom="page">
              <wp:posOffset>4533900</wp:posOffset>
            </wp:positionV>
            <wp:extent cx="152400" cy="152400"/>
            <wp:effectExtent l="0" t="0" r="0" b="0"/>
            <wp:wrapNone/>
            <wp:docPr id="85" name="image7.png"/>
            <wp:cNvGraphicFramePr>
              <a:graphicFrameLocks noChangeAspect="1"/>
            </wp:cNvGraphicFramePr>
            <a:graphic>
              <a:graphicData uri="http://schemas.openxmlformats.org/drawingml/2006/picture">
                <pic:pic>
                  <pic:nvPicPr>
                    <pic:cNvPr id="86" name="image7.png"/>
                    <pic:cNvPicPr/>
                  </pic:nvPicPr>
                  <pic:blipFill>
                    <a:blip r:embed="rId70" cstate="print"/>
                    <a:stretch>
                      <a:fillRect/>
                    </a:stretch>
                  </pic:blipFill>
                  <pic:spPr>
                    <a:xfrm>
                      <a:off x="0" y="0"/>
                      <a:ext cx="152400" cy="152400"/>
                    </a:xfrm>
                    <a:prstGeom prst="rect">
                      <a:avLst/>
                    </a:prstGeom>
                  </pic:spPr>
                </pic:pic>
              </a:graphicData>
            </a:graphic>
          </wp:anchor>
        </w:drawing>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17"/>
        </w:rPr>
      </w:pPr>
    </w:p>
    <w:p>
      <w:pPr>
        <w:pStyle w:val="Heading3"/>
        <w:tabs>
          <w:tab w:pos="4231" w:val="left" w:leader="none"/>
          <w:tab w:pos="9459" w:val="left" w:leader="none"/>
        </w:tabs>
        <w:spacing w:before="127"/>
        <w:ind w:left="100"/>
      </w:pPr>
      <w:r>
        <w:rPr>
          <w:color w:val="231F20"/>
          <w:w w:val="89"/>
          <w:u w:val="single" w:color="939598"/>
        </w:rPr>
        <w:t> </w:t>
      </w:r>
      <w:r>
        <w:rPr>
          <w:color w:val="231F20"/>
          <w:u w:val="single" w:color="939598"/>
        </w:rPr>
        <w:tab/>
        <w:t>Acknowledgments</w:t>
        <w:tab/>
      </w: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9"/>
        <w:rPr>
          <w:rFonts w:ascii="Arial"/>
          <w:sz w:val="23"/>
        </w:rPr>
      </w:pPr>
    </w:p>
    <w:p>
      <w:pPr>
        <w:spacing w:line="244" w:lineRule="auto" w:before="85"/>
        <w:ind w:left="1360" w:right="1677" w:firstLine="0"/>
        <w:jc w:val="right"/>
        <w:rPr>
          <w:rFonts w:ascii="Bookman Old Style"/>
          <w:b w:val="0"/>
          <w:sz w:val="20"/>
        </w:rPr>
      </w:pPr>
      <w:r>
        <w:rPr/>
        <w:drawing>
          <wp:anchor distT="0" distB="0" distL="0" distR="0" allowOverlap="1" layoutInCell="1" locked="0" behindDoc="0" simplePos="0" relativeHeight="15749632">
            <wp:simplePos x="0" y="0"/>
            <wp:positionH relativeFrom="page">
              <wp:posOffset>6076950</wp:posOffset>
            </wp:positionH>
            <wp:positionV relativeFrom="paragraph">
              <wp:posOffset>1337338</wp:posOffset>
            </wp:positionV>
            <wp:extent cx="152400" cy="152400"/>
            <wp:effectExtent l="0" t="0" r="0" b="0"/>
            <wp:wrapNone/>
            <wp:docPr id="87" name="image7.png"/>
            <wp:cNvGraphicFramePr>
              <a:graphicFrameLocks noChangeAspect="1"/>
            </wp:cNvGraphicFramePr>
            <a:graphic>
              <a:graphicData uri="http://schemas.openxmlformats.org/drawingml/2006/picture">
                <pic:pic>
                  <pic:nvPicPr>
                    <pic:cNvPr id="88" name="image7.png"/>
                    <pic:cNvPicPr/>
                  </pic:nvPicPr>
                  <pic:blipFill>
                    <a:blip r:embed="rId70" cstate="print"/>
                    <a:stretch>
                      <a:fillRect/>
                    </a:stretch>
                  </pic:blipFill>
                  <pic:spPr>
                    <a:xfrm>
                      <a:off x="0" y="0"/>
                      <a:ext cx="152400" cy="152400"/>
                    </a:xfrm>
                    <a:prstGeom prst="rect">
                      <a:avLst/>
                    </a:prstGeom>
                  </pic:spPr>
                </pic:pic>
              </a:graphicData>
            </a:graphic>
          </wp:anchor>
        </w:drawing>
      </w:r>
      <w:r>
        <w:rPr>
          <w:rFonts w:ascii="Bookman Old Style"/>
          <w:b w:val="0"/>
          <w:color w:val="231F20"/>
          <w:w w:val="95"/>
          <w:sz w:val="20"/>
        </w:rPr>
        <w:t>First</w:t>
      </w:r>
      <w:r>
        <w:rPr>
          <w:rFonts w:ascii="Bookman Old Style"/>
          <w:b w:val="0"/>
          <w:color w:val="231F20"/>
          <w:spacing w:val="-10"/>
          <w:w w:val="95"/>
          <w:sz w:val="20"/>
        </w:rPr>
        <w:t> </w:t>
      </w:r>
      <w:r>
        <w:rPr>
          <w:rFonts w:ascii="Bookman Old Style"/>
          <w:b w:val="0"/>
          <w:color w:val="231F20"/>
          <w:w w:val="95"/>
          <w:sz w:val="20"/>
        </w:rPr>
        <w:t>and</w:t>
      </w:r>
      <w:r>
        <w:rPr>
          <w:rFonts w:ascii="Bookman Old Style"/>
          <w:b w:val="0"/>
          <w:color w:val="231F20"/>
          <w:spacing w:val="-10"/>
          <w:w w:val="95"/>
          <w:sz w:val="20"/>
        </w:rPr>
        <w:t> </w:t>
      </w:r>
      <w:r>
        <w:rPr>
          <w:rFonts w:ascii="Bookman Old Style"/>
          <w:b w:val="0"/>
          <w:color w:val="231F20"/>
          <w:w w:val="95"/>
          <w:sz w:val="20"/>
        </w:rPr>
        <w:t>foremost,</w:t>
      </w:r>
      <w:r>
        <w:rPr>
          <w:rFonts w:ascii="Bookman Old Style"/>
          <w:b w:val="0"/>
          <w:color w:val="231F20"/>
          <w:spacing w:val="-10"/>
          <w:w w:val="95"/>
          <w:sz w:val="20"/>
        </w:rPr>
        <w:t> </w:t>
      </w:r>
      <w:r>
        <w:rPr>
          <w:rFonts w:ascii="Bookman Old Style"/>
          <w:b w:val="0"/>
          <w:color w:val="231F20"/>
          <w:w w:val="95"/>
          <w:sz w:val="20"/>
        </w:rPr>
        <w:t>I</w:t>
      </w:r>
      <w:r>
        <w:rPr>
          <w:rFonts w:ascii="Bookman Old Style"/>
          <w:b w:val="0"/>
          <w:color w:val="231F20"/>
          <w:spacing w:val="-10"/>
          <w:w w:val="95"/>
          <w:sz w:val="20"/>
        </w:rPr>
        <w:t> </w:t>
      </w:r>
      <w:r>
        <w:rPr>
          <w:rFonts w:ascii="Bookman Old Style"/>
          <w:b w:val="0"/>
          <w:color w:val="231F20"/>
          <w:w w:val="95"/>
          <w:sz w:val="20"/>
        </w:rPr>
        <w:t>want</w:t>
      </w:r>
      <w:r>
        <w:rPr>
          <w:rFonts w:ascii="Bookman Old Style"/>
          <w:b w:val="0"/>
          <w:color w:val="231F20"/>
          <w:spacing w:val="-10"/>
          <w:w w:val="95"/>
          <w:sz w:val="20"/>
        </w:rPr>
        <w:t> </w:t>
      </w:r>
      <w:r>
        <w:rPr>
          <w:rFonts w:ascii="Bookman Old Style"/>
          <w:b w:val="0"/>
          <w:color w:val="231F20"/>
          <w:w w:val="95"/>
          <w:sz w:val="20"/>
        </w:rPr>
        <w:t>to</w:t>
      </w:r>
      <w:r>
        <w:rPr>
          <w:rFonts w:ascii="Bookman Old Style"/>
          <w:b w:val="0"/>
          <w:color w:val="231F20"/>
          <w:spacing w:val="-10"/>
          <w:w w:val="95"/>
          <w:sz w:val="20"/>
        </w:rPr>
        <w:t> </w:t>
      </w:r>
      <w:r>
        <w:rPr>
          <w:rFonts w:ascii="Bookman Old Style"/>
          <w:b w:val="0"/>
          <w:color w:val="231F20"/>
          <w:w w:val="95"/>
          <w:sz w:val="20"/>
        </w:rPr>
        <w:t>express</w:t>
      </w:r>
      <w:r>
        <w:rPr>
          <w:rFonts w:ascii="Bookman Old Style"/>
          <w:b w:val="0"/>
          <w:color w:val="231F20"/>
          <w:spacing w:val="-10"/>
          <w:w w:val="95"/>
          <w:sz w:val="20"/>
        </w:rPr>
        <w:t> </w:t>
      </w:r>
      <w:r>
        <w:rPr>
          <w:rFonts w:ascii="Bookman Old Style"/>
          <w:b w:val="0"/>
          <w:color w:val="231F20"/>
          <w:w w:val="95"/>
          <w:sz w:val="20"/>
        </w:rPr>
        <w:t>my</w:t>
      </w:r>
      <w:r>
        <w:rPr>
          <w:rFonts w:ascii="Bookman Old Style"/>
          <w:b w:val="0"/>
          <w:color w:val="231F20"/>
          <w:spacing w:val="-10"/>
          <w:w w:val="95"/>
          <w:sz w:val="20"/>
        </w:rPr>
        <w:t> </w:t>
      </w:r>
      <w:r>
        <w:rPr>
          <w:rFonts w:ascii="Bookman Old Style"/>
          <w:b w:val="0"/>
          <w:color w:val="231F20"/>
          <w:w w:val="95"/>
          <w:sz w:val="20"/>
        </w:rPr>
        <w:t>gratitude</w:t>
      </w:r>
      <w:r>
        <w:rPr>
          <w:rFonts w:ascii="Bookman Old Style"/>
          <w:b w:val="0"/>
          <w:color w:val="231F20"/>
          <w:spacing w:val="-10"/>
          <w:w w:val="95"/>
          <w:sz w:val="20"/>
        </w:rPr>
        <w:t> </w:t>
      </w:r>
      <w:r>
        <w:rPr>
          <w:rFonts w:ascii="Bookman Old Style"/>
          <w:b w:val="0"/>
          <w:color w:val="231F20"/>
          <w:w w:val="95"/>
          <w:sz w:val="20"/>
        </w:rPr>
        <w:t>to</w:t>
      </w:r>
      <w:r>
        <w:rPr>
          <w:rFonts w:ascii="Bookman Old Style"/>
          <w:b w:val="0"/>
          <w:color w:val="231F20"/>
          <w:spacing w:val="-10"/>
          <w:w w:val="95"/>
          <w:sz w:val="20"/>
        </w:rPr>
        <w:t> </w:t>
      </w:r>
      <w:r>
        <w:rPr>
          <w:rFonts w:ascii="Bookman Old Style"/>
          <w:b w:val="0"/>
          <w:color w:val="231F20"/>
          <w:w w:val="95"/>
          <w:sz w:val="20"/>
        </w:rPr>
        <w:t>my</w:t>
      </w:r>
      <w:r>
        <w:rPr>
          <w:rFonts w:ascii="Bookman Old Style"/>
          <w:b w:val="0"/>
          <w:color w:val="231F20"/>
          <w:spacing w:val="-10"/>
          <w:w w:val="95"/>
          <w:sz w:val="20"/>
        </w:rPr>
        <w:t> </w:t>
      </w:r>
      <w:r>
        <w:rPr>
          <w:rFonts w:ascii="Bookman Old Style"/>
          <w:b w:val="0"/>
          <w:color w:val="231F20"/>
          <w:w w:val="95"/>
          <w:sz w:val="20"/>
        </w:rPr>
        <w:t>collaborators,</w:t>
      </w:r>
      <w:r>
        <w:rPr>
          <w:rFonts w:ascii="Bookman Old Style"/>
          <w:b w:val="0"/>
          <w:color w:val="231F20"/>
          <w:w w:val="78"/>
          <w:sz w:val="20"/>
        </w:rPr>
        <w:t> </w:t>
      </w:r>
      <w:r>
        <w:rPr>
          <w:rFonts w:ascii="Bookman Old Style"/>
          <w:b w:val="0"/>
          <w:color w:val="231F20"/>
          <w:w w:val="90"/>
          <w:sz w:val="20"/>
        </w:rPr>
        <w:t>Claudia</w:t>
      </w:r>
      <w:r>
        <w:rPr>
          <w:rFonts w:ascii="Bookman Old Style"/>
          <w:b w:val="0"/>
          <w:color w:val="231F20"/>
          <w:spacing w:val="-39"/>
          <w:w w:val="90"/>
          <w:sz w:val="20"/>
        </w:rPr>
        <w:t> </w:t>
      </w:r>
      <w:r>
        <w:rPr>
          <w:rFonts w:ascii="Bookman Old Style"/>
          <w:b w:val="0"/>
          <w:color w:val="231F20"/>
          <w:w w:val="90"/>
          <w:sz w:val="20"/>
        </w:rPr>
        <w:t>and</w:t>
      </w:r>
      <w:r>
        <w:rPr>
          <w:rFonts w:ascii="Bookman Old Style"/>
          <w:b w:val="0"/>
          <w:color w:val="231F20"/>
          <w:spacing w:val="-39"/>
          <w:w w:val="90"/>
          <w:sz w:val="20"/>
        </w:rPr>
        <w:t> </w:t>
      </w:r>
      <w:r>
        <w:rPr>
          <w:rFonts w:ascii="Bookman Old Style"/>
          <w:b w:val="0"/>
          <w:color w:val="231F20"/>
          <w:w w:val="90"/>
          <w:sz w:val="20"/>
        </w:rPr>
        <w:t>Jonathan</w:t>
      </w:r>
      <w:r>
        <w:rPr>
          <w:rFonts w:ascii="Bookman Old Style"/>
          <w:b w:val="0"/>
          <w:color w:val="231F20"/>
          <w:spacing w:val="-39"/>
          <w:w w:val="90"/>
          <w:sz w:val="20"/>
        </w:rPr>
        <w:t> </w:t>
      </w:r>
      <w:r>
        <w:rPr>
          <w:rFonts w:ascii="Bookman Old Style"/>
          <w:b w:val="0"/>
          <w:color w:val="231F20"/>
          <w:w w:val="90"/>
          <w:sz w:val="20"/>
        </w:rPr>
        <w:t>for</w:t>
      </w:r>
      <w:r>
        <w:rPr>
          <w:rFonts w:ascii="Bookman Old Style"/>
          <w:b w:val="0"/>
          <w:color w:val="231F20"/>
          <w:spacing w:val="-39"/>
          <w:w w:val="90"/>
          <w:sz w:val="20"/>
        </w:rPr>
        <w:t> </w:t>
      </w:r>
      <w:r>
        <w:rPr>
          <w:rFonts w:ascii="Bookman Old Style"/>
          <w:b w:val="0"/>
          <w:color w:val="231F20"/>
          <w:w w:val="90"/>
          <w:sz w:val="20"/>
        </w:rPr>
        <w:t>devoting</w:t>
      </w:r>
      <w:r>
        <w:rPr>
          <w:rFonts w:ascii="Bookman Old Style"/>
          <w:b w:val="0"/>
          <w:color w:val="231F20"/>
          <w:spacing w:val="-39"/>
          <w:w w:val="90"/>
          <w:sz w:val="20"/>
        </w:rPr>
        <w:t> </w:t>
      </w:r>
      <w:r>
        <w:rPr>
          <w:rFonts w:ascii="Bookman Old Style"/>
          <w:b w:val="0"/>
          <w:color w:val="231F20"/>
          <w:w w:val="90"/>
          <w:sz w:val="20"/>
        </w:rPr>
        <w:t>their</w:t>
      </w:r>
      <w:r>
        <w:rPr>
          <w:rFonts w:ascii="Bookman Old Style"/>
          <w:b w:val="0"/>
          <w:color w:val="231F20"/>
          <w:spacing w:val="-39"/>
          <w:w w:val="90"/>
          <w:sz w:val="20"/>
        </w:rPr>
        <w:t> </w:t>
      </w:r>
      <w:r>
        <w:rPr>
          <w:rFonts w:ascii="Bookman Old Style"/>
          <w:b w:val="0"/>
          <w:color w:val="231F20"/>
          <w:w w:val="90"/>
          <w:sz w:val="20"/>
        </w:rPr>
        <w:t>time,</w:t>
      </w:r>
      <w:r>
        <w:rPr>
          <w:rFonts w:ascii="Bookman Old Style"/>
          <w:b w:val="0"/>
          <w:color w:val="231F20"/>
          <w:spacing w:val="-39"/>
          <w:w w:val="90"/>
          <w:sz w:val="20"/>
        </w:rPr>
        <w:t> </w:t>
      </w:r>
      <w:r>
        <w:rPr>
          <w:rFonts w:ascii="Bookman Old Style"/>
          <w:b w:val="0"/>
          <w:color w:val="231F20"/>
          <w:w w:val="90"/>
          <w:sz w:val="20"/>
        </w:rPr>
        <w:t>knowledge,</w:t>
      </w:r>
      <w:r>
        <w:rPr>
          <w:rFonts w:ascii="Bookman Old Style"/>
          <w:b w:val="0"/>
          <w:color w:val="231F20"/>
          <w:spacing w:val="-39"/>
          <w:w w:val="90"/>
          <w:sz w:val="20"/>
        </w:rPr>
        <w:t> </w:t>
      </w:r>
      <w:r>
        <w:rPr>
          <w:rFonts w:ascii="Bookman Old Style"/>
          <w:b w:val="0"/>
          <w:color w:val="231F20"/>
          <w:w w:val="90"/>
          <w:sz w:val="20"/>
        </w:rPr>
        <w:t>skills</w:t>
      </w:r>
      <w:r>
        <w:rPr>
          <w:rFonts w:ascii="Bookman Old Style"/>
          <w:b w:val="0"/>
          <w:color w:val="231F20"/>
          <w:spacing w:val="-39"/>
          <w:w w:val="90"/>
          <w:sz w:val="20"/>
        </w:rPr>
        <w:t> </w:t>
      </w:r>
      <w:r>
        <w:rPr>
          <w:rFonts w:ascii="Bookman Old Style"/>
          <w:b w:val="0"/>
          <w:color w:val="231F20"/>
          <w:w w:val="90"/>
          <w:sz w:val="20"/>
        </w:rPr>
        <w:t>and</w:t>
      </w:r>
      <w:r>
        <w:rPr>
          <w:rFonts w:ascii="Bookman Old Style"/>
          <w:b w:val="0"/>
          <w:color w:val="231F20"/>
          <w:spacing w:val="-39"/>
          <w:w w:val="90"/>
          <w:sz w:val="20"/>
        </w:rPr>
        <w:t> </w:t>
      </w:r>
      <w:r>
        <w:rPr>
          <w:rFonts w:ascii="Bookman Old Style"/>
          <w:b w:val="0"/>
          <w:color w:val="231F20"/>
          <w:w w:val="90"/>
          <w:sz w:val="20"/>
        </w:rPr>
        <w:t>creativity</w:t>
      </w:r>
      <w:r>
        <w:rPr>
          <w:rFonts w:ascii="Bookman Old Style"/>
          <w:b w:val="0"/>
          <w:color w:val="231F20"/>
          <w:w w:val="87"/>
          <w:sz w:val="20"/>
        </w:rPr>
        <w:t> </w:t>
      </w:r>
      <w:r>
        <w:rPr>
          <w:rFonts w:ascii="Bookman Old Style"/>
          <w:b w:val="0"/>
          <w:color w:val="231F20"/>
          <w:w w:val="90"/>
          <w:sz w:val="20"/>
        </w:rPr>
        <w:t>in</w:t>
      </w:r>
      <w:r>
        <w:rPr>
          <w:rFonts w:ascii="Bookman Old Style"/>
          <w:b w:val="0"/>
          <w:color w:val="231F20"/>
          <w:spacing w:val="-34"/>
          <w:w w:val="90"/>
          <w:sz w:val="20"/>
        </w:rPr>
        <w:t> </w:t>
      </w:r>
      <w:r>
        <w:rPr>
          <w:rFonts w:ascii="Bookman Old Style"/>
          <w:b w:val="0"/>
          <w:color w:val="231F20"/>
          <w:w w:val="90"/>
          <w:sz w:val="20"/>
        </w:rPr>
        <w:t>this</w:t>
      </w:r>
      <w:r>
        <w:rPr>
          <w:rFonts w:ascii="Bookman Old Style"/>
          <w:b w:val="0"/>
          <w:color w:val="231F20"/>
          <w:spacing w:val="-34"/>
          <w:w w:val="90"/>
          <w:sz w:val="20"/>
        </w:rPr>
        <w:t> </w:t>
      </w:r>
      <w:r>
        <w:rPr>
          <w:rFonts w:ascii="Bookman Old Style"/>
          <w:b w:val="0"/>
          <w:color w:val="231F20"/>
          <w:w w:val="90"/>
          <w:sz w:val="20"/>
        </w:rPr>
        <w:t>project.</w:t>
      </w:r>
      <w:r>
        <w:rPr>
          <w:rFonts w:ascii="Bookman Old Style"/>
          <w:b w:val="0"/>
          <w:color w:val="231F20"/>
          <w:spacing w:val="-34"/>
          <w:w w:val="90"/>
          <w:sz w:val="20"/>
        </w:rPr>
        <w:t> </w:t>
      </w:r>
      <w:r>
        <w:rPr>
          <w:rFonts w:ascii="Bookman Old Style"/>
          <w:b w:val="0"/>
          <w:color w:val="231F20"/>
          <w:w w:val="90"/>
          <w:sz w:val="20"/>
        </w:rPr>
        <w:t>I</w:t>
      </w:r>
      <w:r>
        <w:rPr>
          <w:rFonts w:ascii="Bookman Old Style"/>
          <w:b w:val="0"/>
          <w:color w:val="231F20"/>
          <w:spacing w:val="-34"/>
          <w:w w:val="90"/>
          <w:sz w:val="20"/>
        </w:rPr>
        <w:t> </w:t>
      </w:r>
      <w:r>
        <w:rPr>
          <w:rFonts w:ascii="Bookman Old Style"/>
          <w:b w:val="0"/>
          <w:color w:val="231F20"/>
          <w:w w:val="90"/>
          <w:sz w:val="20"/>
        </w:rPr>
        <w:t>thank</w:t>
      </w:r>
      <w:r>
        <w:rPr>
          <w:rFonts w:ascii="Bookman Old Style"/>
          <w:b w:val="0"/>
          <w:color w:val="231F20"/>
          <w:spacing w:val="-34"/>
          <w:w w:val="90"/>
          <w:sz w:val="20"/>
        </w:rPr>
        <w:t> </w:t>
      </w:r>
      <w:r>
        <w:rPr>
          <w:rFonts w:ascii="Bookman Old Style"/>
          <w:b w:val="0"/>
          <w:color w:val="231F20"/>
          <w:w w:val="90"/>
          <w:sz w:val="20"/>
        </w:rPr>
        <w:t>to</w:t>
      </w:r>
      <w:r>
        <w:rPr>
          <w:rFonts w:ascii="Bookman Old Style"/>
          <w:b w:val="0"/>
          <w:color w:val="231F20"/>
          <w:spacing w:val="-34"/>
          <w:w w:val="90"/>
          <w:sz w:val="20"/>
        </w:rPr>
        <w:t> </w:t>
      </w:r>
      <w:r>
        <w:rPr>
          <w:rFonts w:ascii="Bookman Old Style"/>
          <w:b w:val="0"/>
          <w:color w:val="231F20"/>
          <w:w w:val="90"/>
          <w:sz w:val="20"/>
        </w:rPr>
        <w:t>each</w:t>
      </w:r>
      <w:r>
        <w:rPr>
          <w:rFonts w:ascii="Bookman Old Style"/>
          <w:b w:val="0"/>
          <w:color w:val="231F20"/>
          <w:spacing w:val="-34"/>
          <w:w w:val="90"/>
          <w:sz w:val="20"/>
        </w:rPr>
        <w:t> </w:t>
      </w:r>
      <w:r>
        <w:rPr>
          <w:rFonts w:ascii="Bookman Old Style"/>
          <w:b w:val="0"/>
          <w:color w:val="231F20"/>
          <w:w w:val="90"/>
          <w:sz w:val="20"/>
        </w:rPr>
        <w:t>of</w:t>
      </w:r>
      <w:r>
        <w:rPr>
          <w:rFonts w:ascii="Bookman Old Style"/>
          <w:b w:val="0"/>
          <w:color w:val="231F20"/>
          <w:spacing w:val="-34"/>
          <w:w w:val="90"/>
          <w:sz w:val="20"/>
        </w:rPr>
        <w:t> </w:t>
      </w:r>
      <w:r>
        <w:rPr>
          <w:rFonts w:ascii="Bookman Old Style"/>
          <w:b w:val="0"/>
          <w:color w:val="231F20"/>
          <w:w w:val="90"/>
          <w:sz w:val="20"/>
        </w:rPr>
        <w:t>the</w:t>
      </w:r>
      <w:r>
        <w:rPr>
          <w:rFonts w:ascii="Bookman Old Style"/>
          <w:b w:val="0"/>
          <w:color w:val="231F20"/>
          <w:spacing w:val="-34"/>
          <w:w w:val="90"/>
          <w:sz w:val="20"/>
        </w:rPr>
        <w:t> </w:t>
      </w:r>
      <w:r>
        <w:rPr>
          <w:rFonts w:ascii="Bookman Old Style"/>
          <w:b w:val="0"/>
          <w:color w:val="231F20"/>
          <w:w w:val="90"/>
          <w:sz w:val="20"/>
        </w:rPr>
        <w:t>contributors</w:t>
      </w:r>
      <w:r>
        <w:rPr>
          <w:rFonts w:ascii="Bookman Old Style"/>
          <w:b w:val="0"/>
          <w:color w:val="231F20"/>
          <w:spacing w:val="-34"/>
          <w:w w:val="90"/>
          <w:sz w:val="20"/>
        </w:rPr>
        <w:t> </w:t>
      </w:r>
      <w:r>
        <w:rPr>
          <w:rFonts w:ascii="Bookman Old Style"/>
          <w:b w:val="0"/>
          <w:color w:val="231F20"/>
          <w:w w:val="90"/>
          <w:sz w:val="20"/>
        </w:rPr>
        <w:t>for</w:t>
      </w:r>
      <w:r>
        <w:rPr>
          <w:rFonts w:ascii="Bookman Old Style"/>
          <w:b w:val="0"/>
          <w:color w:val="231F20"/>
          <w:spacing w:val="-34"/>
          <w:w w:val="90"/>
          <w:sz w:val="20"/>
        </w:rPr>
        <w:t> </w:t>
      </w:r>
      <w:r>
        <w:rPr>
          <w:rFonts w:ascii="Bookman Old Style"/>
          <w:b w:val="0"/>
          <w:color w:val="231F20"/>
          <w:w w:val="90"/>
          <w:sz w:val="20"/>
        </w:rPr>
        <w:t>sharing</w:t>
      </w:r>
      <w:r>
        <w:rPr>
          <w:rFonts w:ascii="Bookman Old Style"/>
          <w:b w:val="0"/>
          <w:color w:val="231F20"/>
          <w:spacing w:val="-34"/>
          <w:w w:val="90"/>
          <w:sz w:val="20"/>
        </w:rPr>
        <w:t> </w:t>
      </w:r>
      <w:r>
        <w:rPr>
          <w:rFonts w:ascii="Bookman Old Style"/>
          <w:b w:val="0"/>
          <w:color w:val="231F20"/>
          <w:w w:val="90"/>
          <w:sz w:val="20"/>
        </w:rPr>
        <w:t>their</w:t>
      </w:r>
      <w:r>
        <w:rPr>
          <w:rFonts w:ascii="Bookman Old Style"/>
          <w:b w:val="0"/>
          <w:color w:val="231F20"/>
          <w:spacing w:val="-34"/>
          <w:w w:val="90"/>
          <w:sz w:val="20"/>
        </w:rPr>
        <w:t> </w:t>
      </w:r>
      <w:r>
        <w:rPr>
          <w:rFonts w:ascii="Bookman Old Style"/>
          <w:b w:val="0"/>
          <w:color w:val="231F20"/>
          <w:w w:val="90"/>
          <w:sz w:val="20"/>
        </w:rPr>
        <w:t>expertise</w:t>
      </w:r>
      <w:r>
        <w:rPr>
          <w:rFonts w:ascii="Bookman Old Style"/>
          <w:b w:val="0"/>
          <w:color w:val="231F20"/>
          <w:spacing w:val="-33"/>
          <w:w w:val="90"/>
          <w:sz w:val="20"/>
        </w:rPr>
        <w:t> </w:t>
      </w:r>
      <w:r>
        <w:rPr>
          <w:rFonts w:ascii="Bookman Old Style"/>
          <w:b w:val="0"/>
          <w:color w:val="231F20"/>
          <w:w w:val="90"/>
          <w:sz w:val="20"/>
        </w:rPr>
        <w:t>in</w:t>
      </w:r>
      <w:r>
        <w:rPr>
          <w:rFonts w:ascii="Bookman Old Style"/>
          <w:b w:val="0"/>
          <w:color w:val="231F20"/>
          <w:w w:val="89"/>
          <w:sz w:val="20"/>
        </w:rPr>
        <w:t> </w:t>
      </w:r>
      <w:r>
        <w:rPr>
          <w:rFonts w:ascii="Bookman Old Style"/>
          <w:b w:val="0"/>
          <w:color w:val="231F20"/>
          <w:w w:val="90"/>
          <w:sz w:val="20"/>
        </w:rPr>
        <w:t>procedural</w:t>
      </w:r>
      <w:r>
        <w:rPr>
          <w:rFonts w:ascii="Bookman Old Style"/>
          <w:b w:val="0"/>
          <w:color w:val="231F20"/>
          <w:spacing w:val="-17"/>
          <w:w w:val="90"/>
          <w:sz w:val="20"/>
        </w:rPr>
        <w:t> </w:t>
      </w:r>
      <w:r>
        <w:rPr>
          <w:rFonts w:ascii="Bookman Old Style"/>
          <w:b w:val="0"/>
          <w:color w:val="231F20"/>
          <w:w w:val="90"/>
          <w:sz w:val="20"/>
        </w:rPr>
        <w:t>skills.</w:t>
      </w:r>
      <w:r>
        <w:rPr>
          <w:rFonts w:ascii="Bookman Old Style"/>
          <w:b w:val="0"/>
          <w:color w:val="231F20"/>
          <w:spacing w:val="-17"/>
          <w:w w:val="90"/>
          <w:sz w:val="20"/>
        </w:rPr>
        <w:t> </w:t>
      </w:r>
      <w:r>
        <w:rPr>
          <w:rFonts w:ascii="Bookman Old Style"/>
          <w:b w:val="0"/>
          <w:color w:val="231F20"/>
          <w:w w:val="90"/>
          <w:sz w:val="20"/>
        </w:rPr>
        <w:t>Special</w:t>
      </w:r>
      <w:r>
        <w:rPr>
          <w:rFonts w:ascii="Bookman Old Style"/>
          <w:b w:val="0"/>
          <w:color w:val="231F20"/>
          <w:spacing w:val="-16"/>
          <w:w w:val="90"/>
          <w:sz w:val="20"/>
        </w:rPr>
        <w:t> </w:t>
      </w:r>
      <w:r>
        <w:rPr>
          <w:rFonts w:ascii="Bookman Old Style"/>
          <w:b w:val="0"/>
          <w:color w:val="231F20"/>
          <w:w w:val="90"/>
          <w:sz w:val="20"/>
        </w:rPr>
        <w:t>thanks</w:t>
      </w:r>
      <w:r>
        <w:rPr>
          <w:rFonts w:ascii="Bookman Old Style"/>
          <w:b w:val="0"/>
          <w:color w:val="231F20"/>
          <w:spacing w:val="-17"/>
          <w:w w:val="90"/>
          <w:sz w:val="20"/>
        </w:rPr>
        <w:t> </w:t>
      </w:r>
      <w:r>
        <w:rPr>
          <w:rFonts w:ascii="Bookman Old Style"/>
          <w:b w:val="0"/>
          <w:color w:val="231F20"/>
          <w:w w:val="90"/>
          <w:sz w:val="20"/>
        </w:rPr>
        <w:t>to</w:t>
      </w:r>
      <w:r>
        <w:rPr>
          <w:rFonts w:ascii="Bookman Old Style"/>
          <w:b w:val="0"/>
          <w:color w:val="231F20"/>
          <w:spacing w:val="-17"/>
          <w:w w:val="90"/>
          <w:sz w:val="20"/>
        </w:rPr>
        <w:t> </w:t>
      </w:r>
      <w:r>
        <w:rPr>
          <w:rFonts w:ascii="Bookman Old Style"/>
          <w:b w:val="0"/>
          <w:color w:val="231F20"/>
          <w:w w:val="90"/>
          <w:sz w:val="20"/>
        </w:rPr>
        <w:t>Dr</w:t>
      </w:r>
      <w:r>
        <w:rPr>
          <w:rFonts w:ascii="Bookman Old Style"/>
          <w:b w:val="0"/>
          <w:color w:val="231F20"/>
          <w:spacing w:val="-16"/>
          <w:w w:val="90"/>
          <w:sz w:val="20"/>
        </w:rPr>
        <w:t> </w:t>
      </w:r>
      <w:r>
        <w:rPr>
          <w:rFonts w:ascii="Bookman Old Style"/>
          <w:b w:val="0"/>
          <w:color w:val="231F20"/>
          <w:w w:val="90"/>
          <w:sz w:val="20"/>
        </w:rPr>
        <w:t>Lisa</w:t>
      </w:r>
      <w:r>
        <w:rPr>
          <w:rFonts w:ascii="Bookman Old Style"/>
          <w:b w:val="0"/>
          <w:color w:val="231F20"/>
          <w:spacing w:val="-17"/>
          <w:w w:val="90"/>
          <w:sz w:val="20"/>
        </w:rPr>
        <w:t> </w:t>
      </w:r>
      <w:r>
        <w:rPr>
          <w:rFonts w:ascii="Bookman Old Style"/>
          <w:b w:val="0"/>
          <w:color w:val="231F20"/>
          <w:w w:val="90"/>
          <w:sz w:val="20"/>
        </w:rPr>
        <w:t>Montgomery</w:t>
      </w:r>
      <w:r>
        <w:rPr>
          <w:rFonts w:ascii="Bookman Old Style"/>
          <w:b w:val="0"/>
          <w:color w:val="231F20"/>
          <w:spacing w:val="-16"/>
          <w:w w:val="90"/>
          <w:sz w:val="20"/>
        </w:rPr>
        <w:t> </w:t>
      </w:r>
      <w:r>
        <w:rPr>
          <w:rFonts w:ascii="Bookman Old Style"/>
          <w:b w:val="0"/>
          <w:color w:val="231F20"/>
          <w:w w:val="90"/>
          <w:sz w:val="20"/>
        </w:rPr>
        <w:t>who</w:t>
      </w:r>
      <w:r>
        <w:rPr>
          <w:rFonts w:ascii="Bookman Old Style"/>
          <w:b w:val="0"/>
          <w:color w:val="231F20"/>
          <w:spacing w:val="-17"/>
          <w:w w:val="90"/>
          <w:sz w:val="20"/>
        </w:rPr>
        <w:t> </w:t>
      </w:r>
      <w:r>
        <w:rPr>
          <w:rFonts w:ascii="Bookman Old Style"/>
          <w:b w:val="0"/>
          <w:color w:val="231F20"/>
          <w:w w:val="90"/>
          <w:sz w:val="20"/>
        </w:rPr>
        <w:t>proposed</w:t>
      </w:r>
      <w:r>
        <w:rPr>
          <w:rFonts w:ascii="Bookman Old Style"/>
          <w:b w:val="0"/>
          <w:color w:val="231F20"/>
          <w:spacing w:val="-17"/>
          <w:w w:val="90"/>
          <w:sz w:val="20"/>
        </w:rPr>
        <w:t> </w:t>
      </w:r>
      <w:r>
        <w:rPr>
          <w:rFonts w:ascii="Bookman Old Style"/>
          <w:b w:val="0"/>
          <w:color w:val="231F20"/>
          <w:w w:val="90"/>
          <w:sz w:val="20"/>
        </w:rPr>
        <w:t>and</w:t>
      </w:r>
      <w:r>
        <w:rPr>
          <w:rFonts w:ascii="Bookman Old Style"/>
          <w:b w:val="0"/>
          <w:color w:val="231F20"/>
          <w:w w:val="88"/>
          <w:sz w:val="20"/>
        </w:rPr>
        <w:t> </w:t>
      </w:r>
      <w:r>
        <w:rPr>
          <w:rFonts w:ascii="Bookman Old Style"/>
          <w:b w:val="0"/>
          <w:color w:val="231F20"/>
          <w:w w:val="90"/>
          <w:sz w:val="20"/>
        </w:rPr>
        <w:t>initiated</w:t>
      </w:r>
      <w:r>
        <w:rPr>
          <w:rFonts w:ascii="Bookman Old Style"/>
          <w:b w:val="0"/>
          <w:color w:val="231F20"/>
          <w:spacing w:val="-28"/>
          <w:w w:val="90"/>
          <w:sz w:val="20"/>
        </w:rPr>
        <w:t> </w:t>
      </w:r>
      <w:r>
        <w:rPr>
          <w:rFonts w:ascii="Bookman Old Style"/>
          <w:b w:val="0"/>
          <w:color w:val="231F20"/>
          <w:w w:val="90"/>
          <w:sz w:val="20"/>
        </w:rPr>
        <w:t>this</w:t>
      </w:r>
      <w:r>
        <w:rPr>
          <w:rFonts w:ascii="Bookman Old Style"/>
          <w:b w:val="0"/>
          <w:color w:val="231F20"/>
          <w:spacing w:val="-28"/>
          <w:w w:val="90"/>
          <w:sz w:val="20"/>
        </w:rPr>
        <w:t> </w:t>
      </w:r>
      <w:r>
        <w:rPr>
          <w:rFonts w:ascii="Bookman Old Style"/>
          <w:b w:val="0"/>
          <w:color w:val="231F20"/>
          <w:w w:val="90"/>
          <w:sz w:val="20"/>
        </w:rPr>
        <w:t>publication,</w:t>
      </w:r>
      <w:r>
        <w:rPr>
          <w:rFonts w:ascii="Bookman Old Style"/>
          <w:b w:val="0"/>
          <w:color w:val="231F20"/>
          <w:spacing w:val="-28"/>
          <w:w w:val="90"/>
          <w:sz w:val="20"/>
        </w:rPr>
        <w:t> </w:t>
      </w:r>
      <w:r>
        <w:rPr>
          <w:rFonts w:ascii="Bookman Old Style"/>
          <w:b w:val="0"/>
          <w:color w:val="231F20"/>
          <w:w w:val="90"/>
          <w:sz w:val="20"/>
        </w:rPr>
        <w:t>and</w:t>
      </w:r>
      <w:r>
        <w:rPr>
          <w:rFonts w:ascii="Bookman Old Style"/>
          <w:b w:val="0"/>
          <w:color w:val="231F20"/>
          <w:spacing w:val="-27"/>
          <w:w w:val="90"/>
          <w:sz w:val="20"/>
        </w:rPr>
        <w:t> </w:t>
      </w:r>
      <w:r>
        <w:rPr>
          <w:rFonts w:ascii="Bookman Old Style"/>
          <w:b w:val="0"/>
          <w:color w:val="231F20"/>
          <w:w w:val="90"/>
          <w:sz w:val="20"/>
        </w:rPr>
        <w:t>to</w:t>
      </w:r>
      <w:r>
        <w:rPr>
          <w:rFonts w:ascii="Bookman Old Style"/>
          <w:b w:val="0"/>
          <w:color w:val="231F20"/>
          <w:spacing w:val="-28"/>
          <w:w w:val="90"/>
          <w:sz w:val="20"/>
        </w:rPr>
        <w:t> </w:t>
      </w:r>
      <w:r>
        <w:rPr>
          <w:rFonts w:ascii="Bookman Old Style"/>
          <w:b w:val="0"/>
          <w:color w:val="231F20"/>
          <w:w w:val="90"/>
          <w:sz w:val="20"/>
        </w:rPr>
        <w:t>my</w:t>
      </w:r>
      <w:r>
        <w:rPr>
          <w:rFonts w:ascii="Bookman Old Style"/>
          <w:b w:val="0"/>
          <w:color w:val="231F20"/>
          <w:spacing w:val="-28"/>
          <w:w w:val="90"/>
          <w:sz w:val="20"/>
        </w:rPr>
        <w:t> </w:t>
      </w:r>
      <w:r>
        <w:rPr>
          <w:rFonts w:ascii="Bookman Old Style"/>
          <w:b w:val="0"/>
          <w:color w:val="231F20"/>
          <w:w w:val="90"/>
          <w:sz w:val="20"/>
        </w:rPr>
        <w:t>colleagues,</w:t>
      </w:r>
      <w:r>
        <w:rPr>
          <w:rFonts w:ascii="Bookman Old Style"/>
          <w:b w:val="0"/>
          <w:color w:val="231F20"/>
          <w:spacing w:val="-27"/>
          <w:w w:val="90"/>
          <w:sz w:val="20"/>
        </w:rPr>
        <w:t> </w:t>
      </w:r>
      <w:r>
        <w:rPr>
          <w:rFonts w:ascii="Bookman Old Style"/>
          <w:b w:val="0"/>
          <w:color w:val="231F20"/>
          <w:w w:val="90"/>
          <w:sz w:val="20"/>
        </w:rPr>
        <w:t>collaborators,</w:t>
      </w:r>
      <w:r>
        <w:rPr>
          <w:rFonts w:ascii="Bookman Old Style"/>
          <w:b w:val="0"/>
          <w:color w:val="231F20"/>
          <w:spacing w:val="-28"/>
          <w:w w:val="90"/>
          <w:sz w:val="20"/>
        </w:rPr>
        <w:t> </w:t>
      </w:r>
      <w:r>
        <w:rPr>
          <w:rFonts w:ascii="Bookman Old Style"/>
          <w:b w:val="0"/>
          <w:color w:val="231F20"/>
          <w:w w:val="90"/>
          <w:sz w:val="20"/>
        </w:rPr>
        <w:t>residents</w:t>
      </w:r>
      <w:r>
        <w:rPr>
          <w:rFonts w:ascii="Bookman Old Style"/>
          <w:b w:val="0"/>
          <w:color w:val="231F20"/>
          <w:spacing w:val="-28"/>
          <w:w w:val="90"/>
          <w:sz w:val="20"/>
        </w:rPr>
        <w:t> </w:t>
      </w:r>
      <w:r>
        <w:rPr>
          <w:rFonts w:ascii="Bookman Old Style"/>
          <w:b w:val="0"/>
          <w:color w:val="231F20"/>
          <w:w w:val="90"/>
          <w:sz w:val="20"/>
        </w:rPr>
        <w:t>and</w:t>
      </w:r>
      <w:r>
        <w:rPr>
          <w:rFonts w:ascii="Bookman Old Style"/>
          <w:b w:val="0"/>
          <w:color w:val="231F20"/>
          <w:w w:val="88"/>
          <w:sz w:val="20"/>
        </w:rPr>
        <w:t> </w:t>
      </w:r>
      <w:r>
        <w:rPr>
          <w:rFonts w:ascii="Bookman Old Style"/>
          <w:b w:val="0"/>
          <w:color w:val="231F20"/>
          <w:w w:val="90"/>
          <w:sz w:val="20"/>
        </w:rPr>
        <w:t>students</w:t>
      </w:r>
      <w:r>
        <w:rPr>
          <w:rFonts w:ascii="Bookman Old Style"/>
          <w:b w:val="0"/>
          <w:color w:val="231F20"/>
          <w:spacing w:val="-30"/>
          <w:w w:val="90"/>
          <w:sz w:val="20"/>
        </w:rPr>
        <w:t> </w:t>
      </w:r>
      <w:r>
        <w:rPr>
          <w:rFonts w:ascii="Bookman Old Style"/>
          <w:b w:val="0"/>
          <w:color w:val="231F20"/>
          <w:w w:val="90"/>
          <w:sz w:val="20"/>
        </w:rPr>
        <w:t>who</w:t>
      </w:r>
      <w:r>
        <w:rPr>
          <w:rFonts w:ascii="Bookman Old Style"/>
          <w:b w:val="0"/>
          <w:color w:val="231F20"/>
          <w:spacing w:val="-30"/>
          <w:w w:val="90"/>
          <w:sz w:val="20"/>
        </w:rPr>
        <w:t> </w:t>
      </w:r>
      <w:r>
        <w:rPr>
          <w:rFonts w:ascii="Bookman Old Style"/>
          <w:b w:val="0"/>
          <w:color w:val="231F20"/>
          <w:w w:val="90"/>
          <w:sz w:val="20"/>
        </w:rPr>
        <w:t>provide</w:t>
      </w:r>
      <w:r>
        <w:rPr>
          <w:rFonts w:ascii="Bookman Old Style"/>
          <w:b w:val="0"/>
          <w:color w:val="231F20"/>
          <w:spacing w:val="-29"/>
          <w:w w:val="90"/>
          <w:sz w:val="20"/>
        </w:rPr>
        <w:t> </w:t>
      </w:r>
      <w:r>
        <w:rPr>
          <w:rFonts w:ascii="Bookman Old Style"/>
          <w:b w:val="0"/>
          <w:color w:val="231F20"/>
          <w:w w:val="90"/>
          <w:sz w:val="20"/>
        </w:rPr>
        <w:t>continued</w:t>
      </w:r>
      <w:r>
        <w:rPr>
          <w:rFonts w:ascii="Bookman Old Style"/>
          <w:b w:val="0"/>
          <w:color w:val="231F20"/>
          <w:spacing w:val="-30"/>
          <w:w w:val="90"/>
          <w:sz w:val="20"/>
        </w:rPr>
        <w:t> </w:t>
      </w:r>
      <w:r>
        <w:rPr>
          <w:rFonts w:ascii="Bookman Old Style"/>
          <w:b w:val="0"/>
          <w:color w:val="231F20"/>
          <w:w w:val="90"/>
          <w:sz w:val="20"/>
        </w:rPr>
        <w:t>sources</w:t>
      </w:r>
      <w:r>
        <w:rPr>
          <w:rFonts w:ascii="Bookman Old Style"/>
          <w:b w:val="0"/>
          <w:color w:val="231F20"/>
          <w:spacing w:val="-29"/>
          <w:w w:val="90"/>
          <w:sz w:val="20"/>
        </w:rPr>
        <w:t> </w:t>
      </w:r>
      <w:r>
        <w:rPr>
          <w:rFonts w:ascii="Bookman Old Style"/>
          <w:b w:val="0"/>
          <w:color w:val="231F20"/>
          <w:w w:val="90"/>
          <w:sz w:val="20"/>
        </w:rPr>
        <w:t>of</w:t>
      </w:r>
      <w:r>
        <w:rPr>
          <w:rFonts w:ascii="Bookman Old Style"/>
          <w:b w:val="0"/>
          <w:color w:val="231F20"/>
          <w:spacing w:val="-30"/>
          <w:w w:val="90"/>
          <w:sz w:val="20"/>
        </w:rPr>
        <w:t> </w:t>
      </w:r>
      <w:r>
        <w:rPr>
          <w:rFonts w:ascii="Bookman Old Style"/>
          <w:b w:val="0"/>
          <w:color w:val="231F20"/>
          <w:w w:val="90"/>
          <w:sz w:val="20"/>
        </w:rPr>
        <w:t>encouragement</w:t>
      </w:r>
      <w:r>
        <w:rPr>
          <w:rFonts w:ascii="Bookman Old Style"/>
          <w:b w:val="0"/>
          <w:color w:val="231F20"/>
          <w:spacing w:val="-30"/>
          <w:w w:val="90"/>
          <w:sz w:val="20"/>
        </w:rPr>
        <w:t> </w:t>
      </w:r>
      <w:r>
        <w:rPr>
          <w:rFonts w:ascii="Bookman Old Style"/>
          <w:b w:val="0"/>
          <w:color w:val="231F20"/>
          <w:w w:val="90"/>
          <w:sz w:val="20"/>
        </w:rPr>
        <w:t>and</w:t>
      </w:r>
      <w:r>
        <w:rPr>
          <w:rFonts w:ascii="Bookman Old Style"/>
          <w:b w:val="0"/>
          <w:color w:val="231F20"/>
          <w:spacing w:val="-29"/>
          <w:w w:val="90"/>
          <w:sz w:val="20"/>
        </w:rPr>
        <w:t> </w:t>
      </w:r>
      <w:r>
        <w:rPr>
          <w:rFonts w:ascii="Bookman Old Style"/>
          <w:b w:val="0"/>
          <w:color w:val="231F20"/>
          <w:w w:val="90"/>
          <w:sz w:val="20"/>
        </w:rPr>
        <w:t>inspiration.</w:t>
      </w:r>
      <w:r>
        <w:rPr>
          <w:rFonts w:ascii="Bookman Old Style"/>
          <w:b w:val="0"/>
          <w:color w:val="231F20"/>
          <w:w w:val="88"/>
          <w:sz w:val="20"/>
        </w:rPr>
        <w:t> </w:t>
      </w:r>
      <w:r>
        <w:rPr>
          <w:rFonts w:ascii="Bookman Old Style"/>
          <w:b w:val="0"/>
          <w:color w:val="231F20"/>
          <w:w w:val="90"/>
          <w:sz w:val="20"/>
        </w:rPr>
        <w:t>I</w:t>
      </w:r>
      <w:r>
        <w:rPr>
          <w:rFonts w:ascii="Bookman Old Style"/>
          <w:b w:val="0"/>
          <w:color w:val="231F20"/>
          <w:spacing w:val="-27"/>
          <w:w w:val="90"/>
          <w:sz w:val="20"/>
        </w:rPr>
        <w:t> </w:t>
      </w:r>
      <w:r>
        <w:rPr>
          <w:rFonts w:ascii="Bookman Old Style"/>
          <w:b w:val="0"/>
          <w:color w:val="231F20"/>
          <w:w w:val="90"/>
          <w:sz w:val="20"/>
        </w:rPr>
        <w:t>also</w:t>
      </w:r>
      <w:r>
        <w:rPr>
          <w:rFonts w:ascii="Bookman Old Style"/>
          <w:b w:val="0"/>
          <w:color w:val="231F20"/>
          <w:spacing w:val="-26"/>
          <w:w w:val="90"/>
          <w:sz w:val="20"/>
        </w:rPr>
        <w:t> </w:t>
      </w:r>
      <w:r>
        <w:rPr>
          <w:rFonts w:ascii="Bookman Old Style"/>
          <w:b w:val="0"/>
          <w:color w:val="231F20"/>
          <w:w w:val="90"/>
          <w:sz w:val="20"/>
        </w:rPr>
        <w:t>wish</w:t>
      </w:r>
      <w:r>
        <w:rPr>
          <w:rFonts w:ascii="Bookman Old Style"/>
          <w:b w:val="0"/>
          <w:color w:val="231F20"/>
          <w:spacing w:val="-27"/>
          <w:w w:val="90"/>
          <w:sz w:val="20"/>
        </w:rPr>
        <w:t> </w:t>
      </w:r>
      <w:r>
        <w:rPr>
          <w:rFonts w:ascii="Bookman Old Style"/>
          <w:b w:val="0"/>
          <w:color w:val="231F20"/>
          <w:w w:val="90"/>
          <w:sz w:val="20"/>
        </w:rPr>
        <w:t>to</w:t>
      </w:r>
      <w:r>
        <w:rPr>
          <w:rFonts w:ascii="Bookman Old Style"/>
          <w:b w:val="0"/>
          <w:color w:val="231F20"/>
          <w:spacing w:val="-26"/>
          <w:w w:val="90"/>
          <w:sz w:val="20"/>
        </w:rPr>
        <w:t> </w:t>
      </w:r>
      <w:r>
        <w:rPr>
          <w:rFonts w:ascii="Bookman Old Style"/>
          <w:b w:val="0"/>
          <w:color w:val="231F20"/>
          <w:w w:val="90"/>
          <w:sz w:val="20"/>
        </w:rPr>
        <w:t>thank</w:t>
      </w:r>
      <w:r>
        <w:rPr>
          <w:rFonts w:ascii="Bookman Old Style"/>
          <w:b w:val="0"/>
          <w:color w:val="231F20"/>
          <w:spacing w:val="-27"/>
          <w:w w:val="90"/>
          <w:sz w:val="20"/>
        </w:rPr>
        <w:t> </w:t>
      </w:r>
      <w:r>
        <w:rPr>
          <w:rFonts w:ascii="Bookman Old Style"/>
          <w:b w:val="0"/>
          <w:color w:val="231F20"/>
          <w:w w:val="90"/>
          <w:sz w:val="20"/>
        </w:rPr>
        <w:t>to</w:t>
      </w:r>
      <w:r>
        <w:rPr>
          <w:rFonts w:ascii="Bookman Old Style"/>
          <w:b w:val="0"/>
          <w:color w:val="231F20"/>
          <w:spacing w:val="-26"/>
          <w:w w:val="90"/>
          <w:sz w:val="20"/>
        </w:rPr>
        <w:t> </w:t>
      </w:r>
      <w:r>
        <w:rPr>
          <w:rFonts w:ascii="Bookman Old Style"/>
          <w:b w:val="0"/>
          <w:color w:val="231F20"/>
          <w:w w:val="90"/>
          <w:sz w:val="20"/>
        </w:rPr>
        <w:t>the</w:t>
      </w:r>
      <w:r>
        <w:rPr>
          <w:rFonts w:ascii="Bookman Old Style"/>
          <w:b w:val="0"/>
          <w:color w:val="231F20"/>
          <w:spacing w:val="-26"/>
          <w:w w:val="90"/>
          <w:sz w:val="20"/>
        </w:rPr>
        <w:t> </w:t>
      </w:r>
      <w:r>
        <w:rPr>
          <w:rFonts w:ascii="Bookman Old Style"/>
          <w:b w:val="0"/>
          <w:color w:val="231F20"/>
          <w:w w:val="90"/>
          <w:sz w:val="20"/>
        </w:rPr>
        <w:t>dedicated</w:t>
      </w:r>
      <w:r>
        <w:rPr>
          <w:rFonts w:ascii="Bookman Old Style"/>
          <w:b w:val="0"/>
          <w:color w:val="231F20"/>
          <w:spacing w:val="-27"/>
          <w:w w:val="90"/>
          <w:sz w:val="20"/>
        </w:rPr>
        <w:t> </w:t>
      </w:r>
      <w:r>
        <w:rPr>
          <w:rFonts w:ascii="Bookman Old Style"/>
          <w:b w:val="0"/>
          <w:color w:val="231F20"/>
          <w:w w:val="90"/>
          <w:sz w:val="20"/>
        </w:rPr>
        <w:t>staff</w:t>
      </w:r>
      <w:r>
        <w:rPr>
          <w:rFonts w:ascii="Bookman Old Style"/>
          <w:b w:val="0"/>
          <w:color w:val="231F20"/>
          <w:spacing w:val="-26"/>
          <w:w w:val="90"/>
          <w:sz w:val="20"/>
        </w:rPr>
        <w:t> </w:t>
      </w:r>
      <w:r>
        <w:rPr>
          <w:rFonts w:ascii="Bookman Old Style"/>
          <w:b w:val="0"/>
          <w:color w:val="231F20"/>
          <w:w w:val="90"/>
          <w:sz w:val="20"/>
        </w:rPr>
        <w:t>of</w:t>
      </w:r>
      <w:r>
        <w:rPr>
          <w:rFonts w:ascii="Bookman Old Style"/>
          <w:b w:val="0"/>
          <w:color w:val="231F20"/>
          <w:spacing w:val="-27"/>
          <w:w w:val="90"/>
          <w:sz w:val="20"/>
        </w:rPr>
        <w:t> </w:t>
      </w:r>
      <w:r>
        <w:rPr>
          <w:rFonts w:ascii="Bookman Old Style"/>
          <w:b w:val="0"/>
          <w:color w:val="231F20"/>
          <w:w w:val="90"/>
          <w:sz w:val="20"/>
        </w:rPr>
        <w:t>M/s</w:t>
      </w:r>
      <w:r>
        <w:rPr>
          <w:rFonts w:ascii="Bookman Old Style"/>
          <w:b w:val="0"/>
          <w:color w:val="231F20"/>
          <w:spacing w:val="-26"/>
          <w:w w:val="90"/>
          <w:sz w:val="20"/>
        </w:rPr>
        <w:t> </w:t>
      </w:r>
      <w:r>
        <w:rPr>
          <w:rFonts w:ascii="Bookman Old Style"/>
          <w:b w:val="0"/>
          <w:color w:val="231F20"/>
          <w:w w:val="90"/>
          <w:sz w:val="20"/>
        </w:rPr>
        <w:t>Jaypee</w:t>
      </w:r>
      <w:r>
        <w:rPr>
          <w:rFonts w:ascii="Bookman Old Style"/>
          <w:b w:val="0"/>
          <w:color w:val="231F20"/>
          <w:spacing w:val="-26"/>
          <w:w w:val="90"/>
          <w:sz w:val="20"/>
        </w:rPr>
        <w:t> </w:t>
      </w:r>
      <w:r>
        <w:rPr>
          <w:rFonts w:ascii="Bookman Old Style"/>
          <w:b w:val="0"/>
          <w:color w:val="231F20"/>
          <w:w w:val="90"/>
          <w:sz w:val="20"/>
        </w:rPr>
        <w:t>Brothers</w:t>
      </w:r>
      <w:r>
        <w:rPr>
          <w:rFonts w:ascii="Bookman Old Style"/>
          <w:b w:val="0"/>
          <w:color w:val="231F20"/>
          <w:spacing w:val="-27"/>
          <w:w w:val="90"/>
          <w:sz w:val="20"/>
        </w:rPr>
        <w:t> </w:t>
      </w:r>
      <w:r>
        <w:rPr>
          <w:rFonts w:ascii="Bookman Old Style"/>
          <w:b w:val="0"/>
          <w:color w:val="231F20"/>
          <w:w w:val="90"/>
          <w:sz w:val="20"/>
        </w:rPr>
        <w:t>Medical</w:t>
      </w:r>
      <w:r>
        <w:rPr>
          <w:rFonts w:ascii="Bookman Old Style"/>
          <w:b w:val="0"/>
          <w:color w:val="231F20"/>
          <w:w w:val="87"/>
          <w:sz w:val="20"/>
        </w:rPr>
        <w:t> </w:t>
      </w:r>
      <w:r>
        <w:rPr>
          <w:rFonts w:ascii="Bookman Old Style"/>
          <w:b w:val="0"/>
          <w:color w:val="231F20"/>
          <w:w w:val="95"/>
          <w:sz w:val="20"/>
        </w:rPr>
        <w:t>Publishers (P) Ltd, New Delhi, India, who adopted new</w:t>
      </w:r>
      <w:r>
        <w:rPr>
          <w:rFonts w:ascii="Bookman Old Style"/>
          <w:b w:val="0"/>
          <w:color w:val="231F20"/>
          <w:spacing w:val="-10"/>
          <w:w w:val="95"/>
          <w:sz w:val="20"/>
        </w:rPr>
        <w:t> </w:t>
      </w:r>
      <w:r>
        <w:rPr>
          <w:rFonts w:ascii="Bookman Old Style"/>
          <w:b w:val="0"/>
          <w:color w:val="231F20"/>
          <w:w w:val="95"/>
          <w:sz w:val="20"/>
        </w:rPr>
        <w:t>challenges</w:t>
      </w:r>
      <w:r>
        <w:rPr>
          <w:rFonts w:ascii="Bookman Old Style"/>
          <w:b w:val="0"/>
          <w:color w:val="231F20"/>
          <w:spacing w:val="-1"/>
          <w:w w:val="95"/>
          <w:sz w:val="20"/>
        </w:rPr>
        <w:t> </w:t>
      </w:r>
      <w:r>
        <w:rPr>
          <w:rFonts w:ascii="Bookman Old Style"/>
          <w:b w:val="0"/>
          <w:color w:val="231F20"/>
          <w:w w:val="95"/>
          <w:sz w:val="20"/>
        </w:rPr>
        <w:t>and</w:t>
      </w:r>
      <w:r>
        <w:rPr>
          <w:rFonts w:ascii="Bookman Old Style"/>
          <w:b w:val="0"/>
          <w:color w:val="231F20"/>
          <w:w w:val="88"/>
          <w:sz w:val="20"/>
        </w:rPr>
        <w:t> </w:t>
      </w:r>
      <w:r>
        <w:rPr>
          <w:rFonts w:ascii="Bookman Old Style"/>
          <w:b w:val="0"/>
          <w:color w:val="231F20"/>
          <w:w w:val="90"/>
          <w:sz w:val="20"/>
        </w:rPr>
        <w:t>encouraged</w:t>
      </w:r>
      <w:r>
        <w:rPr>
          <w:rFonts w:ascii="Bookman Old Style"/>
          <w:b w:val="0"/>
          <w:color w:val="231F20"/>
          <w:spacing w:val="-23"/>
          <w:w w:val="90"/>
          <w:sz w:val="20"/>
        </w:rPr>
        <w:t> </w:t>
      </w:r>
      <w:r>
        <w:rPr>
          <w:rFonts w:ascii="Bookman Old Style"/>
          <w:b w:val="0"/>
          <w:color w:val="231F20"/>
          <w:w w:val="90"/>
          <w:sz w:val="20"/>
        </w:rPr>
        <w:t>me</w:t>
      </w:r>
      <w:r>
        <w:rPr>
          <w:rFonts w:ascii="Bookman Old Style"/>
          <w:b w:val="0"/>
          <w:color w:val="231F20"/>
          <w:spacing w:val="-23"/>
          <w:w w:val="90"/>
          <w:sz w:val="20"/>
        </w:rPr>
        <w:t> </w:t>
      </w:r>
      <w:r>
        <w:rPr>
          <w:rFonts w:ascii="Bookman Old Style"/>
          <w:b w:val="0"/>
          <w:color w:val="231F20"/>
          <w:w w:val="90"/>
          <w:sz w:val="20"/>
        </w:rPr>
        <w:t>to</w:t>
      </w:r>
      <w:r>
        <w:rPr>
          <w:rFonts w:ascii="Bookman Old Style"/>
          <w:b w:val="0"/>
          <w:color w:val="231F20"/>
          <w:spacing w:val="-23"/>
          <w:w w:val="90"/>
          <w:sz w:val="20"/>
        </w:rPr>
        <w:t> </w:t>
      </w:r>
      <w:r>
        <w:rPr>
          <w:rFonts w:ascii="Bookman Old Style"/>
          <w:b w:val="0"/>
          <w:color w:val="231F20"/>
          <w:w w:val="90"/>
          <w:sz w:val="20"/>
        </w:rPr>
        <w:t>complete</w:t>
      </w:r>
      <w:r>
        <w:rPr>
          <w:rFonts w:ascii="Bookman Old Style"/>
          <w:b w:val="0"/>
          <w:color w:val="231F20"/>
          <w:spacing w:val="-23"/>
          <w:w w:val="90"/>
          <w:sz w:val="20"/>
        </w:rPr>
        <w:t> </w:t>
      </w:r>
      <w:r>
        <w:rPr>
          <w:rFonts w:ascii="Bookman Old Style"/>
          <w:b w:val="0"/>
          <w:color w:val="231F20"/>
          <w:w w:val="90"/>
          <w:sz w:val="20"/>
        </w:rPr>
        <w:t>this</w:t>
      </w:r>
      <w:r>
        <w:rPr>
          <w:rFonts w:ascii="Bookman Old Style"/>
          <w:b w:val="0"/>
          <w:color w:val="231F20"/>
          <w:spacing w:val="-23"/>
          <w:w w:val="90"/>
          <w:sz w:val="20"/>
        </w:rPr>
        <w:t> </w:t>
      </w:r>
      <w:r>
        <w:rPr>
          <w:rFonts w:ascii="Bookman Old Style"/>
          <w:b w:val="0"/>
          <w:color w:val="231F20"/>
          <w:w w:val="90"/>
          <w:sz w:val="20"/>
        </w:rPr>
        <w:t>innovative</w:t>
      </w:r>
      <w:r>
        <w:rPr>
          <w:rFonts w:ascii="Bookman Old Style"/>
          <w:b w:val="0"/>
          <w:color w:val="231F20"/>
          <w:spacing w:val="-23"/>
          <w:w w:val="90"/>
          <w:sz w:val="20"/>
        </w:rPr>
        <w:t> </w:t>
      </w:r>
      <w:r>
        <w:rPr>
          <w:rFonts w:ascii="Bookman Old Style"/>
          <w:b w:val="0"/>
          <w:color w:val="231F20"/>
          <w:w w:val="90"/>
          <w:sz w:val="20"/>
        </w:rPr>
        <w:t>step-by-step</w:t>
      </w:r>
      <w:r>
        <w:rPr>
          <w:rFonts w:ascii="Bookman Old Style"/>
          <w:b w:val="0"/>
          <w:color w:val="231F20"/>
          <w:spacing w:val="-23"/>
          <w:w w:val="90"/>
          <w:sz w:val="20"/>
        </w:rPr>
        <w:t> </w:t>
      </w:r>
      <w:r>
        <w:rPr>
          <w:rFonts w:ascii="Bookman Old Style"/>
          <w:b w:val="0"/>
          <w:color w:val="231F20"/>
          <w:w w:val="90"/>
          <w:sz w:val="20"/>
        </w:rPr>
        <w:t>guide</w:t>
      </w:r>
      <w:r>
        <w:rPr>
          <w:rFonts w:ascii="Bookman Old Style"/>
          <w:b w:val="0"/>
          <w:color w:val="231F20"/>
          <w:spacing w:val="-23"/>
          <w:w w:val="90"/>
          <w:sz w:val="20"/>
        </w:rPr>
        <w:t> </w:t>
      </w:r>
      <w:r>
        <w:rPr>
          <w:rFonts w:ascii="Bookman Old Style"/>
          <w:b w:val="0"/>
          <w:color w:val="231F20"/>
          <w:w w:val="90"/>
          <w:sz w:val="20"/>
        </w:rPr>
        <w:t>to</w:t>
      </w:r>
      <w:r>
        <w:rPr>
          <w:rFonts w:ascii="Bookman Old Style"/>
          <w:b w:val="0"/>
          <w:color w:val="231F20"/>
          <w:spacing w:val="-22"/>
          <w:w w:val="90"/>
          <w:sz w:val="20"/>
        </w:rPr>
        <w:t> </w:t>
      </w:r>
      <w:r>
        <w:rPr>
          <w:rFonts w:ascii="Bookman Old Style"/>
          <w:b w:val="0"/>
          <w:color w:val="231F20"/>
          <w:w w:val="90"/>
          <w:sz w:val="20"/>
        </w:rPr>
        <w:t>procedural</w:t>
      </w:r>
    </w:p>
    <w:p>
      <w:pPr>
        <w:spacing w:before="5"/>
        <w:ind w:left="1360" w:right="0" w:firstLine="0"/>
        <w:jc w:val="left"/>
        <w:rPr>
          <w:rFonts w:ascii="Bookman Old Style"/>
          <w:b w:val="0"/>
          <w:sz w:val="20"/>
        </w:rPr>
      </w:pPr>
      <w:r>
        <w:rPr>
          <w:rFonts w:ascii="Bookman Old Style"/>
          <w:b w:val="0"/>
          <w:color w:val="231F20"/>
          <w:sz w:val="20"/>
        </w:rPr>
        <w:t>skills. The team has always provided excellent technical support.</w:t>
      </w:r>
    </w:p>
    <w:p>
      <w:pPr>
        <w:spacing w:line="244" w:lineRule="auto" w:before="5"/>
        <w:ind w:left="1360" w:right="1677" w:firstLine="300"/>
        <w:jc w:val="both"/>
        <w:rPr>
          <w:rFonts w:ascii="Bookman Old Style"/>
          <w:b w:val="0"/>
          <w:sz w:val="20"/>
        </w:rPr>
      </w:pPr>
      <w:r>
        <w:rPr>
          <w:rFonts w:ascii="Bookman Old Style"/>
          <w:b w:val="0"/>
          <w:color w:val="231F20"/>
          <w:sz w:val="20"/>
        </w:rPr>
        <w:t>I</w:t>
      </w:r>
      <w:r>
        <w:rPr>
          <w:rFonts w:ascii="Bookman Old Style"/>
          <w:b w:val="0"/>
          <w:color w:val="231F20"/>
          <w:spacing w:val="-31"/>
          <w:sz w:val="20"/>
        </w:rPr>
        <w:t> </w:t>
      </w:r>
      <w:r>
        <w:rPr>
          <w:rFonts w:ascii="Bookman Old Style"/>
          <w:b w:val="0"/>
          <w:color w:val="231F20"/>
          <w:sz w:val="20"/>
        </w:rPr>
        <w:t>would</w:t>
      </w:r>
      <w:r>
        <w:rPr>
          <w:rFonts w:ascii="Bookman Old Style"/>
          <w:b w:val="0"/>
          <w:color w:val="231F20"/>
          <w:spacing w:val="-30"/>
          <w:sz w:val="20"/>
        </w:rPr>
        <w:t> </w:t>
      </w:r>
      <w:r>
        <w:rPr>
          <w:rFonts w:ascii="Bookman Old Style"/>
          <w:b w:val="0"/>
          <w:color w:val="231F20"/>
          <w:sz w:val="20"/>
        </w:rPr>
        <w:t>like</w:t>
      </w:r>
      <w:r>
        <w:rPr>
          <w:rFonts w:ascii="Bookman Old Style"/>
          <w:b w:val="0"/>
          <w:color w:val="231F20"/>
          <w:spacing w:val="-31"/>
          <w:sz w:val="20"/>
        </w:rPr>
        <w:t> </w:t>
      </w:r>
      <w:r>
        <w:rPr>
          <w:rFonts w:ascii="Bookman Old Style"/>
          <w:b w:val="0"/>
          <w:color w:val="231F20"/>
          <w:sz w:val="20"/>
        </w:rPr>
        <w:t>to</w:t>
      </w:r>
      <w:r>
        <w:rPr>
          <w:rFonts w:ascii="Bookman Old Style"/>
          <w:b w:val="0"/>
          <w:color w:val="231F20"/>
          <w:spacing w:val="-30"/>
          <w:sz w:val="20"/>
        </w:rPr>
        <w:t> </w:t>
      </w:r>
      <w:r>
        <w:rPr>
          <w:rFonts w:ascii="Bookman Old Style"/>
          <w:b w:val="0"/>
          <w:color w:val="231F20"/>
          <w:sz w:val="20"/>
        </w:rPr>
        <w:t>acknowledge</w:t>
      </w:r>
      <w:r>
        <w:rPr>
          <w:rFonts w:ascii="Bookman Old Style"/>
          <w:b w:val="0"/>
          <w:color w:val="231F20"/>
          <w:spacing w:val="-31"/>
          <w:sz w:val="20"/>
        </w:rPr>
        <w:t> </w:t>
      </w:r>
      <w:r>
        <w:rPr>
          <w:rFonts w:ascii="Bookman Old Style"/>
          <w:b w:val="0"/>
          <w:color w:val="231F20"/>
          <w:sz w:val="20"/>
        </w:rPr>
        <w:t>and</w:t>
      </w:r>
      <w:r>
        <w:rPr>
          <w:rFonts w:ascii="Bookman Old Style"/>
          <w:b w:val="0"/>
          <w:color w:val="231F20"/>
          <w:spacing w:val="-30"/>
          <w:sz w:val="20"/>
        </w:rPr>
        <w:t> </w:t>
      </w:r>
      <w:r>
        <w:rPr>
          <w:rFonts w:ascii="Bookman Old Style"/>
          <w:b w:val="0"/>
          <w:color w:val="231F20"/>
          <w:sz w:val="20"/>
        </w:rPr>
        <w:t>thank</w:t>
      </w:r>
      <w:r>
        <w:rPr>
          <w:rFonts w:ascii="Bookman Old Style"/>
          <w:b w:val="0"/>
          <w:color w:val="231F20"/>
          <w:spacing w:val="-31"/>
          <w:sz w:val="20"/>
        </w:rPr>
        <w:t> </w:t>
      </w:r>
      <w:r>
        <w:rPr>
          <w:rFonts w:ascii="Bookman Old Style"/>
          <w:b w:val="0"/>
          <w:color w:val="231F20"/>
          <w:sz w:val="20"/>
        </w:rPr>
        <w:t>the</w:t>
      </w:r>
      <w:r>
        <w:rPr>
          <w:rFonts w:ascii="Bookman Old Style"/>
          <w:b w:val="0"/>
          <w:color w:val="231F20"/>
          <w:spacing w:val="-30"/>
          <w:sz w:val="20"/>
        </w:rPr>
        <w:t> </w:t>
      </w:r>
      <w:r>
        <w:rPr>
          <w:rFonts w:ascii="Bookman Old Style"/>
          <w:b w:val="0"/>
          <w:color w:val="231F20"/>
          <w:sz w:val="20"/>
        </w:rPr>
        <w:t>Willed</w:t>
      </w:r>
      <w:r>
        <w:rPr>
          <w:rFonts w:ascii="Bookman Old Style"/>
          <w:b w:val="0"/>
          <w:color w:val="231F20"/>
          <w:spacing w:val="-31"/>
          <w:sz w:val="20"/>
        </w:rPr>
        <w:t> </w:t>
      </w:r>
      <w:r>
        <w:rPr>
          <w:rFonts w:ascii="Bookman Old Style"/>
          <w:b w:val="0"/>
          <w:color w:val="231F20"/>
          <w:sz w:val="20"/>
        </w:rPr>
        <w:t>Body</w:t>
      </w:r>
      <w:r>
        <w:rPr>
          <w:rFonts w:ascii="Bookman Old Style"/>
          <w:b w:val="0"/>
          <w:color w:val="231F20"/>
          <w:spacing w:val="-30"/>
          <w:sz w:val="20"/>
        </w:rPr>
        <w:t> </w:t>
      </w:r>
      <w:r>
        <w:rPr>
          <w:rFonts w:ascii="Bookman Old Style"/>
          <w:b w:val="0"/>
          <w:color w:val="231F20"/>
          <w:sz w:val="20"/>
        </w:rPr>
        <w:t>Program</w:t>
      </w:r>
      <w:r>
        <w:rPr>
          <w:rFonts w:ascii="Bookman Old Style"/>
          <w:b w:val="0"/>
          <w:color w:val="231F20"/>
          <w:spacing w:val="-31"/>
          <w:sz w:val="20"/>
        </w:rPr>
        <w:t> </w:t>
      </w:r>
      <w:r>
        <w:rPr>
          <w:rFonts w:ascii="Bookman Old Style"/>
          <w:b w:val="0"/>
          <w:color w:val="231F20"/>
          <w:sz w:val="20"/>
        </w:rPr>
        <w:t>at </w:t>
      </w:r>
      <w:r>
        <w:rPr>
          <w:rFonts w:ascii="Bookman Old Style"/>
          <w:b w:val="0"/>
          <w:color w:val="231F20"/>
          <w:w w:val="95"/>
          <w:sz w:val="20"/>
        </w:rPr>
        <w:t>TTUHSC</w:t>
      </w:r>
      <w:r>
        <w:rPr>
          <w:rFonts w:ascii="Bookman Old Style"/>
          <w:b w:val="0"/>
          <w:color w:val="231F20"/>
          <w:spacing w:val="-34"/>
          <w:w w:val="95"/>
          <w:sz w:val="20"/>
        </w:rPr>
        <w:t> </w:t>
      </w:r>
      <w:r>
        <w:rPr>
          <w:rFonts w:ascii="Bookman Old Style"/>
          <w:b w:val="0"/>
          <w:color w:val="231F20"/>
          <w:w w:val="95"/>
          <w:sz w:val="20"/>
        </w:rPr>
        <w:t>El</w:t>
      </w:r>
      <w:r>
        <w:rPr>
          <w:rFonts w:ascii="Bookman Old Style"/>
          <w:b w:val="0"/>
          <w:color w:val="231F20"/>
          <w:spacing w:val="-34"/>
          <w:w w:val="95"/>
          <w:sz w:val="20"/>
        </w:rPr>
        <w:t> </w:t>
      </w:r>
      <w:r>
        <w:rPr>
          <w:rFonts w:ascii="Bookman Old Style"/>
          <w:b w:val="0"/>
          <w:color w:val="231F20"/>
          <w:w w:val="95"/>
          <w:sz w:val="20"/>
        </w:rPr>
        <w:t>Paso</w:t>
      </w:r>
      <w:r>
        <w:rPr>
          <w:rFonts w:ascii="Bookman Old Style"/>
          <w:b w:val="0"/>
          <w:color w:val="231F20"/>
          <w:spacing w:val="-33"/>
          <w:w w:val="95"/>
          <w:sz w:val="20"/>
        </w:rPr>
        <w:t> </w:t>
      </w:r>
      <w:r>
        <w:rPr>
          <w:rFonts w:ascii="Bookman Old Style"/>
          <w:b w:val="0"/>
          <w:color w:val="231F20"/>
          <w:w w:val="95"/>
          <w:sz w:val="20"/>
        </w:rPr>
        <w:t>Paul</w:t>
      </w:r>
      <w:r>
        <w:rPr>
          <w:rFonts w:ascii="Bookman Old Style"/>
          <w:b w:val="0"/>
          <w:color w:val="231F20"/>
          <w:spacing w:val="-34"/>
          <w:w w:val="95"/>
          <w:sz w:val="20"/>
        </w:rPr>
        <w:t> </w:t>
      </w:r>
      <w:r>
        <w:rPr>
          <w:rFonts w:ascii="Bookman Old Style"/>
          <w:b w:val="0"/>
          <w:color w:val="231F20"/>
          <w:w w:val="95"/>
          <w:sz w:val="20"/>
        </w:rPr>
        <w:t>L</w:t>
      </w:r>
      <w:r>
        <w:rPr>
          <w:rFonts w:ascii="Bookman Old Style"/>
          <w:b w:val="0"/>
          <w:color w:val="231F20"/>
          <w:spacing w:val="-33"/>
          <w:w w:val="95"/>
          <w:sz w:val="20"/>
        </w:rPr>
        <w:t> </w:t>
      </w:r>
      <w:r>
        <w:rPr>
          <w:rFonts w:ascii="Bookman Old Style"/>
          <w:b w:val="0"/>
          <w:color w:val="231F20"/>
          <w:w w:val="95"/>
          <w:sz w:val="20"/>
        </w:rPr>
        <w:t>Foster</w:t>
      </w:r>
      <w:r>
        <w:rPr>
          <w:rFonts w:ascii="Bookman Old Style"/>
          <w:b w:val="0"/>
          <w:color w:val="231F20"/>
          <w:spacing w:val="-34"/>
          <w:w w:val="95"/>
          <w:sz w:val="20"/>
        </w:rPr>
        <w:t> </w:t>
      </w:r>
      <w:r>
        <w:rPr>
          <w:rFonts w:ascii="Bookman Old Style"/>
          <w:b w:val="0"/>
          <w:color w:val="231F20"/>
          <w:w w:val="95"/>
          <w:sz w:val="20"/>
        </w:rPr>
        <w:t>School</w:t>
      </w:r>
      <w:r>
        <w:rPr>
          <w:rFonts w:ascii="Bookman Old Style"/>
          <w:b w:val="0"/>
          <w:color w:val="231F20"/>
          <w:spacing w:val="-33"/>
          <w:w w:val="95"/>
          <w:sz w:val="20"/>
        </w:rPr>
        <w:t> </w:t>
      </w:r>
      <w:r>
        <w:rPr>
          <w:rFonts w:ascii="Bookman Old Style"/>
          <w:b w:val="0"/>
          <w:color w:val="231F20"/>
          <w:w w:val="95"/>
          <w:sz w:val="20"/>
        </w:rPr>
        <w:t>of</w:t>
      </w:r>
      <w:r>
        <w:rPr>
          <w:rFonts w:ascii="Bookman Old Style"/>
          <w:b w:val="0"/>
          <w:color w:val="231F20"/>
          <w:spacing w:val="-34"/>
          <w:w w:val="95"/>
          <w:sz w:val="20"/>
        </w:rPr>
        <w:t> </w:t>
      </w:r>
      <w:r>
        <w:rPr>
          <w:rFonts w:ascii="Bookman Old Style"/>
          <w:b w:val="0"/>
          <w:color w:val="231F20"/>
          <w:w w:val="95"/>
          <w:sz w:val="20"/>
        </w:rPr>
        <w:t>Medicine</w:t>
      </w:r>
      <w:r>
        <w:rPr>
          <w:rFonts w:ascii="Bookman Old Style"/>
          <w:b w:val="0"/>
          <w:color w:val="231F20"/>
          <w:spacing w:val="-34"/>
          <w:w w:val="95"/>
          <w:sz w:val="20"/>
        </w:rPr>
        <w:t> </w:t>
      </w:r>
      <w:r>
        <w:rPr>
          <w:rFonts w:ascii="Bookman Old Style"/>
          <w:b w:val="0"/>
          <w:color w:val="231F20"/>
          <w:w w:val="95"/>
          <w:sz w:val="20"/>
        </w:rPr>
        <w:t>for</w:t>
      </w:r>
      <w:r>
        <w:rPr>
          <w:rFonts w:ascii="Bookman Old Style"/>
          <w:b w:val="0"/>
          <w:color w:val="231F20"/>
          <w:spacing w:val="-33"/>
          <w:w w:val="95"/>
          <w:sz w:val="20"/>
        </w:rPr>
        <w:t> </w:t>
      </w:r>
      <w:r>
        <w:rPr>
          <w:rFonts w:ascii="Bookman Old Style"/>
          <w:b w:val="0"/>
          <w:color w:val="231F20"/>
          <w:w w:val="95"/>
          <w:sz w:val="20"/>
        </w:rPr>
        <w:t>collaboration</w:t>
      </w:r>
      <w:r>
        <w:rPr>
          <w:rFonts w:ascii="Bookman Old Style"/>
          <w:b w:val="0"/>
          <w:color w:val="231F20"/>
          <w:spacing w:val="-34"/>
          <w:w w:val="95"/>
          <w:sz w:val="20"/>
        </w:rPr>
        <w:t> </w:t>
      </w:r>
      <w:r>
        <w:rPr>
          <w:rFonts w:ascii="Bookman Old Style"/>
          <w:b w:val="0"/>
          <w:color w:val="231F20"/>
          <w:w w:val="95"/>
          <w:sz w:val="20"/>
        </w:rPr>
        <w:t>in</w:t>
      </w:r>
      <w:r>
        <w:rPr>
          <w:rFonts w:ascii="Bookman Old Style"/>
          <w:b w:val="0"/>
          <w:color w:val="231F20"/>
          <w:spacing w:val="-33"/>
          <w:w w:val="95"/>
          <w:sz w:val="20"/>
        </w:rPr>
        <w:t> </w:t>
      </w:r>
      <w:r>
        <w:rPr>
          <w:rFonts w:ascii="Bookman Old Style"/>
          <w:b w:val="0"/>
          <w:color w:val="231F20"/>
          <w:w w:val="95"/>
          <w:sz w:val="20"/>
        </w:rPr>
        <w:t>this educational</w:t>
      </w:r>
      <w:r>
        <w:rPr>
          <w:rFonts w:ascii="Bookman Old Style"/>
          <w:b w:val="0"/>
          <w:color w:val="231F20"/>
          <w:spacing w:val="-41"/>
          <w:w w:val="95"/>
          <w:sz w:val="20"/>
        </w:rPr>
        <w:t> </w:t>
      </w:r>
      <w:r>
        <w:rPr>
          <w:rFonts w:ascii="Bookman Old Style"/>
          <w:b w:val="0"/>
          <w:color w:val="231F20"/>
          <w:w w:val="95"/>
          <w:sz w:val="20"/>
        </w:rPr>
        <w:t>project.</w:t>
      </w:r>
      <w:r>
        <w:rPr>
          <w:rFonts w:ascii="Bookman Old Style"/>
          <w:b w:val="0"/>
          <w:color w:val="231F20"/>
          <w:spacing w:val="-40"/>
          <w:w w:val="95"/>
          <w:sz w:val="20"/>
        </w:rPr>
        <w:t> </w:t>
      </w:r>
      <w:r>
        <w:rPr>
          <w:rFonts w:ascii="Bookman Old Style"/>
          <w:b w:val="0"/>
          <w:color w:val="231F20"/>
          <w:w w:val="95"/>
          <w:sz w:val="20"/>
        </w:rPr>
        <w:t>Last</w:t>
      </w:r>
      <w:r>
        <w:rPr>
          <w:rFonts w:ascii="Bookman Old Style"/>
          <w:b w:val="0"/>
          <w:color w:val="231F20"/>
          <w:spacing w:val="-40"/>
          <w:w w:val="95"/>
          <w:sz w:val="20"/>
        </w:rPr>
        <w:t> </w:t>
      </w:r>
      <w:r>
        <w:rPr>
          <w:rFonts w:ascii="Bookman Old Style"/>
          <w:b w:val="0"/>
          <w:color w:val="231F20"/>
          <w:w w:val="95"/>
          <w:sz w:val="20"/>
        </w:rPr>
        <w:t>but</w:t>
      </w:r>
      <w:r>
        <w:rPr>
          <w:rFonts w:ascii="Bookman Old Style"/>
          <w:b w:val="0"/>
          <w:color w:val="231F20"/>
          <w:spacing w:val="-40"/>
          <w:w w:val="95"/>
          <w:sz w:val="20"/>
        </w:rPr>
        <w:t> </w:t>
      </w:r>
      <w:r>
        <w:rPr>
          <w:rFonts w:ascii="Bookman Old Style"/>
          <w:b w:val="0"/>
          <w:color w:val="231F20"/>
          <w:w w:val="95"/>
          <w:sz w:val="20"/>
        </w:rPr>
        <w:t>not</w:t>
      </w:r>
      <w:r>
        <w:rPr>
          <w:rFonts w:ascii="Bookman Old Style"/>
          <w:b w:val="0"/>
          <w:color w:val="231F20"/>
          <w:spacing w:val="-40"/>
          <w:w w:val="95"/>
          <w:sz w:val="20"/>
        </w:rPr>
        <w:t> </w:t>
      </w:r>
      <w:r>
        <w:rPr>
          <w:rFonts w:ascii="Bookman Old Style"/>
          <w:b w:val="0"/>
          <w:color w:val="231F20"/>
          <w:w w:val="95"/>
          <w:sz w:val="20"/>
        </w:rPr>
        <w:t>the</w:t>
      </w:r>
      <w:r>
        <w:rPr>
          <w:rFonts w:ascii="Bookman Old Style"/>
          <w:b w:val="0"/>
          <w:color w:val="231F20"/>
          <w:spacing w:val="-40"/>
          <w:w w:val="95"/>
          <w:sz w:val="20"/>
        </w:rPr>
        <w:t> </w:t>
      </w:r>
      <w:r>
        <w:rPr>
          <w:rFonts w:ascii="Bookman Old Style"/>
          <w:b w:val="0"/>
          <w:color w:val="231F20"/>
          <w:w w:val="95"/>
          <w:sz w:val="20"/>
        </w:rPr>
        <w:t>least,</w:t>
      </w:r>
      <w:r>
        <w:rPr>
          <w:rFonts w:ascii="Bookman Old Style"/>
          <w:b w:val="0"/>
          <w:color w:val="231F20"/>
          <w:spacing w:val="-40"/>
          <w:w w:val="95"/>
          <w:sz w:val="20"/>
        </w:rPr>
        <w:t> </w:t>
      </w:r>
      <w:r>
        <w:rPr>
          <w:rFonts w:ascii="Bookman Old Style"/>
          <w:b w:val="0"/>
          <w:color w:val="231F20"/>
          <w:w w:val="95"/>
          <w:sz w:val="20"/>
        </w:rPr>
        <w:t>I</w:t>
      </w:r>
      <w:r>
        <w:rPr>
          <w:rFonts w:ascii="Bookman Old Style"/>
          <w:b w:val="0"/>
          <w:color w:val="231F20"/>
          <w:spacing w:val="-40"/>
          <w:w w:val="95"/>
          <w:sz w:val="20"/>
        </w:rPr>
        <w:t> </w:t>
      </w:r>
      <w:r>
        <w:rPr>
          <w:rFonts w:ascii="Bookman Old Style"/>
          <w:b w:val="0"/>
          <w:color w:val="231F20"/>
          <w:w w:val="95"/>
          <w:sz w:val="20"/>
        </w:rPr>
        <w:t>want</w:t>
      </w:r>
      <w:r>
        <w:rPr>
          <w:rFonts w:ascii="Bookman Old Style"/>
          <w:b w:val="0"/>
          <w:color w:val="231F20"/>
          <w:spacing w:val="-40"/>
          <w:w w:val="95"/>
          <w:sz w:val="20"/>
        </w:rPr>
        <w:t> </w:t>
      </w:r>
      <w:r>
        <w:rPr>
          <w:rFonts w:ascii="Bookman Old Style"/>
          <w:b w:val="0"/>
          <w:color w:val="231F20"/>
          <w:w w:val="95"/>
          <w:sz w:val="20"/>
        </w:rPr>
        <w:t>to</w:t>
      </w:r>
      <w:r>
        <w:rPr>
          <w:rFonts w:ascii="Bookman Old Style"/>
          <w:b w:val="0"/>
          <w:color w:val="231F20"/>
          <w:spacing w:val="-40"/>
          <w:w w:val="95"/>
          <w:sz w:val="20"/>
        </w:rPr>
        <w:t> </w:t>
      </w:r>
      <w:r>
        <w:rPr>
          <w:rFonts w:ascii="Bookman Old Style"/>
          <w:b w:val="0"/>
          <w:color w:val="231F20"/>
          <w:w w:val="95"/>
          <w:sz w:val="20"/>
        </w:rPr>
        <w:t>thank</w:t>
      </w:r>
      <w:r>
        <w:rPr>
          <w:rFonts w:ascii="Bookman Old Style"/>
          <w:b w:val="0"/>
          <w:color w:val="231F20"/>
          <w:spacing w:val="-40"/>
          <w:w w:val="95"/>
          <w:sz w:val="20"/>
        </w:rPr>
        <w:t> </w:t>
      </w:r>
      <w:r>
        <w:rPr>
          <w:rFonts w:ascii="Bookman Old Style"/>
          <w:b w:val="0"/>
          <w:color w:val="231F20"/>
          <w:w w:val="95"/>
          <w:sz w:val="20"/>
        </w:rPr>
        <w:t>to</w:t>
      </w:r>
      <w:r>
        <w:rPr>
          <w:rFonts w:ascii="Bookman Old Style"/>
          <w:b w:val="0"/>
          <w:color w:val="231F20"/>
          <w:spacing w:val="-40"/>
          <w:w w:val="95"/>
          <w:sz w:val="20"/>
        </w:rPr>
        <w:t> </w:t>
      </w:r>
      <w:r>
        <w:rPr>
          <w:rFonts w:ascii="Bookman Old Style"/>
          <w:b w:val="0"/>
          <w:color w:val="231F20"/>
          <w:w w:val="95"/>
          <w:sz w:val="20"/>
        </w:rPr>
        <w:t>the</w:t>
      </w:r>
      <w:r>
        <w:rPr>
          <w:rFonts w:ascii="Bookman Old Style"/>
          <w:b w:val="0"/>
          <w:color w:val="231F20"/>
          <w:spacing w:val="-40"/>
          <w:w w:val="95"/>
          <w:sz w:val="20"/>
        </w:rPr>
        <w:t> </w:t>
      </w:r>
      <w:r>
        <w:rPr>
          <w:rFonts w:ascii="Bookman Old Style"/>
          <w:b w:val="0"/>
          <w:color w:val="231F20"/>
          <w:w w:val="95"/>
          <w:sz w:val="20"/>
        </w:rPr>
        <w:t>Center</w:t>
      </w:r>
      <w:r>
        <w:rPr>
          <w:rFonts w:ascii="Bookman Old Style"/>
          <w:b w:val="0"/>
          <w:color w:val="231F20"/>
          <w:spacing w:val="-41"/>
          <w:w w:val="95"/>
          <w:sz w:val="20"/>
        </w:rPr>
        <w:t> </w:t>
      </w:r>
      <w:r>
        <w:rPr>
          <w:rFonts w:ascii="Bookman Old Style"/>
          <w:b w:val="0"/>
          <w:color w:val="231F20"/>
          <w:w w:val="95"/>
          <w:sz w:val="20"/>
        </w:rPr>
        <w:t>for </w:t>
      </w:r>
      <w:r>
        <w:rPr>
          <w:rFonts w:ascii="Bookman Old Style"/>
          <w:b w:val="0"/>
          <w:color w:val="231F20"/>
          <w:w w:val="90"/>
          <w:sz w:val="20"/>
        </w:rPr>
        <w:t>Advanced</w:t>
      </w:r>
      <w:r>
        <w:rPr>
          <w:rFonts w:ascii="Bookman Old Style"/>
          <w:b w:val="0"/>
          <w:color w:val="231F20"/>
          <w:spacing w:val="-18"/>
          <w:w w:val="90"/>
          <w:sz w:val="20"/>
        </w:rPr>
        <w:t> </w:t>
      </w:r>
      <w:r>
        <w:rPr>
          <w:rFonts w:ascii="Bookman Old Style"/>
          <w:b w:val="0"/>
          <w:color w:val="231F20"/>
          <w:spacing w:val="-3"/>
          <w:w w:val="90"/>
          <w:sz w:val="20"/>
        </w:rPr>
        <w:t>Teaching</w:t>
      </w:r>
      <w:r>
        <w:rPr>
          <w:rFonts w:ascii="Bookman Old Style"/>
          <w:b w:val="0"/>
          <w:color w:val="231F20"/>
          <w:spacing w:val="-17"/>
          <w:w w:val="90"/>
          <w:sz w:val="20"/>
        </w:rPr>
        <w:t> </w:t>
      </w:r>
      <w:r>
        <w:rPr>
          <w:rFonts w:ascii="Bookman Old Style"/>
          <w:b w:val="0"/>
          <w:color w:val="231F20"/>
          <w:w w:val="90"/>
          <w:sz w:val="20"/>
        </w:rPr>
        <w:t>and</w:t>
      </w:r>
      <w:r>
        <w:rPr>
          <w:rFonts w:ascii="Bookman Old Style"/>
          <w:b w:val="0"/>
          <w:color w:val="231F20"/>
          <w:spacing w:val="-17"/>
          <w:w w:val="90"/>
          <w:sz w:val="20"/>
        </w:rPr>
        <w:t> </w:t>
      </w:r>
      <w:r>
        <w:rPr>
          <w:rFonts w:ascii="Bookman Old Style"/>
          <w:b w:val="0"/>
          <w:color w:val="231F20"/>
          <w:w w:val="90"/>
          <w:sz w:val="20"/>
        </w:rPr>
        <w:t>Assessment</w:t>
      </w:r>
      <w:r>
        <w:rPr>
          <w:rFonts w:ascii="Bookman Old Style"/>
          <w:b w:val="0"/>
          <w:color w:val="231F20"/>
          <w:spacing w:val="-17"/>
          <w:w w:val="90"/>
          <w:sz w:val="20"/>
        </w:rPr>
        <w:t> </w:t>
      </w:r>
      <w:r>
        <w:rPr>
          <w:rFonts w:ascii="Bookman Old Style"/>
          <w:b w:val="0"/>
          <w:color w:val="231F20"/>
          <w:w w:val="90"/>
          <w:sz w:val="20"/>
        </w:rPr>
        <w:t>in</w:t>
      </w:r>
      <w:r>
        <w:rPr>
          <w:rFonts w:ascii="Bookman Old Style"/>
          <w:b w:val="0"/>
          <w:color w:val="231F20"/>
          <w:spacing w:val="-17"/>
          <w:w w:val="90"/>
          <w:sz w:val="20"/>
        </w:rPr>
        <w:t> </w:t>
      </w:r>
      <w:r>
        <w:rPr>
          <w:rFonts w:ascii="Bookman Old Style"/>
          <w:b w:val="0"/>
          <w:color w:val="231F20"/>
          <w:w w:val="90"/>
          <w:sz w:val="20"/>
        </w:rPr>
        <w:t>Clinical</w:t>
      </w:r>
      <w:r>
        <w:rPr>
          <w:rFonts w:ascii="Bookman Old Style"/>
          <w:b w:val="0"/>
          <w:color w:val="231F20"/>
          <w:spacing w:val="-17"/>
          <w:w w:val="90"/>
          <w:sz w:val="20"/>
        </w:rPr>
        <w:t> </w:t>
      </w:r>
      <w:r>
        <w:rPr>
          <w:rFonts w:ascii="Bookman Old Style"/>
          <w:b w:val="0"/>
          <w:color w:val="231F20"/>
          <w:w w:val="90"/>
          <w:sz w:val="20"/>
        </w:rPr>
        <w:t>Simulation</w:t>
      </w:r>
      <w:r>
        <w:rPr>
          <w:rFonts w:ascii="Bookman Old Style"/>
          <w:b w:val="0"/>
          <w:color w:val="231F20"/>
          <w:spacing w:val="-17"/>
          <w:w w:val="90"/>
          <w:sz w:val="20"/>
        </w:rPr>
        <w:t> </w:t>
      </w:r>
      <w:r>
        <w:rPr>
          <w:rFonts w:ascii="Bookman Old Style"/>
          <w:b w:val="0"/>
          <w:color w:val="231F20"/>
          <w:spacing w:val="-4"/>
          <w:w w:val="90"/>
          <w:sz w:val="20"/>
        </w:rPr>
        <w:t>(ATACS)</w:t>
      </w:r>
      <w:r>
        <w:rPr>
          <w:rFonts w:ascii="Bookman Old Style"/>
          <w:b w:val="0"/>
          <w:color w:val="231F20"/>
          <w:spacing w:val="-17"/>
          <w:w w:val="90"/>
          <w:sz w:val="20"/>
        </w:rPr>
        <w:t> </w:t>
      </w:r>
      <w:r>
        <w:rPr>
          <w:rFonts w:ascii="Bookman Old Style"/>
          <w:b w:val="0"/>
          <w:color w:val="231F20"/>
          <w:w w:val="90"/>
          <w:sz w:val="20"/>
        </w:rPr>
        <w:t>staff</w:t>
      </w:r>
      <w:r>
        <w:rPr>
          <w:rFonts w:ascii="Bookman Old Style"/>
          <w:b w:val="0"/>
          <w:color w:val="231F20"/>
          <w:spacing w:val="-17"/>
          <w:w w:val="90"/>
          <w:sz w:val="20"/>
        </w:rPr>
        <w:t> </w:t>
      </w:r>
      <w:r>
        <w:rPr>
          <w:rFonts w:ascii="Bookman Old Style"/>
          <w:b w:val="0"/>
          <w:color w:val="231F20"/>
          <w:w w:val="90"/>
          <w:sz w:val="20"/>
        </w:rPr>
        <w:t>for providing</w:t>
      </w:r>
      <w:r>
        <w:rPr>
          <w:rFonts w:ascii="Bookman Old Style"/>
          <w:b w:val="0"/>
          <w:color w:val="231F20"/>
          <w:spacing w:val="-19"/>
          <w:w w:val="90"/>
          <w:sz w:val="20"/>
        </w:rPr>
        <w:t> </w:t>
      </w:r>
      <w:r>
        <w:rPr>
          <w:rFonts w:ascii="Bookman Old Style"/>
          <w:b w:val="0"/>
          <w:color w:val="231F20"/>
          <w:w w:val="90"/>
          <w:sz w:val="20"/>
        </w:rPr>
        <w:t>a</w:t>
      </w:r>
      <w:r>
        <w:rPr>
          <w:rFonts w:ascii="Bookman Old Style"/>
          <w:b w:val="0"/>
          <w:color w:val="231F20"/>
          <w:spacing w:val="-18"/>
          <w:w w:val="90"/>
          <w:sz w:val="20"/>
        </w:rPr>
        <w:t> </w:t>
      </w:r>
      <w:r>
        <w:rPr>
          <w:rFonts w:ascii="Bookman Old Style"/>
          <w:b w:val="0"/>
          <w:color w:val="231F20"/>
          <w:w w:val="90"/>
          <w:sz w:val="20"/>
        </w:rPr>
        <w:t>great</w:t>
      </w:r>
      <w:r>
        <w:rPr>
          <w:rFonts w:ascii="Bookman Old Style"/>
          <w:b w:val="0"/>
          <w:color w:val="231F20"/>
          <w:spacing w:val="-19"/>
          <w:w w:val="90"/>
          <w:sz w:val="20"/>
        </w:rPr>
        <w:t> </w:t>
      </w:r>
      <w:r>
        <w:rPr>
          <w:rFonts w:ascii="Bookman Old Style"/>
          <w:b w:val="0"/>
          <w:color w:val="231F20"/>
          <w:w w:val="90"/>
          <w:sz w:val="20"/>
        </w:rPr>
        <w:t>and</w:t>
      </w:r>
      <w:r>
        <w:rPr>
          <w:rFonts w:ascii="Bookman Old Style"/>
          <w:b w:val="0"/>
          <w:color w:val="231F20"/>
          <w:spacing w:val="-18"/>
          <w:w w:val="90"/>
          <w:sz w:val="20"/>
        </w:rPr>
        <w:t> </w:t>
      </w:r>
      <w:r>
        <w:rPr>
          <w:rFonts w:ascii="Bookman Old Style"/>
          <w:b w:val="0"/>
          <w:color w:val="231F20"/>
          <w:w w:val="90"/>
          <w:sz w:val="20"/>
        </w:rPr>
        <w:t>inspiring</w:t>
      </w:r>
      <w:r>
        <w:rPr>
          <w:rFonts w:ascii="Bookman Old Style"/>
          <w:b w:val="0"/>
          <w:color w:val="231F20"/>
          <w:spacing w:val="-18"/>
          <w:w w:val="90"/>
          <w:sz w:val="20"/>
        </w:rPr>
        <w:t> </w:t>
      </w:r>
      <w:r>
        <w:rPr>
          <w:rFonts w:ascii="Bookman Old Style"/>
          <w:b w:val="0"/>
          <w:color w:val="231F20"/>
          <w:w w:val="90"/>
          <w:sz w:val="20"/>
        </w:rPr>
        <w:t>environment</w:t>
      </w:r>
      <w:r>
        <w:rPr>
          <w:rFonts w:ascii="Bookman Old Style"/>
          <w:b w:val="0"/>
          <w:color w:val="231F20"/>
          <w:spacing w:val="-19"/>
          <w:w w:val="90"/>
          <w:sz w:val="20"/>
        </w:rPr>
        <w:t> </w:t>
      </w:r>
      <w:r>
        <w:rPr>
          <w:rFonts w:ascii="Bookman Old Style"/>
          <w:b w:val="0"/>
          <w:color w:val="231F20"/>
          <w:w w:val="90"/>
          <w:sz w:val="20"/>
        </w:rPr>
        <w:t>for</w:t>
      </w:r>
      <w:r>
        <w:rPr>
          <w:rFonts w:ascii="Bookman Old Style"/>
          <w:b w:val="0"/>
          <w:color w:val="231F20"/>
          <w:spacing w:val="-18"/>
          <w:w w:val="90"/>
          <w:sz w:val="20"/>
        </w:rPr>
        <w:t> </w:t>
      </w:r>
      <w:r>
        <w:rPr>
          <w:rFonts w:ascii="Bookman Old Style"/>
          <w:b w:val="0"/>
          <w:color w:val="231F20"/>
          <w:w w:val="90"/>
          <w:sz w:val="20"/>
        </w:rPr>
        <w:t>video</w:t>
      </w:r>
      <w:r>
        <w:rPr>
          <w:rFonts w:ascii="Bookman Old Style"/>
          <w:b w:val="0"/>
          <w:color w:val="231F20"/>
          <w:spacing w:val="-18"/>
          <w:w w:val="90"/>
          <w:sz w:val="20"/>
        </w:rPr>
        <w:t> </w:t>
      </w:r>
      <w:r>
        <w:rPr>
          <w:rFonts w:ascii="Bookman Old Style"/>
          <w:b w:val="0"/>
          <w:color w:val="231F20"/>
          <w:w w:val="90"/>
          <w:sz w:val="20"/>
        </w:rPr>
        <w:t>recording.</w:t>
      </w:r>
      <w:r>
        <w:rPr>
          <w:rFonts w:ascii="Bookman Old Style"/>
          <w:b w:val="0"/>
          <w:color w:val="231F20"/>
          <w:spacing w:val="-19"/>
          <w:w w:val="90"/>
          <w:sz w:val="20"/>
        </w:rPr>
        <w:t> </w:t>
      </w:r>
      <w:r>
        <w:rPr>
          <w:rFonts w:ascii="Bookman Old Style"/>
          <w:b w:val="0"/>
          <w:color w:val="231F20"/>
          <w:w w:val="90"/>
          <w:sz w:val="20"/>
        </w:rPr>
        <w:t>This</w:t>
      </w:r>
      <w:r>
        <w:rPr>
          <w:rFonts w:ascii="Bookman Old Style"/>
          <w:b w:val="0"/>
          <w:color w:val="231F20"/>
          <w:spacing w:val="-18"/>
          <w:w w:val="90"/>
          <w:sz w:val="20"/>
        </w:rPr>
        <w:t> </w:t>
      </w:r>
      <w:r>
        <w:rPr>
          <w:rFonts w:ascii="Bookman Old Style"/>
          <w:b w:val="0"/>
          <w:color w:val="231F20"/>
          <w:w w:val="90"/>
          <w:sz w:val="20"/>
        </w:rPr>
        <w:t>would </w:t>
      </w:r>
      <w:r>
        <w:rPr>
          <w:rFonts w:ascii="Bookman Old Style"/>
          <w:b w:val="0"/>
          <w:color w:val="231F20"/>
          <w:sz w:val="20"/>
        </w:rPr>
        <w:t>not</w:t>
      </w:r>
      <w:r>
        <w:rPr>
          <w:rFonts w:ascii="Bookman Old Style"/>
          <w:b w:val="0"/>
          <w:color w:val="231F20"/>
          <w:spacing w:val="-36"/>
          <w:sz w:val="20"/>
        </w:rPr>
        <w:t> </w:t>
      </w:r>
      <w:r>
        <w:rPr>
          <w:rFonts w:ascii="Bookman Old Style"/>
          <w:b w:val="0"/>
          <w:color w:val="231F20"/>
          <w:sz w:val="20"/>
        </w:rPr>
        <w:t>have</w:t>
      </w:r>
      <w:r>
        <w:rPr>
          <w:rFonts w:ascii="Bookman Old Style"/>
          <w:b w:val="0"/>
          <w:color w:val="231F20"/>
          <w:spacing w:val="-36"/>
          <w:sz w:val="20"/>
        </w:rPr>
        <w:t> </w:t>
      </w:r>
      <w:r>
        <w:rPr>
          <w:rFonts w:ascii="Bookman Old Style"/>
          <w:b w:val="0"/>
          <w:color w:val="231F20"/>
          <w:sz w:val="20"/>
        </w:rPr>
        <w:t>been</w:t>
      </w:r>
      <w:r>
        <w:rPr>
          <w:rFonts w:ascii="Bookman Old Style"/>
          <w:b w:val="0"/>
          <w:color w:val="231F20"/>
          <w:spacing w:val="-36"/>
          <w:sz w:val="20"/>
        </w:rPr>
        <w:t> </w:t>
      </w:r>
      <w:r>
        <w:rPr>
          <w:rFonts w:ascii="Bookman Old Style"/>
          <w:b w:val="0"/>
          <w:color w:val="231F20"/>
          <w:sz w:val="20"/>
        </w:rPr>
        <w:t>possible</w:t>
      </w:r>
      <w:r>
        <w:rPr>
          <w:rFonts w:ascii="Bookman Old Style"/>
          <w:b w:val="0"/>
          <w:color w:val="231F20"/>
          <w:spacing w:val="-36"/>
          <w:sz w:val="20"/>
        </w:rPr>
        <w:t> </w:t>
      </w:r>
      <w:r>
        <w:rPr>
          <w:rFonts w:ascii="Bookman Old Style"/>
          <w:b w:val="0"/>
          <w:color w:val="231F20"/>
          <w:sz w:val="20"/>
        </w:rPr>
        <w:t>without</w:t>
      </w:r>
      <w:r>
        <w:rPr>
          <w:rFonts w:ascii="Bookman Old Style"/>
          <w:b w:val="0"/>
          <w:color w:val="231F20"/>
          <w:spacing w:val="-36"/>
          <w:sz w:val="20"/>
        </w:rPr>
        <w:t> </w:t>
      </w:r>
      <w:r>
        <w:rPr>
          <w:rFonts w:ascii="Bookman Old Style"/>
          <w:b w:val="0"/>
          <w:color w:val="231F20"/>
          <w:sz w:val="20"/>
        </w:rPr>
        <w:t>their</w:t>
      </w:r>
      <w:r>
        <w:rPr>
          <w:rFonts w:ascii="Bookman Old Style"/>
          <w:b w:val="0"/>
          <w:color w:val="231F20"/>
          <w:spacing w:val="-36"/>
          <w:sz w:val="20"/>
        </w:rPr>
        <w:t> </w:t>
      </w:r>
      <w:r>
        <w:rPr>
          <w:rFonts w:ascii="Bookman Old Style"/>
          <w:b w:val="0"/>
          <w:color w:val="231F20"/>
          <w:sz w:val="20"/>
        </w:rPr>
        <w:t>continuous</w:t>
      </w:r>
      <w:r>
        <w:rPr>
          <w:rFonts w:ascii="Bookman Old Style"/>
          <w:b w:val="0"/>
          <w:color w:val="231F20"/>
          <w:spacing w:val="-36"/>
          <w:sz w:val="20"/>
        </w:rPr>
        <w:t> </w:t>
      </w:r>
      <w:r>
        <w:rPr>
          <w:rFonts w:ascii="Bookman Old Style"/>
          <w:b w:val="0"/>
          <w:color w:val="231F20"/>
          <w:sz w:val="20"/>
        </w:rPr>
        <w:t>support!</w:t>
      </w:r>
    </w:p>
    <w:p>
      <w:pPr>
        <w:pStyle w:val="BodyText"/>
        <w:spacing w:before="6"/>
        <w:rPr>
          <w:rFonts w:ascii="Bookman Old Style"/>
          <w:b w:val="0"/>
          <w:sz w:val="15"/>
        </w:rPr>
      </w:pPr>
      <w:r>
        <w:rPr/>
        <w:drawing>
          <wp:anchor distT="0" distB="0" distL="0" distR="0" allowOverlap="1" layoutInCell="1" locked="0" behindDoc="0" simplePos="0" relativeHeight="39">
            <wp:simplePos x="0" y="0"/>
            <wp:positionH relativeFrom="page">
              <wp:posOffset>1295400</wp:posOffset>
            </wp:positionH>
            <wp:positionV relativeFrom="paragraph">
              <wp:posOffset>140955</wp:posOffset>
            </wp:positionV>
            <wp:extent cx="3543300" cy="1615154"/>
            <wp:effectExtent l="0" t="0" r="0" b="0"/>
            <wp:wrapTopAndBottom/>
            <wp:docPr id="89" name="image10.png"/>
            <wp:cNvGraphicFramePr>
              <a:graphicFrameLocks noChangeAspect="1"/>
            </wp:cNvGraphicFramePr>
            <a:graphic>
              <a:graphicData uri="http://schemas.openxmlformats.org/drawingml/2006/picture">
                <pic:pic>
                  <pic:nvPicPr>
                    <pic:cNvPr id="90" name="image10.png"/>
                    <pic:cNvPicPr/>
                  </pic:nvPicPr>
                  <pic:blipFill>
                    <a:blip r:embed="rId84" cstate="print"/>
                    <a:stretch>
                      <a:fillRect/>
                    </a:stretch>
                  </pic:blipFill>
                  <pic:spPr>
                    <a:xfrm>
                      <a:off x="0" y="0"/>
                      <a:ext cx="3543300" cy="1615154"/>
                    </a:xfrm>
                    <a:prstGeom prst="rect">
                      <a:avLst/>
                    </a:prstGeom>
                  </pic:spPr>
                </pic:pic>
              </a:graphicData>
            </a:graphic>
          </wp:anchor>
        </w:drawing>
      </w:r>
    </w:p>
    <w:p>
      <w:pPr>
        <w:spacing w:after="0"/>
        <w:rPr>
          <w:rFonts w:ascii="Bookman Old Style"/>
          <w:sz w:val="15"/>
        </w:rPr>
        <w:sectPr>
          <w:headerReference w:type="default" r:id="rId82"/>
          <w:footerReference w:type="default" r:id="rId83"/>
          <w:pgSz w:w="9840" w:h="14520"/>
          <w:pgMar w:header="0" w:footer="223" w:top="1440" w:bottom="420" w:left="320" w:right="0"/>
        </w:sectPr>
      </w:pPr>
    </w:p>
    <w:p>
      <w:pPr>
        <w:pStyle w:val="BodyText"/>
        <w:rPr>
          <w:rFonts w:ascii="Bookman Old Style"/>
          <w:b w:val="0"/>
          <w:sz w:val="20"/>
        </w:rPr>
      </w:pPr>
      <w:r>
        <w:rPr/>
        <w:drawing>
          <wp:anchor distT="0" distB="0" distL="0" distR="0" allowOverlap="1" layoutInCell="1" locked="0" behindDoc="0" simplePos="0" relativeHeight="15750144">
            <wp:simplePos x="0" y="0"/>
            <wp:positionH relativeFrom="page">
              <wp:posOffset>19050</wp:posOffset>
            </wp:positionH>
            <wp:positionV relativeFrom="page">
              <wp:posOffset>4533900</wp:posOffset>
            </wp:positionV>
            <wp:extent cx="152400" cy="152400"/>
            <wp:effectExtent l="0" t="0" r="0" b="0"/>
            <wp:wrapNone/>
            <wp:docPr id="95" name="image7.png"/>
            <wp:cNvGraphicFramePr>
              <a:graphicFrameLocks noChangeAspect="1"/>
            </wp:cNvGraphicFramePr>
            <a:graphic>
              <a:graphicData uri="http://schemas.openxmlformats.org/drawingml/2006/picture">
                <pic:pic>
                  <pic:nvPicPr>
                    <pic:cNvPr id="96" name="image7.png"/>
                    <pic:cNvPicPr/>
                  </pic:nvPicPr>
                  <pic:blipFill>
                    <a:blip r:embed="rId70" cstate="print"/>
                    <a:stretch>
                      <a:fillRect/>
                    </a:stretch>
                  </pic:blipFill>
                  <pic:spPr>
                    <a:xfrm>
                      <a:off x="0" y="0"/>
                      <a:ext cx="152400" cy="152400"/>
                    </a:xfrm>
                    <a:prstGeom prst="rect">
                      <a:avLst/>
                    </a:prstGeom>
                  </pic:spPr>
                </pic:pic>
              </a:graphicData>
            </a:graphic>
          </wp:anchor>
        </w:drawing>
      </w: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spacing w:before="4" w:after="1"/>
        <w:rPr>
          <w:rFonts w:ascii="Bookman Old Style"/>
          <w:b w:val="0"/>
          <w:sz w:val="25"/>
        </w:rPr>
      </w:pPr>
    </w:p>
    <w:p>
      <w:pPr>
        <w:pStyle w:val="BodyText"/>
        <w:spacing w:line="240" w:lineRule="exact"/>
        <w:ind w:left="9250" w:right="-15"/>
        <w:rPr>
          <w:rFonts w:ascii="Bookman Old Style"/>
          <w:sz w:val="20"/>
        </w:rPr>
      </w:pPr>
      <w:r>
        <w:rPr>
          <w:rFonts w:ascii="Bookman Old Style"/>
          <w:position w:val="-4"/>
          <w:sz w:val="20"/>
        </w:rPr>
        <w:drawing>
          <wp:inline distT="0" distB="0" distL="0" distR="0">
            <wp:extent cx="152400" cy="152400"/>
            <wp:effectExtent l="0" t="0" r="0" b="0"/>
            <wp:docPr id="97" name="image7.png"/>
            <wp:cNvGraphicFramePr>
              <a:graphicFrameLocks noChangeAspect="1"/>
            </wp:cNvGraphicFramePr>
            <a:graphic>
              <a:graphicData uri="http://schemas.openxmlformats.org/drawingml/2006/picture">
                <pic:pic>
                  <pic:nvPicPr>
                    <pic:cNvPr id="98" name="image7.png"/>
                    <pic:cNvPicPr/>
                  </pic:nvPicPr>
                  <pic:blipFill>
                    <a:blip r:embed="rId70" cstate="print"/>
                    <a:stretch>
                      <a:fillRect/>
                    </a:stretch>
                  </pic:blipFill>
                  <pic:spPr>
                    <a:xfrm>
                      <a:off x="0" y="0"/>
                      <a:ext cx="152400" cy="152400"/>
                    </a:xfrm>
                    <a:prstGeom prst="rect">
                      <a:avLst/>
                    </a:prstGeom>
                  </pic:spPr>
                </pic:pic>
              </a:graphicData>
            </a:graphic>
          </wp:inline>
        </w:drawing>
      </w:r>
      <w:r>
        <w:rPr>
          <w:rFonts w:ascii="Bookman Old Style"/>
          <w:position w:val="-4"/>
          <w:sz w:val="20"/>
        </w:rPr>
      </w:r>
    </w:p>
    <w:p>
      <w:pPr>
        <w:spacing w:after="0" w:line="240" w:lineRule="exact"/>
        <w:rPr>
          <w:rFonts w:ascii="Bookman Old Style"/>
          <w:sz w:val="20"/>
        </w:rPr>
        <w:sectPr>
          <w:headerReference w:type="default" r:id="rId85"/>
          <w:footerReference w:type="default" r:id="rId86"/>
          <w:pgSz w:w="9840" w:h="14520"/>
          <w:pgMar w:header="0" w:footer="223" w:top="1440" w:bottom="420" w:left="320" w:right="0"/>
        </w:sect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rPr>
          <w:rFonts w:ascii="Bookman Old Style"/>
          <w:b w:val="0"/>
          <w:sz w:val="20"/>
        </w:rPr>
      </w:pPr>
    </w:p>
    <w:p>
      <w:pPr>
        <w:pStyle w:val="BodyText"/>
        <w:spacing w:before="2"/>
        <w:rPr>
          <w:rFonts w:ascii="Bookman Old Style"/>
          <w:b w:val="0"/>
          <w:sz w:val="24"/>
        </w:rPr>
      </w:pPr>
    </w:p>
    <w:p>
      <w:pPr>
        <w:pStyle w:val="Heading3"/>
        <w:ind w:left="6091"/>
      </w:pPr>
      <w:r>
        <w:rPr/>
        <w:pict>
          <v:shape style="position:absolute;margin-left:21pt;margin-top:38.334023pt;width:468pt;height:.1pt;mso-position-horizontal-relative:page;mso-position-vertical-relative:paragraph;z-index:-15706624;mso-wrap-distance-left:0;mso-wrap-distance-right:0" coordorigin="420,767" coordsize="9360,0" path="m9780,767l420,767e" filled="false" stroked="true" strokeweight="1pt" strokecolor="#939598">
            <v:path arrowok="t"/>
            <v:stroke dashstyle="solid"/>
            <w10:wrap type="topAndBottom"/>
          </v:shape>
        </w:pict>
      </w:r>
      <w:r>
        <w:rPr>
          <w:color w:val="231F20"/>
          <w:w w:val="95"/>
        </w:rPr>
        <w:t>Contents</w:t>
      </w: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0" w:after="1"/>
        <w:rPr>
          <w:rFonts w:ascii="Arial"/>
          <w:sz w:val="21"/>
        </w:rPr>
      </w:pPr>
    </w:p>
    <w:p>
      <w:pPr>
        <w:tabs>
          <w:tab w:pos="1310" w:val="left" w:leader="none"/>
          <w:tab w:pos="9250" w:val="left" w:leader="none"/>
        </w:tabs>
        <w:spacing w:line="240" w:lineRule="auto"/>
        <w:ind w:left="-290" w:right="-15" w:firstLine="0"/>
        <w:rPr>
          <w:rFonts w:ascii="Arial"/>
          <w:sz w:val="20"/>
        </w:rPr>
      </w:pPr>
      <w:r>
        <w:rPr>
          <w:rFonts w:ascii="Arial"/>
          <w:position w:val="341"/>
          <w:sz w:val="20"/>
        </w:rPr>
        <w:drawing>
          <wp:inline distT="0" distB="0" distL="0" distR="0">
            <wp:extent cx="152400" cy="152400"/>
            <wp:effectExtent l="0" t="0" r="0" b="0"/>
            <wp:docPr id="99" name="image7.png"/>
            <wp:cNvGraphicFramePr>
              <a:graphicFrameLocks noChangeAspect="1"/>
            </wp:cNvGraphicFramePr>
            <a:graphic>
              <a:graphicData uri="http://schemas.openxmlformats.org/drawingml/2006/picture">
                <pic:pic>
                  <pic:nvPicPr>
                    <pic:cNvPr id="100" name="image7.png"/>
                    <pic:cNvPicPr/>
                  </pic:nvPicPr>
                  <pic:blipFill>
                    <a:blip r:embed="rId70" cstate="print"/>
                    <a:stretch>
                      <a:fillRect/>
                    </a:stretch>
                  </pic:blipFill>
                  <pic:spPr>
                    <a:xfrm>
                      <a:off x="0" y="0"/>
                      <a:ext cx="152400" cy="152400"/>
                    </a:xfrm>
                    <a:prstGeom prst="rect">
                      <a:avLst/>
                    </a:prstGeom>
                  </pic:spPr>
                </pic:pic>
              </a:graphicData>
            </a:graphic>
          </wp:inline>
        </w:drawing>
      </w:r>
      <w:r>
        <w:rPr>
          <w:rFonts w:ascii="Arial"/>
          <w:position w:val="341"/>
          <w:sz w:val="20"/>
        </w:rPr>
      </w:r>
      <w:r>
        <w:rPr>
          <w:rFonts w:ascii="Arial"/>
          <w:position w:val="341"/>
          <w:sz w:val="20"/>
        </w:rPr>
        <w:tab/>
      </w:r>
      <w:r>
        <w:rPr>
          <w:rFonts w:ascii="Arial"/>
          <w:sz w:val="20"/>
        </w:rPr>
        <w:pict>
          <v:shape style="width:329pt;height:283.5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
                    <w:gridCol w:w="4508"/>
                    <w:gridCol w:w="593"/>
                    <w:gridCol w:w="551"/>
                    <w:gridCol w:w="621"/>
                  </w:tblGrid>
                  <w:tr>
                    <w:trPr>
                      <w:trHeight w:val="467" w:hRule="atLeast"/>
                    </w:trPr>
                    <w:tc>
                      <w:tcPr>
                        <w:tcW w:w="4815" w:type="dxa"/>
                        <w:gridSpan w:val="2"/>
                      </w:tcPr>
                      <w:p>
                        <w:pPr>
                          <w:pStyle w:val="TableParagraph"/>
                          <w:tabs>
                            <w:tab w:pos="409" w:val="left" w:leader="none"/>
                          </w:tabs>
                          <w:spacing w:line="242" w:lineRule="exact" w:before="4"/>
                          <w:ind w:left="50"/>
                          <w:rPr>
                            <w:b/>
                            <w:sz w:val="20"/>
                          </w:rPr>
                        </w:pPr>
                        <w:r>
                          <w:rPr>
                            <w:b/>
                            <w:color w:val="231F20"/>
                            <w:w w:val="105"/>
                            <w:sz w:val="20"/>
                          </w:rPr>
                          <w:t>1.</w:t>
                          <w:tab/>
                          <w:t>Skin</w:t>
                        </w:r>
                        <w:r>
                          <w:rPr>
                            <w:b/>
                            <w:color w:val="231F20"/>
                            <w:spacing w:val="-7"/>
                            <w:w w:val="105"/>
                            <w:sz w:val="20"/>
                          </w:rPr>
                          <w:t> </w:t>
                        </w:r>
                        <w:r>
                          <w:rPr>
                            <w:b/>
                            <w:color w:val="231F20"/>
                            <w:w w:val="105"/>
                            <w:sz w:val="20"/>
                          </w:rPr>
                          <w:t>Adhesives</w:t>
                        </w:r>
                      </w:p>
                      <w:p>
                        <w:pPr>
                          <w:pStyle w:val="TableParagraph"/>
                          <w:spacing w:line="202" w:lineRule="exact"/>
                          <w:ind w:left="410"/>
                          <w:rPr>
                            <w:i/>
                            <w:sz w:val="18"/>
                          </w:rPr>
                        </w:pPr>
                        <w:r>
                          <w:rPr>
                            <w:i/>
                            <w:color w:val="231F20"/>
                            <w:sz w:val="18"/>
                          </w:rPr>
                          <w:t>Pathak I</w:t>
                        </w:r>
                      </w:p>
                    </w:tc>
                    <w:tc>
                      <w:tcPr>
                        <w:tcW w:w="593" w:type="dxa"/>
                      </w:tcPr>
                      <w:p>
                        <w:pPr>
                          <w:pStyle w:val="TableParagraph"/>
                          <w:rPr>
                            <w:rFonts w:ascii="Times New Roman"/>
                            <w:sz w:val="20"/>
                          </w:rPr>
                        </w:pPr>
                      </w:p>
                    </w:tc>
                    <w:tc>
                      <w:tcPr>
                        <w:tcW w:w="1172" w:type="dxa"/>
                        <w:gridSpan w:val="2"/>
                      </w:tcPr>
                      <w:p>
                        <w:pPr>
                          <w:pStyle w:val="TableParagraph"/>
                          <w:spacing w:before="4"/>
                          <w:ind w:right="49"/>
                          <w:jc w:val="right"/>
                          <w:rPr>
                            <w:b/>
                            <w:sz w:val="20"/>
                          </w:rPr>
                        </w:pPr>
                        <w:r>
                          <w:rPr>
                            <w:b/>
                            <w:color w:val="231F20"/>
                            <w:w w:val="105"/>
                            <w:sz w:val="20"/>
                          </w:rPr>
                          <w:t>1</w:t>
                        </w:r>
                      </w:p>
                    </w:tc>
                  </w:tr>
                  <w:tr>
                    <w:trPr>
                      <w:trHeight w:val="996" w:hRule="atLeast"/>
                    </w:trPr>
                    <w:tc>
                      <w:tcPr>
                        <w:tcW w:w="4815" w:type="dxa"/>
                        <w:gridSpan w:val="2"/>
                      </w:tcPr>
                      <w:p>
                        <w:pPr>
                          <w:pStyle w:val="TableParagraph"/>
                          <w:spacing w:line="235" w:lineRule="auto" w:before="11"/>
                          <w:ind w:left="410"/>
                          <w:rPr>
                            <w:sz w:val="20"/>
                          </w:rPr>
                        </w:pPr>
                        <w:r>
                          <w:rPr>
                            <w:color w:val="231F20"/>
                            <w:sz w:val="20"/>
                          </w:rPr>
                          <w:t>Introduction/Background 1; Universal Precautions Obtain Informed Consent 2; Indications 2;</w:t>
                        </w:r>
                      </w:p>
                      <w:p>
                        <w:pPr>
                          <w:pStyle w:val="TableParagraph"/>
                          <w:spacing w:line="240" w:lineRule="exact"/>
                          <w:ind w:left="410"/>
                          <w:rPr>
                            <w:sz w:val="20"/>
                          </w:rPr>
                        </w:pPr>
                        <w:r>
                          <w:rPr>
                            <w:color w:val="231F20"/>
                            <w:sz w:val="20"/>
                          </w:rPr>
                          <w:t>Contraindications 2; Complications 2; Basic</w:t>
                        </w:r>
                      </w:p>
                      <w:p>
                        <w:pPr>
                          <w:pStyle w:val="TableParagraph"/>
                          <w:spacing w:line="242" w:lineRule="exact"/>
                          <w:ind w:left="410"/>
                          <w:rPr>
                            <w:sz w:val="20"/>
                          </w:rPr>
                        </w:pPr>
                        <w:r>
                          <w:rPr>
                            <w:color w:val="231F20"/>
                            <w:sz w:val="20"/>
                          </w:rPr>
                          <w:t>Equipment 2; Preparation 3; Procedure Steps 3</w:t>
                        </w:r>
                      </w:p>
                    </w:tc>
                    <w:tc>
                      <w:tcPr>
                        <w:tcW w:w="593" w:type="dxa"/>
                      </w:tcPr>
                      <w:p>
                        <w:pPr>
                          <w:pStyle w:val="TableParagraph"/>
                          <w:spacing w:before="8"/>
                          <w:ind w:left="50"/>
                          <w:rPr>
                            <w:sz w:val="20"/>
                          </w:rPr>
                        </w:pPr>
                        <w:r>
                          <w:rPr>
                            <w:color w:val="231F20"/>
                            <w:sz w:val="20"/>
                          </w:rPr>
                          <w:t>1;</w:t>
                        </w:r>
                      </w:p>
                    </w:tc>
                    <w:tc>
                      <w:tcPr>
                        <w:tcW w:w="1172" w:type="dxa"/>
                        <w:gridSpan w:val="2"/>
                      </w:tcPr>
                      <w:p>
                        <w:pPr>
                          <w:pStyle w:val="TableParagraph"/>
                          <w:rPr>
                            <w:rFonts w:ascii="Times New Roman"/>
                            <w:sz w:val="20"/>
                          </w:rPr>
                        </w:pPr>
                      </w:p>
                    </w:tc>
                  </w:tr>
                  <w:tr>
                    <w:trPr>
                      <w:trHeight w:val="495" w:hRule="atLeast"/>
                    </w:trPr>
                    <w:tc>
                      <w:tcPr>
                        <w:tcW w:w="4815" w:type="dxa"/>
                        <w:gridSpan w:val="2"/>
                      </w:tcPr>
                      <w:p>
                        <w:pPr>
                          <w:pStyle w:val="TableParagraph"/>
                          <w:tabs>
                            <w:tab w:pos="409" w:val="left" w:leader="none"/>
                          </w:tabs>
                          <w:spacing w:line="242" w:lineRule="exact" w:before="31"/>
                          <w:ind w:left="50"/>
                          <w:rPr>
                            <w:b/>
                            <w:sz w:val="20"/>
                          </w:rPr>
                        </w:pPr>
                        <w:r>
                          <w:rPr>
                            <w:b/>
                            <w:color w:val="231F20"/>
                            <w:w w:val="105"/>
                            <w:sz w:val="20"/>
                          </w:rPr>
                          <w:t>2.</w:t>
                          <w:tab/>
                          <w:t>Skin</w:t>
                        </w:r>
                        <w:r>
                          <w:rPr>
                            <w:b/>
                            <w:color w:val="231F20"/>
                            <w:spacing w:val="-6"/>
                            <w:w w:val="105"/>
                            <w:sz w:val="20"/>
                          </w:rPr>
                          <w:t> </w:t>
                        </w:r>
                        <w:r>
                          <w:rPr>
                            <w:b/>
                            <w:color w:val="231F20"/>
                            <w:w w:val="105"/>
                            <w:sz w:val="20"/>
                          </w:rPr>
                          <w:t>Stapling</w:t>
                        </w:r>
                      </w:p>
                      <w:p>
                        <w:pPr>
                          <w:pStyle w:val="TableParagraph"/>
                          <w:spacing w:line="202" w:lineRule="exact"/>
                          <w:ind w:left="410"/>
                          <w:rPr>
                            <w:i/>
                            <w:sz w:val="18"/>
                          </w:rPr>
                        </w:pPr>
                        <w:r>
                          <w:rPr>
                            <w:i/>
                            <w:color w:val="231F20"/>
                            <w:sz w:val="18"/>
                          </w:rPr>
                          <w:t>Milan S</w:t>
                        </w:r>
                      </w:p>
                    </w:tc>
                    <w:tc>
                      <w:tcPr>
                        <w:tcW w:w="593" w:type="dxa"/>
                      </w:tcPr>
                      <w:p>
                        <w:pPr>
                          <w:pStyle w:val="TableParagraph"/>
                          <w:rPr>
                            <w:rFonts w:ascii="Times New Roman"/>
                            <w:sz w:val="20"/>
                          </w:rPr>
                        </w:pPr>
                      </w:p>
                    </w:tc>
                    <w:tc>
                      <w:tcPr>
                        <w:tcW w:w="1172" w:type="dxa"/>
                        <w:gridSpan w:val="2"/>
                      </w:tcPr>
                      <w:p>
                        <w:pPr>
                          <w:pStyle w:val="TableParagraph"/>
                          <w:spacing w:before="31"/>
                          <w:ind w:right="49"/>
                          <w:jc w:val="right"/>
                          <w:rPr>
                            <w:b/>
                            <w:sz w:val="20"/>
                          </w:rPr>
                        </w:pPr>
                        <w:r>
                          <w:rPr>
                            <w:b/>
                            <w:color w:val="231F20"/>
                            <w:w w:val="105"/>
                            <w:sz w:val="20"/>
                          </w:rPr>
                          <w:t>5</w:t>
                        </w:r>
                      </w:p>
                    </w:tc>
                  </w:tr>
                  <w:tr>
                    <w:trPr>
                      <w:trHeight w:val="488" w:hRule="atLeast"/>
                    </w:trPr>
                    <w:tc>
                      <w:tcPr>
                        <w:tcW w:w="4815" w:type="dxa"/>
                        <w:gridSpan w:val="2"/>
                      </w:tcPr>
                      <w:p>
                        <w:pPr>
                          <w:pStyle w:val="TableParagraph"/>
                          <w:spacing w:line="240" w:lineRule="exact" w:before="6"/>
                          <w:ind w:left="410"/>
                          <w:rPr>
                            <w:sz w:val="20"/>
                          </w:rPr>
                        </w:pPr>
                        <w:r>
                          <w:rPr>
                            <w:color w:val="231F20"/>
                            <w:sz w:val="20"/>
                          </w:rPr>
                          <w:t>Introduction/Background 5; Universal Precautions Obtain Informed Consent 6; Indications 6;</w:t>
                        </w:r>
                      </w:p>
                    </w:tc>
                    <w:tc>
                      <w:tcPr>
                        <w:tcW w:w="593" w:type="dxa"/>
                      </w:tcPr>
                      <w:p>
                        <w:pPr>
                          <w:pStyle w:val="TableParagraph"/>
                          <w:spacing w:before="8"/>
                          <w:ind w:left="50"/>
                          <w:rPr>
                            <w:sz w:val="20"/>
                          </w:rPr>
                        </w:pPr>
                        <w:r>
                          <w:rPr>
                            <w:color w:val="231F20"/>
                            <w:sz w:val="20"/>
                          </w:rPr>
                          <w:t>5;</w:t>
                        </w:r>
                      </w:p>
                    </w:tc>
                    <w:tc>
                      <w:tcPr>
                        <w:tcW w:w="1172" w:type="dxa"/>
                        <w:gridSpan w:val="2"/>
                      </w:tcPr>
                      <w:p>
                        <w:pPr>
                          <w:pStyle w:val="TableParagraph"/>
                          <w:rPr>
                            <w:rFonts w:ascii="Times New Roman"/>
                            <w:sz w:val="20"/>
                          </w:rPr>
                        </w:pPr>
                      </w:p>
                    </w:tc>
                  </w:tr>
                  <w:tr>
                    <w:trPr>
                      <w:trHeight w:val="507" w:hRule="atLeast"/>
                    </w:trPr>
                    <w:tc>
                      <w:tcPr>
                        <w:tcW w:w="307" w:type="dxa"/>
                      </w:tcPr>
                      <w:p>
                        <w:pPr>
                          <w:pStyle w:val="TableParagraph"/>
                          <w:rPr>
                            <w:rFonts w:ascii="Times New Roman"/>
                            <w:sz w:val="20"/>
                          </w:rPr>
                        </w:pPr>
                      </w:p>
                    </w:tc>
                    <w:tc>
                      <w:tcPr>
                        <w:tcW w:w="5101" w:type="dxa"/>
                        <w:gridSpan w:val="2"/>
                      </w:tcPr>
                      <w:p>
                        <w:pPr>
                          <w:pStyle w:val="TableParagraph"/>
                          <w:spacing w:line="242" w:lineRule="exact"/>
                          <w:ind w:left="103"/>
                          <w:rPr>
                            <w:sz w:val="20"/>
                          </w:rPr>
                        </w:pPr>
                        <w:r>
                          <w:rPr>
                            <w:color w:val="231F20"/>
                            <w:sz w:val="20"/>
                          </w:rPr>
                          <w:t>Contraindications 6; Complications 6; Basic Equipment</w:t>
                        </w:r>
                      </w:p>
                      <w:p>
                        <w:pPr>
                          <w:pStyle w:val="TableParagraph"/>
                          <w:spacing w:line="242" w:lineRule="exact"/>
                          <w:ind w:left="103"/>
                          <w:rPr>
                            <w:sz w:val="20"/>
                          </w:rPr>
                        </w:pPr>
                        <w:r>
                          <w:rPr>
                            <w:color w:val="231F20"/>
                            <w:sz w:val="20"/>
                          </w:rPr>
                          <w:t>Preparation 7; Procedure Steps 7; Removal 7</w:t>
                        </w:r>
                      </w:p>
                    </w:tc>
                    <w:tc>
                      <w:tcPr>
                        <w:tcW w:w="551" w:type="dxa"/>
                      </w:tcPr>
                      <w:p>
                        <w:pPr>
                          <w:pStyle w:val="TableParagraph"/>
                          <w:ind w:left="50"/>
                          <w:rPr>
                            <w:sz w:val="20"/>
                          </w:rPr>
                        </w:pPr>
                        <w:r>
                          <w:rPr>
                            <w:color w:val="231F20"/>
                            <w:sz w:val="20"/>
                          </w:rPr>
                          <w:t>6;</w:t>
                        </w:r>
                      </w:p>
                    </w:tc>
                    <w:tc>
                      <w:tcPr>
                        <w:tcW w:w="621" w:type="dxa"/>
                      </w:tcPr>
                      <w:p>
                        <w:pPr>
                          <w:pStyle w:val="TableParagraph"/>
                          <w:rPr>
                            <w:rFonts w:ascii="Times New Roman"/>
                            <w:sz w:val="20"/>
                          </w:rPr>
                        </w:pPr>
                      </w:p>
                    </w:tc>
                  </w:tr>
                  <w:tr>
                    <w:trPr>
                      <w:trHeight w:val="495" w:hRule="atLeast"/>
                    </w:trPr>
                    <w:tc>
                      <w:tcPr>
                        <w:tcW w:w="307" w:type="dxa"/>
                      </w:tcPr>
                      <w:p>
                        <w:pPr>
                          <w:pStyle w:val="TableParagraph"/>
                          <w:spacing w:before="31"/>
                          <w:ind w:left="31" w:right="81"/>
                          <w:jc w:val="center"/>
                          <w:rPr>
                            <w:b/>
                            <w:sz w:val="20"/>
                          </w:rPr>
                        </w:pPr>
                        <w:r>
                          <w:rPr>
                            <w:b/>
                            <w:color w:val="231F20"/>
                            <w:sz w:val="20"/>
                          </w:rPr>
                          <w:t>3.</w:t>
                        </w:r>
                      </w:p>
                    </w:tc>
                    <w:tc>
                      <w:tcPr>
                        <w:tcW w:w="5101" w:type="dxa"/>
                        <w:gridSpan w:val="2"/>
                      </w:tcPr>
                      <w:p>
                        <w:pPr>
                          <w:pStyle w:val="TableParagraph"/>
                          <w:spacing w:line="242" w:lineRule="exact" w:before="31"/>
                          <w:ind w:left="103"/>
                          <w:rPr>
                            <w:b/>
                            <w:sz w:val="20"/>
                          </w:rPr>
                        </w:pPr>
                        <w:r>
                          <w:rPr>
                            <w:b/>
                            <w:color w:val="231F20"/>
                            <w:w w:val="105"/>
                            <w:sz w:val="20"/>
                          </w:rPr>
                          <w:t>Suturing Skin Lacerations</w:t>
                        </w:r>
                      </w:p>
                      <w:p>
                        <w:pPr>
                          <w:pStyle w:val="TableParagraph"/>
                          <w:spacing w:line="202" w:lineRule="exact"/>
                          <w:ind w:left="103"/>
                          <w:rPr>
                            <w:i/>
                            <w:sz w:val="18"/>
                          </w:rPr>
                        </w:pPr>
                        <w:r>
                          <w:rPr>
                            <w:i/>
                            <w:color w:val="231F20"/>
                            <w:sz w:val="18"/>
                          </w:rPr>
                          <w:t>Milan S</w:t>
                        </w:r>
                      </w:p>
                    </w:tc>
                    <w:tc>
                      <w:tcPr>
                        <w:tcW w:w="551" w:type="dxa"/>
                      </w:tcPr>
                      <w:p>
                        <w:pPr>
                          <w:pStyle w:val="TableParagraph"/>
                          <w:rPr>
                            <w:rFonts w:ascii="Times New Roman"/>
                            <w:sz w:val="20"/>
                          </w:rPr>
                        </w:pPr>
                      </w:p>
                    </w:tc>
                    <w:tc>
                      <w:tcPr>
                        <w:tcW w:w="621" w:type="dxa"/>
                      </w:tcPr>
                      <w:p>
                        <w:pPr>
                          <w:pStyle w:val="TableParagraph"/>
                          <w:spacing w:before="31"/>
                          <w:ind w:right="49"/>
                          <w:jc w:val="right"/>
                          <w:rPr>
                            <w:b/>
                            <w:sz w:val="20"/>
                          </w:rPr>
                        </w:pPr>
                        <w:r>
                          <w:rPr>
                            <w:b/>
                            <w:color w:val="231F20"/>
                            <w:w w:val="105"/>
                            <w:sz w:val="20"/>
                          </w:rPr>
                          <w:t>9</w:t>
                        </w:r>
                      </w:p>
                    </w:tc>
                  </w:tr>
                  <w:tr>
                    <w:trPr>
                      <w:trHeight w:val="1236" w:hRule="atLeast"/>
                    </w:trPr>
                    <w:tc>
                      <w:tcPr>
                        <w:tcW w:w="307" w:type="dxa"/>
                      </w:tcPr>
                      <w:p>
                        <w:pPr>
                          <w:pStyle w:val="TableParagraph"/>
                          <w:rPr>
                            <w:rFonts w:ascii="Times New Roman"/>
                            <w:sz w:val="20"/>
                          </w:rPr>
                        </w:pPr>
                      </w:p>
                    </w:tc>
                    <w:tc>
                      <w:tcPr>
                        <w:tcW w:w="5101" w:type="dxa"/>
                        <w:gridSpan w:val="2"/>
                      </w:tcPr>
                      <w:p>
                        <w:pPr>
                          <w:pStyle w:val="TableParagraph"/>
                          <w:spacing w:line="242" w:lineRule="exact" w:before="8"/>
                          <w:ind w:left="103"/>
                          <w:rPr>
                            <w:sz w:val="20"/>
                          </w:rPr>
                        </w:pPr>
                        <w:r>
                          <w:rPr>
                            <w:color w:val="231F20"/>
                            <w:sz w:val="20"/>
                          </w:rPr>
                          <w:t>Introduction 9; Universal Precautions 9;</w:t>
                        </w:r>
                      </w:p>
                      <w:p>
                        <w:pPr>
                          <w:pStyle w:val="TableParagraph"/>
                          <w:spacing w:line="240" w:lineRule="exact"/>
                          <w:ind w:left="103"/>
                          <w:rPr>
                            <w:sz w:val="20"/>
                          </w:rPr>
                        </w:pPr>
                        <w:r>
                          <w:rPr>
                            <w:color w:val="231F20"/>
                            <w:sz w:val="20"/>
                          </w:rPr>
                          <w:t>Obtain Informed Consent 9; Indications 10;</w:t>
                        </w:r>
                      </w:p>
                      <w:p>
                        <w:pPr>
                          <w:pStyle w:val="TableParagraph"/>
                          <w:tabs>
                            <w:tab w:pos="2168" w:val="left" w:leader="none"/>
                          </w:tabs>
                          <w:spacing w:line="240" w:lineRule="exact"/>
                          <w:ind w:left="103"/>
                          <w:rPr>
                            <w:sz w:val="20"/>
                          </w:rPr>
                        </w:pPr>
                        <w:r>
                          <w:rPr>
                            <w:color w:val="231F20"/>
                            <w:sz w:val="20"/>
                          </w:rPr>
                          <w:t>Contraindications </w:t>
                        </w:r>
                        <w:r>
                          <w:rPr>
                            <w:color w:val="231F20"/>
                            <w:spacing w:val="23"/>
                            <w:sz w:val="20"/>
                          </w:rPr>
                          <w:t> </w:t>
                        </w:r>
                        <w:r>
                          <w:rPr>
                            <w:color w:val="231F20"/>
                            <w:sz w:val="20"/>
                          </w:rPr>
                          <w:t>10;</w:t>
                          <w:tab/>
                          <w:t>Complications</w:t>
                        </w:r>
                        <w:r>
                          <w:rPr>
                            <w:color w:val="231F20"/>
                            <w:spacing w:val="11"/>
                            <w:sz w:val="20"/>
                          </w:rPr>
                          <w:t> </w:t>
                        </w:r>
                        <w:r>
                          <w:rPr>
                            <w:color w:val="231F20"/>
                            <w:sz w:val="20"/>
                          </w:rPr>
                          <w:t>10;</w:t>
                        </w:r>
                      </w:p>
                      <w:p>
                        <w:pPr>
                          <w:pStyle w:val="TableParagraph"/>
                          <w:spacing w:line="240" w:lineRule="exact"/>
                          <w:ind w:left="103"/>
                          <w:rPr>
                            <w:sz w:val="20"/>
                          </w:rPr>
                        </w:pPr>
                        <w:r>
                          <w:rPr>
                            <w:color w:val="231F20"/>
                            <w:sz w:val="20"/>
                          </w:rPr>
                          <w:t>Basic Equipment 10; Types of Sutures 11; Sites 11;</w:t>
                        </w:r>
                      </w:p>
                      <w:p>
                        <w:pPr>
                          <w:pStyle w:val="TableParagraph"/>
                          <w:spacing w:line="242" w:lineRule="exact"/>
                          <w:ind w:left="103"/>
                          <w:rPr>
                            <w:sz w:val="20"/>
                          </w:rPr>
                        </w:pPr>
                        <w:r>
                          <w:rPr>
                            <w:color w:val="231F20"/>
                            <w:sz w:val="20"/>
                          </w:rPr>
                          <w:t>Preparation 12; Procedure Steps 12; Removal 13</w:t>
                        </w:r>
                      </w:p>
                    </w:tc>
                    <w:tc>
                      <w:tcPr>
                        <w:tcW w:w="551" w:type="dxa"/>
                      </w:tcPr>
                      <w:p>
                        <w:pPr>
                          <w:pStyle w:val="TableParagraph"/>
                          <w:rPr>
                            <w:rFonts w:ascii="Times New Roman"/>
                            <w:sz w:val="20"/>
                          </w:rPr>
                        </w:pPr>
                      </w:p>
                    </w:tc>
                    <w:tc>
                      <w:tcPr>
                        <w:tcW w:w="621" w:type="dxa"/>
                      </w:tcPr>
                      <w:p>
                        <w:pPr>
                          <w:pStyle w:val="TableParagraph"/>
                          <w:rPr>
                            <w:rFonts w:ascii="Times New Roman"/>
                            <w:sz w:val="20"/>
                          </w:rPr>
                        </w:pPr>
                      </w:p>
                    </w:tc>
                  </w:tr>
                  <w:tr>
                    <w:trPr>
                      <w:trHeight w:val="495" w:hRule="atLeast"/>
                    </w:trPr>
                    <w:tc>
                      <w:tcPr>
                        <w:tcW w:w="307" w:type="dxa"/>
                      </w:tcPr>
                      <w:p>
                        <w:pPr>
                          <w:pStyle w:val="TableParagraph"/>
                          <w:spacing w:before="31"/>
                          <w:ind w:left="31" w:right="81"/>
                          <w:jc w:val="center"/>
                          <w:rPr>
                            <w:b/>
                            <w:sz w:val="20"/>
                          </w:rPr>
                        </w:pPr>
                        <w:r>
                          <w:rPr>
                            <w:b/>
                            <w:color w:val="231F20"/>
                            <w:sz w:val="20"/>
                          </w:rPr>
                          <w:t>4.</w:t>
                        </w:r>
                      </w:p>
                    </w:tc>
                    <w:tc>
                      <w:tcPr>
                        <w:tcW w:w="5101" w:type="dxa"/>
                        <w:gridSpan w:val="2"/>
                      </w:tcPr>
                      <w:p>
                        <w:pPr>
                          <w:pStyle w:val="TableParagraph"/>
                          <w:spacing w:line="242" w:lineRule="exact" w:before="31"/>
                          <w:ind w:left="103"/>
                          <w:rPr>
                            <w:b/>
                            <w:sz w:val="20"/>
                          </w:rPr>
                        </w:pPr>
                        <w:r>
                          <w:rPr>
                            <w:b/>
                            <w:color w:val="231F20"/>
                            <w:w w:val="105"/>
                            <w:sz w:val="20"/>
                          </w:rPr>
                          <w:t>Nail Removal</w:t>
                        </w:r>
                      </w:p>
                      <w:p>
                        <w:pPr>
                          <w:pStyle w:val="TableParagraph"/>
                          <w:spacing w:line="202" w:lineRule="exact"/>
                          <w:ind w:left="103"/>
                          <w:rPr>
                            <w:i/>
                            <w:sz w:val="18"/>
                          </w:rPr>
                        </w:pPr>
                        <w:r>
                          <w:rPr>
                            <w:i/>
                            <w:color w:val="231F20"/>
                            <w:sz w:val="18"/>
                          </w:rPr>
                          <w:t>Crawford S</w:t>
                        </w:r>
                      </w:p>
                    </w:tc>
                    <w:tc>
                      <w:tcPr>
                        <w:tcW w:w="551" w:type="dxa"/>
                      </w:tcPr>
                      <w:p>
                        <w:pPr>
                          <w:pStyle w:val="TableParagraph"/>
                          <w:rPr>
                            <w:rFonts w:ascii="Times New Roman"/>
                            <w:sz w:val="20"/>
                          </w:rPr>
                        </w:pPr>
                      </w:p>
                    </w:tc>
                    <w:tc>
                      <w:tcPr>
                        <w:tcW w:w="621" w:type="dxa"/>
                      </w:tcPr>
                      <w:p>
                        <w:pPr>
                          <w:pStyle w:val="TableParagraph"/>
                          <w:spacing w:before="31"/>
                          <w:ind w:right="49"/>
                          <w:jc w:val="right"/>
                          <w:rPr>
                            <w:b/>
                            <w:sz w:val="20"/>
                          </w:rPr>
                        </w:pPr>
                        <w:r>
                          <w:rPr>
                            <w:b/>
                            <w:color w:val="231F20"/>
                            <w:w w:val="105"/>
                            <w:sz w:val="20"/>
                          </w:rPr>
                          <w:t>15</w:t>
                        </w:r>
                      </w:p>
                    </w:tc>
                  </w:tr>
                  <w:tr>
                    <w:trPr>
                      <w:trHeight w:val="488" w:hRule="atLeast"/>
                    </w:trPr>
                    <w:tc>
                      <w:tcPr>
                        <w:tcW w:w="307" w:type="dxa"/>
                      </w:tcPr>
                      <w:p>
                        <w:pPr>
                          <w:pStyle w:val="TableParagraph"/>
                          <w:rPr>
                            <w:rFonts w:ascii="Times New Roman"/>
                            <w:sz w:val="20"/>
                          </w:rPr>
                        </w:pPr>
                      </w:p>
                    </w:tc>
                    <w:tc>
                      <w:tcPr>
                        <w:tcW w:w="5101" w:type="dxa"/>
                        <w:gridSpan w:val="2"/>
                      </w:tcPr>
                      <w:p>
                        <w:pPr>
                          <w:pStyle w:val="TableParagraph"/>
                          <w:spacing w:line="242" w:lineRule="exact" w:before="8"/>
                          <w:ind w:left="103"/>
                          <w:rPr>
                            <w:sz w:val="20"/>
                          </w:rPr>
                        </w:pPr>
                        <w:r>
                          <w:rPr>
                            <w:color w:val="231F20"/>
                            <w:sz w:val="20"/>
                          </w:rPr>
                          <w:t>Introduction/Background 15; Universal Precautions 15;</w:t>
                        </w:r>
                      </w:p>
                      <w:p>
                        <w:pPr>
                          <w:pStyle w:val="TableParagraph"/>
                          <w:spacing w:line="218" w:lineRule="exact"/>
                          <w:ind w:left="103"/>
                          <w:rPr>
                            <w:sz w:val="20"/>
                          </w:rPr>
                        </w:pPr>
                        <w:r>
                          <w:rPr>
                            <w:color w:val="231F20"/>
                            <w:sz w:val="20"/>
                          </w:rPr>
                          <w:t>Obtain Informed Consent 15; Indications 16;</w:t>
                        </w:r>
                      </w:p>
                    </w:tc>
                    <w:tc>
                      <w:tcPr>
                        <w:tcW w:w="551" w:type="dxa"/>
                      </w:tcPr>
                      <w:p>
                        <w:pPr>
                          <w:pStyle w:val="TableParagraph"/>
                          <w:rPr>
                            <w:rFonts w:ascii="Times New Roman"/>
                            <w:sz w:val="20"/>
                          </w:rPr>
                        </w:pPr>
                      </w:p>
                    </w:tc>
                    <w:tc>
                      <w:tcPr>
                        <w:tcW w:w="621" w:type="dxa"/>
                      </w:tcPr>
                      <w:p>
                        <w:pPr>
                          <w:pStyle w:val="TableParagraph"/>
                          <w:rPr>
                            <w:rFonts w:ascii="Times New Roman"/>
                            <w:sz w:val="20"/>
                          </w:rPr>
                        </w:pPr>
                      </w:p>
                    </w:tc>
                  </w:tr>
                </w:tbl>
                <w:p>
                  <w:pPr>
                    <w:pStyle w:val="BodyText"/>
                  </w:pPr>
                </w:p>
              </w:txbxContent>
            </v:textbox>
          </v:shape>
        </w:pict>
      </w:r>
      <w:r>
        <w:rPr>
          <w:rFonts w:ascii="Arial"/>
          <w:sz w:val="20"/>
        </w:rPr>
      </w:r>
      <w:r>
        <w:rPr>
          <w:rFonts w:ascii="Arial"/>
          <w:sz w:val="20"/>
        </w:rPr>
        <w:tab/>
      </w:r>
      <w:r>
        <w:rPr>
          <w:rFonts w:ascii="Arial"/>
          <w:position w:val="341"/>
          <w:sz w:val="20"/>
        </w:rPr>
        <w:drawing>
          <wp:inline distT="0" distB="0" distL="0" distR="0">
            <wp:extent cx="152400" cy="152400"/>
            <wp:effectExtent l="0" t="0" r="0" b="0"/>
            <wp:docPr id="101" name="image7.png"/>
            <wp:cNvGraphicFramePr>
              <a:graphicFrameLocks noChangeAspect="1"/>
            </wp:cNvGraphicFramePr>
            <a:graphic>
              <a:graphicData uri="http://schemas.openxmlformats.org/drawingml/2006/picture">
                <pic:pic>
                  <pic:nvPicPr>
                    <pic:cNvPr id="102" name="image7.png"/>
                    <pic:cNvPicPr/>
                  </pic:nvPicPr>
                  <pic:blipFill>
                    <a:blip r:embed="rId70" cstate="print"/>
                    <a:stretch>
                      <a:fillRect/>
                    </a:stretch>
                  </pic:blipFill>
                  <pic:spPr>
                    <a:xfrm>
                      <a:off x="0" y="0"/>
                      <a:ext cx="152400" cy="152400"/>
                    </a:xfrm>
                    <a:prstGeom prst="rect">
                      <a:avLst/>
                    </a:prstGeom>
                  </pic:spPr>
                </pic:pic>
              </a:graphicData>
            </a:graphic>
          </wp:inline>
        </w:drawing>
      </w:r>
      <w:r>
        <w:rPr>
          <w:rFonts w:ascii="Arial"/>
          <w:position w:val="341"/>
          <w:sz w:val="20"/>
        </w:rPr>
      </w:r>
    </w:p>
    <w:p>
      <w:pPr>
        <w:spacing w:line="241" w:lineRule="exact" w:before="0"/>
        <w:ind w:left="1720" w:right="0" w:firstLine="0"/>
        <w:jc w:val="left"/>
        <w:rPr>
          <w:sz w:val="20"/>
        </w:rPr>
      </w:pPr>
      <w:r>
        <w:rPr>
          <w:color w:val="231F20"/>
          <w:sz w:val="20"/>
        </w:rPr>
        <w:t>Contraindications 16; Complications 16;</w:t>
      </w:r>
    </w:p>
    <w:p>
      <w:pPr>
        <w:spacing w:line="235" w:lineRule="auto" w:before="1"/>
        <w:ind w:left="1720" w:right="2877" w:firstLine="0"/>
        <w:jc w:val="left"/>
        <w:rPr>
          <w:sz w:val="20"/>
        </w:rPr>
      </w:pPr>
      <w:r>
        <w:rPr>
          <w:color w:val="231F20"/>
          <w:sz w:val="20"/>
        </w:rPr>
        <w:t>Basic Equipment 16; Preparation 16; Procedure Steps 17; Ingrown Toenail Removal 17;</w:t>
      </w:r>
    </w:p>
    <w:p>
      <w:pPr>
        <w:spacing w:line="242" w:lineRule="exact" w:before="0"/>
        <w:ind w:left="1720" w:right="0" w:firstLine="0"/>
        <w:jc w:val="left"/>
        <w:rPr>
          <w:sz w:val="20"/>
        </w:rPr>
      </w:pPr>
      <w:r>
        <w:rPr>
          <w:color w:val="231F20"/>
          <w:w w:val="105"/>
          <w:sz w:val="20"/>
        </w:rPr>
        <w:t>Subungual Hematoma Trephination 17</w:t>
      </w:r>
    </w:p>
    <w:p>
      <w:pPr>
        <w:pStyle w:val="ListParagraph"/>
        <w:numPr>
          <w:ilvl w:val="0"/>
          <w:numId w:val="33"/>
        </w:numPr>
        <w:tabs>
          <w:tab w:pos="1719" w:val="left" w:leader="none"/>
          <w:tab w:pos="1720" w:val="left" w:leader="none"/>
          <w:tab w:pos="7839" w:val="right" w:leader="none"/>
        </w:tabs>
        <w:spacing w:line="242" w:lineRule="exact" w:before="56" w:after="0"/>
        <w:ind w:left="1720" w:right="0" w:hanging="360"/>
        <w:jc w:val="left"/>
        <w:rPr>
          <w:b/>
          <w:sz w:val="20"/>
        </w:rPr>
      </w:pPr>
      <w:r>
        <w:rPr>
          <w:b/>
          <w:color w:val="231F20"/>
          <w:w w:val="105"/>
          <w:sz w:val="20"/>
        </w:rPr>
        <w:t>Wart, Corn and</w:t>
      </w:r>
      <w:r>
        <w:rPr>
          <w:b/>
          <w:color w:val="231F20"/>
          <w:spacing w:val="-21"/>
          <w:w w:val="105"/>
          <w:sz w:val="20"/>
        </w:rPr>
        <w:t> </w:t>
      </w:r>
      <w:r>
        <w:rPr>
          <w:b/>
          <w:color w:val="231F20"/>
          <w:w w:val="105"/>
          <w:sz w:val="20"/>
        </w:rPr>
        <w:t>Callus</w:t>
      </w:r>
      <w:r>
        <w:rPr>
          <w:b/>
          <w:color w:val="231F20"/>
          <w:spacing w:val="-7"/>
          <w:w w:val="105"/>
          <w:sz w:val="20"/>
        </w:rPr>
        <w:t> </w:t>
      </w:r>
      <w:r>
        <w:rPr>
          <w:b/>
          <w:color w:val="231F20"/>
          <w:w w:val="105"/>
          <w:sz w:val="20"/>
        </w:rPr>
        <w:t>Removal</w:t>
        <w:tab/>
        <w:t>19</w:t>
      </w:r>
    </w:p>
    <w:p>
      <w:pPr>
        <w:spacing w:line="217" w:lineRule="exact" w:before="0"/>
        <w:ind w:left="1720" w:right="0" w:firstLine="0"/>
        <w:jc w:val="left"/>
        <w:rPr>
          <w:i/>
          <w:sz w:val="18"/>
        </w:rPr>
      </w:pPr>
      <w:r>
        <w:rPr>
          <w:i/>
          <w:color w:val="231F20"/>
          <w:w w:val="105"/>
          <w:sz w:val="18"/>
        </w:rPr>
        <w:t>Olivas VJ</w:t>
      </w:r>
    </w:p>
    <w:p>
      <w:pPr>
        <w:spacing w:line="235" w:lineRule="auto" w:before="17"/>
        <w:ind w:left="1720" w:right="2877" w:firstLine="0"/>
        <w:jc w:val="left"/>
        <w:rPr>
          <w:sz w:val="20"/>
        </w:rPr>
      </w:pPr>
      <w:r>
        <w:rPr>
          <w:color w:val="231F20"/>
          <w:sz w:val="20"/>
        </w:rPr>
        <w:t>Introduction/Background 19; Universal Precautions 19; Obtain Informed Consent 19; Wart Removal 20; Differentiating Callosities 20; Corn and Callus Removal 21</w:t>
      </w:r>
    </w:p>
    <w:p>
      <w:pPr>
        <w:spacing w:after="0" w:line="235" w:lineRule="auto"/>
        <w:jc w:val="left"/>
        <w:rPr>
          <w:sz w:val="20"/>
        </w:rPr>
        <w:sectPr>
          <w:pgSz w:w="9840" w:h="14520"/>
          <w:pgMar w:header="0" w:footer="223" w:top="1440" w:bottom="420" w:left="320" w:right="0"/>
        </w:sectPr>
      </w:pPr>
    </w:p>
    <w:p>
      <w:pPr>
        <w:pStyle w:val="ListParagraph"/>
        <w:numPr>
          <w:ilvl w:val="0"/>
          <w:numId w:val="33"/>
        </w:numPr>
        <w:tabs>
          <w:tab w:pos="1721" w:val="left" w:leader="none"/>
          <w:tab w:pos="1722" w:val="left" w:leader="none"/>
          <w:tab w:pos="7841" w:val="right" w:leader="none"/>
        </w:tabs>
        <w:spacing w:line="242" w:lineRule="exact" w:before="687" w:after="0"/>
        <w:ind w:left="1721" w:right="0" w:hanging="361"/>
        <w:jc w:val="left"/>
        <w:rPr>
          <w:b/>
          <w:sz w:val="20"/>
        </w:rPr>
      </w:pPr>
      <w:r>
        <w:rPr/>
        <w:pict>
          <v:group style="position:absolute;margin-left:49.5pt;margin-top:2.863611pt;width:358.5pt;height:20.4pt;mso-position-horizontal-relative:page;mso-position-vertical-relative:paragraph;z-index:15751168" coordorigin="990,57" coordsize="7170,408">
            <v:shape style="position:absolute;left:1596;top:67;width:6564;height:388" coordorigin="1596,67" coordsize="6564,388" path="m8040,67l1596,67,1596,455,8040,455,8109,453,8145,440,8158,405,8160,335,8160,187,8158,118,8145,82,8109,69,8040,67xe" filled="true" fillcolor="#e6e7e8" stroked="false">
              <v:path arrowok="t"/>
              <v:fill type="solid"/>
            </v:shape>
            <v:shape style="position:absolute;left:1000;top:67;width:670;height:388" coordorigin="1000,67" coordsize="670,388" path="m1550,67l1120,67,1051,69,1015,82,1002,118,1000,187,1000,335,1002,405,1015,440,1051,453,1120,455,1550,455,1619,453,1655,440,1668,405,1670,335,1670,187,1668,118,1655,82,1619,69,1550,67xe" filled="true" fillcolor="#939598" stroked="false">
              <v:path arrowok="t"/>
              <v:fill type="solid"/>
            </v:shape>
            <v:shape style="position:absolute;left:1000;top:67;width:670;height:388" coordorigin="1000,67" coordsize="670,388" path="m1120,67l1051,69,1015,82,1002,118,1000,187,1000,335,1002,405,1015,440,1051,453,1120,455,1550,455,1619,453,1655,440,1668,405,1670,335,1670,187,1668,118,1655,82,1619,69,1550,67,1120,67xe" filled="false" stroked="true" strokeweight="1pt" strokecolor="#ffffff">
              <v:path arrowok="t"/>
              <v:stroke dashstyle="solid"/>
            </v:shape>
            <v:shape style="position:absolute;left:990;top:57;width:7170;height:408" type="#_x0000_t202" filled="false" stroked="false">
              <v:textbox inset="0,0,0,0">
                <w:txbxContent>
                  <w:p>
                    <w:pPr>
                      <w:tabs>
                        <w:tab w:pos="715" w:val="left" w:leader="none"/>
                      </w:tabs>
                      <w:spacing w:before="91"/>
                      <w:ind w:left="223" w:right="0" w:firstLine="0"/>
                      <w:jc w:val="left"/>
                      <w:rPr>
                        <w:sz w:val="18"/>
                      </w:rPr>
                    </w:pPr>
                    <w:r>
                      <w:rPr>
                        <w:rFonts w:ascii="Arial"/>
                        <w:b/>
                        <w:color w:val="FFFFFF"/>
                        <w:sz w:val="20"/>
                      </w:rPr>
                      <w:t>xiv</w:t>
                      <w:tab/>
                    </w:r>
                    <w:r>
                      <w:rPr>
                        <w:color w:val="231F20"/>
                        <w:position w:val="1"/>
                        <w:sz w:val="18"/>
                      </w:rPr>
                      <w:t>Urgent Procedures in Clinical</w:t>
                    </w:r>
                    <w:r>
                      <w:rPr>
                        <w:color w:val="231F20"/>
                        <w:spacing w:val="-10"/>
                        <w:position w:val="1"/>
                        <w:sz w:val="18"/>
                      </w:rPr>
                      <w:t> </w:t>
                    </w:r>
                    <w:r>
                      <w:rPr>
                        <w:color w:val="231F20"/>
                        <w:position w:val="1"/>
                        <w:sz w:val="18"/>
                      </w:rPr>
                      <w:t>Practice</w:t>
                    </w:r>
                  </w:p>
                </w:txbxContent>
              </v:textbox>
              <w10:wrap type="none"/>
            </v:shape>
            <w10:wrap type="none"/>
          </v:group>
        </w:pict>
      </w:r>
      <w:r>
        <w:rPr/>
        <w:drawing>
          <wp:anchor distT="0" distB="0" distL="0" distR="0" allowOverlap="1" layoutInCell="1" locked="0" behindDoc="0" simplePos="0" relativeHeight="15751680">
            <wp:simplePos x="0" y="0"/>
            <wp:positionH relativeFrom="page">
              <wp:posOffset>19050</wp:posOffset>
            </wp:positionH>
            <wp:positionV relativeFrom="page">
              <wp:posOffset>4533900</wp:posOffset>
            </wp:positionV>
            <wp:extent cx="152400" cy="152400"/>
            <wp:effectExtent l="0" t="0" r="0" b="0"/>
            <wp:wrapNone/>
            <wp:docPr id="107" name="image7.png"/>
            <wp:cNvGraphicFramePr>
              <a:graphicFrameLocks noChangeAspect="1"/>
            </wp:cNvGraphicFramePr>
            <a:graphic>
              <a:graphicData uri="http://schemas.openxmlformats.org/drawingml/2006/picture">
                <pic:pic>
                  <pic:nvPicPr>
                    <pic:cNvPr id="108" name="image7.png"/>
                    <pic:cNvPicPr/>
                  </pic:nvPicPr>
                  <pic:blipFill>
                    <a:blip r:embed="rId70" cstate="print"/>
                    <a:stretch>
                      <a:fillRect/>
                    </a:stretch>
                  </pic:blipFill>
                  <pic:spPr>
                    <a:xfrm>
                      <a:off x="0" y="0"/>
                      <a:ext cx="152400" cy="152400"/>
                    </a:xfrm>
                    <a:prstGeom prst="rect">
                      <a:avLst/>
                    </a:prstGeom>
                  </pic:spPr>
                </pic:pic>
              </a:graphicData>
            </a:graphic>
          </wp:anchor>
        </w:drawing>
      </w:r>
      <w:r>
        <w:rPr>
          <w:b/>
          <w:color w:val="231F20"/>
          <w:w w:val="105"/>
          <w:sz w:val="20"/>
        </w:rPr>
        <w:t>Fine</w:t>
      </w:r>
      <w:r>
        <w:rPr>
          <w:b/>
          <w:color w:val="231F20"/>
          <w:spacing w:val="-7"/>
          <w:w w:val="105"/>
          <w:sz w:val="20"/>
        </w:rPr>
        <w:t> </w:t>
      </w:r>
      <w:r>
        <w:rPr>
          <w:b/>
          <w:color w:val="231F20"/>
          <w:w w:val="105"/>
          <w:sz w:val="20"/>
        </w:rPr>
        <w:t>Needle</w:t>
      </w:r>
      <w:r>
        <w:rPr>
          <w:b/>
          <w:color w:val="231F20"/>
          <w:spacing w:val="-6"/>
          <w:w w:val="105"/>
          <w:sz w:val="20"/>
        </w:rPr>
        <w:t> </w:t>
      </w:r>
      <w:r>
        <w:rPr>
          <w:b/>
          <w:color w:val="231F20"/>
          <w:w w:val="105"/>
          <w:sz w:val="20"/>
        </w:rPr>
        <w:t>Aspiration</w:t>
        <w:tab/>
        <w:t>23</w:t>
      </w:r>
    </w:p>
    <w:p>
      <w:pPr>
        <w:spacing w:line="217" w:lineRule="exact" w:before="0"/>
        <w:ind w:left="1721" w:right="0" w:firstLine="0"/>
        <w:jc w:val="left"/>
        <w:rPr>
          <w:i/>
          <w:sz w:val="18"/>
        </w:rPr>
      </w:pPr>
      <w:r>
        <w:rPr>
          <w:i/>
          <w:color w:val="231F20"/>
          <w:sz w:val="18"/>
        </w:rPr>
        <w:t>Milan S</w:t>
      </w:r>
    </w:p>
    <w:p>
      <w:pPr>
        <w:spacing w:line="242" w:lineRule="exact" w:before="13"/>
        <w:ind w:left="1721" w:right="0" w:firstLine="0"/>
        <w:jc w:val="left"/>
        <w:rPr>
          <w:sz w:val="20"/>
        </w:rPr>
      </w:pPr>
      <w:r>
        <w:rPr>
          <w:color w:val="231F20"/>
          <w:sz w:val="20"/>
        </w:rPr>
        <w:t>Introduction/Background 23; Universal Precautions 23;</w:t>
      </w:r>
    </w:p>
    <w:p>
      <w:pPr>
        <w:spacing w:line="240" w:lineRule="exact" w:before="0"/>
        <w:ind w:left="1721" w:right="0" w:firstLine="0"/>
        <w:jc w:val="left"/>
        <w:rPr>
          <w:sz w:val="20"/>
        </w:rPr>
      </w:pPr>
      <w:r>
        <w:rPr>
          <w:color w:val="231F20"/>
          <w:sz w:val="20"/>
        </w:rPr>
        <w:t>Obtain Informed Consent 23; Indications 24;</w:t>
      </w:r>
    </w:p>
    <w:p>
      <w:pPr>
        <w:spacing w:line="240" w:lineRule="exact" w:before="0"/>
        <w:ind w:left="1721" w:right="0" w:firstLine="0"/>
        <w:jc w:val="left"/>
        <w:rPr>
          <w:sz w:val="20"/>
        </w:rPr>
      </w:pPr>
      <w:r>
        <w:rPr>
          <w:color w:val="231F20"/>
          <w:sz w:val="20"/>
        </w:rPr>
        <w:t>Contraindications 24; Complications 24; Basic Equipment 24;</w:t>
      </w:r>
    </w:p>
    <w:p>
      <w:pPr>
        <w:spacing w:line="240" w:lineRule="exact" w:before="0"/>
        <w:ind w:left="1721" w:right="0" w:firstLine="0"/>
        <w:jc w:val="left"/>
        <w:rPr>
          <w:sz w:val="20"/>
        </w:rPr>
      </w:pPr>
      <w:r>
        <w:rPr>
          <w:color w:val="231F20"/>
          <w:sz w:val="20"/>
        </w:rPr>
        <w:t>Positioning 24; Preparation 24; Procedure Steps 25;</w:t>
      </w:r>
    </w:p>
    <w:p>
      <w:pPr>
        <w:spacing w:line="242" w:lineRule="exact" w:before="0"/>
        <w:ind w:left="1721" w:right="0" w:firstLine="0"/>
        <w:jc w:val="left"/>
        <w:rPr>
          <w:sz w:val="20"/>
        </w:rPr>
      </w:pPr>
      <w:r>
        <w:rPr>
          <w:color w:val="231F20"/>
          <w:w w:val="105"/>
          <w:sz w:val="20"/>
        </w:rPr>
        <w:t>Specimen Analysis 25</w:t>
      </w:r>
    </w:p>
    <w:p>
      <w:pPr>
        <w:pStyle w:val="ListParagraph"/>
        <w:numPr>
          <w:ilvl w:val="0"/>
          <w:numId w:val="33"/>
        </w:numPr>
        <w:tabs>
          <w:tab w:pos="1721" w:val="left" w:leader="none"/>
          <w:tab w:pos="1722" w:val="left" w:leader="none"/>
          <w:tab w:pos="7626" w:val="left" w:leader="none"/>
        </w:tabs>
        <w:spacing w:line="240" w:lineRule="auto" w:before="56" w:after="0"/>
        <w:ind w:left="1721" w:right="0" w:hanging="361"/>
        <w:jc w:val="left"/>
        <w:rPr>
          <w:b/>
          <w:sz w:val="20"/>
        </w:rPr>
      </w:pPr>
      <w:r>
        <w:rPr>
          <w:b/>
          <w:color w:val="231F20"/>
          <w:w w:val="105"/>
          <w:sz w:val="20"/>
        </w:rPr>
        <w:t>Breast</w:t>
      </w:r>
      <w:r>
        <w:rPr>
          <w:b/>
          <w:color w:val="231F20"/>
          <w:spacing w:val="-10"/>
          <w:w w:val="105"/>
          <w:sz w:val="20"/>
        </w:rPr>
        <w:t> </w:t>
      </w:r>
      <w:r>
        <w:rPr>
          <w:b/>
          <w:color w:val="231F20"/>
          <w:spacing w:val="-3"/>
          <w:w w:val="105"/>
          <w:sz w:val="20"/>
        </w:rPr>
        <w:t>Cyst</w:t>
      </w:r>
      <w:r>
        <w:rPr>
          <w:b/>
          <w:color w:val="231F20"/>
          <w:spacing w:val="-10"/>
          <w:w w:val="105"/>
          <w:sz w:val="20"/>
        </w:rPr>
        <w:t> </w:t>
      </w:r>
      <w:r>
        <w:rPr>
          <w:b/>
          <w:color w:val="231F20"/>
          <w:w w:val="105"/>
          <w:sz w:val="20"/>
        </w:rPr>
        <w:t>Aspiration</w:t>
        <w:tab/>
        <w:t>27</w:t>
      </w:r>
    </w:p>
    <w:p>
      <w:pPr>
        <w:spacing w:before="15"/>
        <w:ind w:left="1721" w:right="0" w:firstLine="0"/>
        <w:jc w:val="left"/>
        <w:rPr>
          <w:i/>
          <w:sz w:val="18"/>
        </w:rPr>
      </w:pPr>
      <w:r>
        <w:rPr>
          <w:i/>
          <w:color w:val="231F20"/>
          <w:sz w:val="18"/>
        </w:rPr>
        <w:t>Milan S</w:t>
      </w:r>
    </w:p>
    <w:p>
      <w:pPr>
        <w:spacing w:line="242" w:lineRule="exact" w:before="12"/>
        <w:ind w:left="1721" w:right="0" w:firstLine="0"/>
        <w:jc w:val="left"/>
        <w:rPr>
          <w:sz w:val="20"/>
        </w:rPr>
      </w:pPr>
      <w:r>
        <w:rPr>
          <w:color w:val="231F20"/>
          <w:sz w:val="20"/>
        </w:rPr>
        <w:t>Introduction/Background 27; Universal Precautions 27;</w:t>
      </w:r>
    </w:p>
    <w:p>
      <w:pPr>
        <w:spacing w:line="240" w:lineRule="exact" w:before="0"/>
        <w:ind w:left="1721" w:right="0" w:firstLine="0"/>
        <w:jc w:val="left"/>
        <w:rPr>
          <w:sz w:val="20"/>
        </w:rPr>
      </w:pPr>
      <w:r>
        <w:rPr>
          <w:color w:val="231F20"/>
          <w:sz w:val="20"/>
        </w:rPr>
        <w:t>Obtain Informed Consent 27; Indications 27;</w:t>
      </w:r>
    </w:p>
    <w:p>
      <w:pPr>
        <w:spacing w:line="240" w:lineRule="exact" w:before="0"/>
        <w:ind w:left="1721" w:right="0" w:firstLine="0"/>
        <w:jc w:val="left"/>
        <w:rPr>
          <w:sz w:val="20"/>
        </w:rPr>
      </w:pPr>
      <w:r>
        <w:rPr>
          <w:color w:val="231F20"/>
          <w:sz w:val="20"/>
        </w:rPr>
        <w:t>Contraindications 28; Complications 28; Basic Equipment 28;</w:t>
      </w:r>
    </w:p>
    <w:p>
      <w:pPr>
        <w:spacing w:line="242" w:lineRule="exact" w:before="0"/>
        <w:ind w:left="1721" w:right="0" w:firstLine="0"/>
        <w:jc w:val="left"/>
        <w:rPr>
          <w:sz w:val="20"/>
        </w:rPr>
      </w:pPr>
      <w:r>
        <w:rPr>
          <w:color w:val="231F20"/>
          <w:sz w:val="20"/>
        </w:rPr>
        <w:t>Sites/Positioning 28; Preparation 28; Procedure Steps 28</w:t>
      </w:r>
    </w:p>
    <w:p>
      <w:pPr>
        <w:pStyle w:val="ListParagraph"/>
        <w:numPr>
          <w:ilvl w:val="0"/>
          <w:numId w:val="33"/>
        </w:numPr>
        <w:tabs>
          <w:tab w:pos="1721" w:val="left" w:leader="none"/>
          <w:tab w:pos="1722" w:val="left" w:leader="none"/>
          <w:tab w:pos="7626" w:val="left" w:leader="none"/>
        </w:tabs>
        <w:spacing w:line="242" w:lineRule="exact" w:before="56" w:after="0"/>
        <w:ind w:left="1721" w:right="0" w:hanging="361"/>
        <w:jc w:val="left"/>
        <w:rPr>
          <w:b/>
          <w:sz w:val="20"/>
        </w:rPr>
      </w:pPr>
      <w:r>
        <w:rPr>
          <w:b/>
          <w:color w:val="231F20"/>
          <w:w w:val="105"/>
          <w:sz w:val="20"/>
        </w:rPr>
        <w:t>Skin Biopsies: Punch, Shave</w:t>
      </w:r>
      <w:r>
        <w:rPr>
          <w:b/>
          <w:color w:val="231F20"/>
          <w:spacing w:val="-30"/>
          <w:w w:val="105"/>
          <w:sz w:val="20"/>
        </w:rPr>
        <w:t> </w:t>
      </w:r>
      <w:r>
        <w:rPr>
          <w:b/>
          <w:color w:val="231F20"/>
          <w:w w:val="105"/>
          <w:sz w:val="20"/>
        </w:rPr>
        <w:t>and</w:t>
      </w:r>
      <w:r>
        <w:rPr>
          <w:b/>
          <w:color w:val="231F20"/>
          <w:spacing w:val="-7"/>
          <w:w w:val="105"/>
          <w:sz w:val="20"/>
        </w:rPr>
        <w:t> </w:t>
      </w:r>
      <w:r>
        <w:rPr>
          <w:b/>
          <w:color w:val="231F20"/>
          <w:w w:val="105"/>
          <w:sz w:val="20"/>
        </w:rPr>
        <w:t>Excisional</w:t>
        <w:tab/>
        <w:t>31</w:t>
      </w:r>
    </w:p>
    <w:p>
      <w:pPr>
        <w:spacing w:line="217" w:lineRule="exact" w:before="0"/>
        <w:ind w:left="1721" w:right="0" w:firstLine="0"/>
        <w:jc w:val="left"/>
        <w:rPr>
          <w:i/>
          <w:sz w:val="18"/>
        </w:rPr>
      </w:pPr>
      <w:r>
        <w:rPr>
          <w:i/>
          <w:color w:val="231F20"/>
          <w:sz w:val="18"/>
        </w:rPr>
        <w:t>Milan S</w:t>
      </w:r>
    </w:p>
    <w:p>
      <w:pPr>
        <w:spacing w:line="235" w:lineRule="auto" w:before="17"/>
        <w:ind w:left="1721" w:right="2965" w:firstLine="0"/>
        <w:jc w:val="both"/>
        <w:rPr>
          <w:sz w:val="20"/>
        </w:rPr>
      </w:pPr>
      <w:r>
        <w:rPr>
          <w:color w:val="231F20"/>
          <w:sz w:val="20"/>
        </w:rPr>
        <w:t>Introduction/Background 31; Universal Precautions 31; Obtain Informed Consent 31; Punch Biopsy 31; Shave Biopsy 33; Excisional Biopsy 33; Incisional Biopsy 35;</w:t>
      </w:r>
    </w:p>
    <w:p>
      <w:pPr>
        <w:spacing w:line="243" w:lineRule="exact" w:before="0"/>
        <w:ind w:left="1721" w:right="0" w:firstLine="0"/>
        <w:jc w:val="both"/>
        <w:rPr>
          <w:sz w:val="20"/>
        </w:rPr>
      </w:pPr>
      <w:r>
        <w:rPr>
          <w:color w:val="231F20"/>
          <w:sz w:val="20"/>
        </w:rPr>
        <w:t>Post-procedure Concerns 35; Suture Removal 35</w:t>
      </w:r>
    </w:p>
    <w:p>
      <w:pPr>
        <w:pStyle w:val="ListParagraph"/>
        <w:numPr>
          <w:ilvl w:val="0"/>
          <w:numId w:val="33"/>
        </w:numPr>
        <w:tabs>
          <w:tab w:pos="1722" w:val="left" w:leader="none"/>
          <w:tab w:pos="7626" w:val="left" w:leader="none"/>
        </w:tabs>
        <w:spacing w:line="242" w:lineRule="exact" w:before="55" w:after="0"/>
        <w:ind w:left="1721" w:right="0" w:hanging="361"/>
        <w:jc w:val="both"/>
        <w:rPr>
          <w:b/>
          <w:sz w:val="20"/>
        </w:rPr>
      </w:pPr>
      <w:r>
        <w:rPr>
          <w:b/>
          <w:color w:val="231F20"/>
          <w:w w:val="105"/>
          <w:sz w:val="20"/>
        </w:rPr>
        <w:t>Incision and Drainage of Superficial</w:t>
      </w:r>
      <w:r>
        <w:rPr>
          <w:b/>
          <w:color w:val="231F20"/>
          <w:spacing w:val="-22"/>
          <w:w w:val="105"/>
          <w:sz w:val="20"/>
        </w:rPr>
        <w:t> </w:t>
      </w:r>
      <w:r>
        <w:rPr>
          <w:b/>
          <w:color w:val="231F20"/>
          <w:w w:val="105"/>
          <w:sz w:val="20"/>
        </w:rPr>
        <w:t>Skin</w:t>
      </w:r>
      <w:r>
        <w:rPr>
          <w:b/>
          <w:color w:val="231F20"/>
          <w:spacing w:val="-4"/>
          <w:w w:val="105"/>
          <w:sz w:val="20"/>
        </w:rPr>
        <w:t> </w:t>
      </w:r>
      <w:r>
        <w:rPr>
          <w:b/>
          <w:color w:val="231F20"/>
          <w:w w:val="105"/>
          <w:sz w:val="20"/>
        </w:rPr>
        <w:t>Abscesses</w:t>
        <w:tab/>
        <w:t>37</w:t>
      </w:r>
    </w:p>
    <w:p>
      <w:pPr>
        <w:spacing w:line="217" w:lineRule="exact" w:before="0"/>
        <w:ind w:left="1721" w:right="0" w:firstLine="0"/>
        <w:jc w:val="left"/>
        <w:rPr>
          <w:i/>
          <w:sz w:val="18"/>
        </w:rPr>
      </w:pPr>
      <w:r>
        <w:rPr/>
        <w:drawing>
          <wp:anchor distT="0" distB="0" distL="0" distR="0" allowOverlap="1" layoutInCell="1" locked="0" behindDoc="0" simplePos="0" relativeHeight="15752192">
            <wp:simplePos x="0" y="0"/>
            <wp:positionH relativeFrom="page">
              <wp:posOffset>6076950</wp:posOffset>
            </wp:positionH>
            <wp:positionV relativeFrom="paragraph">
              <wp:posOffset>22011</wp:posOffset>
            </wp:positionV>
            <wp:extent cx="152400" cy="152400"/>
            <wp:effectExtent l="0" t="0" r="0" b="0"/>
            <wp:wrapNone/>
            <wp:docPr id="109" name="image7.png"/>
            <wp:cNvGraphicFramePr>
              <a:graphicFrameLocks noChangeAspect="1"/>
            </wp:cNvGraphicFramePr>
            <a:graphic>
              <a:graphicData uri="http://schemas.openxmlformats.org/drawingml/2006/picture">
                <pic:pic>
                  <pic:nvPicPr>
                    <pic:cNvPr id="110" name="image7.png"/>
                    <pic:cNvPicPr/>
                  </pic:nvPicPr>
                  <pic:blipFill>
                    <a:blip r:embed="rId70" cstate="print"/>
                    <a:stretch>
                      <a:fillRect/>
                    </a:stretch>
                  </pic:blipFill>
                  <pic:spPr>
                    <a:xfrm>
                      <a:off x="0" y="0"/>
                      <a:ext cx="152400" cy="152400"/>
                    </a:xfrm>
                    <a:prstGeom prst="rect">
                      <a:avLst/>
                    </a:prstGeom>
                  </pic:spPr>
                </pic:pic>
              </a:graphicData>
            </a:graphic>
          </wp:anchor>
        </w:drawing>
      </w:r>
      <w:r>
        <w:rPr>
          <w:i/>
          <w:color w:val="231F20"/>
          <w:sz w:val="18"/>
        </w:rPr>
        <w:t>Milan S</w:t>
      </w:r>
    </w:p>
    <w:p>
      <w:pPr>
        <w:spacing w:line="242" w:lineRule="exact" w:before="13"/>
        <w:ind w:left="1721" w:right="0" w:firstLine="0"/>
        <w:jc w:val="left"/>
        <w:rPr>
          <w:sz w:val="20"/>
        </w:rPr>
      </w:pPr>
      <w:r>
        <w:rPr>
          <w:color w:val="231F20"/>
          <w:sz w:val="20"/>
        </w:rPr>
        <w:t>Introduction/Background 37; Universal Precautions 37;</w:t>
      </w:r>
    </w:p>
    <w:p>
      <w:pPr>
        <w:spacing w:line="240" w:lineRule="exact" w:before="0"/>
        <w:ind w:left="1721" w:right="0" w:firstLine="0"/>
        <w:jc w:val="left"/>
        <w:rPr>
          <w:sz w:val="20"/>
        </w:rPr>
      </w:pPr>
      <w:r>
        <w:rPr>
          <w:color w:val="231F20"/>
          <w:sz w:val="20"/>
        </w:rPr>
        <w:t>Obtain Informed Consent 37; Indications 38;</w:t>
      </w:r>
    </w:p>
    <w:p>
      <w:pPr>
        <w:spacing w:line="240" w:lineRule="exact" w:before="0"/>
        <w:ind w:left="1721" w:right="0" w:firstLine="0"/>
        <w:jc w:val="left"/>
        <w:rPr>
          <w:sz w:val="20"/>
        </w:rPr>
      </w:pPr>
      <w:r>
        <w:rPr>
          <w:color w:val="231F20"/>
          <w:sz w:val="20"/>
        </w:rPr>
        <w:t>Contraindications 38; Complications 38; Basic Equipment 38;</w:t>
      </w:r>
    </w:p>
    <w:p>
      <w:pPr>
        <w:spacing w:line="240" w:lineRule="exact" w:before="0"/>
        <w:ind w:left="1721" w:right="0" w:firstLine="0"/>
        <w:jc w:val="left"/>
        <w:rPr>
          <w:sz w:val="20"/>
        </w:rPr>
      </w:pPr>
      <w:r>
        <w:rPr>
          <w:color w:val="231F20"/>
          <w:sz w:val="20"/>
        </w:rPr>
        <w:t>Sites/Positioning 38; Preparation 39; Procedure Steps 39;</w:t>
      </w:r>
    </w:p>
    <w:p>
      <w:pPr>
        <w:spacing w:line="242" w:lineRule="exact" w:before="0"/>
        <w:ind w:left="1721" w:right="0" w:firstLine="0"/>
        <w:jc w:val="left"/>
        <w:rPr>
          <w:sz w:val="20"/>
        </w:rPr>
      </w:pPr>
      <w:r>
        <w:rPr>
          <w:color w:val="231F20"/>
          <w:sz w:val="20"/>
        </w:rPr>
        <w:t>Aspirate Analysis 39; Follow-up 39</w:t>
      </w:r>
    </w:p>
    <w:p>
      <w:pPr>
        <w:pStyle w:val="ListParagraph"/>
        <w:numPr>
          <w:ilvl w:val="0"/>
          <w:numId w:val="33"/>
        </w:numPr>
        <w:tabs>
          <w:tab w:pos="1722" w:val="left" w:leader="none"/>
          <w:tab w:pos="7626" w:val="left" w:leader="none"/>
        </w:tabs>
        <w:spacing w:line="240" w:lineRule="auto" w:before="56" w:after="0"/>
        <w:ind w:left="1721" w:right="0" w:hanging="361"/>
        <w:jc w:val="left"/>
        <w:rPr>
          <w:b/>
          <w:sz w:val="20"/>
        </w:rPr>
      </w:pPr>
      <w:r>
        <w:rPr>
          <w:b/>
          <w:color w:val="231F20"/>
          <w:w w:val="105"/>
          <w:sz w:val="20"/>
        </w:rPr>
        <w:t>Removal of Foreign Bodies, Rings</w:t>
      </w:r>
      <w:r>
        <w:rPr>
          <w:b/>
          <w:color w:val="231F20"/>
          <w:spacing w:val="-31"/>
          <w:w w:val="105"/>
          <w:sz w:val="20"/>
        </w:rPr>
        <w:t> </w:t>
      </w:r>
      <w:r>
        <w:rPr>
          <w:b/>
          <w:color w:val="231F20"/>
          <w:w w:val="105"/>
          <w:sz w:val="20"/>
        </w:rPr>
        <w:t>and</w:t>
      </w:r>
      <w:r>
        <w:rPr>
          <w:b/>
          <w:color w:val="231F20"/>
          <w:spacing w:val="-7"/>
          <w:w w:val="105"/>
          <w:sz w:val="20"/>
        </w:rPr>
        <w:t> </w:t>
      </w:r>
      <w:r>
        <w:rPr>
          <w:b/>
          <w:color w:val="231F20"/>
          <w:w w:val="105"/>
          <w:sz w:val="20"/>
        </w:rPr>
        <w:t>Fishhooks</w:t>
        <w:tab/>
        <w:t>41</w:t>
      </w:r>
    </w:p>
    <w:p>
      <w:pPr>
        <w:spacing w:before="15"/>
        <w:ind w:left="1721" w:right="0" w:firstLine="0"/>
        <w:jc w:val="left"/>
        <w:rPr>
          <w:i/>
          <w:sz w:val="18"/>
        </w:rPr>
      </w:pPr>
      <w:r>
        <w:rPr>
          <w:i/>
          <w:color w:val="231F20"/>
          <w:sz w:val="18"/>
        </w:rPr>
        <w:t>Newbrough B</w:t>
      </w:r>
    </w:p>
    <w:p>
      <w:pPr>
        <w:spacing w:line="235" w:lineRule="auto" w:before="16"/>
        <w:ind w:left="1721" w:right="3187" w:firstLine="0"/>
        <w:jc w:val="left"/>
        <w:rPr>
          <w:sz w:val="20"/>
        </w:rPr>
      </w:pPr>
      <w:r>
        <w:rPr>
          <w:color w:val="231F20"/>
          <w:sz w:val="20"/>
        </w:rPr>
        <w:t>Introduction/Background 41; Universal Precautions 41; Obtain Informed Consent 41; Foreign Body Removal 42; Ring Removal 43; Fishhook Removal 44</w:t>
      </w:r>
    </w:p>
    <w:p>
      <w:pPr>
        <w:pStyle w:val="ListParagraph"/>
        <w:numPr>
          <w:ilvl w:val="0"/>
          <w:numId w:val="33"/>
        </w:numPr>
        <w:tabs>
          <w:tab w:pos="1722" w:val="left" w:leader="none"/>
          <w:tab w:pos="7626" w:val="left" w:leader="none"/>
        </w:tabs>
        <w:spacing w:line="242" w:lineRule="exact" w:before="59" w:after="0"/>
        <w:ind w:left="1721" w:right="0" w:hanging="361"/>
        <w:jc w:val="left"/>
        <w:rPr>
          <w:b/>
          <w:sz w:val="20"/>
        </w:rPr>
      </w:pPr>
      <w:r>
        <w:rPr>
          <w:b/>
          <w:color w:val="231F20"/>
          <w:w w:val="105"/>
          <w:sz w:val="20"/>
        </w:rPr>
        <w:t>Control</w:t>
      </w:r>
      <w:r>
        <w:rPr>
          <w:b/>
          <w:color w:val="231F20"/>
          <w:spacing w:val="-8"/>
          <w:w w:val="105"/>
          <w:sz w:val="20"/>
        </w:rPr>
        <w:t> </w:t>
      </w:r>
      <w:r>
        <w:rPr>
          <w:b/>
          <w:color w:val="231F20"/>
          <w:w w:val="105"/>
          <w:sz w:val="20"/>
        </w:rPr>
        <w:t>of</w:t>
      </w:r>
      <w:r>
        <w:rPr>
          <w:b/>
          <w:color w:val="231F20"/>
          <w:spacing w:val="-8"/>
          <w:w w:val="105"/>
          <w:sz w:val="20"/>
        </w:rPr>
        <w:t> </w:t>
      </w:r>
      <w:r>
        <w:rPr>
          <w:b/>
          <w:color w:val="231F20"/>
          <w:w w:val="105"/>
          <w:sz w:val="20"/>
        </w:rPr>
        <w:t>Epistaxis</w:t>
        <w:tab/>
        <w:t>47</w:t>
      </w:r>
    </w:p>
    <w:p>
      <w:pPr>
        <w:spacing w:line="217" w:lineRule="exact" w:before="0"/>
        <w:ind w:left="1721" w:right="0" w:firstLine="0"/>
        <w:jc w:val="left"/>
        <w:rPr>
          <w:i/>
          <w:sz w:val="18"/>
        </w:rPr>
      </w:pPr>
      <w:r>
        <w:rPr>
          <w:i/>
          <w:color w:val="231F20"/>
          <w:sz w:val="18"/>
        </w:rPr>
        <w:t>Newbrough B, Milan S</w:t>
      </w:r>
    </w:p>
    <w:p>
      <w:pPr>
        <w:spacing w:line="242" w:lineRule="exact" w:before="12"/>
        <w:ind w:left="1721" w:right="0" w:firstLine="0"/>
        <w:jc w:val="left"/>
        <w:rPr>
          <w:sz w:val="20"/>
        </w:rPr>
      </w:pPr>
      <w:r>
        <w:rPr>
          <w:color w:val="231F20"/>
          <w:sz w:val="20"/>
        </w:rPr>
        <w:t>Introduction/Background 47; Universal Precautions 47;</w:t>
      </w:r>
    </w:p>
    <w:p>
      <w:pPr>
        <w:spacing w:line="240" w:lineRule="exact" w:before="0"/>
        <w:ind w:left="1721" w:right="0" w:firstLine="0"/>
        <w:jc w:val="left"/>
        <w:rPr>
          <w:sz w:val="20"/>
        </w:rPr>
      </w:pPr>
      <w:r>
        <w:rPr>
          <w:color w:val="231F20"/>
          <w:sz w:val="20"/>
        </w:rPr>
        <w:t>Obtain Informed Consent 47; Indications 48;</w:t>
      </w:r>
    </w:p>
    <w:p>
      <w:pPr>
        <w:spacing w:line="240" w:lineRule="exact" w:before="0"/>
        <w:ind w:left="1721" w:right="0" w:firstLine="0"/>
        <w:jc w:val="left"/>
        <w:rPr>
          <w:sz w:val="20"/>
        </w:rPr>
      </w:pPr>
      <w:r>
        <w:rPr>
          <w:color w:val="231F20"/>
          <w:sz w:val="20"/>
        </w:rPr>
        <w:t>Contraindications 48; Complications 48;</w:t>
      </w:r>
    </w:p>
    <w:p>
      <w:pPr>
        <w:spacing w:line="240" w:lineRule="exact" w:before="0"/>
        <w:ind w:left="1721" w:right="0" w:firstLine="0"/>
        <w:jc w:val="left"/>
        <w:rPr>
          <w:sz w:val="20"/>
        </w:rPr>
      </w:pPr>
      <w:r>
        <w:rPr>
          <w:color w:val="231F20"/>
          <w:sz w:val="20"/>
        </w:rPr>
        <w:t>Basic Equipment 48; Site of Bleeding 48; Preparation 49;</w:t>
      </w:r>
    </w:p>
    <w:p>
      <w:pPr>
        <w:spacing w:line="235" w:lineRule="auto" w:before="2"/>
        <w:ind w:left="1721" w:right="3371" w:firstLine="0"/>
        <w:jc w:val="left"/>
        <w:rPr>
          <w:sz w:val="20"/>
        </w:rPr>
      </w:pPr>
      <w:r>
        <w:rPr>
          <w:color w:val="231F20"/>
          <w:sz w:val="20"/>
        </w:rPr>
        <w:t>Procedure Steps 49; Conservative Measures 49; Chemical Cautery 49; Anterior Nasal Packing 49; Bilateral Packing 50; Posterior Packing 50;</w:t>
      </w:r>
    </w:p>
    <w:p>
      <w:pPr>
        <w:spacing w:line="243" w:lineRule="exact" w:before="0"/>
        <w:ind w:left="1721" w:right="0" w:firstLine="0"/>
        <w:jc w:val="left"/>
        <w:rPr>
          <w:sz w:val="20"/>
        </w:rPr>
      </w:pPr>
      <w:r>
        <w:rPr>
          <w:color w:val="231F20"/>
          <w:sz w:val="20"/>
        </w:rPr>
        <w:t>Specialist Referral 51</w:t>
      </w:r>
    </w:p>
    <w:p>
      <w:pPr>
        <w:pStyle w:val="ListParagraph"/>
        <w:numPr>
          <w:ilvl w:val="0"/>
          <w:numId w:val="33"/>
        </w:numPr>
        <w:tabs>
          <w:tab w:pos="1722" w:val="left" w:leader="none"/>
          <w:tab w:pos="7626" w:val="left" w:leader="none"/>
        </w:tabs>
        <w:spacing w:line="240" w:lineRule="auto" w:before="56" w:after="0"/>
        <w:ind w:left="1721" w:right="0" w:hanging="361"/>
        <w:jc w:val="left"/>
        <w:rPr>
          <w:b/>
          <w:sz w:val="20"/>
        </w:rPr>
      </w:pPr>
      <w:r>
        <w:rPr>
          <w:b/>
          <w:color w:val="231F20"/>
          <w:w w:val="105"/>
          <w:sz w:val="20"/>
        </w:rPr>
        <w:t>Phlebotomy/Venipuncture</w:t>
        <w:tab/>
        <w:t>53</w:t>
      </w:r>
    </w:p>
    <w:p>
      <w:pPr>
        <w:spacing w:before="15"/>
        <w:ind w:left="1721" w:right="0" w:firstLine="0"/>
        <w:jc w:val="left"/>
        <w:rPr>
          <w:i/>
          <w:sz w:val="18"/>
        </w:rPr>
      </w:pPr>
      <w:r>
        <w:rPr>
          <w:i/>
          <w:color w:val="231F20"/>
          <w:sz w:val="18"/>
        </w:rPr>
        <w:t>Farrag S</w:t>
      </w:r>
    </w:p>
    <w:p>
      <w:pPr>
        <w:spacing w:before="12"/>
        <w:ind w:left="1721" w:right="0" w:firstLine="0"/>
        <w:jc w:val="left"/>
        <w:rPr>
          <w:sz w:val="20"/>
        </w:rPr>
      </w:pPr>
      <w:r>
        <w:rPr>
          <w:color w:val="231F20"/>
          <w:sz w:val="20"/>
        </w:rPr>
        <w:t>Introduction/Background 53; Universal Precautions 53;</w:t>
      </w:r>
    </w:p>
    <w:p>
      <w:pPr>
        <w:spacing w:after="0"/>
        <w:jc w:val="left"/>
        <w:rPr>
          <w:sz w:val="20"/>
        </w:rPr>
        <w:sectPr>
          <w:headerReference w:type="default" r:id="rId87"/>
          <w:footerReference w:type="default" r:id="rId88"/>
          <w:pgSz w:w="9840" w:h="14520"/>
          <w:pgMar w:header="0" w:footer="1190" w:top="1440" w:bottom="1380" w:left="320" w:right="0"/>
        </w:sectPr>
      </w:pPr>
    </w:p>
    <w:p>
      <w:pPr>
        <w:pStyle w:val="BodyText"/>
        <w:spacing w:before="9"/>
        <w:rPr>
          <w:sz w:val="4"/>
        </w:rPr>
      </w:pPr>
      <w:r>
        <w:rPr/>
        <w:drawing>
          <wp:anchor distT="0" distB="0" distL="0" distR="0" allowOverlap="1" layoutInCell="1" locked="0" behindDoc="0" simplePos="0" relativeHeight="15753216">
            <wp:simplePos x="0" y="0"/>
            <wp:positionH relativeFrom="page">
              <wp:posOffset>19050</wp:posOffset>
            </wp:positionH>
            <wp:positionV relativeFrom="page">
              <wp:posOffset>4533900</wp:posOffset>
            </wp:positionV>
            <wp:extent cx="152400" cy="152400"/>
            <wp:effectExtent l="0" t="0" r="0" b="0"/>
            <wp:wrapNone/>
            <wp:docPr id="115" name="image7.png"/>
            <wp:cNvGraphicFramePr>
              <a:graphicFrameLocks noChangeAspect="1"/>
            </wp:cNvGraphicFramePr>
            <a:graphic>
              <a:graphicData uri="http://schemas.openxmlformats.org/drawingml/2006/picture">
                <pic:pic>
                  <pic:nvPicPr>
                    <pic:cNvPr id="116" name="image7.png"/>
                    <pic:cNvPicPr/>
                  </pic:nvPicPr>
                  <pic:blipFill>
                    <a:blip r:embed="rId70" cstate="print"/>
                    <a:stretch>
                      <a:fillRect/>
                    </a:stretch>
                  </pic:blipFill>
                  <pic:spPr>
                    <a:xfrm>
                      <a:off x="0" y="0"/>
                      <a:ext cx="152400" cy="152400"/>
                    </a:xfrm>
                    <a:prstGeom prst="rect">
                      <a:avLst/>
                    </a:prstGeom>
                  </pic:spPr>
                </pic:pic>
              </a:graphicData>
            </a:graphic>
          </wp:anchor>
        </w:drawing>
      </w:r>
    </w:p>
    <w:p>
      <w:pPr>
        <w:pStyle w:val="BodyText"/>
        <w:ind w:left="1360"/>
        <w:rPr>
          <w:sz w:val="20"/>
        </w:rPr>
      </w:pPr>
      <w:r>
        <w:rPr>
          <w:sz w:val="20"/>
        </w:rPr>
        <w:pict>
          <v:group style="width:358.5pt;height:20.4pt;mso-position-horizontal-relative:char;mso-position-vertical-relative:line" coordorigin="0,0" coordsize="7170,408">
            <v:shape style="position:absolute;left:0;top:10;width:6564;height:388" coordorigin="0,10" coordsize="6564,388" path="m6564,10l120,10,51,12,15,25,2,61,0,130,0,278,2,347,15,383,51,396,120,398,6564,398,6564,10xe" filled="true" fillcolor="#e6e7e8" stroked="false">
              <v:path arrowok="t"/>
              <v:fill type="solid"/>
            </v:shape>
            <v:shape style="position:absolute;left:6489;top:10;width:670;height:388" coordorigin="6490,10" coordsize="670,388" path="m7040,10l6610,10,6540,12,6505,25,6491,61,6490,130,6490,278,6491,347,6505,383,6540,396,6610,398,7040,398,7109,396,7145,383,7158,347,7160,278,7160,130,7158,61,7145,25,7109,12,7040,10xe" filled="true" fillcolor="#939598" stroked="false">
              <v:path arrowok="t"/>
              <v:fill type="solid"/>
            </v:shape>
            <v:shape style="position:absolute;left:6489;top:10;width:670;height:388" coordorigin="6490,10" coordsize="670,388" path="m6610,10l6540,12,6505,25,6491,61,6490,130,6490,278,6491,347,6505,383,6540,396,6610,398,7040,398,7109,396,7145,383,7158,347,7160,278,7160,130,7158,61,7145,25,7109,12,7040,10,6610,10xe" filled="false" stroked="true" strokeweight="1pt" strokecolor="#ffffff">
              <v:path arrowok="t"/>
              <v:stroke dashstyle="solid"/>
            </v:shape>
            <v:shape style="position:absolute;left:0;top:0;width:7170;height:408" type="#_x0000_t202" filled="false" stroked="false">
              <v:textbox inset="0,0,0,0">
                <w:txbxContent>
                  <w:p>
                    <w:pPr>
                      <w:tabs>
                        <w:tab w:pos="959" w:val="left" w:leader="none"/>
                      </w:tabs>
                      <w:spacing w:before="91"/>
                      <w:ind w:left="0" w:right="259" w:firstLine="0"/>
                      <w:jc w:val="right"/>
                      <w:rPr>
                        <w:rFonts w:ascii="Arial"/>
                        <w:b/>
                        <w:sz w:val="20"/>
                      </w:rPr>
                    </w:pPr>
                    <w:r>
                      <w:rPr>
                        <w:color w:val="231F20"/>
                        <w:position w:val="1"/>
                        <w:sz w:val="18"/>
                      </w:rPr>
                      <w:t>Contents</w:t>
                      <w:tab/>
                    </w:r>
                    <w:r>
                      <w:rPr>
                        <w:rFonts w:ascii="Arial"/>
                        <w:b/>
                        <w:color w:val="FFFFFF"/>
                        <w:w w:val="75"/>
                        <w:sz w:val="20"/>
                      </w:rPr>
                      <w:t>xv</w:t>
                    </w:r>
                  </w:p>
                </w:txbxContent>
              </v:textbox>
              <w10:wrap type="none"/>
            </v:shape>
          </v:group>
        </w:pict>
      </w:r>
      <w:r>
        <w:rPr>
          <w:sz w:val="20"/>
        </w:rPr>
      </w:r>
    </w:p>
    <w:p>
      <w:pPr>
        <w:pStyle w:val="BodyText"/>
        <w:spacing w:before="11"/>
        <w:rPr>
          <w:sz w:val="6"/>
        </w:rPr>
      </w:pPr>
    </w:p>
    <w:p>
      <w:pPr>
        <w:spacing w:line="242" w:lineRule="exact" w:before="100"/>
        <w:ind w:left="1720" w:right="0" w:firstLine="0"/>
        <w:jc w:val="left"/>
        <w:rPr>
          <w:sz w:val="20"/>
        </w:rPr>
      </w:pPr>
      <w:r>
        <w:rPr>
          <w:color w:val="231F20"/>
          <w:sz w:val="20"/>
        </w:rPr>
        <w:t>Contraindications to Sites   54;     Complications </w:t>
      </w:r>
      <w:r>
        <w:rPr>
          <w:color w:val="231F20"/>
          <w:spacing w:val="15"/>
          <w:sz w:val="20"/>
        </w:rPr>
        <w:t> </w:t>
      </w:r>
      <w:r>
        <w:rPr>
          <w:color w:val="231F20"/>
          <w:sz w:val="20"/>
        </w:rPr>
        <w:t>54;</w:t>
      </w:r>
    </w:p>
    <w:p>
      <w:pPr>
        <w:spacing w:line="240" w:lineRule="exact" w:before="0"/>
        <w:ind w:left="1720" w:right="0" w:firstLine="0"/>
        <w:jc w:val="left"/>
        <w:rPr>
          <w:sz w:val="20"/>
        </w:rPr>
      </w:pPr>
      <w:r>
        <w:rPr>
          <w:color w:val="231F20"/>
          <w:sz w:val="20"/>
        </w:rPr>
        <w:t>Basic Equipment  54;     Sites  54;     Preparation</w:t>
      </w:r>
      <w:r>
        <w:rPr>
          <w:color w:val="231F20"/>
          <w:spacing w:val="42"/>
          <w:sz w:val="20"/>
        </w:rPr>
        <w:t> </w:t>
      </w:r>
      <w:r>
        <w:rPr>
          <w:color w:val="231F20"/>
          <w:sz w:val="20"/>
        </w:rPr>
        <w:t>55;</w:t>
      </w:r>
    </w:p>
    <w:p>
      <w:pPr>
        <w:spacing w:line="235" w:lineRule="auto" w:before="2"/>
        <w:ind w:left="1720" w:right="3371" w:firstLine="0"/>
        <w:jc w:val="left"/>
        <w:rPr>
          <w:sz w:val="20"/>
        </w:rPr>
      </w:pPr>
      <w:r>
        <w:rPr>
          <w:color w:val="231F20"/>
          <w:sz w:val="20"/>
        </w:rPr>
        <w:t>Procedure Steps 55; Specimen Analysis 55; Alternatives to Venipuncture 56</w:t>
      </w:r>
    </w:p>
    <w:p>
      <w:pPr>
        <w:pStyle w:val="ListParagraph"/>
        <w:numPr>
          <w:ilvl w:val="0"/>
          <w:numId w:val="33"/>
        </w:numPr>
        <w:tabs>
          <w:tab w:pos="1720" w:val="left" w:leader="none"/>
          <w:tab w:pos="7839" w:val="right" w:leader="none"/>
        </w:tabs>
        <w:spacing w:line="240" w:lineRule="auto" w:before="58" w:after="0"/>
        <w:ind w:left="1720" w:right="0" w:hanging="360"/>
        <w:jc w:val="left"/>
        <w:rPr>
          <w:b/>
          <w:sz w:val="20"/>
        </w:rPr>
      </w:pPr>
      <w:r>
        <w:rPr>
          <w:b/>
          <w:color w:val="231F20"/>
          <w:w w:val="105"/>
          <w:sz w:val="20"/>
        </w:rPr>
        <w:t>Peripheral IV Access/Staring an</w:t>
      </w:r>
      <w:r>
        <w:rPr>
          <w:b/>
          <w:color w:val="231F20"/>
          <w:spacing w:val="-28"/>
          <w:w w:val="105"/>
          <w:sz w:val="20"/>
        </w:rPr>
        <w:t> </w:t>
      </w:r>
      <w:r>
        <w:rPr>
          <w:b/>
          <w:color w:val="231F20"/>
          <w:w w:val="105"/>
          <w:sz w:val="20"/>
        </w:rPr>
        <w:t>IV</w:t>
      </w:r>
      <w:r>
        <w:rPr>
          <w:b/>
          <w:color w:val="231F20"/>
          <w:spacing w:val="-7"/>
          <w:w w:val="105"/>
          <w:sz w:val="20"/>
        </w:rPr>
        <w:t> </w:t>
      </w:r>
      <w:r>
        <w:rPr>
          <w:b/>
          <w:color w:val="231F20"/>
          <w:w w:val="105"/>
          <w:sz w:val="20"/>
        </w:rPr>
        <w:t>Line</w:t>
        <w:tab/>
        <w:t>58</w:t>
      </w:r>
    </w:p>
    <w:p>
      <w:pPr>
        <w:spacing w:before="15"/>
        <w:ind w:left="1720" w:right="0" w:firstLine="0"/>
        <w:jc w:val="left"/>
        <w:rPr>
          <w:i/>
          <w:sz w:val="18"/>
        </w:rPr>
      </w:pPr>
      <w:r>
        <w:rPr>
          <w:i/>
          <w:color w:val="231F20"/>
          <w:sz w:val="18"/>
        </w:rPr>
        <w:t>Farrag S</w:t>
      </w:r>
    </w:p>
    <w:p>
      <w:pPr>
        <w:spacing w:line="242" w:lineRule="exact" w:before="12"/>
        <w:ind w:left="1720" w:right="0" w:firstLine="0"/>
        <w:jc w:val="left"/>
        <w:rPr>
          <w:sz w:val="20"/>
        </w:rPr>
      </w:pPr>
      <w:r>
        <w:rPr>
          <w:color w:val="231F20"/>
          <w:sz w:val="20"/>
        </w:rPr>
        <w:t>Introduction/Background 58; Universal Precautions 58;</w:t>
      </w:r>
    </w:p>
    <w:p>
      <w:pPr>
        <w:spacing w:line="240" w:lineRule="exact" w:before="0"/>
        <w:ind w:left="1720" w:right="0" w:firstLine="0"/>
        <w:jc w:val="left"/>
        <w:rPr>
          <w:sz w:val="20"/>
        </w:rPr>
      </w:pPr>
      <w:r>
        <w:rPr>
          <w:color w:val="231F20"/>
          <w:sz w:val="20"/>
        </w:rPr>
        <w:t>Obtain Informed Consent   58;     Indications </w:t>
      </w:r>
      <w:r>
        <w:rPr>
          <w:color w:val="231F20"/>
          <w:spacing w:val="9"/>
          <w:sz w:val="20"/>
        </w:rPr>
        <w:t> </w:t>
      </w:r>
      <w:r>
        <w:rPr>
          <w:color w:val="231F20"/>
          <w:sz w:val="20"/>
        </w:rPr>
        <w:t>59;</w:t>
      </w:r>
    </w:p>
    <w:p>
      <w:pPr>
        <w:spacing w:line="240" w:lineRule="exact" w:before="0"/>
        <w:ind w:left="1720" w:right="0" w:firstLine="0"/>
        <w:jc w:val="left"/>
        <w:rPr>
          <w:sz w:val="20"/>
        </w:rPr>
      </w:pPr>
      <w:r>
        <w:rPr>
          <w:color w:val="231F20"/>
          <w:sz w:val="20"/>
        </w:rPr>
        <w:t>Site Contraindications   59;     Complications </w:t>
      </w:r>
      <w:r>
        <w:rPr>
          <w:color w:val="231F20"/>
          <w:spacing w:val="15"/>
          <w:sz w:val="20"/>
        </w:rPr>
        <w:t> </w:t>
      </w:r>
      <w:r>
        <w:rPr>
          <w:color w:val="231F20"/>
          <w:sz w:val="20"/>
        </w:rPr>
        <w:t>59;</w:t>
      </w:r>
    </w:p>
    <w:p>
      <w:pPr>
        <w:spacing w:line="235" w:lineRule="auto" w:before="2"/>
        <w:ind w:left="1720" w:right="3371" w:firstLine="0"/>
        <w:jc w:val="left"/>
        <w:rPr>
          <w:sz w:val="20"/>
        </w:rPr>
      </w:pPr>
      <w:r>
        <w:rPr>
          <w:color w:val="231F20"/>
          <w:sz w:val="20"/>
        </w:rPr>
        <w:t>Basic Equipment 59; Sites 59; Preparation 60; Procedure Steps 60; Use of Ultrasound to Assist 60; Removal 60</w:t>
      </w:r>
    </w:p>
    <w:p>
      <w:pPr>
        <w:pStyle w:val="ListParagraph"/>
        <w:numPr>
          <w:ilvl w:val="0"/>
          <w:numId w:val="33"/>
        </w:numPr>
        <w:tabs>
          <w:tab w:pos="1720" w:val="left" w:leader="none"/>
          <w:tab w:pos="7625" w:val="left" w:leader="none"/>
        </w:tabs>
        <w:spacing w:line="240" w:lineRule="auto" w:before="58" w:after="0"/>
        <w:ind w:left="1720" w:right="0" w:hanging="360"/>
        <w:jc w:val="left"/>
        <w:rPr>
          <w:b/>
          <w:sz w:val="20"/>
        </w:rPr>
      </w:pPr>
      <w:r>
        <w:rPr>
          <w:b/>
          <w:color w:val="231F20"/>
          <w:w w:val="105"/>
          <w:sz w:val="20"/>
        </w:rPr>
        <w:t>Nasogastric</w:t>
      </w:r>
      <w:r>
        <w:rPr>
          <w:b/>
          <w:color w:val="231F20"/>
          <w:spacing w:val="-14"/>
          <w:w w:val="105"/>
          <w:sz w:val="20"/>
        </w:rPr>
        <w:t> </w:t>
      </w:r>
      <w:r>
        <w:rPr>
          <w:b/>
          <w:color w:val="231F20"/>
          <w:spacing w:val="-3"/>
          <w:w w:val="105"/>
          <w:sz w:val="20"/>
        </w:rPr>
        <w:t>Tube</w:t>
      </w:r>
      <w:r>
        <w:rPr>
          <w:b/>
          <w:color w:val="231F20"/>
          <w:spacing w:val="-5"/>
          <w:w w:val="105"/>
          <w:sz w:val="20"/>
        </w:rPr>
        <w:t> </w:t>
      </w:r>
      <w:r>
        <w:rPr>
          <w:b/>
          <w:color w:val="231F20"/>
          <w:w w:val="105"/>
          <w:sz w:val="20"/>
        </w:rPr>
        <w:t>Insertion</w:t>
        <w:tab/>
        <w:t>62</w:t>
      </w:r>
    </w:p>
    <w:p>
      <w:pPr>
        <w:spacing w:before="15"/>
        <w:ind w:left="1720" w:right="0" w:firstLine="0"/>
        <w:jc w:val="left"/>
        <w:rPr>
          <w:i/>
          <w:sz w:val="18"/>
        </w:rPr>
      </w:pPr>
      <w:r>
        <w:rPr>
          <w:i/>
          <w:color w:val="231F20"/>
          <w:sz w:val="18"/>
        </w:rPr>
        <w:t>Farrag S</w:t>
      </w:r>
    </w:p>
    <w:p>
      <w:pPr>
        <w:spacing w:line="242" w:lineRule="exact" w:before="13"/>
        <w:ind w:left="1720" w:right="0" w:firstLine="0"/>
        <w:jc w:val="left"/>
        <w:rPr>
          <w:sz w:val="20"/>
        </w:rPr>
      </w:pPr>
      <w:r>
        <w:rPr>
          <w:color w:val="231F20"/>
          <w:sz w:val="20"/>
        </w:rPr>
        <w:t>Introduction/Background 62; Universal Precautions 62;</w:t>
      </w:r>
    </w:p>
    <w:p>
      <w:pPr>
        <w:spacing w:line="240" w:lineRule="exact" w:before="0"/>
        <w:ind w:left="1720" w:right="0" w:firstLine="0"/>
        <w:jc w:val="left"/>
        <w:rPr>
          <w:sz w:val="20"/>
        </w:rPr>
      </w:pPr>
      <w:r>
        <w:rPr>
          <w:color w:val="231F20"/>
          <w:sz w:val="20"/>
        </w:rPr>
        <w:t>Obtain Informed Consent 62; Indications 63;</w:t>
      </w:r>
    </w:p>
    <w:p>
      <w:pPr>
        <w:spacing w:line="240" w:lineRule="exact" w:before="0"/>
        <w:ind w:left="1720" w:right="0" w:firstLine="0"/>
        <w:jc w:val="left"/>
        <w:rPr>
          <w:sz w:val="20"/>
        </w:rPr>
      </w:pPr>
      <w:r>
        <w:rPr>
          <w:color w:val="231F20"/>
          <w:sz w:val="20"/>
        </w:rPr>
        <w:t>Contraindications 63; Complications 63; Basic Equipment 63;</w:t>
      </w:r>
    </w:p>
    <w:p>
      <w:pPr>
        <w:spacing w:line="235" w:lineRule="auto" w:before="1"/>
        <w:ind w:left="1720" w:right="3187" w:firstLine="0"/>
        <w:jc w:val="left"/>
        <w:rPr>
          <w:sz w:val="20"/>
        </w:rPr>
      </w:pPr>
      <w:r>
        <w:rPr>
          <w:color w:val="231F20"/>
          <w:sz w:val="20"/>
        </w:rPr>
        <w:t>Common Nasogastric Tubes 63; Preparation 64; Procedure Steps 64; Nasogastric </w:t>
      </w:r>
      <w:r>
        <w:rPr>
          <w:color w:val="231F20"/>
          <w:spacing w:val="-3"/>
          <w:sz w:val="20"/>
        </w:rPr>
        <w:t>Tube </w:t>
      </w:r>
      <w:r>
        <w:rPr>
          <w:color w:val="231F20"/>
          <w:sz w:val="20"/>
        </w:rPr>
        <w:t>Monitoring </w:t>
      </w:r>
      <w:r>
        <w:rPr>
          <w:color w:val="231F20"/>
          <w:spacing w:val="-4"/>
          <w:sz w:val="20"/>
        </w:rPr>
        <w:t>64; </w:t>
      </w:r>
      <w:r>
        <w:rPr>
          <w:color w:val="231F20"/>
          <w:sz w:val="20"/>
        </w:rPr>
        <w:t>Use of Ice to Assist in Placement 64; Removal</w:t>
      </w:r>
      <w:r>
        <w:rPr>
          <w:color w:val="231F20"/>
          <w:spacing w:val="2"/>
          <w:sz w:val="20"/>
        </w:rPr>
        <w:t> </w:t>
      </w:r>
      <w:r>
        <w:rPr>
          <w:color w:val="231F20"/>
          <w:sz w:val="20"/>
        </w:rPr>
        <w:t>65</w:t>
      </w:r>
    </w:p>
    <w:p>
      <w:pPr>
        <w:pStyle w:val="ListParagraph"/>
        <w:numPr>
          <w:ilvl w:val="0"/>
          <w:numId w:val="33"/>
        </w:numPr>
        <w:tabs>
          <w:tab w:pos="1720" w:val="left" w:leader="none"/>
          <w:tab w:pos="7625" w:val="left" w:leader="none"/>
        </w:tabs>
        <w:spacing w:line="240" w:lineRule="auto" w:before="59" w:after="0"/>
        <w:ind w:left="1720" w:right="0" w:hanging="360"/>
        <w:jc w:val="left"/>
        <w:rPr>
          <w:b/>
          <w:sz w:val="20"/>
        </w:rPr>
      </w:pPr>
      <w:r>
        <w:rPr/>
        <w:drawing>
          <wp:anchor distT="0" distB="0" distL="0" distR="0" allowOverlap="1" layoutInCell="1" locked="0" behindDoc="0" simplePos="0" relativeHeight="15753728">
            <wp:simplePos x="0" y="0"/>
            <wp:positionH relativeFrom="page">
              <wp:posOffset>6076950</wp:posOffset>
            </wp:positionH>
            <wp:positionV relativeFrom="paragraph">
              <wp:posOffset>48737</wp:posOffset>
            </wp:positionV>
            <wp:extent cx="152400" cy="152400"/>
            <wp:effectExtent l="0" t="0" r="0" b="0"/>
            <wp:wrapNone/>
            <wp:docPr id="117" name="image7.png"/>
            <wp:cNvGraphicFramePr>
              <a:graphicFrameLocks noChangeAspect="1"/>
            </wp:cNvGraphicFramePr>
            <a:graphic>
              <a:graphicData uri="http://schemas.openxmlformats.org/drawingml/2006/picture">
                <pic:pic>
                  <pic:nvPicPr>
                    <pic:cNvPr id="118" name="image7.png"/>
                    <pic:cNvPicPr/>
                  </pic:nvPicPr>
                  <pic:blipFill>
                    <a:blip r:embed="rId70" cstate="print"/>
                    <a:stretch>
                      <a:fillRect/>
                    </a:stretch>
                  </pic:blipFill>
                  <pic:spPr>
                    <a:xfrm>
                      <a:off x="0" y="0"/>
                      <a:ext cx="152400" cy="152400"/>
                    </a:xfrm>
                    <a:prstGeom prst="rect">
                      <a:avLst/>
                    </a:prstGeom>
                  </pic:spPr>
                </pic:pic>
              </a:graphicData>
            </a:graphic>
          </wp:anchor>
        </w:drawing>
      </w:r>
      <w:r>
        <w:rPr>
          <w:b/>
          <w:color w:val="231F20"/>
          <w:w w:val="105"/>
          <w:sz w:val="20"/>
        </w:rPr>
        <w:t>Urethral/Bladder</w:t>
      </w:r>
      <w:r>
        <w:rPr>
          <w:b/>
          <w:color w:val="231F20"/>
          <w:spacing w:val="-22"/>
          <w:w w:val="105"/>
          <w:sz w:val="20"/>
        </w:rPr>
        <w:t> </w:t>
      </w:r>
      <w:r>
        <w:rPr>
          <w:b/>
          <w:color w:val="231F20"/>
          <w:w w:val="105"/>
          <w:sz w:val="20"/>
        </w:rPr>
        <w:t>Catheterization</w:t>
        <w:tab/>
        <w:t>67</w:t>
      </w:r>
    </w:p>
    <w:p>
      <w:pPr>
        <w:spacing w:before="15"/>
        <w:ind w:left="1720" w:right="0" w:firstLine="0"/>
        <w:jc w:val="left"/>
        <w:rPr>
          <w:i/>
          <w:sz w:val="18"/>
        </w:rPr>
      </w:pPr>
      <w:r>
        <w:rPr>
          <w:i/>
          <w:color w:val="231F20"/>
          <w:sz w:val="18"/>
        </w:rPr>
        <w:t>Farrag S</w:t>
      </w:r>
    </w:p>
    <w:p>
      <w:pPr>
        <w:spacing w:line="242" w:lineRule="exact" w:before="12"/>
        <w:ind w:left="1720" w:right="0" w:firstLine="0"/>
        <w:jc w:val="left"/>
        <w:rPr>
          <w:sz w:val="20"/>
        </w:rPr>
      </w:pPr>
      <w:r>
        <w:rPr>
          <w:color w:val="231F20"/>
          <w:sz w:val="20"/>
        </w:rPr>
        <w:t>Introduction/Background 67; Universal Precautions 67;</w:t>
      </w:r>
    </w:p>
    <w:p>
      <w:pPr>
        <w:spacing w:line="235" w:lineRule="auto" w:before="2"/>
        <w:ind w:left="1720" w:right="2489" w:firstLine="0"/>
        <w:jc w:val="left"/>
        <w:rPr>
          <w:sz w:val="20"/>
        </w:rPr>
      </w:pPr>
      <w:r>
        <w:rPr>
          <w:color w:val="231F20"/>
          <w:sz w:val="20"/>
        </w:rPr>
        <w:t>Obtain Informed Consent 67; Intermittent Versus Indwelling 68; Indications 68; Complications 69; Basic Equipment 69;</w:t>
      </w:r>
    </w:p>
    <w:p>
      <w:pPr>
        <w:spacing w:line="240" w:lineRule="exact" w:before="0"/>
        <w:ind w:left="1720" w:right="0" w:firstLine="0"/>
        <w:jc w:val="left"/>
        <w:rPr>
          <w:sz w:val="20"/>
        </w:rPr>
      </w:pPr>
      <w:r>
        <w:rPr>
          <w:color w:val="231F20"/>
          <w:sz w:val="20"/>
        </w:rPr>
        <w:t>Sizes 69; Preparation 69; Procedure Steps 70;</w:t>
      </w:r>
    </w:p>
    <w:p>
      <w:pPr>
        <w:spacing w:line="240" w:lineRule="exact" w:before="0"/>
        <w:ind w:left="1720" w:right="0" w:firstLine="0"/>
        <w:jc w:val="left"/>
        <w:rPr>
          <w:sz w:val="20"/>
        </w:rPr>
      </w:pPr>
      <w:r>
        <w:rPr>
          <w:color w:val="231F20"/>
          <w:sz w:val="20"/>
        </w:rPr>
        <w:t>Finishing Considerations 71; Specimen Aspiration 71;</w:t>
      </w:r>
    </w:p>
    <w:p>
      <w:pPr>
        <w:spacing w:line="242" w:lineRule="exact" w:before="0"/>
        <w:ind w:left="1720" w:right="0" w:firstLine="0"/>
        <w:jc w:val="left"/>
        <w:rPr>
          <w:sz w:val="20"/>
        </w:rPr>
      </w:pPr>
      <w:r>
        <w:rPr>
          <w:color w:val="231F20"/>
          <w:sz w:val="20"/>
        </w:rPr>
        <w:t>Removal 71</w:t>
      </w:r>
    </w:p>
    <w:p>
      <w:pPr>
        <w:pStyle w:val="ListParagraph"/>
        <w:numPr>
          <w:ilvl w:val="0"/>
          <w:numId w:val="33"/>
        </w:numPr>
        <w:tabs>
          <w:tab w:pos="1720" w:val="left" w:leader="none"/>
          <w:tab w:pos="7625" w:val="left" w:leader="none"/>
        </w:tabs>
        <w:spacing w:line="242" w:lineRule="exact" w:before="56" w:after="0"/>
        <w:ind w:left="1720" w:right="0" w:hanging="360"/>
        <w:jc w:val="left"/>
        <w:rPr>
          <w:b/>
          <w:sz w:val="20"/>
        </w:rPr>
      </w:pPr>
      <w:r>
        <w:rPr>
          <w:b/>
          <w:color w:val="231F20"/>
          <w:w w:val="105"/>
          <w:sz w:val="20"/>
        </w:rPr>
        <w:t>Lumbar</w:t>
      </w:r>
      <w:r>
        <w:rPr>
          <w:b/>
          <w:color w:val="231F20"/>
          <w:spacing w:val="-7"/>
          <w:w w:val="105"/>
          <w:sz w:val="20"/>
        </w:rPr>
        <w:t> </w:t>
      </w:r>
      <w:r>
        <w:rPr>
          <w:b/>
          <w:color w:val="231F20"/>
          <w:w w:val="105"/>
          <w:sz w:val="20"/>
        </w:rPr>
        <w:t>Puncture</w:t>
        <w:tab/>
        <w:t>73</w:t>
      </w:r>
    </w:p>
    <w:p>
      <w:pPr>
        <w:spacing w:line="217" w:lineRule="exact" w:before="0"/>
        <w:ind w:left="1720" w:right="0" w:firstLine="0"/>
        <w:jc w:val="left"/>
        <w:rPr>
          <w:i/>
          <w:sz w:val="18"/>
        </w:rPr>
      </w:pPr>
      <w:r>
        <w:rPr>
          <w:i/>
          <w:color w:val="231F20"/>
          <w:sz w:val="18"/>
        </w:rPr>
        <w:t>Kassar D, Piriyawat P</w:t>
      </w:r>
    </w:p>
    <w:p>
      <w:pPr>
        <w:spacing w:line="242" w:lineRule="exact" w:before="13"/>
        <w:ind w:left="1720" w:right="0" w:firstLine="0"/>
        <w:jc w:val="left"/>
        <w:rPr>
          <w:sz w:val="20"/>
        </w:rPr>
      </w:pPr>
      <w:r>
        <w:rPr>
          <w:color w:val="231F20"/>
          <w:sz w:val="20"/>
        </w:rPr>
        <w:t>Introduction/Background 73; Universal Precautions 73;</w:t>
      </w:r>
    </w:p>
    <w:p>
      <w:pPr>
        <w:spacing w:line="240" w:lineRule="exact" w:before="0"/>
        <w:ind w:left="1720" w:right="0" w:firstLine="0"/>
        <w:jc w:val="left"/>
        <w:rPr>
          <w:sz w:val="20"/>
        </w:rPr>
      </w:pPr>
      <w:r>
        <w:rPr>
          <w:color w:val="231F20"/>
          <w:sz w:val="20"/>
        </w:rPr>
        <w:t>Obtain Informed Consent 73; Indications 73;</w:t>
      </w:r>
    </w:p>
    <w:p>
      <w:pPr>
        <w:spacing w:line="240" w:lineRule="exact" w:before="0"/>
        <w:ind w:left="1720" w:right="0" w:firstLine="0"/>
        <w:jc w:val="left"/>
        <w:rPr>
          <w:sz w:val="20"/>
        </w:rPr>
      </w:pPr>
      <w:r>
        <w:rPr>
          <w:color w:val="231F20"/>
          <w:sz w:val="20"/>
        </w:rPr>
        <w:t>Contraindications 74; Complications 74; Basic Equipment 74;</w:t>
      </w:r>
    </w:p>
    <w:p>
      <w:pPr>
        <w:spacing w:line="240" w:lineRule="exact" w:before="0"/>
        <w:ind w:left="1720" w:right="0" w:firstLine="0"/>
        <w:jc w:val="left"/>
        <w:rPr>
          <w:sz w:val="20"/>
        </w:rPr>
      </w:pPr>
      <w:r>
        <w:rPr>
          <w:color w:val="231F20"/>
          <w:sz w:val="20"/>
        </w:rPr>
        <w:t>Sites 74; Preparation 75; Procedure Steps 75;</w:t>
      </w:r>
    </w:p>
    <w:p>
      <w:pPr>
        <w:spacing w:line="242" w:lineRule="exact" w:before="0"/>
        <w:ind w:left="1720" w:right="0" w:firstLine="0"/>
        <w:jc w:val="left"/>
        <w:rPr>
          <w:sz w:val="20"/>
        </w:rPr>
      </w:pPr>
      <w:r>
        <w:rPr>
          <w:color w:val="231F20"/>
          <w:w w:val="105"/>
          <w:sz w:val="20"/>
        </w:rPr>
        <w:t>Specimen Collection 75; Removal 75</w:t>
      </w:r>
    </w:p>
    <w:p>
      <w:pPr>
        <w:pStyle w:val="ListParagraph"/>
        <w:numPr>
          <w:ilvl w:val="0"/>
          <w:numId w:val="33"/>
        </w:numPr>
        <w:tabs>
          <w:tab w:pos="1720" w:val="left" w:leader="none"/>
          <w:tab w:pos="7625" w:val="left" w:leader="none"/>
        </w:tabs>
        <w:spacing w:line="240" w:lineRule="auto" w:before="55" w:after="0"/>
        <w:ind w:left="1720" w:right="0" w:hanging="360"/>
        <w:jc w:val="left"/>
        <w:rPr>
          <w:b/>
          <w:sz w:val="20"/>
        </w:rPr>
      </w:pPr>
      <w:r>
        <w:rPr>
          <w:b/>
          <w:color w:val="231F20"/>
          <w:w w:val="105"/>
          <w:sz w:val="20"/>
        </w:rPr>
        <w:t>Digital Rectal Examination</w:t>
      </w:r>
      <w:r>
        <w:rPr>
          <w:b/>
          <w:color w:val="231F20"/>
          <w:spacing w:val="-16"/>
          <w:w w:val="105"/>
          <w:sz w:val="20"/>
        </w:rPr>
        <w:t> </w:t>
      </w:r>
      <w:r>
        <w:rPr>
          <w:b/>
          <w:color w:val="231F20"/>
          <w:w w:val="105"/>
          <w:sz w:val="20"/>
        </w:rPr>
        <w:t>and</w:t>
      </w:r>
      <w:r>
        <w:rPr>
          <w:b/>
          <w:color w:val="231F20"/>
          <w:spacing w:val="-5"/>
          <w:w w:val="105"/>
          <w:sz w:val="20"/>
        </w:rPr>
        <w:t> </w:t>
      </w:r>
      <w:r>
        <w:rPr>
          <w:b/>
          <w:color w:val="231F20"/>
          <w:w w:val="105"/>
          <w:sz w:val="20"/>
        </w:rPr>
        <w:t>Anoscopy</w:t>
        <w:tab/>
        <w:t>77</w:t>
      </w:r>
    </w:p>
    <w:p>
      <w:pPr>
        <w:spacing w:before="15"/>
        <w:ind w:left="1720" w:right="0" w:firstLine="0"/>
        <w:jc w:val="left"/>
        <w:rPr>
          <w:i/>
          <w:sz w:val="18"/>
        </w:rPr>
      </w:pPr>
      <w:r>
        <w:rPr>
          <w:i/>
          <w:color w:val="231F20"/>
          <w:sz w:val="18"/>
        </w:rPr>
        <w:t>Noriega O, Kupesic Plavsic S</w:t>
      </w:r>
    </w:p>
    <w:p>
      <w:pPr>
        <w:spacing w:line="242" w:lineRule="exact" w:before="13"/>
        <w:ind w:left="1720" w:right="0" w:firstLine="0"/>
        <w:jc w:val="left"/>
        <w:rPr>
          <w:sz w:val="20"/>
        </w:rPr>
      </w:pPr>
      <w:r>
        <w:rPr>
          <w:color w:val="231F20"/>
          <w:sz w:val="20"/>
        </w:rPr>
        <w:t>Introduction/Background 77; Universal Precautions 77;</w:t>
      </w:r>
    </w:p>
    <w:p>
      <w:pPr>
        <w:spacing w:line="240" w:lineRule="exact" w:before="0"/>
        <w:ind w:left="1720" w:right="0" w:firstLine="0"/>
        <w:jc w:val="left"/>
        <w:rPr>
          <w:sz w:val="20"/>
        </w:rPr>
      </w:pPr>
      <w:r>
        <w:rPr>
          <w:color w:val="231F20"/>
          <w:sz w:val="20"/>
        </w:rPr>
        <w:t>Obtain Informed Consent 78; Indications 78;</w:t>
      </w:r>
    </w:p>
    <w:p>
      <w:pPr>
        <w:spacing w:line="240" w:lineRule="exact" w:before="0"/>
        <w:ind w:left="1720" w:right="0" w:firstLine="0"/>
        <w:jc w:val="left"/>
        <w:rPr>
          <w:sz w:val="20"/>
        </w:rPr>
      </w:pPr>
      <w:r>
        <w:rPr>
          <w:color w:val="231F20"/>
          <w:sz w:val="20"/>
        </w:rPr>
        <w:t>Contraindications 78; Complications 78; Basic Equipment 78;</w:t>
      </w:r>
    </w:p>
    <w:p>
      <w:pPr>
        <w:spacing w:line="242" w:lineRule="exact" w:before="0"/>
        <w:ind w:left="1720" w:right="0" w:firstLine="0"/>
        <w:jc w:val="left"/>
        <w:rPr>
          <w:sz w:val="20"/>
        </w:rPr>
      </w:pPr>
      <w:r>
        <w:rPr>
          <w:color w:val="231F20"/>
          <w:sz w:val="20"/>
        </w:rPr>
        <w:t>Positioning 79; Preparation 79; Procedure Steps 79</w:t>
      </w:r>
    </w:p>
    <w:p>
      <w:pPr>
        <w:pStyle w:val="ListParagraph"/>
        <w:numPr>
          <w:ilvl w:val="0"/>
          <w:numId w:val="33"/>
        </w:numPr>
        <w:tabs>
          <w:tab w:pos="1720" w:val="left" w:leader="none"/>
          <w:tab w:pos="7625" w:val="left" w:leader="none"/>
        </w:tabs>
        <w:spacing w:line="240" w:lineRule="auto" w:before="56" w:after="0"/>
        <w:ind w:left="1720" w:right="0" w:hanging="360"/>
        <w:jc w:val="left"/>
        <w:rPr>
          <w:b/>
          <w:sz w:val="20"/>
        </w:rPr>
      </w:pPr>
      <w:r>
        <w:rPr>
          <w:b/>
          <w:color w:val="231F20"/>
          <w:w w:val="105"/>
          <w:sz w:val="20"/>
        </w:rPr>
        <w:t>Excision of Thrombosed</w:t>
      </w:r>
      <w:r>
        <w:rPr>
          <w:b/>
          <w:color w:val="231F20"/>
          <w:spacing w:val="-33"/>
          <w:w w:val="105"/>
          <w:sz w:val="20"/>
        </w:rPr>
        <w:t> </w:t>
      </w:r>
      <w:r>
        <w:rPr>
          <w:b/>
          <w:color w:val="231F20"/>
          <w:w w:val="105"/>
          <w:sz w:val="20"/>
        </w:rPr>
        <w:t>External</w:t>
      </w:r>
      <w:r>
        <w:rPr>
          <w:b/>
          <w:color w:val="231F20"/>
          <w:spacing w:val="-8"/>
          <w:w w:val="105"/>
          <w:sz w:val="20"/>
        </w:rPr>
        <w:t> </w:t>
      </w:r>
      <w:r>
        <w:rPr>
          <w:b/>
          <w:color w:val="231F20"/>
          <w:w w:val="105"/>
          <w:sz w:val="20"/>
        </w:rPr>
        <w:t>Hemorrhoids</w:t>
        <w:tab/>
        <w:t>82</w:t>
      </w:r>
    </w:p>
    <w:p>
      <w:pPr>
        <w:spacing w:before="15"/>
        <w:ind w:left="1720" w:right="0" w:firstLine="0"/>
        <w:jc w:val="left"/>
        <w:rPr>
          <w:i/>
          <w:sz w:val="18"/>
        </w:rPr>
      </w:pPr>
      <w:r>
        <w:rPr>
          <w:i/>
          <w:color w:val="231F20"/>
          <w:sz w:val="18"/>
        </w:rPr>
        <w:t>Crawford S</w:t>
      </w:r>
    </w:p>
    <w:p>
      <w:pPr>
        <w:spacing w:before="12"/>
        <w:ind w:left="1720" w:right="0" w:firstLine="0"/>
        <w:jc w:val="left"/>
        <w:rPr>
          <w:sz w:val="20"/>
        </w:rPr>
      </w:pPr>
      <w:r>
        <w:rPr>
          <w:color w:val="231F20"/>
          <w:sz w:val="20"/>
        </w:rPr>
        <w:t>Introduction/Background 82; Universal Precautions 82;</w:t>
      </w:r>
    </w:p>
    <w:p>
      <w:pPr>
        <w:spacing w:after="0"/>
        <w:jc w:val="left"/>
        <w:rPr>
          <w:sz w:val="20"/>
        </w:rPr>
        <w:sectPr>
          <w:headerReference w:type="default" r:id="rId89"/>
          <w:footerReference w:type="default" r:id="rId90"/>
          <w:pgSz w:w="9840" w:h="14520"/>
          <w:pgMar w:header="0" w:footer="1152" w:top="1440" w:bottom="1340" w:left="320" w:right="0"/>
        </w:sectPr>
      </w:pPr>
    </w:p>
    <w:p>
      <w:pPr>
        <w:pStyle w:val="BodyText"/>
        <w:spacing w:before="9"/>
        <w:rPr>
          <w:sz w:val="4"/>
        </w:rPr>
      </w:pPr>
      <w:r>
        <w:rPr/>
        <w:drawing>
          <wp:anchor distT="0" distB="0" distL="0" distR="0" allowOverlap="1" layoutInCell="1" locked="0" behindDoc="0" simplePos="0" relativeHeight="15754752">
            <wp:simplePos x="0" y="0"/>
            <wp:positionH relativeFrom="page">
              <wp:posOffset>19050</wp:posOffset>
            </wp:positionH>
            <wp:positionV relativeFrom="page">
              <wp:posOffset>4533900</wp:posOffset>
            </wp:positionV>
            <wp:extent cx="152400" cy="152400"/>
            <wp:effectExtent l="0" t="0" r="0" b="0"/>
            <wp:wrapNone/>
            <wp:docPr id="123" name="image7.png"/>
            <wp:cNvGraphicFramePr>
              <a:graphicFrameLocks noChangeAspect="1"/>
            </wp:cNvGraphicFramePr>
            <a:graphic>
              <a:graphicData uri="http://schemas.openxmlformats.org/drawingml/2006/picture">
                <pic:pic>
                  <pic:nvPicPr>
                    <pic:cNvPr id="124" name="image7.png"/>
                    <pic:cNvPicPr/>
                  </pic:nvPicPr>
                  <pic:blipFill>
                    <a:blip r:embed="rId70" cstate="print"/>
                    <a:stretch>
                      <a:fillRect/>
                    </a:stretch>
                  </pic:blipFill>
                  <pic:spPr>
                    <a:xfrm>
                      <a:off x="0" y="0"/>
                      <a:ext cx="152400" cy="152400"/>
                    </a:xfrm>
                    <a:prstGeom prst="rect">
                      <a:avLst/>
                    </a:prstGeom>
                  </pic:spPr>
                </pic:pic>
              </a:graphicData>
            </a:graphic>
          </wp:anchor>
        </w:drawing>
      </w:r>
    </w:p>
    <w:p>
      <w:pPr>
        <w:pStyle w:val="BodyText"/>
        <w:ind w:left="670"/>
        <w:rPr>
          <w:sz w:val="20"/>
        </w:rPr>
      </w:pPr>
      <w:r>
        <w:rPr>
          <w:sz w:val="20"/>
        </w:rPr>
        <w:pict>
          <v:group style="width:358.5pt;height:20.4pt;mso-position-horizontal-relative:char;mso-position-vertical-relative:line" coordorigin="0,0" coordsize="7170,408">
            <v:shape style="position:absolute;left:606;top:10;width:6564;height:388" coordorigin="606,10" coordsize="6564,388" path="m7050,10l606,10,606,398,7050,398,7119,396,7155,383,7168,347,7170,278,7170,130,7168,61,7155,25,7119,12,7050,10xe" filled="true" fillcolor="#e6e7e8" stroked="false">
              <v:path arrowok="t"/>
              <v:fill type="solid"/>
            </v:shape>
            <v:shape style="position:absolute;left:10;top:10;width:670;height:388" coordorigin="10,10" coordsize="670,388" path="m560,10l130,10,61,12,25,25,12,61,10,130,10,278,12,347,25,383,61,396,130,398,560,398,629,396,665,383,678,347,680,278,680,130,678,61,665,25,629,12,560,10xe" filled="true" fillcolor="#939598" stroked="false">
              <v:path arrowok="t"/>
              <v:fill type="solid"/>
            </v:shape>
            <v:shape style="position:absolute;left:10;top:10;width:670;height:388" coordorigin="10,10" coordsize="670,388" path="m130,10l61,12,25,25,12,61,10,130,10,278,12,347,25,383,61,396,130,398,560,398,629,396,665,383,678,347,680,278,680,130,678,61,665,25,629,12,560,10,130,10xe" filled="false" stroked="true" strokeweight="1pt" strokecolor="#ffffff">
              <v:path arrowok="t"/>
              <v:stroke dashstyle="solid"/>
            </v:shape>
            <v:shape style="position:absolute;left:0;top:0;width:7170;height:408" type="#_x0000_t202" filled="false" stroked="false">
              <v:textbox inset="0,0,0,0">
                <w:txbxContent>
                  <w:p>
                    <w:pPr>
                      <w:tabs>
                        <w:tab w:pos="715" w:val="left" w:leader="none"/>
                      </w:tabs>
                      <w:spacing w:before="91"/>
                      <w:ind w:left="223" w:right="0" w:firstLine="0"/>
                      <w:jc w:val="left"/>
                      <w:rPr>
                        <w:sz w:val="18"/>
                      </w:rPr>
                    </w:pPr>
                    <w:r>
                      <w:rPr>
                        <w:rFonts w:ascii="Arial"/>
                        <w:b/>
                        <w:color w:val="FFFFFF"/>
                        <w:sz w:val="20"/>
                      </w:rPr>
                      <w:t>xvi</w:t>
                      <w:tab/>
                    </w:r>
                    <w:r>
                      <w:rPr>
                        <w:color w:val="231F20"/>
                        <w:position w:val="1"/>
                        <w:sz w:val="18"/>
                      </w:rPr>
                      <w:t>Urgent Procedures in Clinical</w:t>
                    </w:r>
                    <w:r>
                      <w:rPr>
                        <w:color w:val="231F20"/>
                        <w:spacing w:val="-10"/>
                        <w:position w:val="1"/>
                        <w:sz w:val="18"/>
                      </w:rPr>
                      <w:t> </w:t>
                    </w:r>
                    <w:r>
                      <w:rPr>
                        <w:color w:val="231F20"/>
                        <w:position w:val="1"/>
                        <w:sz w:val="18"/>
                      </w:rPr>
                      <w:t>Practice</w:t>
                    </w:r>
                  </w:p>
                </w:txbxContent>
              </v:textbox>
              <w10:wrap type="none"/>
            </v:shape>
          </v:group>
        </w:pict>
      </w:r>
      <w:r>
        <w:rPr>
          <w:sz w:val="20"/>
        </w:rPr>
      </w:r>
    </w:p>
    <w:p>
      <w:pPr>
        <w:pStyle w:val="BodyText"/>
        <w:spacing w:before="8"/>
        <w:rPr>
          <w:sz w:val="6"/>
        </w:rPr>
      </w:pPr>
    </w:p>
    <w:p>
      <w:pPr>
        <w:spacing w:line="242" w:lineRule="exact" w:before="101"/>
        <w:ind w:left="1720" w:right="0" w:firstLine="0"/>
        <w:jc w:val="left"/>
        <w:rPr>
          <w:sz w:val="20"/>
        </w:rPr>
      </w:pPr>
      <w:r>
        <w:rPr>
          <w:color w:val="231F20"/>
          <w:sz w:val="20"/>
        </w:rPr>
        <w:t>Contraindications 83; Complications 83;</w:t>
      </w:r>
    </w:p>
    <w:p>
      <w:pPr>
        <w:spacing w:line="240" w:lineRule="exact" w:before="0"/>
        <w:ind w:left="1720" w:right="0" w:firstLine="0"/>
        <w:jc w:val="left"/>
        <w:rPr>
          <w:sz w:val="20"/>
        </w:rPr>
      </w:pPr>
      <w:r>
        <w:rPr>
          <w:color w:val="231F20"/>
          <w:sz w:val="20"/>
        </w:rPr>
        <w:t>Basic Equipment 83; Sites/Positioning 83;</w:t>
      </w:r>
    </w:p>
    <w:p>
      <w:pPr>
        <w:spacing w:line="240" w:lineRule="exact" w:before="0"/>
        <w:ind w:left="1720" w:right="0" w:firstLine="0"/>
        <w:jc w:val="left"/>
        <w:rPr>
          <w:sz w:val="20"/>
        </w:rPr>
      </w:pPr>
      <w:r>
        <w:rPr>
          <w:color w:val="231F20"/>
          <w:sz w:val="20"/>
        </w:rPr>
        <w:t>Preparation 83; Procedure Steps 84;</w:t>
      </w:r>
    </w:p>
    <w:p>
      <w:pPr>
        <w:spacing w:line="242" w:lineRule="exact" w:before="0"/>
        <w:ind w:left="1720" w:right="0" w:firstLine="0"/>
        <w:jc w:val="left"/>
        <w:rPr>
          <w:sz w:val="20"/>
        </w:rPr>
      </w:pPr>
      <w:r>
        <w:rPr>
          <w:color w:val="231F20"/>
          <w:w w:val="105"/>
          <w:sz w:val="20"/>
        </w:rPr>
        <w:t>Follow-up 84</w:t>
      </w:r>
    </w:p>
    <w:p>
      <w:pPr>
        <w:pStyle w:val="ListParagraph"/>
        <w:numPr>
          <w:ilvl w:val="0"/>
          <w:numId w:val="33"/>
        </w:numPr>
        <w:tabs>
          <w:tab w:pos="1720" w:val="left" w:leader="none"/>
          <w:tab w:pos="7839" w:val="right" w:leader="none"/>
        </w:tabs>
        <w:spacing w:line="240" w:lineRule="auto" w:before="56" w:after="0"/>
        <w:ind w:left="1720" w:right="0" w:hanging="360"/>
        <w:jc w:val="left"/>
        <w:rPr>
          <w:b/>
          <w:sz w:val="20"/>
        </w:rPr>
      </w:pPr>
      <w:r>
        <w:rPr>
          <w:b/>
          <w:color w:val="231F20"/>
          <w:w w:val="105"/>
          <w:sz w:val="20"/>
        </w:rPr>
        <w:t>Endotracheal</w:t>
      </w:r>
      <w:r>
        <w:rPr>
          <w:b/>
          <w:color w:val="231F20"/>
          <w:spacing w:val="-7"/>
          <w:w w:val="105"/>
          <w:sz w:val="20"/>
        </w:rPr>
        <w:t> </w:t>
      </w:r>
      <w:r>
        <w:rPr>
          <w:b/>
          <w:color w:val="231F20"/>
          <w:w w:val="105"/>
          <w:sz w:val="20"/>
        </w:rPr>
        <w:t>Intubation</w:t>
        <w:tab/>
        <w:t>86</w:t>
      </w:r>
    </w:p>
    <w:p>
      <w:pPr>
        <w:spacing w:before="14"/>
        <w:ind w:left="1720" w:right="0" w:firstLine="0"/>
        <w:jc w:val="left"/>
        <w:rPr>
          <w:i/>
          <w:sz w:val="18"/>
        </w:rPr>
      </w:pPr>
      <w:r>
        <w:rPr>
          <w:i/>
          <w:color w:val="231F20"/>
          <w:sz w:val="18"/>
        </w:rPr>
        <w:t>Ainsworth C, Morang BR</w:t>
      </w:r>
    </w:p>
    <w:p>
      <w:pPr>
        <w:spacing w:line="242" w:lineRule="exact" w:before="13"/>
        <w:ind w:left="1720" w:right="0" w:firstLine="0"/>
        <w:jc w:val="left"/>
        <w:rPr>
          <w:sz w:val="20"/>
        </w:rPr>
      </w:pPr>
      <w:r>
        <w:rPr>
          <w:color w:val="231F20"/>
          <w:sz w:val="20"/>
        </w:rPr>
        <w:t>Introduction/Background 86; Universal Precautions 86;</w:t>
      </w:r>
    </w:p>
    <w:p>
      <w:pPr>
        <w:spacing w:line="240" w:lineRule="exact" w:before="0"/>
        <w:ind w:left="1720" w:right="0" w:firstLine="0"/>
        <w:jc w:val="left"/>
        <w:rPr>
          <w:sz w:val="20"/>
        </w:rPr>
      </w:pPr>
      <w:r>
        <w:rPr>
          <w:color w:val="231F20"/>
          <w:sz w:val="20"/>
        </w:rPr>
        <w:t>Obtain Informed Consent 86; Indications 87;</w:t>
      </w:r>
    </w:p>
    <w:p>
      <w:pPr>
        <w:spacing w:line="235" w:lineRule="auto" w:before="2"/>
        <w:ind w:left="1720" w:right="4018" w:firstLine="0"/>
        <w:jc w:val="left"/>
        <w:rPr>
          <w:sz w:val="20"/>
        </w:rPr>
      </w:pPr>
      <w:r>
        <w:rPr>
          <w:color w:val="231F20"/>
          <w:sz w:val="20"/>
        </w:rPr>
        <w:t>Contraindications  87;  Complications  87; Basic Equipment 87; Prior to Intubation</w:t>
      </w:r>
      <w:r>
        <w:rPr>
          <w:color w:val="231F20"/>
          <w:spacing w:val="28"/>
          <w:sz w:val="20"/>
        </w:rPr>
        <w:t> </w:t>
      </w:r>
      <w:r>
        <w:rPr>
          <w:color w:val="231F20"/>
          <w:spacing w:val="-5"/>
          <w:sz w:val="20"/>
        </w:rPr>
        <w:t>88;</w:t>
      </w:r>
    </w:p>
    <w:p>
      <w:pPr>
        <w:spacing w:line="240" w:lineRule="exact" w:before="0"/>
        <w:ind w:left="1720" w:right="0" w:firstLine="0"/>
        <w:jc w:val="left"/>
        <w:rPr>
          <w:sz w:val="20"/>
        </w:rPr>
      </w:pPr>
      <w:r>
        <w:rPr>
          <w:color w:val="231F20"/>
          <w:w w:val="105"/>
          <w:sz w:val="20"/>
        </w:rPr>
        <w:t>Rapid Sequence Intubation with Adult Dosing 88;</w:t>
      </w:r>
    </w:p>
    <w:p>
      <w:pPr>
        <w:spacing w:line="242" w:lineRule="exact" w:before="0"/>
        <w:ind w:left="1720" w:right="0" w:firstLine="0"/>
        <w:jc w:val="left"/>
        <w:rPr>
          <w:sz w:val="20"/>
        </w:rPr>
      </w:pPr>
      <w:r>
        <w:rPr>
          <w:color w:val="231F20"/>
          <w:w w:val="105"/>
          <w:sz w:val="20"/>
        </w:rPr>
        <w:t>Procedure Steps 89; Video Laryngoscopy 89; Removal 89</w:t>
      </w:r>
    </w:p>
    <w:p>
      <w:pPr>
        <w:pStyle w:val="ListParagraph"/>
        <w:numPr>
          <w:ilvl w:val="0"/>
          <w:numId w:val="33"/>
        </w:numPr>
        <w:tabs>
          <w:tab w:pos="1720" w:val="left" w:leader="none"/>
          <w:tab w:pos="7625" w:val="left" w:leader="none"/>
        </w:tabs>
        <w:spacing w:line="240" w:lineRule="auto" w:before="56" w:after="0"/>
        <w:ind w:left="1720" w:right="0" w:hanging="360"/>
        <w:jc w:val="left"/>
        <w:rPr>
          <w:b/>
          <w:sz w:val="20"/>
        </w:rPr>
      </w:pPr>
      <w:r>
        <w:rPr>
          <w:b/>
          <w:color w:val="231F20"/>
          <w:w w:val="105"/>
          <w:sz w:val="20"/>
        </w:rPr>
        <w:t>Thoracentesis</w:t>
        <w:tab/>
        <w:t>91</w:t>
      </w:r>
    </w:p>
    <w:p>
      <w:pPr>
        <w:spacing w:before="14"/>
        <w:ind w:left="1720" w:right="0" w:firstLine="0"/>
        <w:jc w:val="left"/>
        <w:rPr>
          <w:i/>
          <w:sz w:val="18"/>
        </w:rPr>
      </w:pPr>
      <w:r>
        <w:rPr>
          <w:i/>
          <w:color w:val="231F20"/>
          <w:sz w:val="18"/>
        </w:rPr>
        <w:t>Crawford S</w:t>
      </w:r>
    </w:p>
    <w:p>
      <w:pPr>
        <w:spacing w:line="242" w:lineRule="exact" w:before="13"/>
        <w:ind w:left="1720" w:right="0" w:firstLine="0"/>
        <w:jc w:val="left"/>
        <w:rPr>
          <w:sz w:val="20"/>
        </w:rPr>
      </w:pPr>
      <w:r>
        <w:rPr>
          <w:color w:val="231F20"/>
          <w:sz w:val="20"/>
        </w:rPr>
        <w:t>Introduction/Background 91; Universal Precautions 91;</w:t>
      </w:r>
    </w:p>
    <w:p>
      <w:pPr>
        <w:spacing w:line="240" w:lineRule="exact" w:before="0"/>
        <w:ind w:left="1720" w:right="0" w:firstLine="0"/>
        <w:jc w:val="left"/>
        <w:rPr>
          <w:sz w:val="20"/>
        </w:rPr>
      </w:pPr>
      <w:r>
        <w:rPr>
          <w:color w:val="231F20"/>
          <w:sz w:val="20"/>
        </w:rPr>
        <w:t>Obtain Informed Consent 91; Indications 91;</w:t>
      </w:r>
    </w:p>
    <w:p>
      <w:pPr>
        <w:spacing w:line="240" w:lineRule="exact" w:before="0"/>
        <w:ind w:left="1720" w:right="0" w:firstLine="0"/>
        <w:jc w:val="left"/>
        <w:rPr>
          <w:sz w:val="20"/>
        </w:rPr>
      </w:pPr>
      <w:r>
        <w:rPr>
          <w:color w:val="231F20"/>
          <w:sz w:val="20"/>
        </w:rPr>
        <w:t>Contraindications 92; Complications 92; Basic Equipment 92;</w:t>
      </w:r>
    </w:p>
    <w:p>
      <w:pPr>
        <w:spacing w:line="235" w:lineRule="auto" w:before="2"/>
        <w:ind w:left="1720" w:right="2877" w:firstLine="0"/>
        <w:jc w:val="left"/>
        <w:rPr>
          <w:sz w:val="20"/>
        </w:rPr>
      </w:pPr>
      <w:r>
        <w:rPr>
          <w:color w:val="231F20"/>
          <w:sz w:val="20"/>
        </w:rPr>
        <w:t>Preparation 92;  Procedure Steps  92;  Aspirate Analysis  93; Use of Ultrasound to Assist 93; Removal</w:t>
      </w:r>
      <w:r>
        <w:rPr>
          <w:color w:val="231F20"/>
          <w:spacing w:val="37"/>
          <w:sz w:val="20"/>
        </w:rPr>
        <w:t> </w:t>
      </w:r>
      <w:r>
        <w:rPr>
          <w:color w:val="231F20"/>
          <w:sz w:val="20"/>
        </w:rPr>
        <w:t>93</w:t>
      </w:r>
    </w:p>
    <w:p>
      <w:pPr>
        <w:pStyle w:val="ListParagraph"/>
        <w:numPr>
          <w:ilvl w:val="0"/>
          <w:numId w:val="33"/>
        </w:numPr>
        <w:tabs>
          <w:tab w:pos="1720" w:val="left" w:leader="none"/>
          <w:tab w:pos="7625" w:val="left" w:leader="none"/>
        </w:tabs>
        <w:spacing w:line="240" w:lineRule="auto" w:before="57" w:after="0"/>
        <w:ind w:left="1720" w:right="0" w:hanging="360"/>
        <w:jc w:val="left"/>
        <w:rPr>
          <w:b/>
          <w:sz w:val="20"/>
        </w:rPr>
      </w:pPr>
      <w:r>
        <w:rPr>
          <w:b/>
          <w:color w:val="231F20"/>
          <w:w w:val="105"/>
          <w:sz w:val="20"/>
        </w:rPr>
        <w:t>Chest</w:t>
      </w:r>
      <w:r>
        <w:rPr>
          <w:b/>
          <w:color w:val="231F20"/>
          <w:spacing w:val="-15"/>
          <w:w w:val="105"/>
          <w:sz w:val="20"/>
        </w:rPr>
        <w:t> </w:t>
      </w:r>
      <w:r>
        <w:rPr>
          <w:b/>
          <w:color w:val="231F20"/>
          <w:spacing w:val="-3"/>
          <w:w w:val="105"/>
          <w:sz w:val="20"/>
        </w:rPr>
        <w:t>Tube</w:t>
      </w:r>
      <w:r>
        <w:rPr>
          <w:b/>
          <w:color w:val="231F20"/>
          <w:spacing w:val="-7"/>
          <w:w w:val="105"/>
          <w:sz w:val="20"/>
        </w:rPr>
        <w:t> </w:t>
      </w:r>
      <w:r>
        <w:rPr>
          <w:b/>
          <w:color w:val="231F20"/>
          <w:w w:val="105"/>
          <w:sz w:val="20"/>
        </w:rPr>
        <w:t>Placement</w:t>
        <w:tab/>
        <w:t>95</w:t>
      </w:r>
    </w:p>
    <w:p>
      <w:pPr>
        <w:spacing w:before="15"/>
        <w:ind w:left="1720" w:right="0" w:firstLine="0"/>
        <w:jc w:val="left"/>
        <w:rPr>
          <w:i/>
          <w:sz w:val="18"/>
        </w:rPr>
      </w:pPr>
      <w:r>
        <w:rPr/>
        <w:drawing>
          <wp:anchor distT="0" distB="0" distL="0" distR="0" allowOverlap="1" layoutInCell="1" locked="0" behindDoc="0" simplePos="0" relativeHeight="15755264">
            <wp:simplePos x="0" y="0"/>
            <wp:positionH relativeFrom="page">
              <wp:posOffset>6076950</wp:posOffset>
            </wp:positionH>
            <wp:positionV relativeFrom="paragraph">
              <wp:posOffset>10317</wp:posOffset>
            </wp:positionV>
            <wp:extent cx="152400" cy="152400"/>
            <wp:effectExtent l="0" t="0" r="0" b="0"/>
            <wp:wrapNone/>
            <wp:docPr id="125" name="image7.png"/>
            <wp:cNvGraphicFramePr>
              <a:graphicFrameLocks noChangeAspect="1"/>
            </wp:cNvGraphicFramePr>
            <a:graphic>
              <a:graphicData uri="http://schemas.openxmlformats.org/drawingml/2006/picture">
                <pic:pic>
                  <pic:nvPicPr>
                    <pic:cNvPr id="126" name="image7.png"/>
                    <pic:cNvPicPr/>
                  </pic:nvPicPr>
                  <pic:blipFill>
                    <a:blip r:embed="rId70" cstate="print"/>
                    <a:stretch>
                      <a:fillRect/>
                    </a:stretch>
                  </pic:blipFill>
                  <pic:spPr>
                    <a:xfrm>
                      <a:off x="0" y="0"/>
                      <a:ext cx="152400" cy="152400"/>
                    </a:xfrm>
                    <a:prstGeom prst="rect">
                      <a:avLst/>
                    </a:prstGeom>
                  </pic:spPr>
                </pic:pic>
              </a:graphicData>
            </a:graphic>
          </wp:anchor>
        </w:drawing>
      </w:r>
      <w:r>
        <w:rPr>
          <w:i/>
          <w:color w:val="231F20"/>
          <w:w w:val="105"/>
          <w:sz w:val="18"/>
        </w:rPr>
        <w:t>Olivas VJ</w:t>
      </w:r>
    </w:p>
    <w:p>
      <w:pPr>
        <w:spacing w:line="242" w:lineRule="exact" w:before="13"/>
        <w:ind w:left="1720" w:right="0" w:firstLine="0"/>
        <w:jc w:val="left"/>
        <w:rPr>
          <w:sz w:val="20"/>
        </w:rPr>
      </w:pPr>
      <w:r>
        <w:rPr>
          <w:color w:val="231F20"/>
          <w:sz w:val="20"/>
        </w:rPr>
        <w:t>Introduction/Background 95; Universal Precautions 95;</w:t>
      </w:r>
    </w:p>
    <w:p>
      <w:pPr>
        <w:spacing w:line="240" w:lineRule="exact" w:before="0"/>
        <w:ind w:left="1720" w:right="0" w:firstLine="0"/>
        <w:jc w:val="left"/>
        <w:rPr>
          <w:sz w:val="20"/>
        </w:rPr>
      </w:pPr>
      <w:r>
        <w:rPr>
          <w:color w:val="231F20"/>
          <w:sz w:val="20"/>
        </w:rPr>
        <w:t>Obtain Informed Consent 95; Indications 96;</w:t>
      </w:r>
    </w:p>
    <w:p>
      <w:pPr>
        <w:spacing w:line="240" w:lineRule="exact" w:before="0"/>
        <w:ind w:left="1720" w:right="0" w:firstLine="0"/>
        <w:jc w:val="left"/>
        <w:rPr>
          <w:sz w:val="20"/>
        </w:rPr>
      </w:pPr>
      <w:r>
        <w:rPr>
          <w:color w:val="231F20"/>
          <w:sz w:val="20"/>
        </w:rPr>
        <w:t>Contraindications 96; Complications 96;</w:t>
      </w:r>
    </w:p>
    <w:p>
      <w:pPr>
        <w:spacing w:line="235" w:lineRule="auto" w:before="2"/>
        <w:ind w:left="1720" w:right="3187" w:firstLine="0"/>
        <w:jc w:val="left"/>
        <w:rPr>
          <w:sz w:val="20"/>
        </w:rPr>
      </w:pPr>
      <w:r>
        <w:rPr>
          <w:color w:val="231F20"/>
          <w:sz w:val="20"/>
        </w:rPr>
        <w:t>Universal Precautions 96; Obtain Informed Consent 96; Basic Equipment 96; Sites 97; Preparation 97;</w:t>
      </w:r>
    </w:p>
    <w:p>
      <w:pPr>
        <w:spacing w:line="242" w:lineRule="exact" w:before="0"/>
        <w:ind w:left="1720" w:right="0" w:firstLine="0"/>
        <w:jc w:val="left"/>
        <w:rPr>
          <w:sz w:val="20"/>
        </w:rPr>
      </w:pPr>
      <w:r>
        <w:rPr>
          <w:color w:val="231F20"/>
          <w:sz w:val="20"/>
        </w:rPr>
        <w:t>Procedure Steps 97; Removal 97</w:t>
      </w:r>
    </w:p>
    <w:p>
      <w:pPr>
        <w:pStyle w:val="ListParagraph"/>
        <w:numPr>
          <w:ilvl w:val="0"/>
          <w:numId w:val="33"/>
        </w:numPr>
        <w:tabs>
          <w:tab w:pos="1720" w:val="left" w:leader="none"/>
          <w:tab w:pos="7518" w:val="left" w:leader="none"/>
        </w:tabs>
        <w:spacing w:line="240" w:lineRule="auto" w:before="56" w:after="0"/>
        <w:ind w:left="1720" w:right="0" w:hanging="360"/>
        <w:jc w:val="left"/>
        <w:rPr>
          <w:b/>
          <w:sz w:val="20"/>
        </w:rPr>
      </w:pPr>
      <w:r>
        <w:rPr>
          <w:b/>
          <w:color w:val="231F20"/>
          <w:w w:val="105"/>
          <w:sz w:val="20"/>
        </w:rPr>
        <w:t>Paracentesis</w:t>
        <w:tab/>
        <w:t>100</w:t>
      </w:r>
    </w:p>
    <w:p>
      <w:pPr>
        <w:spacing w:before="14"/>
        <w:ind w:left="1720" w:right="0" w:firstLine="0"/>
        <w:jc w:val="left"/>
        <w:rPr>
          <w:i/>
          <w:sz w:val="18"/>
        </w:rPr>
      </w:pPr>
      <w:r>
        <w:rPr>
          <w:i/>
          <w:color w:val="231F20"/>
          <w:sz w:val="18"/>
        </w:rPr>
        <w:t>Crawford S</w:t>
      </w:r>
    </w:p>
    <w:p>
      <w:pPr>
        <w:spacing w:line="242" w:lineRule="exact" w:before="13"/>
        <w:ind w:left="1720" w:right="0" w:firstLine="0"/>
        <w:jc w:val="left"/>
        <w:rPr>
          <w:sz w:val="20"/>
        </w:rPr>
      </w:pPr>
      <w:r>
        <w:rPr>
          <w:color w:val="231F20"/>
          <w:sz w:val="20"/>
        </w:rPr>
        <w:t>Introduction/Background 100; Universal Precautions 100;</w:t>
      </w:r>
    </w:p>
    <w:p>
      <w:pPr>
        <w:spacing w:line="240" w:lineRule="exact" w:before="0"/>
        <w:ind w:left="1720" w:right="0" w:firstLine="0"/>
        <w:jc w:val="left"/>
        <w:rPr>
          <w:sz w:val="20"/>
        </w:rPr>
      </w:pPr>
      <w:r>
        <w:rPr>
          <w:color w:val="231F20"/>
          <w:sz w:val="20"/>
        </w:rPr>
        <w:t>Obtain Informed Consent 100; Indications 101;</w:t>
      </w:r>
    </w:p>
    <w:p>
      <w:pPr>
        <w:spacing w:line="235" w:lineRule="auto" w:before="2"/>
        <w:ind w:left="1720" w:right="2489" w:firstLine="0"/>
        <w:jc w:val="left"/>
        <w:rPr>
          <w:sz w:val="20"/>
        </w:rPr>
      </w:pPr>
      <w:r>
        <w:rPr>
          <w:color w:val="231F20"/>
          <w:spacing w:val="-3"/>
          <w:sz w:val="20"/>
        </w:rPr>
        <w:t>Contraindications </w:t>
      </w:r>
      <w:r>
        <w:rPr>
          <w:color w:val="231F20"/>
          <w:sz w:val="20"/>
        </w:rPr>
        <w:t>101;  </w:t>
      </w:r>
      <w:r>
        <w:rPr>
          <w:color w:val="231F20"/>
          <w:spacing w:val="-3"/>
          <w:sz w:val="20"/>
        </w:rPr>
        <w:t>Complications  </w:t>
      </w:r>
      <w:r>
        <w:rPr>
          <w:color w:val="231F20"/>
          <w:sz w:val="20"/>
        </w:rPr>
        <w:t>101;  Basic </w:t>
      </w:r>
      <w:r>
        <w:rPr>
          <w:color w:val="231F20"/>
          <w:spacing w:val="-2"/>
          <w:sz w:val="20"/>
        </w:rPr>
        <w:t>Equipment  </w:t>
      </w:r>
      <w:r>
        <w:rPr>
          <w:color w:val="231F20"/>
          <w:spacing w:val="-6"/>
          <w:sz w:val="20"/>
        </w:rPr>
        <w:t>101; </w:t>
      </w:r>
      <w:r>
        <w:rPr>
          <w:color w:val="231F20"/>
          <w:sz w:val="20"/>
        </w:rPr>
        <w:t>Sites 101; Use of Ultrasound to Assist 102; Preparation 102; Procedure Steps 102; Aspirate Analysis 102; Removal</w:t>
      </w:r>
      <w:r>
        <w:rPr>
          <w:color w:val="231F20"/>
          <w:spacing w:val="43"/>
          <w:sz w:val="20"/>
        </w:rPr>
        <w:t> </w:t>
      </w:r>
      <w:r>
        <w:rPr>
          <w:color w:val="231F20"/>
          <w:sz w:val="20"/>
        </w:rPr>
        <w:t>103</w:t>
      </w:r>
    </w:p>
    <w:p>
      <w:pPr>
        <w:pStyle w:val="ListParagraph"/>
        <w:numPr>
          <w:ilvl w:val="0"/>
          <w:numId w:val="33"/>
        </w:numPr>
        <w:tabs>
          <w:tab w:pos="1720" w:val="left" w:leader="none"/>
          <w:tab w:pos="7518" w:val="left" w:leader="none"/>
        </w:tabs>
        <w:spacing w:line="240" w:lineRule="auto" w:before="58" w:after="0"/>
        <w:ind w:left="1720" w:right="0" w:hanging="360"/>
        <w:jc w:val="left"/>
        <w:rPr>
          <w:b/>
          <w:sz w:val="20"/>
        </w:rPr>
      </w:pPr>
      <w:r>
        <w:rPr>
          <w:b/>
          <w:color w:val="231F20"/>
          <w:w w:val="105"/>
          <w:sz w:val="20"/>
        </w:rPr>
        <w:t>Arterial</w:t>
      </w:r>
      <w:r>
        <w:rPr>
          <w:b/>
          <w:color w:val="231F20"/>
          <w:spacing w:val="-8"/>
          <w:w w:val="105"/>
          <w:sz w:val="20"/>
        </w:rPr>
        <w:t> </w:t>
      </w:r>
      <w:r>
        <w:rPr>
          <w:b/>
          <w:color w:val="231F20"/>
          <w:w w:val="105"/>
          <w:sz w:val="20"/>
        </w:rPr>
        <w:t>Lines</w:t>
        <w:tab/>
        <w:t>105</w:t>
      </w:r>
    </w:p>
    <w:p>
      <w:pPr>
        <w:spacing w:before="15"/>
        <w:ind w:left="1720" w:right="0" w:firstLine="0"/>
        <w:jc w:val="left"/>
        <w:rPr>
          <w:i/>
          <w:sz w:val="18"/>
        </w:rPr>
      </w:pPr>
      <w:r>
        <w:rPr>
          <w:i/>
          <w:color w:val="231F20"/>
          <w:sz w:val="18"/>
        </w:rPr>
        <w:t>Ainsworth C, Morang BR</w:t>
      </w:r>
    </w:p>
    <w:p>
      <w:pPr>
        <w:spacing w:line="242" w:lineRule="exact" w:before="13"/>
        <w:ind w:left="1720" w:right="0" w:firstLine="0"/>
        <w:jc w:val="left"/>
        <w:rPr>
          <w:sz w:val="20"/>
        </w:rPr>
      </w:pPr>
      <w:r>
        <w:rPr>
          <w:color w:val="231F20"/>
          <w:sz w:val="20"/>
        </w:rPr>
        <w:t>Introduction/Background 105; Universal Precautions 105;</w:t>
      </w:r>
    </w:p>
    <w:p>
      <w:pPr>
        <w:spacing w:line="240" w:lineRule="exact" w:before="0"/>
        <w:ind w:left="1720" w:right="0" w:firstLine="0"/>
        <w:jc w:val="left"/>
        <w:rPr>
          <w:sz w:val="20"/>
        </w:rPr>
      </w:pPr>
      <w:r>
        <w:rPr>
          <w:color w:val="231F20"/>
          <w:sz w:val="20"/>
        </w:rPr>
        <w:t>Obtain Informed Consent 105; Indications 105;</w:t>
      </w:r>
    </w:p>
    <w:p>
      <w:pPr>
        <w:spacing w:line="240" w:lineRule="exact" w:before="0"/>
        <w:ind w:left="1720" w:right="0" w:firstLine="0"/>
        <w:jc w:val="left"/>
        <w:rPr>
          <w:sz w:val="20"/>
        </w:rPr>
      </w:pPr>
      <w:r>
        <w:rPr>
          <w:color w:val="231F20"/>
          <w:sz w:val="20"/>
        </w:rPr>
        <w:t>Contraindications 106; Complications 106; Basic Equipment 106;</w:t>
      </w:r>
    </w:p>
    <w:p>
      <w:pPr>
        <w:spacing w:line="240" w:lineRule="exact" w:before="0"/>
        <w:ind w:left="1720" w:right="0" w:firstLine="0"/>
        <w:jc w:val="left"/>
        <w:rPr>
          <w:sz w:val="20"/>
        </w:rPr>
      </w:pPr>
      <w:r>
        <w:rPr>
          <w:color w:val="231F20"/>
          <w:sz w:val="20"/>
        </w:rPr>
        <w:t>Sites 106; Preparation 106; Procedure Steps 107</w:t>
      </w:r>
    </w:p>
    <w:p>
      <w:pPr>
        <w:spacing w:line="242" w:lineRule="exact" w:before="0"/>
        <w:ind w:left="1720" w:right="0" w:firstLine="0"/>
        <w:jc w:val="left"/>
        <w:rPr>
          <w:sz w:val="20"/>
        </w:rPr>
      </w:pPr>
      <w:r>
        <w:rPr>
          <w:color w:val="231F20"/>
          <w:sz w:val="20"/>
        </w:rPr>
        <w:t>Monitoring Arterial Line 107; Removal 107</w:t>
      </w:r>
    </w:p>
    <w:p>
      <w:pPr>
        <w:pStyle w:val="ListParagraph"/>
        <w:numPr>
          <w:ilvl w:val="0"/>
          <w:numId w:val="33"/>
        </w:numPr>
        <w:tabs>
          <w:tab w:pos="1720" w:val="left" w:leader="none"/>
          <w:tab w:pos="7518" w:val="left" w:leader="none"/>
        </w:tabs>
        <w:spacing w:line="240" w:lineRule="auto" w:before="56" w:after="0"/>
        <w:ind w:left="1720" w:right="0" w:hanging="360"/>
        <w:jc w:val="left"/>
        <w:rPr>
          <w:b/>
          <w:sz w:val="20"/>
        </w:rPr>
      </w:pPr>
      <w:r>
        <w:rPr>
          <w:b/>
          <w:color w:val="231F20"/>
          <w:w w:val="105"/>
          <w:sz w:val="20"/>
        </w:rPr>
        <w:t>Central</w:t>
      </w:r>
      <w:r>
        <w:rPr>
          <w:b/>
          <w:color w:val="231F20"/>
          <w:spacing w:val="-21"/>
          <w:w w:val="105"/>
          <w:sz w:val="20"/>
        </w:rPr>
        <w:t> </w:t>
      </w:r>
      <w:r>
        <w:rPr>
          <w:b/>
          <w:color w:val="231F20"/>
          <w:w w:val="105"/>
          <w:sz w:val="20"/>
        </w:rPr>
        <w:t>Venous</w:t>
      </w:r>
      <w:r>
        <w:rPr>
          <w:b/>
          <w:color w:val="231F20"/>
          <w:spacing w:val="-13"/>
          <w:w w:val="105"/>
          <w:sz w:val="20"/>
        </w:rPr>
        <w:t> </w:t>
      </w:r>
      <w:r>
        <w:rPr>
          <w:b/>
          <w:color w:val="231F20"/>
          <w:w w:val="105"/>
          <w:sz w:val="20"/>
        </w:rPr>
        <w:t>Catheterization</w:t>
        <w:tab/>
        <w:t>109</w:t>
      </w:r>
    </w:p>
    <w:p>
      <w:pPr>
        <w:spacing w:before="14"/>
        <w:ind w:left="1720" w:right="0" w:firstLine="0"/>
        <w:jc w:val="left"/>
        <w:rPr>
          <w:i/>
          <w:sz w:val="18"/>
        </w:rPr>
      </w:pPr>
      <w:r>
        <w:rPr>
          <w:i/>
          <w:color w:val="231F20"/>
          <w:w w:val="105"/>
          <w:sz w:val="18"/>
        </w:rPr>
        <w:t>Ainsworth C</w:t>
      </w:r>
    </w:p>
    <w:p>
      <w:pPr>
        <w:spacing w:before="13"/>
        <w:ind w:left="1720" w:right="0" w:firstLine="0"/>
        <w:jc w:val="left"/>
        <w:rPr>
          <w:sz w:val="20"/>
        </w:rPr>
      </w:pPr>
      <w:r>
        <w:rPr>
          <w:color w:val="231F20"/>
          <w:sz w:val="20"/>
        </w:rPr>
        <w:t>Introduction/Background 109; Universal Precautions 109;</w:t>
      </w:r>
    </w:p>
    <w:p>
      <w:pPr>
        <w:spacing w:after="0"/>
        <w:jc w:val="left"/>
        <w:rPr>
          <w:sz w:val="20"/>
        </w:rPr>
        <w:sectPr>
          <w:headerReference w:type="default" r:id="rId91"/>
          <w:footerReference w:type="default" r:id="rId92"/>
          <w:pgSz w:w="9840" w:h="14520"/>
          <w:pgMar w:header="0" w:footer="1135" w:top="1440" w:bottom="1320" w:left="320" w:right="0"/>
        </w:sectPr>
      </w:pPr>
    </w:p>
    <w:p>
      <w:pPr>
        <w:pStyle w:val="BodyText"/>
        <w:spacing w:before="9"/>
        <w:rPr>
          <w:sz w:val="4"/>
        </w:rPr>
      </w:pPr>
      <w:r>
        <w:rPr/>
        <w:drawing>
          <wp:anchor distT="0" distB="0" distL="0" distR="0" allowOverlap="1" layoutInCell="1" locked="0" behindDoc="0" simplePos="0" relativeHeight="15756288">
            <wp:simplePos x="0" y="0"/>
            <wp:positionH relativeFrom="page">
              <wp:posOffset>19050</wp:posOffset>
            </wp:positionH>
            <wp:positionV relativeFrom="page">
              <wp:posOffset>4533900</wp:posOffset>
            </wp:positionV>
            <wp:extent cx="152400" cy="152400"/>
            <wp:effectExtent l="0" t="0" r="0" b="0"/>
            <wp:wrapNone/>
            <wp:docPr id="131" name="image7.png"/>
            <wp:cNvGraphicFramePr>
              <a:graphicFrameLocks noChangeAspect="1"/>
            </wp:cNvGraphicFramePr>
            <a:graphic>
              <a:graphicData uri="http://schemas.openxmlformats.org/drawingml/2006/picture">
                <pic:pic>
                  <pic:nvPicPr>
                    <pic:cNvPr id="132" name="image7.png"/>
                    <pic:cNvPicPr/>
                  </pic:nvPicPr>
                  <pic:blipFill>
                    <a:blip r:embed="rId70" cstate="print"/>
                    <a:stretch>
                      <a:fillRect/>
                    </a:stretch>
                  </pic:blipFill>
                  <pic:spPr>
                    <a:xfrm>
                      <a:off x="0" y="0"/>
                      <a:ext cx="152400" cy="152400"/>
                    </a:xfrm>
                    <a:prstGeom prst="rect">
                      <a:avLst/>
                    </a:prstGeom>
                  </pic:spPr>
                </pic:pic>
              </a:graphicData>
            </a:graphic>
          </wp:anchor>
        </w:drawing>
      </w:r>
    </w:p>
    <w:p>
      <w:pPr>
        <w:pStyle w:val="BodyText"/>
        <w:ind w:left="1360"/>
        <w:rPr>
          <w:sz w:val="20"/>
        </w:rPr>
      </w:pPr>
      <w:r>
        <w:rPr>
          <w:sz w:val="20"/>
        </w:rPr>
        <w:pict>
          <v:group style="width:358.5pt;height:20.4pt;mso-position-horizontal-relative:char;mso-position-vertical-relative:line" coordorigin="0,0" coordsize="7170,408">
            <v:shape style="position:absolute;left:0;top:10;width:6564;height:388" coordorigin="0,10" coordsize="6564,388" path="m6564,10l120,10,51,12,15,25,2,61,0,130,0,278,2,347,15,383,51,396,120,398,6564,398,6564,10xe" filled="true" fillcolor="#e6e7e8" stroked="false">
              <v:path arrowok="t"/>
              <v:fill type="solid"/>
            </v:shape>
            <v:shape style="position:absolute;left:6489;top:10;width:670;height:388" coordorigin="6490,10" coordsize="670,388" path="m7040,10l6610,10,6540,12,6505,25,6491,61,6490,130,6490,278,6491,347,6505,383,6540,396,6610,398,7040,398,7109,396,7145,383,7158,347,7160,278,7160,130,7158,61,7145,25,7109,12,7040,10xe" filled="true" fillcolor="#939598" stroked="false">
              <v:path arrowok="t"/>
              <v:fill type="solid"/>
            </v:shape>
            <v:shape style="position:absolute;left:6489;top:10;width:670;height:388" coordorigin="6490,10" coordsize="670,388" path="m6610,10l6540,12,6505,25,6491,61,6490,130,6490,278,6491,347,6505,383,6540,396,6610,398,7040,398,7109,396,7145,383,7158,347,7160,278,7160,130,7158,61,7145,25,7109,12,7040,10,6610,10xe" filled="false" stroked="true" strokeweight="1pt" strokecolor="#ffffff">
              <v:path arrowok="t"/>
              <v:stroke dashstyle="solid"/>
            </v:shape>
            <v:shape style="position:absolute;left:0;top:0;width:7170;height:408" type="#_x0000_t202" filled="false" stroked="false">
              <v:textbox inset="0,0,0,0">
                <w:txbxContent>
                  <w:p>
                    <w:pPr>
                      <w:tabs>
                        <w:tab w:pos="904" w:val="left" w:leader="none"/>
                      </w:tabs>
                      <w:spacing w:before="91"/>
                      <w:ind w:left="0" w:right="203" w:firstLine="0"/>
                      <w:jc w:val="right"/>
                      <w:rPr>
                        <w:rFonts w:ascii="Arial"/>
                        <w:b/>
                        <w:sz w:val="20"/>
                      </w:rPr>
                    </w:pPr>
                    <w:r>
                      <w:rPr>
                        <w:color w:val="231F20"/>
                        <w:position w:val="1"/>
                        <w:sz w:val="18"/>
                      </w:rPr>
                      <w:t>Contents</w:t>
                      <w:tab/>
                    </w:r>
                    <w:r>
                      <w:rPr>
                        <w:rFonts w:ascii="Arial"/>
                        <w:b/>
                        <w:color w:val="FFFFFF"/>
                        <w:w w:val="85"/>
                        <w:sz w:val="20"/>
                      </w:rPr>
                      <w:t>xvii</w:t>
                    </w:r>
                  </w:p>
                </w:txbxContent>
              </v:textbox>
              <w10:wrap type="none"/>
            </v:shape>
          </v:group>
        </w:pict>
      </w:r>
      <w:r>
        <w:rPr>
          <w:sz w:val="20"/>
        </w:rPr>
      </w:r>
    </w:p>
    <w:p>
      <w:pPr>
        <w:pStyle w:val="BodyText"/>
        <w:spacing w:before="11"/>
        <w:rPr>
          <w:sz w:val="6"/>
        </w:rPr>
      </w:pPr>
    </w:p>
    <w:p>
      <w:pPr>
        <w:spacing w:line="242" w:lineRule="exact" w:before="100"/>
        <w:ind w:left="1720" w:right="0" w:firstLine="0"/>
        <w:jc w:val="left"/>
        <w:rPr>
          <w:sz w:val="20"/>
        </w:rPr>
      </w:pPr>
      <w:r>
        <w:rPr>
          <w:color w:val="231F20"/>
          <w:sz w:val="20"/>
        </w:rPr>
        <w:t>Contraindications 110; Complications 110;</w:t>
      </w:r>
    </w:p>
    <w:p>
      <w:pPr>
        <w:spacing w:line="240" w:lineRule="exact" w:before="0"/>
        <w:ind w:left="1720" w:right="0" w:firstLine="0"/>
        <w:jc w:val="left"/>
        <w:rPr>
          <w:sz w:val="20"/>
        </w:rPr>
      </w:pPr>
      <w:r>
        <w:rPr>
          <w:color w:val="231F20"/>
          <w:sz w:val="20"/>
        </w:rPr>
        <w:t>Basic Equipment 110; Line Types 110; Sites 111;</w:t>
      </w:r>
    </w:p>
    <w:p>
      <w:pPr>
        <w:spacing w:line="240" w:lineRule="exact" w:before="0"/>
        <w:ind w:left="1720" w:right="0" w:firstLine="0"/>
        <w:jc w:val="left"/>
        <w:rPr>
          <w:sz w:val="20"/>
        </w:rPr>
      </w:pPr>
      <w:r>
        <w:rPr>
          <w:color w:val="231F20"/>
          <w:sz w:val="20"/>
        </w:rPr>
        <w:t>Preparation 111; Procedure Steps 112;</w:t>
      </w:r>
    </w:p>
    <w:p>
      <w:pPr>
        <w:spacing w:line="242" w:lineRule="exact" w:before="0"/>
        <w:ind w:left="1720" w:right="0" w:firstLine="0"/>
        <w:jc w:val="left"/>
        <w:rPr>
          <w:sz w:val="20"/>
        </w:rPr>
      </w:pPr>
      <w:r>
        <w:rPr>
          <w:color w:val="231F20"/>
          <w:sz w:val="20"/>
        </w:rPr>
        <w:t>Procedural Tips 112; Removal 112</w:t>
      </w:r>
    </w:p>
    <w:p>
      <w:pPr>
        <w:pStyle w:val="ListParagraph"/>
        <w:numPr>
          <w:ilvl w:val="0"/>
          <w:numId w:val="33"/>
        </w:numPr>
        <w:tabs>
          <w:tab w:pos="1720" w:val="left" w:leader="none"/>
          <w:tab w:pos="7839" w:val="right" w:leader="none"/>
        </w:tabs>
        <w:spacing w:line="240" w:lineRule="auto" w:before="56" w:after="0"/>
        <w:ind w:left="1720" w:right="0" w:hanging="360"/>
        <w:jc w:val="left"/>
        <w:rPr>
          <w:b/>
          <w:sz w:val="20"/>
        </w:rPr>
      </w:pPr>
      <w:r>
        <w:rPr>
          <w:b/>
          <w:color w:val="231F20"/>
          <w:w w:val="105"/>
          <w:sz w:val="20"/>
        </w:rPr>
        <w:t>Peripherally Inserted</w:t>
      </w:r>
      <w:r>
        <w:rPr>
          <w:b/>
          <w:color w:val="231F20"/>
          <w:spacing w:val="-14"/>
          <w:w w:val="105"/>
          <w:sz w:val="20"/>
        </w:rPr>
        <w:t> </w:t>
      </w:r>
      <w:r>
        <w:rPr>
          <w:b/>
          <w:color w:val="231F20"/>
          <w:w w:val="105"/>
          <w:sz w:val="20"/>
        </w:rPr>
        <w:t>Central</w:t>
      </w:r>
      <w:r>
        <w:rPr>
          <w:b/>
          <w:color w:val="231F20"/>
          <w:spacing w:val="-7"/>
          <w:w w:val="105"/>
          <w:sz w:val="20"/>
        </w:rPr>
        <w:t> </w:t>
      </w:r>
      <w:r>
        <w:rPr>
          <w:b/>
          <w:color w:val="231F20"/>
          <w:w w:val="105"/>
          <w:sz w:val="20"/>
        </w:rPr>
        <w:t>Catheter</w:t>
        <w:tab/>
        <w:t>114</w:t>
      </w:r>
    </w:p>
    <w:p>
      <w:pPr>
        <w:spacing w:before="15"/>
        <w:ind w:left="1720" w:right="0" w:firstLine="0"/>
        <w:jc w:val="left"/>
        <w:rPr>
          <w:i/>
          <w:sz w:val="18"/>
        </w:rPr>
      </w:pPr>
      <w:r>
        <w:rPr>
          <w:i/>
          <w:color w:val="231F20"/>
          <w:sz w:val="18"/>
        </w:rPr>
        <w:t>Hardin NB</w:t>
      </w:r>
    </w:p>
    <w:p>
      <w:pPr>
        <w:spacing w:line="242" w:lineRule="exact" w:before="13"/>
        <w:ind w:left="1720" w:right="0" w:firstLine="0"/>
        <w:jc w:val="left"/>
        <w:rPr>
          <w:sz w:val="20"/>
        </w:rPr>
      </w:pPr>
      <w:r>
        <w:rPr>
          <w:color w:val="231F20"/>
          <w:sz w:val="20"/>
        </w:rPr>
        <w:t>Introduction/Background 114; Universal Precautions 114;</w:t>
      </w:r>
    </w:p>
    <w:p>
      <w:pPr>
        <w:spacing w:line="240" w:lineRule="exact" w:before="0"/>
        <w:ind w:left="1720" w:right="0" w:firstLine="0"/>
        <w:jc w:val="left"/>
        <w:rPr>
          <w:sz w:val="20"/>
        </w:rPr>
      </w:pPr>
      <w:r>
        <w:rPr>
          <w:color w:val="231F20"/>
          <w:sz w:val="20"/>
        </w:rPr>
        <w:t>Obtain Informed Consent 114; Indications 115;</w:t>
      </w:r>
    </w:p>
    <w:p>
      <w:pPr>
        <w:spacing w:line="240" w:lineRule="exact" w:before="0"/>
        <w:ind w:left="1720" w:right="0" w:firstLine="0"/>
        <w:jc w:val="left"/>
        <w:rPr>
          <w:sz w:val="20"/>
        </w:rPr>
      </w:pPr>
      <w:r>
        <w:rPr>
          <w:color w:val="231F20"/>
          <w:sz w:val="20"/>
        </w:rPr>
        <w:t>Contraindications 115; Complications 115; Basic</w:t>
      </w:r>
    </w:p>
    <w:p>
      <w:pPr>
        <w:spacing w:line="235" w:lineRule="auto" w:before="1"/>
        <w:ind w:left="1720" w:right="3187" w:firstLine="0"/>
        <w:jc w:val="left"/>
        <w:rPr>
          <w:sz w:val="20"/>
        </w:rPr>
      </w:pPr>
      <w:r>
        <w:rPr>
          <w:color w:val="231F20"/>
          <w:sz w:val="20"/>
        </w:rPr>
        <w:t>Equipment  115;  Sites  116;   Preparation  116; Procedure Steps 116; Use of Ultrasound to Assist 117; Removal</w:t>
      </w:r>
      <w:r>
        <w:rPr>
          <w:color w:val="231F20"/>
          <w:spacing w:val="9"/>
          <w:sz w:val="20"/>
        </w:rPr>
        <w:t> </w:t>
      </w:r>
      <w:r>
        <w:rPr>
          <w:color w:val="231F20"/>
          <w:sz w:val="20"/>
        </w:rPr>
        <w:t>117</w:t>
      </w:r>
    </w:p>
    <w:p>
      <w:pPr>
        <w:pStyle w:val="ListParagraph"/>
        <w:numPr>
          <w:ilvl w:val="0"/>
          <w:numId w:val="33"/>
        </w:numPr>
        <w:tabs>
          <w:tab w:pos="1720" w:val="left" w:leader="none"/>
          <w:tab w:pos="7518" w:val="left" w:leader="none"/>
        </w:tabs>
        <w:spacing w:line="240" w:lineRule="auto" w:before="59" w:after="0"/>
        <w:ind w:left="1720" w:right="0" w:hanging="360"/>
        <w:jc w:val="left"/>
        <w:rPr>
          <w:b/>
          <w:sz w:val="20"/>
        </w:rPr>
      </w:pPr>
      <w:r>
        <w:rPr>
          <w:b/>
          <w:color w:val="231F20"/>
          <w:w w:val="105"/>
          <w:sz w:val="20"/>
        </w:rPr>
        <w:t>Venous</w:t>
      </w:r>
      <w:r>
        <w:rPr>
          <w:b/>
          <w:color w:val="231F20"/>
          <w:spacing w:val="-11"/>
          <w:w w:val="105"/>
          <w:sz w:val="20"/>
        </w:rPr>
        <w:t> </w:t>
      </w:r>
      <w:r>
        <w:rPr>
          <w:b/>
          <w:color w:val="231F20"/>
          <w:w w:val="105"/>
          <w:sz w:val="20"/>
        </w:rPr>
        <w:t>Cutdown</w:t>
        <w:tab/>
        <w:t>119</w:t>
      </w:r>
    </w:p>
    <w:p>
      <w:pPr>
        <w:spacing w:before="15"/>
        <w:ind w:left="1720" w:right="0" w:firstLine="0"/>
        <w:jc w:val="left"/>
        <w:rPr>
          <w:i/>
          <w:sz w:val="18"/>
        </w:rPr>
      </w:pPr>
      <w:r>
        <w:rPr>
          <w:i/>
          <w:color w:val="231F20"/>
          <w:sz w:val="18"/>
        </w:rPr>
        <w:t>Crawford S</w:t>
      </w:r>
    </w:p>
    <w:p>
      <w:pPr>
        <w:spacing w:line="242" w:lineRule="exact" w:before="12"/>
        <w:ind w:left="1720" w:right="0" w:firstLine="0"/>
        <w:jc w:val="left"/>
        <w:rPr>
          <w:sz w:val="20"/>
        </w:rPr>
      </w:pPr>
      <w:r>
        <w:rPr>
          <w:color w:val="231F20"/>
          <w:sz w:val="20"/>
        </w:rPr>
        <w:t>Introduction/Background 119; Universal Precautions 119;</w:t>
      </w:r>
    </w:p>
    <w:p>
      <w:pPr>
        <w:spacing w:line="240" w:lineRule="exact" w:before="0"/>
        <w:ind w:left="1720" w:right="0" w:firstLine="0"/>
        <w:jc w:val="left"/>
        <w:rPr>
          <w:sz w:val="20"/>
        </w:rPr>
      </w:pPr>
      <w:r>
        <w:rPr>
          <w:color w:val="231F20"/>
          <w:sz w:val="20"/>
        </w:rPr>
        <w:t>Obtain Informed Consent 119; Indications 119;</w:t>
      </w:r>
    </w:p>
    <w:p>
      <w:pPr>
        <w:spacing w:line="240" w:lineRule="exact" w:before="0"/>
        <w:ind w:left="1720" w:right="0" w:firstLine="0"/>
        <w:jc w:val="left"/>
        <w:rPr>
          <w:sz w:val="20"/>
        </w:rPr>
      </w:pPr>
      <w:r>
        <w:rPr>
          <w:color w:val="231F20"/>
          <w:sz w:val="20"/>
        </w:rPr>
        <w:t>Contraindications 120; Complications 120;</w:t>
      </w:r>
    </w:p>
    <w:p>
      <w:pPr>
        <w:spacing w:line="240" w:lineRule="exact" w:before="0"/>
        <w:ind w:left="1720" w:right="0" w:firstLine="0"/>
        <w:jc w:val="left"/>
        <w:rPr>
          <w:sz w:val="20"/>
        </w:rPr>
      </w:pPr>
      <w:r>
        <w:rPr>
          <w:color w:val="231F20"/>
          <w:sz w:val="20"/>
        </w:rPr>
        <w:t>Basic Equipment 120; Sites 120; Preparation 120;</w:t>
      </w:r>
    </w:p>
    <w:p>
      <w:pPr>
        <w:spacing w:line="242" w:lineRule="exact" w:before="0"/>
        <w:ind w:left="1720" w:right="0" w:firstLine="0"/>
        <w:jc w:val="left"/>
        <w:rPr>
          <w:sz w:val="20"/>
        </w:rPr>
      </w:pPr>
      <w:r>
        <w:rPr>
          <w:color w:val="231F20"/>
          <w:sz w:val="20"/>
        </w:rPr>
        <w:t>Procedure Steps 120; Removal 121</w:t>
      </w:r>
    </w:p>
    <w:p>
      <w:pPr>
        <w:pStyle w:val="ListParagraph"/>
        <w:numPr>
          <w:ilvl w:val="0"/>
          <w:numId w:val="33"/>
        </w:numPr>
        <w:tabs>
          <w:tab w:pos="1720" w:val="left" w:leader="none"/>
          <w:tab w:pos="7518" w:val="left" w:leader="none"/>
        </w:tabs>
        <w:spacing w:line="240" w:lineRule="auto" w:before="56" w:after="0"/>
        <w:ind w:left="1720" w:right="0" w:hanging="360"/>
        <w:jc w:val="left"/>
        <w:rPr>
          <w:b/>
          <w:sz w:val="20"/>
        </w:rPr>
      </w:pPr>
      <w:r>
        <w:rPr>
          <w:b/>
          <w:color w:val="231F20"/>
          <w:w w:val="105"/>
          <w:sz w:val="20"/>
        </w:rPr>
        <w:t>Chest</w:t>
      </w:r>
      <w:r>
        <w:rPr>
          <w:b/>
          <w:color w:val="231F20"/>
          <w:spacing w:val="-10"/>
          <w:w w:val="105"/>
          <w:sz w:val="20"/>
        </w:rPr>
        <w:t> </w:t>
      </w:r>
      <w:r>
        <w:rPr>
          <w:b/>
          <w:color w:val="231F20"/>
          <w:w w:val="105"/>
          <w:sz w:val="20"/>
        </w:rPr>
        <w:t>X-ray</w:t>
      </w:r>
      <w:r>
        <w:rPr>
          <w:b/>
          <w:color w:val="231F20"/>
          <w:spacing w:val="-10"/>
          <w:w w:val="105"/>
          <w:sz w:val="20"/>
        </w:rPr>
        <w:t> </w:t>
      </w:r>
      <w:r>
        <w:rPr>
          <w:b/>
          <w:color w:val="231F20"/>
          <w:w w:val="105"/>
          <w:sz w:val="20"/>
        </w:rPr>
        <w:t>Evaluation</w:t>
        <w:tab/>
        <w:t>123</w:t>
      </w:r>
    </w:p>
    <w:p>
      <w:pPr>
        <w:spacing w:before="15"/>
        <w:ind w:left="1720" w:right="0" w:firstLine="0"/>
        <w:jc w:val="left"/>
        <w:rPr>
          <w:i/>
          <w:sz w:val="18"/>
        </w:rPr>
      </w:pPr>
      <w:r>
        <w:rPr/>
        <w:drawing>
          <wp:anchor distT="0" distB="0" distL="0" distR="0" allowOverlap="1" layoutInCell="1" locked="0" behindDoc="0" simplePos="0" relativeHeight="15756800">
            <wp:simplePos x="0" y="0"/>
            <wp:positionH relativeFrom="page">
              <wp:posOffset>6076950</wp:posOffset>
            </wp:positionH>
            <wp:positionV relativeFrom="paragraph">
              <wp:posOffset>8704</wp:posOffset>
            </wp:positionV>
            <wp:extent cx="152400" cy="152400"/>
            <wp:effectExtent l="0" t="0" r="0" b="0"/>
            <wp:wrapNone/>
            <wp:docPr id="133" name="image7.png"/>
            <wp:cNvGraphicFramePr>
              <a:graphicFrameLocks noChangeAspect="1"/>
            </wp:cNvGraphicFramePr>
            <a:graphic>
              <a:graphicData uri="http://schemas.openxmlformats.org/drawingml/2006/picture">
                <pic:pic>
                  <pic:nvPicPr>
                    <pic:cNvPr id="134" name="image7.png"/>
                    <pic:cNvPicPr/>
                  </pic:nvPicPr>
                  <pic:blipFill>
                    <a:blip r:embed="rId70" cstate="print"/>
                    <a:stretch>
                      <a:fillRect/>
                    </a:stretch>
                  </pic:blipFill>
                  <pic:spPr>
                    <a:xfrm>
                      <a:off x="0" y="0"/>
                      <a:ext cx="152400" cy="152400"/>
                    </a:xfrm>
                    <a:prstGeom prst="rect">
                      <a:avLst/>
                    </a:prstGeom>
                  </pic:spPr>
                </pic:pic>
              </a:graphicData>
            </a:graphic>
          </wp:anchor>
        </w:drawing>
      </w:r>
      <w:r>
        <w:rPr>
          <w:i/>
          <w:color w:val="231F20"/>
          <w:sz w:val="18"/>
        </w:rPr>
        <w:t>Laks S</w:t>
      </w:r>
    </w:p>
    <w:p>
      <w:pPr>
        <w:spacing w:line="235" w:lineRule="auto" w:before="16"/>
        <w:ind w:left="1720" w:right="2489" w:firstLine="0"/>
        <w:jc w:val="left"/>
        <w:rPr>
          <w:sz w:val="20"/>
        </w:rPr>
      </w:pPr>
      <w:r>
        <w:rPr>
          <w:color w:val="231F20"/>
          <w:sz w:val="20"/>
        </w:rPr>
        <w:t>Introduction/Background  123;  Direction of X-ray  123; Procedure Steps 124; Extended Checklist for Lateral Films 126; Silhouette Sign 126; Lung Collapse</w:t>
      </w:r>
      <w:r>
        <w:rPr>
          <w:color w:val="231F20"/>
          <w:spacing w:val="7"/>
          <w:sz w:val="20"/>
        </w:rPr>
        <w:t> </w:t>
      </w:r>
      <w:r>
        <w:rPr>
          <w:color w:val="231F20"/>
          <w:sz w:val="20"/>
        </w:rPr>
        <w:t>127</w:t>
      </w:r>
    </w:p>
    <w:p>
      <w:pPr>
        <w:pStyle w:val="ListParagraph"/>
        <w:numPr>
          <w:ilvl w:val="0"/>
          <w:numId w:val="33"/>
        </w:numPr>
        <w:tabs>
          <w:tab w:pos="1720" w:val="left" w:leader="none"/>
          <w:tab w:pos="7518" w:val="left" w:leader="none"/>
        </w:tabs>
        <w:spacing w:line="240" w:lineRule="auto" w:before="59" w:after="0"/>
        <w:ind w:left="1720" w:right="0" w:hanging="360"/>
        <w:jc w:val="left"/>
        <w:rPr>
          <w:b/>
          <w:sz w:val="20"/>
        </w:rPr>
      </w:pPr>
      <w:r>
        <w:rPr>
          <w:b/>
          <w:color w:val="231F20"/>
          <w:w w:val="105"/>
          <w:sz w:val="20"/>
        </w:rPr>
        <w:t>EKG</w:t>
      </w:r>
      <w:r>
        <w:rPr>
          <w:b/>
          <w:color w:val="231F20"/>
          <w:spacing w:val="-14"/>
          <w:w w:val="105"/>
          <w:sz w:val="20"/>
        </w:rPr>
        <w:t> </w:t>
      </w:r>
      <w:r>
        <w:rPr>
          <w:b/>
          <w:color w:val="231F20"/>
          <w:w w:val="105"/>
          <w:sz w:val="20"/>
        </w:rPr>
        <w:t>Interpretation</w:t>
        <w:tab/>
        <w:t>129</w:t>
      </w:r>
    </w:p>
    <w:p>
      <w:pPr>
        <w:spacing w:before="15"/>
        <w:ind w:left="1720" w:right="0" w:firstLine="0"/>
        <w:jc w:val="left"/>
        <w:rPr>
          <w:i/>
          <w:sz w:val="18"/>
        </w:rPr>
      </w:pPr>
      <w:r>
        <w:rPr>
          <w:i/>
          <w:color w:val="231F20"/>
          <w:sz w:val="18"/>
        </w:rPr>
        <w:t>Farrag S</w:t>
      </w:r>
    </w:p>
    <w:p>
      <w:pPr>
        <w:spacing w:line="242" w:lineRule="exact" w:before="12"/>
        <w:ind w:left="1720" w:right="0" w:firstLine="0"/>
        <w:jc w:val="left"/>
        <w:rPr>
          <w:sz w:val="20"/>
        </w:rPr>
      </w:pPr>
      <w:r>
        <w:rPr>
          <w:color w:val="231F20"/>
          <w:sz w:val="20"/>
        </w:rPr>
        <w:t>Introduction/Background 129; Universal Precautions 129;</w:t>
      </w:r>
    </w:p>
    <w:p>
      <w:pPr>
        <w:spacing w:line="240" w:lineRule="exact" w:before="0"/>
        <w:ind w:left="1720" w:right="0" w:firstLine="0"/>
        <w:jc w:val="left"/>
        <w:rPr>
          <w:sz w:val="20"/>
        </w:rPr>
      </w:pPr>
      <w:r>
        <w:rPr>
          <w:color w:val="231F20"/>
          <w:sz w:val="20"/>
        </w:rPr>
        <w:t>Obtain Consent 129; Indications 130; Contraindications 130</w:t>
      </w:r>
    </w:p>
    <w:p>
      <w:pPr>
        <w:spacing w:line="240" w:lineRule="exact" w:before="0"/>
        <w:ind w:left="1720" w:right="0" w:firstLine="0"/>
        <w:jc w:val="left"/>
        <w:rPr>
          <w:sz w:val="20"/>
        </w:rPr>
      </w:pPr>
      <w:r>
        <w:rPr>
          <w:color w:val="231F20"/>
          <w:sz w:val="20"/>
        </w:rPr>
        <w:t>Complications 130; Basic Equipment 130; Preparation 130;</w:t>
      </w:r>
    </w:p>
    <w:p>
      <w:pPr>
        <w:spacing w:line="240" w:lineRule="exact" w:before="0"/>
        <w:ind w:left="1720" w:right="0" w:firstLine="0"/>
        <w:jc w:val="left"/>
        <w:rPr>
          <w:sz w:val="20"/>
        </w:rPr>
      </w:pPr>
      <w:r>
        <w:rPr>
          <w:color w:val="231F20"/>
          <w:sz w:val="20"/>
        </w:rPr>
        <w:t>Procedure 130; EKG Analysis 131; Analysis Detail 131;</w:t>
      </w:r>
    </w:p>
    <w:p>
      <w:pPr>
        <w:spacing w:line="242" w:lineRule="exact" w:before="0"/>
        <w:ind w:left="1720" w:right="0" w:firstLine="0"/>
        <w:jc w:val="left"/>
        <w:rPr>
          <w:sz w:val="20"/>
        </w:rPr>
      </w:pPr>
      <w:r>
        <w:rPr>
          <w:color w:val="231F20"/>
          <w:sz w:val="20"/>
        </w:rPr>
        <w:t>EKG Interpretation 134</w:t>
      </w:r>
    </w:p>
    <w:p>
      <w:pPr>
        <w:pStyle w:val="ListParagraph"/>
        <w:numPr>
          <w:ilvl w:val="0"/>
          <w:numId w:val="33"/>
        </w:numPr>
        <w:tabs>
          <w:tab w:pos="1720" w:val="left" w:leader="none"/>
          <w:tab w:pos="7518" w:val="left" w:leader="none"/>
        </w:tabs>
        <w:spacing w:line="240" w:lineRule="auto" w:before="56" w:after="0"/>
        <w:ind w:left="1720" w:right="0" w:hanging="360"/>
        <w:jc w:val="left"/>
        <w:rPr>
          <w:b/>
          <w:sz w:val="20"/>
        </w:rPr>
      </w:pPr>
      <w:r>
        <w:rPr>
          <w:b/>
          <w:color w:val="231F20"/>
          <w:w w:val="105"/>
          <w:sz w:val="20"/>
        </w:rPr>
        <w:t>Fluorescein</w:t>
      </w:r>
      <w:r>
        <w:rPr>
          <w:b/>
          <w:color w:val="231F20"/>
          <w:spacing w:val="-10"/>
          <w:w w:val="105"/>
          <w:sz w:val="20"/>
        </w:rPr>
        <w:t> </w:t>
      </w:r>
      <w:r>
        <w:rPr>
          <w:b/>
          <w:color w:val="231F20"/>
          <w:w w:val="105"/>
          <w:sz w:val="20"/>
        </w:rPr>
        <w:t>Eye</w:t>
      </w:r>
      <w:r>
        <w:rPr>
          <w:b/>
          <w:color w:val="231F20"/>
          <w:spacing w:val="-10"/>
          <w:w w:val="105"/>
          <w:sz w:val="20"/>
        </w:rPr>
        <w:t> </w:t>
      </w:r>
      <w:r>
        <w:rPr>
          <w:b/>
          <w:color w:val="231F20"/>
          <w:w w:val="105"/>
          <w:sz w:val="20"/>
        </w:rPr>
        <w:t>Examination</w:t>
        <w:tab/>
        <w:t>137</w:t>
      </w:r>
    </w:p>
    <w:p>
      <w:pPr>
        <w:spacing w:before="15"/>
        <w:ind w:left="1720" w:right="0" w:firstLine="0"/>
        <w:jc w:val="left"/>
        <w:rPr>
          <w:i/>
          <w:sz w:val="18"/>
        </w:rPr>
      </w:pPr>
      <w:r>
        <w:rPr>
          <w:i/>
          <w:color w:val="231F20"/>
          <w:sz w:val="18"/>
        </w:rPr>
        <w:t>Maldonado MF</w:t>
      </w:r>
    </w:p>
    <w:p>
      <w:pPr>
        <w:spacing w:line="242" w:lineRule="exact" w:before="13"/>
        <w:ind w:left="1720" w:right="0" w:firstLine="0"/>
        <w:jc w:val="left"/>
        <w:rPr>
          <w:sz w:val="20"/>
        </w:rPr>
      </w:pPr>
      <w:r>
        <w:rPr>
          <w:color w:val="231F20"/>
          <w:sz w:val="20"/>
        </w:rPr>
        <w:t>Introduction/Background 137; Universal Precautions 137;</w:t>
      </w:r>
    </w:p>
    <w:p>
      <w:pPr>
        <w:spacing w:line="240" w:lineRule="exact" w:before="0"/>
        <w:ind w:left="1720" w:right="0" w:firstLine="0"/>
        <w:jc w:val="left"/>
        <w:rPr>
          <w:sz w:val="20"/>
        </w:rPr>
      </w:pPr>
      <w:r>
        <w:rPr>
          <w:color w:val="231F20"/>
          <w:sz w:val="20"/>
        </w:rPr>
        <w:t>Obtain Informed Consent 137; Indications 137;</w:t>
      </w:r>
    </w:p>
    <w:p>
      <w:pPr>
        <w:spacing w:line="240" w:lineRule="exact" w:before="0"/>
        <w:ind w:left="1720" w:right="0" w:firstLine="0"/>
        <w:jc w:val="left"/>
        <w:rPr>
          <w:sz w:val="20"/>
        </w:rPr>
      </w:pPr>
      <w:r>
        <w:rPr>
          <w:color w:val="231F20"/>
          <w:sz w:val="20"/>
        </w:rPr>
        <w:t>Contraindications 138: Complications 138;</w:t>
      </w:r>
    </w:p>
    <w:p>
      <w:pPr>
        <w:spacing w:line="240" w:lineRule="exact" w:before="0"/>
        <w:ind w:left="1720" w:right="0" w:firstLine="0"/>
        <w:jc w:val="left"/>
        <w:rPr>
          <w:sz w:val="20"/>
        </w:rPr>
      </w:pPr>
      <w:r>
        <w:rPr>
          <w:color w:val="231F20"/>
          <w:sz w:val="20"/>
        </w:rPr>
        <w:t>Basic Equipment 138; Sites/Positioning 138; Preparation 138;</w:t>
      </w:r>
    </w:p>
    <w:p>
      <w:pPr>
        <w:spacing w:line="242" w:lineRule="exact" w:before="0"/>
        <w:ind w:left="1720" w:right="0" w:firstLine="0"/>
        <w:jc w:val="left"/>
        <w:rPr>
          <w:sz w:val="20"/>
        </w:rPr>
      </w:pPr>
      <w:r>
        <w:rPr>
          <w:color w:val="231F20"/>
          <w:sz w:val="20"/>
        </w:rPr>
        <w:t>Procedure Steps 138</w:t>
      </w:r>
    </w:p>
    <w:p>
      <w:pPr>
        <w:pStyle w:val="ListParagraph"/>
        <w:numPr>
          <w:ilvl w:val="0"/>
          <w:numId w:val="33"/>
        </w:numPr>
        <w:tabs>
          <w:tab w:pos="1720" w:val="left" w:leader="none"/>
          <w:tab w:pos="7518" w:val="left" w:leader="none"/>
        </w:tabs>
        <w:spacing w:line="240" w:lineRule="auto" w:before="55" w:after="0"/>
        <w:ind w:left="1720" w:right="0" w:hanging="360"/>
        <w:jc w:val="left"/>
        <w:rPr>
          <w:b/>
          <w:sz w:val="20"/>
        </w:rPr>
      </w:pPr>
      <w:r>
        <w:rPr>
          <w:b/>
          <w:color w:val="231F20"/>
          <w:w w:val="105"/>
          <w:sz w:val="20"/>
        </w:rPr>
        <w:t>Conscious</w:t>
      </w:r>
      <w:r>
        <w:rPr>
          <w:b/>
          <w:color w:val="231F20"/>
          <w:spacing w:val="-5"/>
          <w:w w:val="105"/>
          <w:sz w:val="20"/>
        </w:rPr>
        <w:t> </w:t>
      </w:r>
      <w:r>
        <w:rPr>
          <w:b/>
          <w:color w:val="231F20"/>
          <w:w w:val="105"/>
          <w:sz w:val="20"/>
        </w:rPr>
        <w:t>Sedation</w:t>
        <w:tab/>
        <w:t>140</w:t>
      </w:r>
    </w:p>
    <w:p>
      <w:pPr>
        <w:spacing w:before="15"/>
        <w:ind w:left="1720" w:right="0" w:firstLine="0"/>
        <w:jc w:val="left"/>
        <w:rPr>
          <w:i/>
          <w:sz w:val="18"/>
        </w:rPr>
      </w:pPr>
      <w:r>
        <w:rPr>
          <w:i/>
          <w:color w:val="231F20"/>
          <w:sz w:val="18"/>
        </w:rPr>
        <w:t>Villa-Royval S</w:t>
      </w:r>
    </w:p>
    <w:p>
      <w:pPr>
        <w:spacing w:line="242" w:lineRule="exact" w:before="13"/>
        <w:ind w:left="1720" w:right="0" w:firstLine="0"/>
        <w:jc w:val="left"/>
        <w:rPr>
          <w:sz w:val="20"/>
        </w:rPr>
      </w:pPr>
      <w:r>
        <w:rPr>
          <w:color w:val="231F20"/>
          <w:sz w:val="20"/>
        </w:rPr>
        <w:t>Introduction/Background 140; Universal Precautions 140;</w:t>
      </w:r>
    </w:p>
    <w:p>
      <w:pPr>
        <w:spacing w:line="240" w:lineRule="exact" w:before="0"/>
        <w:ind w:left="1720" w:right="0" w:firstLine="0"/>
        <w:jc w:val="left"/>
        <w:rPr>
          <w:sz w:val="20"/>
        </w:rPr>
      </w:pPr>
      <w:r>
        <w:rPr>
          <w:color w:val="231F20"/>
          <w:sz w:val="20"/>
        </w:rPr>
        <w:t>Obtain Informed Consent 140; Indications 141;</w:t>
      </w:r>
    </w:p>
    <w:p>
      <w:pPr>
        <w:spacing w:line="240" w:lineRule="exact" w:before="0"/>
        <w:ind w:left="1720" w:right="0" w:firstLine="0"/>
        <w:jc w:val="left"/>
        <w:rPr>
          <w:sz w:val="20"/>
        </w:rPr>
      </w:pPr>
      <w:r>
        <w:rPr>
          <w:color w:val="231F20"/>
          <w:sz w:val="20"/>
        </w:rPr>
        <w:t>Contraindications 141: Complications 141; Basic Equipment 141;</w:t>
      </w:r>
    </w:p>
    <w:p>
      <w:pPr>
        <w:spacing w:line="242" w:lineRule="exact" w:before="0"/>
        <w:ind w:left="1720" w:right="0" w:firstLine="0"/>
        <w:jc w:val="left"/>
        <w:rPr>
          <w:sz w:val="20"/>
        </w:rPr>
      </w:pPr>
      <w:r>
        <w:rPr>
          <w:color w:val="231F20"/>
          <w:sz w:val="20"/>
        </w:rPr>
        <w:t>Optimal Sedation 141; Opiate—Analgesic 142;</w:t>
      </w:r>
    </w:p>
    <w:p>
      <w:pPr>
        <w:spacing w:after="0" w:line="242" w:lineRule="exact"/>
        <w:jc w:val="left"/>
        <w:rPr>
          <w:sz w:val="20"/>
        </w:rPr>
        <w:sectPr>
          <w:headerReference w:type="default" r:id="rId93"/>
          <w:footerReference w:type="default" r:id="rId94"/>
          <w:pgSz w:w="9840" w:h="14520"/>
          <w:pgMar w:header="0" w:footer="223" w:top="1440" w:bottom="420" w:left="320" w:right="0"/>
        </w:sectPr>
      </w:pPr>
    </w:p>
    <w:p>
      <w:pPr>
        <w:pStyle w:val="BodyText"/>
        <w:spacing w:before="9"/>
        <w:rPr>
          <w:sz w:val="4"/>
        </w:rPr>
      </w:pPr>
      <w:r>
        <w:rPr/>
        <w:drawing>
          <wp:anchor distT="0" distB="0" distL="0" distR="0" allowOverlap="1" layoutInCell="1" locked="0" behindDoc="0" simplePos="0" relativeHeight="15757824">
            <wp:simplePos x="0" y="0"/>
            <wp:positionH relativeFrom="page">
              <wp:posOffset>19050</wp:posOffset>
            </wp:positionH>
            <wp:positionV relativeFrom="page">
              <wp:posOffset>4533900</wp:posOffset>
            </wp:positionV>
            <wp:extent cx="152400" cy="152400"/>
            <wp:effectExtent l="0" t="0" r="0" b="0"/>
            <wp:wrapNone/>
            <wp:docPr id="135" name="image7.png"/>
            <wp:cNvGraphicFramePr>
              <a:graphicFrameLocks noChangeAspect="1"/>
            </wp:cNvGraphicFramePr>
            <a:graphic>
              <a:graphicData uri="http://schemas.openxmlformats.org/drawingml/2006/picture">
                <pic:pic>
                  <pic:nvPicPr>
                    <pic:cNvPr id="136" name="image7.png"/>
                    <pic:cNvPicPr/>
                  </pic:nvPicPr>
                  <pic:blipFill>
                    <a:blip r:embed="rId70" cstate="print"/>
                    <a:stretch>
                      <a:fillRect/>
                    </a:stretch>
                  </pic:blipFill>
                  <pic:spPr>
                    <a:xfrm>
                      <a:off x="0" y="0"/>
                      <a:ext cx="152400" cy="152400"/>
                    </a:xfrm>
                    <a:prstGeom prst="rect">
                      <a:avLst/>
                    </a:prstGeom>
                  </pic:spPr>
                </pic:pic>
              </a:graphicData>
            </a:graphic>
          </wp:anchor>
        </w:drawing>
      </w:r>
    </w:p>
    <w:p>
      <w:pPr>
        <w:pStyle w:val="BodyText"/>
        <w:ind w:left="670"/>
        <w:rPr>
          <w:sz w:val="20"/>
        </w:rPr>
      </w:pPr>
      <w:r>
        <w:rPr>
          <w:sz w:val="20"/>
        </w:rPr>
        <w:pict>
          <v:group style="width:358.5pt;height:20.4pt;mso-position-horizontal-relative:char;mso-position-vertical-relative:line" coordorigin="0,0" coordsize="7170,408">
            <v:shape style="position:absolute;left:606;top:10;width:6564;height:388" coordorigin="606,10" coordsize="6564,388" path="m7050,10l606,10,606,398,7050,398,7119,396,7155,383,7168,347,7170,278,7170,130,7168,61,7155,25,7119,12,7050,10xe" filled="true" fillcolor="#e6e7e8" stroked="false">
              <v:path arrowok="t"/>
              <v:fill type="solid"/>
            </v:shape>
            <v:shape style="position:absolute;left:10;top:10;width:670;height:388" coordorigin="10,10" coordsize="670,388" path="m560,10l130,10,61,12,25,25,12,61,10,130,10,278,12,347,25,383,61,396,130,398,560,398,629,396,665,383,678,347,680,278,680,130,678,61,665,25,629,12,560,10xe" filled="true" fillcolor="#939598" stroked="false">
              <v:path arrowok="t"/>
              <v:fill type="solid"/>
            </v:shape>
            <v:shape style="position:absolute;left:10;top:10;width:670;height:388" coordorigin="10,10" coordsize="670,388" path="m130,10l61,12,25,25,12,61,10,130,10,278,12,347,25,383,61,396,130,398,560,398,629,396,665,383,678,347,680,278,680,130,678,61,665,25,629,12,560,10,130,10xe" filled="false" stroked="true" strokeweight="1pt" strokecolor="#ffffff">
              <v:path arrowok="t"/>
              <v:stroke dashstyle="solid"/>
            </v:shape>
            <v:shape style="position:absolute;left:0;top:0;width:7170;height:408" type="#_x0000_t202" filled="false" stroked="false">
              <v:textbox inset="0,0,0,0">
                <w:txbxContent>
                  <w:p>
                    <w:pPr>
                      <w:tabs>
                        <w:tab w:pos="715" w:val="left" w:leader="none"/>
                      </w:tabs>
                      <w:spacing w:before="91"/>
                      <w:ind w:left="167" w:right="0" w:firstLine="0"/>
                      <w:jc w:val="left"/>
                      <w:rPr>
                        <w:sz w:val="18"/>
                      </w:rPr>
                    </w:pPr>
                    <w:r>
                      <w:rPr>
                        <w:rFonts w:ascii="Arial"/>
                        <w:b/>
                        <w:color w:val="FFFFFF"/>
                        <w:sz w:val="20"/>
                      </w:rPr>
                      <w:t>xviii</w:t>
                      <w:tab/>
                    </w:r>
                    <w:r>
                      <w:rPr>
                        <w:color w:val="231F20"/>
                        <w:position w:val="1"/>
                        <w:sz w:val="18"/>
                      </w:rPr>
                      <w:t>Urgent Procedures in Clinical</w:t>
                    </w:r>
                    <w:r>
                      <w:rPr>
                        <w:color w:val="231F20"/>
                        <w:spacing w:val="-10"/>
                        <w:position w:val="1"/>
                        <w:sz w:val="18"/>
                      </w:rPr>
                      <w:t> </w:t>
                    </w:r>
                    <w:r>
                      <w:rPr>
                        <w:color w:val="231F20"/>
                        <w:position w:val="1"/>
                        <w:sz w:val="18"/>
                      </w:rPr>
                      <w:t>Practice</w:t>
                    </w:r>
                  </w:p>
                </w:txbxContent>
              </v:textbox>
              <w10:wrap type="none"/>
            </v:shape>
          </v:group>
        </w:pict>
      </w:r>
      <w:r>
        <w:rPr>
          <w:sz w:val="20"/>
        </w:rPr>
      </w:r>
    </w:p>
    <w:p>
      <w:pPr>
        <w:pStyle w:val="BodyText"/>
        <w:spacing w:before="4"/>
        <w:rPr>
          <w:sz w:val="7"/>
        </w:rPr>
      </w:pPr>
    </w:p>
    <w:p>
      <w:pPr>
        <w:spacing w:line="242" w:lineRule="exact" w:before="100"/>
        <w:ind w:left="1720" w:right="0" w:firstLine="0"/>
        <w:jc w:val="left"/>
        <w:rPr>
          <w:sz w:val="20"/>
        </w:rPr>
      </w:pPr>
      <w:r>
        <w:rPr>
          <w:color w:val="231F20"/>
          <w:sz w:val="20"/>
        </w:rPr>
        <w:t>Benzodiazepines—Sedatives 142; Preparation 142;</w:t>
      </w:r>
    </w:p>
    <w:p>
      <w:pPr>
        <w:spacing w:line="242" w:lineRule="exact" w:before="0"/>
        <w:ind w:left="1720" w:right="0" w:firstLine="0"/>
        <w:jc w:val="left"/>
        <w:rPr>
          <w:sz w:val="20"/>
        </w:rPr>
      </w:pPr>
      <w:r>
        <w:rPr>
          <w:color w:val="231F20"/>
          <w:sz w:val="20"/>
        </w:rPr>
        <w:t>Procedure Steps 142; Medication Reversal 142</w:t>
      </w:r>
    </w:p>
    <w:p>
      <w:pPr>
        <w:pStyle w:val="ListParagraph"/>
        <w:numPr>
          <w:ilvl w:val="0"/>
          <w:numId w:val="33"/>
        </w:numPr>
        <w:tabs>
          <w:tab w:pos="1720" w:val="left" w:leader="none"/>
        </w:tabs>
        <w:spacing w:line="242" w:lineRule="exact" w:before="56" w:after="0"/>
        <w:ind w:left="1720" w:right="0" w:hanging="360"/>
        <w:jc w:val="left"/>
        <w:rPr>
          <w:b/>
          <w:sz w:val="20"/>
        </w:rPr>
      </w:pPr>
      <w:r>
        <w:rPr>
          <w:b/>
          <w:color w:val="231F20"/>
          <w:w w:val="105"/>
          <w:sz w:val="20"/>
        </w:rPr>
        <w:t>Primary Care Local and Regional</w:t>
      </w:r>
      <w:r>
        <w:rPr>
          <w:b/>
          <w:color w:val="231F20"/>
          <w:spacing w:val="-32"/>
          <w:w w:val="105"/>
          <w:sz w:val="20"/>
        </w:rPr>
        <w:t> </w:t>
      </w:r>
      <w:r>
        <w:rPr>
          <w:b/>
          <w:color w:val="231F20"/>
          <w:w w:val="105"/>
          <w:sz w:val="20"/>
        </w:rPr>
        <w:t>Anesthesia</w:t>
      </w:r>
    </w:p>
    <w:p>
      <w:pPr>
        <w:tabs>
          <w:tab w:pos="7839" w:val="right" w:leader="none"/>
        </w:tabs>
        <w:spacing w:line="242" w:lineRule="exact" w:before="0"/>
        <w:ind w:left="1720" w:right="0" w:firstLine="0"/>
        <w:jc w:val="left"/>
        <w:rPr>
          <w:b/>
          <w:sz w:val="20"/>
        </w:rPr>
      </w:pPr>
      <w:r>
        <w:rPr>
          <w:b/>
          <w:color w:val="231F20"/>
          <w:w w:val="105"/>
          <w:sz w:val="20"/>
        </w:rPr>
        <w:t>(Local</w:t>
      </w:r>
      <w:r>
        <w:rPr>
          <w:b/>
          <w:color w:val="231F20"/>
          <w:spacing w:val="-8"/>
          <w:w w:val="105"/>
          <w:sz w:val="20"/>
        </w:rPr>
        <w:t> </w:t>
      </w:r>
      <w:r>
        <w:rPr>
          <w:b/>
          <w:color w:val="231F20"/>
          <w:w w:val="105"/>
          <w:sz w:val="20"/>
        </w:rPr>
        <w:t>Infiltration,</w:t>
      </w:r>
      <w:r>
        <w:rPr>
          <w:b/>
          <w:color w:val="231F20"/>
          <w:spacing w:val="-7"/>
          <w:w w:val="105"/>
          <w:sz w:val="20"/>
        </w:rPr>
        <w:t> </w:t>
      </w:r>
      <w:r>
        <w:rPr>
          <w:b/>
          <w:color w:val="231F20"/>
          <w:w w:val="105"/>
          <w:sz w:val="20"/>
        </w:rPr>
        <w:t>Field</w:t>
      </w:r>
      <w:r>
        <w:rPr>
          <w:b/>
          <w:color w:val="231F20"/>
          <w:spacing w:val="-8"/>
          <w:w w:val="105"/>
          <w:sz w:val="20"/>
        </w:rPr>
        <w:t> </w:t>
      </w:r>
      <w:r>
        <w:rPr>
          <w:b/>
          <w:color w:val="231F20"/>
          <w:w w:val="105"/>
          <w:sz w:val="20"/>
        </w:rPr>
        <w:t>and</w:t>
      </w:r>
      <w:r>
        <w:rPr>
          <w:b/>
          <w:color w:val="231F20"/>
          <w:spacing w:val="-7"/>
          <w:w w:val="105"/>
          <w:sz w:val="20"/>
        </w:rPr>
        <w:t> </w:t>
      </w:r>
      <w:r>
        <w:rPr>
          <w:b/>
          <w:color w:val="231F20"/>
          <w:w w:val="105"/>
          <w:sz w:val="20"/>
        </w:rPr>
        <w:t>Peripheral</w:t>
      </w:r>
      <w:r>
        <w:rPr>
          <w:b/>
          <w:color w:val="231F20"/>
          <w:spacing w:val="-8"/>
          <w:w w:val="105"/>
          <w:sz w:val="20"/>
        </w:rPr>
        <w:t> </w:t>
      </w:r>
      <w:r>
        <w:rPr>
          <w:b/>
          <w:color w:val="231F20"/>
          <w:w w:val="105"/>
          <w:sz w:val="20"/>
        </w:rPr>
        <w:t>Nerve</w:t>
      </w:r>
      <w:r>
        <w:rPr>
          <w:b/>
          <w:color w:val="231F20"/>
          <w:spacing w:val="-7"/>
          <w:w w:val="105"/>
          <w:sz w:val="20"/>
        </w:rPr>
        <w:t> </w:t>
      </w:r>
      <w:r>
        <w:rPr>
          <w:b/>
          <w:color w:val="231F20"/>
          <w:w w:val="105"/>
          <w:sz w:val="20"/>
        </w:rPr>
        <w:t>Block)</w:t>
        <w:tab/>
        <w:t>144</w:t>
      </w:r>
    </w:p>
    <w:p>
      <w:pPr>
        <w:spacing w:before="15"/>
        <w:ind w:left="1720" w:right="0" w:firstLine="0"/>
        <w:jc w:val="left"/>
        <w:rPr>
          <w:i/>
          <w:sz w:val="18"/>
        </w:rPr>
      </w:pPr>
      <w:r>
        <w:rPr>
          <w:i/>
          <w:color w:val="231F20"/>
          <w:sz w:val="18"/>
        </w:rPr>
        <w:t>Villa-Royval S</w:t>
      </w:r>
    </w:p>
    <w:p>
      <w:pPr>
        <w:spacing w:line="242" w:lineRule="exact" w:before="12"/>
        <w:ind w:left="1720" w:right="0" w:firstLine="0"/>
        <w:jc w:val="left"/>
        <w:rPr>
          <w:sz w:val="20"/>
        </w:rPr>
      </w:pPr>
      <w:r>
        <w:rPr>
          <w:color w:val="231F20"/>
          <w:sz w:val="20"/>
        </w:rPr>
        <w:t>Introduction/Background 144; Universal Precautions 144;</w:t>
      </w:r>
    </w:p>
    <w:p>
      <w:pPr>
        <w:spacing w:line="240" w:lineRule="exact" w:before="0"/>
        <w:ind w:left="1720" w:right="0" w:firstLine="0"/>
        <w:jc w:val="left"/>
        <w:rPr>
          <w:sz w:val="20"/>
        </w:rPr>
      </w:pPr>
      <w:r>
        <w:rPr>
          <w:color w:val="231F20"/>
          <w:sz w:val="20"/>
        </w:rPr>
        <w:t>Obtain Informed Consent   144;     Indications </w:t>
      </w:r>
      <w:r>
        <w:rPr>
          <w:color w:val="231F20"/>
          <w:spacing w:val="11"/>
          <w:sz w:val="20"/>
        </w:rPr>
        <w:t> </w:t>
      </w:r>
      <w:r>
        <w:rPr>
          <w:color w:val="231F20"/>
          <w:sz w:val="20"/>
        </w:rPr>
        <w:t>145;</w:t>
      </w:r>
    </w:p>
    <w:p>
      <w:pPr>
        <w:spacing w:line="235" w:lineRule="auto" w:before="2"/>
        <w:ind w:left="1720" w:right="3617" w:firstLine="0"/>
        <w:jc w:val="left"/>
        <w:rPr>
          <w:sz w:val="20"/>
        </w:rPr>
      </w:pPr>
      <w:r>
        <w:rPr>
          <w:color w:val="231F20"/>
          <w:sz w:val="20"/>
        </w:rPr>
        <w:t>Contraindications   145:    Complications   145; Basic Equipment   145;     Types of Anesthetics</w:t>
      </w:r>
      <w:r>
        <w:rPr>
          <w:color w:val="231F20"/>
          <w:spacing w:val="34"/>
          <w:sz w:val="20"/>
        </w:rPr>
        <w:t> </w:t>
      </w:r>
      <w:r>
        <w:rPr>
          <w:color w:val="231F20"/>
          <w:spacing w:val="-4"/>
          <w:sz w:val="20"/>
        </w:rPr>
        <w:t>145;</w:t>
      </w:r>
    </w:p>
    <w:p>
      <w:pPr>
        <w:spacing w:line="242" w:lineRule="exact" w:before="0"/>
        <w:ind w:left="1720" w:right="0" w:firstLine="0"/>
        <w:jc w:val="left"/>
        <w:rPr>
          <w:sz w:val="20"/>
        </w:rPr>
      </w:pPr>
      <w:r>
        <w:rPr>
          <w:color w:val="231F20"/>
          <w:sz w:val="20"/>
        </w:rPr>
        <w:t>Epinephrine 146; Preparation 146; Procedure Steps 146</w:t>
      </w:r>
    </w:p>
    <w:p>
      <w:pPr>
        <w:pStyle w:val="ListParagraph"/>
        <w:numPr>
          <w:ilvl w:val="0"/>
          <w:numId w:val="33"/>
        </w:numPr>
        <w:tabs>
          <w:tab w:pos="1720" w:val="left" w:leader="none"/>
          <w:tab w:pos="7518" w:val="left" w:leader="none"/>
        </w:tabs>
        <w:spacing w:line="240" w:lineRule="auto" w:before="56" w:after="0"/>
        <w:ind w:left="1720" w:right="0" w:hanging="360"/>
        <w:jc w:val="left"/>
        <w:rPr>
          <w:b/>
          <w:sz w:val="20"/>
        </w:rPr>
      </w:pPr>
      <w:r>
        <w:rPr>
          <w:b/>
          <w:color w:val="231F20"/>
          <w:w w:val="105"/>
          <w:sz w:val="20"/>
        </w:rPr>
        <w:t>Soft Tissue</w:t>
      </w:r>
      <w:r>
        <w:rPr>
          <w:b/>
          <w:color w:val="231F20"/>
          <w:spacing w:val="-25"/>
          <w:w w:val="105"/>
          <w:sz w:val="20"/>
        </w:rPr>
        <w:t> </w:t>
      </w:r>
      <w:r>
        <w:rPr>
          <w:b/>
          <w:color w:val="231F20"/>
          <w:w w:val="105"/>
          <w:sz w:val="20"/>
        </w:rPr>
        <w:t>Corticosteroid</w:t>
      </w:r>
      <w:r>
        <w:rPr>
          <w:b/>
          <w:color w:val="231F20"/>
          <w:spacing w:val="-9"/>
          <w:w w:val="105"/>
          <w:sz w:val="20"/>
        </w:rPr>
        <w:t> </w:t>
      </w:r>
      <w:r>
        <w:rPr>
          <w:b/>
          <w:color w:val="231F20"/>
          <w:w w:val="105"/>
          <w:sz w:val="20"/>
        </w:rPr>
        <w:t>Injections</w:t>
        <w:tab/>
        <w:t>149</w:t>
      </w:r>
    </w:p>
    <w:p>
      <w:pPr>
        <w:spacing w:before="15"/>
        <w:ind w:left="1720" w:right="0" w:firstLine="0"/>
        <w:jc w:val="left"/>
        <w:rPr>
          <w:i/>
          <w:sz w:val="18"/>
        </w:rPr>
      </w:pPr>
      <w:r>
        <w:rPr>
          <w:i/>
          <w:color w:val="231F20"/>
          <w:sz w:val="18"/>
        </w:rPr>
        <w:t>Vazquez G</w:t>
      </w:r>
    </w:p>
    <w:p>
      <w:pPr>
        <w:spacing w:line="242" w:lineRule="exact" w:before="12"/>
        <w:ind w:left="1720" w:right="0" w:firstLine="0"/>
        <w:jc w:val="left"/>
        <w:rPr>
          <w:sz w:val="20"/>
        </w:rPr>
      </w:pPr>
      <w:r>
        <w:rPr>
          <w:color w:val="231F20"/>
          <w:sz w:val="20"/>
        </w:rPr>
        <w:t>Introduction/Background 149; Universal Precautions 149;</w:t>
      </w:r>
    </w:p>
    <w:p>
      <w:pPr>
        <w:spacing w:line="240" w:lineRule="exact" w:before="0"/>
        <w:ind w:left="1720" w:right="0" w:firstLine="0"/>
        <w:jc w:val="left"/>
        <w:rPr>
          <w:sz w:val="20"/>
        </w:rPr>
      </w:pPr>
      <w:r>
        <w:rPr>
          <w:color w:val="231F20"/>
          <w:sz w:val="20"/>
        </w:rPr>
        <w:t>Obtain Informed Consent 149; Indications 149;</w:t>
      </w:r>
    </w:p>
    <w:p>
      <w:pPr>
        <w:spacing w:line="240" w:lineRule="exact" w:before="0"/>
        <w:ind w:left="1720" w:right="0" w:firstLine="0"/>
        <w:jc w:val="left"/>
        <w:rPr>
          <w:sz w:val="20"/>
        </w:rPr>
      </w:pPr>
      <w:r>
        <w:rPr>
          <w:color w:val="231F20"/>
          <w:sz w:val="20"/>
        </w:rPr>
        <w:t>Contraindications 150; Complications 150;</w:t>
      </w:r>
    </w:p>
    <w:p>
      <w:pPr>
        <w:spacing w:line="235" w:lineRule="auto" w:before="2"/>
        <w:ind w:left="1720" w:right="2877" w:firstLine="0"/>
        <w:jc w:val="left"/>
        <w:rPr>
          <w:sz w:val="20"/>
        </w:rPr>
      </w:pPr>
      <w:r>
        <w:rPr>
          <w:color w:val="231F20"/>
          <w:sz w:val="20"/>
        </w:rPr>
        <w:t>Basic Equipment 150; Medication for Injection 150; Preparation 151; Procedure Steps 151</w:t>
      </w:r>
    </w:p>
    <w:p>
      <w:pPr>
        <w:pStyle w:val="ListParagraph"/>
        <w:numPr>
          <w:ilvl w:val="0"/>
          <w:numId w:val="33"/>
        </w:numPr>
        <w:tabs>
          <w:tab w:pos="1720" w:val="left" w:leader="none"/>
          <w:tab w:pos="7518" w:val="left" w:leader="none"/>
        </w:tabs>
        <w:spacing w:line="240" w:lineRule="auto" w:before="58" w:after="0"/>
        <w:ind w:left="1720" w:right="0" w:hanging="360"/>
        <w:jc w:val="left"/>
        <w:rPr>
          <w:b/>
          <w:sz w:val="20"/>
        </w:rPr>
      </w:pPr>
      <w:r>
        <w:rPr>
          <w:b/>
          <w:color w:val="231F20"/>
          <w:w w:val="105"/>
          <w:sz w:val="20"/>
        </w:rPr>
        <w:t>Splinting</w:t>
        <w:tab/>
        <w:t>153</w:t>
      </w:r>
    </w:p>
    <w:p>
      <w:pPr>
        <w:spacing w:before="15"/>
        <w:ind w:left="1720" w:right="0" w:firstLine="0"/>
        <w:jc w:val="left"/>
        <w:rPr>
          <w:i/>
          <w:sz w:val="18"/>
        </w:rPr>
      </w:pPr>
      <w:r>
        <w:rPr>
          <w:i/>
          <w:color w:val="231F20"/>
          <w:sz w:val="18"/>
        </w:rPr>
        <w:t>Vazquez G</w:t>
      </w:r>
    </w:p>
    <w:p>
      <w:pPr>
        <w:spacing w:line="242" w:lineRule="exact" w:before="12"/>
        <w:ind w:left="1720" w:right="0" w:firstLine="0"/>
        <w:jc w:val="left"/>
        <w:rPr>
          <w:sz w:val="20"/>
        </w:rPr>
      </w:pPr>
      <w:r>
        <w:rPr/>
        <w:drawing>
          <wp:anchor distT="0" distB="0" distL="0" distR="0" allowOverlap="1" layoutInCell="1" locked="0" behindDoc="0" simplePos="0" relativeHeight="15758336">
            <wp:simplePos x="0" y="0"/>
            <wp:positionH relativeFrom="page">
              <wp:posOffset>6076950</wp:posOffset>
            </wp:positionH>
            <wp:positionV relativeFrom="paragraph">
              <wp:posOffset>160941</wp:posOffset>
            </wp:positionV>
            <wp:extent cx="152400" cy="152400"/>
            <wp:effectExtent l="0" t="0" r="0" b="0"/>
            <wp:wrapNone/>
            <wp:docPr id="137" name="image7.png"/>
            <wp:cNvGraphicFramePr>
              <a:graphicFrameLocks noChangeAspect="1"/>
            </wp:cNvGraphicFramePr>
            <a:graphic>
              <a:graphicData uri="http://schemas.openxmlformats.org/drawingml/2006/picture">
                <pic:pic>
                  <pic:nvPicPr>
                    <pic:cNvPr id="138" name="image7.png"/>
                    <pic:cNvPicPr/>
                  </pic:nvPicPr>
                  <pic:blipFill>
                    <a:blip r:embed="rId70" cstate="print"/>
                    <a:stretch>
                      <a:fillRect/>
                    </a:stretch>
                  </pic:blipFill>
                  <pic:spPr>
                    <a:xfrm>
                      <a:off x="0" y="0"/>
                      <a:ext cx="152400" cy="152400"/>
                    </a:xfrm>
                    <a:prstGeom prst="rect">
                      <a:avLst/>
                    </a:prstGeom>
                  </pic:spPr>
                </pic:pic>
              </a:graphicData>
            </a:graphic>
          </wp:anchor>
        </w:drawing>
      </w:r>
      <w:r>
        <w:rPr>
          <w:color w:val="231F20"/>
          <w:sz w:val="20"/>
        </w:rPr>
        <w:t>Introduction/Background 153; Universal Precautions 153;</w:t>
      </w:r>
    </w:p>
    <w:p>
      <w:pPr>
        <w:spacing w:line="240" w:lineRule="exact" w:before="0"/>
        <w:ind w:left="1720" w:right="0" w:firstLine="0"/>
        <w:jc w:val="left"/>
        <w:rPr>
          <w:sz w:val="20"/>
        </w:rPr>
      </w:pPr>
      <w:r>
        <w:rPr>
          <w:color w:val="231F20"/>
          <w:sz w:val="20"/>
        </w:rPr>
        <w:t>Obtain Informed Consent 153; Indications 154;</w:t>
      </w:r>
    </w:p>
    <w:p>
      <w:pPr>
        <w:spacing w:line="240" w:lineRule="exact" w:before="0"/>
        <w:ind w:left="1720" w:right="0" w:firstLine="0"/>
        <w:jc w:val="left"/>
        <w:rPr>
          <w:sz w:val="20"/>
        </w:rPr>
      </w:pPr>
      <w:r>
        <w:rPr>
          <w:color w:val="231F20"/>
          <w:sz w:val="20"/>
        </w:rPr>
        <w:t>Contraindications 154: Complications 154;</w:t>
      </w:r>
    </w:p>
    <w:p>
      <w:pPr>
        <w:spacing w:line="240" w:lineRule="exact" w:before="0"/>
        <w:ind w:left="1720" w:right="0" w:firstLine="0"/>
        <w:jc w:val="left"/>
        <w:rPr>
          <w:sz w:val="20"/>
        </w:rPr>
      </w:pPr>
      <w:r>
        <w:rPr>
          <w:color w:val="231F20"/>
          <w:sz w:val="20"/>
        </w:rPr>
        <w:t>Basic Equipment 154; Sites/Positioning 154;</w:t>
      </w:r>
    </w:p>
    <w:p>
      <w:pPr>
        <w:spacing w:line="242" w:lineRule="exact" w:before="0"/>
        <w:ind w:left="1720" w:right="0" w:firstLine="0"/>
        <w:jc w:val="left"/>
        <w:rPr>
          <w:sz w:val="20"/>
        </w:rPr>
      </w:pPr>
      <w:r>
        <w:rPr>
          <w:color w:val="231F20"/>
          <w:sz w:val="20"/>
        </w:rPr>
        <w:t>Preparation 154; Procedure Steps 155; Removal 155</w:t>
      </w:r>
    </w:p>
    <w:p>
      <w:pPr>
        <w:pStyle w:val="ListParagraph"/>
        <w:numPr>
          <w:ilvl w:val="0"/>
          <w:numId w:val="33"/>
        </w:numPr>
        <w:tabs>
          <w:tab w:pos="1720" w:val="left" w:leader="none"/>
          <w:tab w:pos="7518" w:val="left" w:leader="none"/>
        </w:tabs>
        <w:spacing w:line="242" w:lineRule="exact" w:before="56" w:after="0"/>
        <w:ind w:left="1720" w:right="0" w:hanging="360"/>
        <w:jc w:val="left"/>
        <w:rPr>
          <w:b/>
          <w:sz w:val="20"/>
        </w:rPr>
      </w:pPr>
      <w:r>
        <w:rPr>
          <w:b/>
          <w:color w:val="231F20"/>
          <w:w w:val="105"/>
          <w:sz w:val="20"/>
        </w:rPr>
        <w:t>Arthrocentesis</w:t>
        <w:tab/>
        <w:t>157</w:t>
      </w:r>
    </w:p>
    <w:p>
      <w:pPr>
        <w:spacing w:line="217" w:lineRule="exact" w:before="0"/>
        <w:ind w:left="1720" w:right="0" w:firstLine="0"/>
        <w:jc w:val="left"/>
        <w:rPr>
          <w:i/>
          <w:sz w:val="18"/>
        </w:rPr>
      </w:pPr>
      <w:r>
        <w:rPr>
          <w:i/>
          <w:color w:val="231F20"/>
          <w:sz w:val="18"/>
        </w:rPr>
        <w:t>Gonzalez GA</w:t>
      </w:r>
    </w:p>
    <w:p>
      <w:pPr>
        <w:spacing w:line="242" w:lineRule="exact" w:before="13"/>
        <w:ind w:left="1720" w:right="0" w:firstLine="0"/>
        <w:jc w:val="left"/>
        <w:rPr>
          <w:sz w:val="20"/>
        </w:rPr>
      </w:pPr>
      <w:r>
        <w:rPr>
          <w:color w:val="231F20"/>
          <w:sz w:val="20"/>
        </w:rPr>
        <w:t>Introduction/Background 157; Universal Precautions 157;</w:t>
      </w:r>
    </w:p>
    <w:p>
      <w:pPr>
        <w:spacing w:line="240" w:lineRule="exact" w:before="0"/>
        <w:ind w:left="1720" w:right="0" w:firstLine="0"/>
        <w:jc w:val="left"/>
        <w:rPr>
          <w:sz w:val="20"/>
        </w:rPr>
      </w:pPr>
      <w:r>
        <w:rPr>
          <w:color w:val="231F20"/>
          <w:sz w:val="20"/>
        </w:rPr>
        <w:t>Obtain Informed Consent 157; Indications 157;</w:t>
      </w:r>
    </w:p>
    <w:p>
      <w:pPr>
        <w:spacing w:line="240" w:lineRule="exact" w:before="0"/>
        <w:ind w:left="1720" w:right="0" w:firstLine="0"/>
        <w:jc w:val="left"/>
        <w:rPr>
          <w:sz w:val="20"/>
        </w:rPr>
      </w:pPr>
      <w:r>
        <w:rPr>
          <w:color w:val="231F20"/>
          <w:sz w:val="20"/>
        </w:rPr>
        <w:t>Contraindications 158; Complications 158;</w:t>
      </w:r>
    </w:p>
    <w:p>
      <w:pPr>
        <w:spacing w:line="240" w:lineRule="exact" w:before="0"/>
        <w:ind w:left="1720" w:right="0" w:firstLine="0"/>
        <w:jc w:val="left"/>
        <w:rPr>
          <w:sz w:val="20"/>
        </w:rPr>
      </w:pPr>
      <w:r>
        <w:rPr>
          <w:color w:val="231F20"/>
          <w:sz w:val="20"/>
        </w:rPr>
        <w:t>Basic Equipment 158; Sites/Positioning 158;</w:t>
      </w:r>
    </w:p>
    <w:p>
      <w:pPr>
        <w:spacing w:line="242" w:lineRule="exact" w:before="0"/>
        <w:ind w:left="1720" w:right="0" w:firstLine="0"/>
        <w:jc w:val="left"/>
        <w:rPr>
          <w:sz w:val="20"/>
        </w:rPr>
      </w:pPr>
      <w:r>
        <w:rPr>
          <w:color w:val="231F20"/>
          <w:sz w:val="20"/>
        </w:rPr>
        <w:t>Preparation 159; Procedure Steps 159</w:t>
      </w:r>
    </w:p>
    <w:p>
      <w:pPr>
        <w:pStyle w:val="ListParagraph"/>
        <w:numPr>
          <w:ilvl w:val="0"/>
          <w:numId w:val="33"/>
        </w:numPr>
        <w:tabs>
          <w:tab w:pos="1720" w:val="left" w:leader="none"/>
          <w:tab w:pos="7518" w:val="left" w:leader="none"/>
        </w:tabs>
        <w:spacing w:line="240" w:lineRule="auto" w:before="56" w:after="0"/>
        <w:ind w:left="1720" w:right="0" w:hanging="360"/>
        <w:jc w:val="left"/>
        <w:rPr>
          <w:b/>
          <w:sz w:val="20"/>
        </w:rPr>
      </w:pPr>
      <w:r>
        <w:rPr>
          <w:b/>
          <w:color w:val="231F20"/>
          <w:w w:val="105"/>
          <w:sz w:val="20"/>
        </w:rPr>
        <w:t>Closed</w:t>
      </w:r>
      <w:r>
        <w:rPr>
          <w:b/>
          <w:color w:val="231F20"/>
          <w:spacing w:val="-4"/>
          <w:w w:val="105"/>
          <w:sz w:val="20"/>
        </w:rPr>
        <w:t> </w:t>
      </w:r>
      <w:r>
        <w:rPr>
          <w:b/>
          <w:color w:val="231F20"/>
          <w:w w:val="105"/>
          <w:sz w:val="20"/>
        </w:rPr>
        <w:t>Joint</w:t>
      </w:r>
      <w:r>
        <w:rPr>
          <w:b/>
          <w:color w:val="231F20"/>
          <w:spacing w:val="-4"/>
          <w:w w:val="105"/>
          <w:sz w:val="20"/>
        </w:rPr>
        <w:t> </w:t>
      </w:r>
      <w:r>
        <w:rPr>
          <w:b/>
          <w:color w:val="231F20"/>
          <w:w w:val="105"/>
          <w:sz w:val="20"/>
        </w:rPr>
        <w:t>Reductions</w:t>
        <w:tab/>
        <w:t>161</w:t>
      </w:r>
    </w:p>
    <w:p>
      <w:pPr>
        <w:spacing w:before="14"/>
        <w:ind w:left="1720" w:right="0" w:firstLine="0"/>
        <w:jc w:val="left"/>
        <w:rPr>
          <w:i/>
          <w:sz w:val="18"/>
        </w:rPr>
      </w:pPr>
      <w:r>
        <w:rPr>
          <w:i/>
          <w:color w:val="231F20"/>
          <w:sz w:val="18"/>
        </w:rPr>
        <w:t>Gonzalez GA</w:t>
      </w:r>
    </w:p>
    <w:p>
      <w:pPr>
        <w:spacing w:line="242" w:lineRule="exact" w:before="13"/>
        <w:ind w:left="1720" w:right="0" w:firstLine="0"/>
        <w:jc w:val="left"/>
        <w:rPr>
          <w:sz w:val="20"/>
        </w:rPr>
      </w:pPr>
      <w:r>
        <w:rPr>
          <w:color w:val="231F20"/>
          <w:sz w:val="20"/>
        </w:rPr>
        <w:t>Introduction/Background 161; Universal Precautions 161;</w:t>
      </w:r>
    </w:p>
    <w:p>
      <w:pPr>
        <w:spacing w:line="240" w:lineRule="exact" w:before="0"/>
        <w:ind w:left="1720" w:right="0" w:firstLine="0"/>
        <w:jc w:val="left"/>
        <w:rPr>
          <w:sz w:val="20"/>
        </w:rPr>
      </w:pPr>
      <w:r>
        <w:rPr>
          <w:color w:val="231F20"/>
          <w:sz w:val="20"/>
        </w:rPr>
        <w:t>Obtain Informed Consent 161; Indications 161;</w:t>
      </w:r>
    </w:p>
    <w:p>
      <w:pPr>
        <w:spacing w:line="240" w:lineRule="exact" w:before="0"/>
        <w:ind w:left="1720" w:right="0" w:firstLine="0"/>
        <w:jc w:val="left"/>
        <w:rPr>
          <w:sz w:val="20"/>
        </w:rPr>
      </w:pPr>
      <w:r>
        <w:rPr>
          <w:color w:val="231F20"/>
          <w:sz w:val="20"/>
        </w:rPr>
        <w:t>Contraindications 162; Complications 162;</w:t>
      </w:r>
    </w:p>
    <w:p>
      <w:pPr>
        <w:spacing w:line="242" w:lineRule="exact" w:before="0"/>
        <w:ind w:left="1720" w:right="0" w:firstLine="0"/>
        <w:jc w:val="left"/>
        <w:rPr>
          <w:sz w:val="20"/>
        </w:rPr>
      </w:pPr>
      <w:r>
        <w:rPr>
          <w:color w:val="231F20"/>
          <w:sz w:val="20"/>
        </w:rPr>
        <w:t>Basic Equipment 162; Procedures 162</w:t>
      </w:r>
    </w:p>
    <w:p>
      <w:pPr>
        <w:pStyle w:val="ListParagraph"/>
        <w:numPr>
          <w:ilvl w:val="0"/>
          <w:numId w:val="33"/>
        </w:numPr>
        <w:tabs>
          <w:tab w:pos="1720" w:val="left" w:leader="none"/>
          <w:tab w:pos="7518" w:val="left" w:leader="none"/>
        </w:tabs>
        <w:spacing w:line="242" w:lineRule="exact" w:before="56" w:after="0"/>
        <w:ind w:left="1720" w:right="0" w:hanging="360"/>
        <w:jc w:val="left"/>
        <w:rPr>
          <w:b/>
          <w:sz w:val="20"/>
        </w:rPr>
      </w:pPr>
      <w:r>
        <w:rPr>
          <w:b/>
          <w:color w:val="231F20"/>
          <w:w w:val="105"/>
          <w:sz w:val="20"/>
        </w:rPr>
        <w:t>Fetal Heart</w:t>
      </w:r>
      <w:r>
        <w:rPr>
          <w:b/>
          <w:color w:val="231F20"/>
          <w:spacing w:val="-24"/>
          <w:w w:val="105"/>
          <w:sz w:val="20"/>
        </w:rPr>
        <w:t> </w:t>
      </w:r>
      <w:r>
        <w:rPr>
          <w:b/>
          <w:color w:val="231F20"/>
          <w:w w:val="105"/>
          <w:sz w:val="20"/>
        </w:rPr>
        <w:t>Rate</w:t>
      </w:r>
      <w:r>
        <w:rPr>
          <w:b/>
          <w:color w:val="231F20"/>
          <w:spacing w:val="-12"/>
          <w:w w:val="105"/>
          <w:sz w:val="20"/>
        </w:rPr>
        <w:t> </w:t>
      </w:r>
      <w:r>
        <w:rPr>
          <w:b/>
          <w:color w:val="231F20"/>
          <w:w w:val="105"/>
          <w:sz w:val="20"/>
        </w:rPr>
        <w:t>Monitoring</w:t>
        <w:tab/>
        <w:t>165</w:t>
      </w:r>
    </w:p>
    <w:p>
      <w:pPr>
        <w:spacing w:line="217" w:lineRule="exact" w:before="0"/>
        <w:ind w:left="1720" w:right="0" w:firstLine="0"/>
        <w:jc w:val="left"/>
        <w:rPr>
          <w:i/>
          <w:sz w:val="18"/>
        </w:rPr>
      </w:pPr>
      <w:r>
        <w:rPr>
          <w:i/>
          <w:color w:val="231F20"/>
          <w:sz w:val="18"/>
        </w:rPr>
        <w:t>Kupesic Plavsic S</w:t>
      </w:r>
    </w:p>
    <w:p>
      <w:pPr>
        <w:spacing w:line="242" w:lineRule="exact" w:before="12"/>
        <w:ind w:left="1720" w:right="0" w:firstLine="0"/>
        <w:jc w:val="left"/>
        <w:rPr>
          <w:sz w:val="20"/>
        </w:rPr>
      </w:pPr>
      <w:r>
        <w:rPr>
          <w:color w:val="231F20"/>
          <w:sz w:val="20"/>
        </w:rPr>
        <w:t>Introduction/Background 165; Universal Precautions 165;</w:t>
      </w:r>
    </w:p>
    <w:p>
      <w:pPr>
        <w:spacing w:line="240" w:lineRule="exact" w:before="0"/>
        <w:ind w:left="1720" w:right="0" w:firstLine="0"/>
        <w:jc w:val="left"/>
        <w:rPr>
          <w:sz w:val="20"/>
        </w:rPr>
      </w:pPr>
      <w:r>
        <w:rPr>
          <w:color w:val="231F20"/>
          <w:sz w:val="20"/>
        </w:rPr>
        <w:t>Obtain Informed Consent 165; Indications 165;</w:t>
      </w:r>
    </w:p>
    <w:p>
      <w:pPr>
        <w:spacing w:line="240" w:lineRule="exact" w:before="0"/>
        <w:ind w:left="1720" w:right="0" w:firstLine="0"/>
        <w:jc w:val="left"/>
        <w:rPr>
          <w:sz w:val="20"/>
        </w:rPr>
      </w:pPr>
      <w:r>
        <w:rPr>
          <w:color w:val="231F20"/>
          <w:sz w:val="20"/>
        </w:rPr>
        <w:t>Contraindications  165;     Complications  166;     Preparation</w:t>
      </w:r>
      <w:r>
        <w:rPr>
          <w:color w:val="231F20"/>
          <w:spacing w:val="30"/>
          <w:sz w:val="20"/>
        </w:rPr>
        <w:t> </w:t>
      </w:r>
      <w:r>
        <w:rPr>
          <w:color w:val="231F20"/>
          <w:sz w:val="20"/>
        </w:rPr>
        <w:t>166;</w:t>
      </w:r>
    </w:p>
    <w:p>
      <w:pPr>
        <w:spacing w:line="240" w:lineRule="exact" w:before="0"/>
        <w:ind w:left="1720" w:right="0" w:firstLine="0"/>
        <w:jc w:val="left"/>
        <w:rPr>
          <w:sz w:val="20"/>
        </w:rPr>
      </w:pPr>
      <w:r>
        <w:rPr>
          <w:color w:val="231F20"/>
          <w:sz w:val="20"/>
        </w:rPr>
        <w:t>Procedure Steps  166;    Accelerations  166;    Decelerations </w:t>
      </w:r>
      <w:r>
        <w:rPr>
          <w:color w:val="231F20"/>
          <w:spacing w:val="40"/>
          <w:sz w:val="20"/>
        </w:rPr>
        <w:t> </w:t>
      </w:r>
      <w:r>
        <w:rPr>
          <w:color w:val="231F20"/>
          <w:sz w:val="20"/>
        </w:rPr>
        <w:t>166;</w:t>
      </w:r>
    </w:p>
    <w:p>
      <w:pPr>
        <w:spacing w:line="242" w:lineRule="exact" w:before="0"/>
        <w:ind w:left="1720" w:right="0" w:firstLine="0"/>
        <w:jc w:val="left"/>
        <w:rPr>
          <w:sz w:val="20"/>
        </w:rPr>
      </w:pPr>
      <w:r>
        <w:rPr>
          <w:color w:val="231F20"/>
          <w:sz w:val="20"/>
        </w:rPr>
        <w:t>Tracing Classification 167; Management 167</w:t>
      </w:r>
    </w:p>
    <w:p>
      <w:pPr>
        <w:spacing w:after="0" w:line="242" w:lineRule="exact"/>
        <w:jc w:val="left"/>
        <w:rPr>
          <w:sz w:val="20"/>
        </w:rPr>
        <w:sectPr>
          <w:pgSz w:w="9840" w:h="14520"/>
          <w:pgMar w:header="0" w:footer="223" w:top="1440" w:bottom="420" w:left="320" w:right="0"/>
        </w:sectPr>
      </w:pPr>
    </w:p>
    <w:p>
      <w:pPr>
        <w:pStyle w:val="BodyText"/>
        <w:spacing w:before="9"/>
        <w:rPr>
          <w:sz w:val="4"/>
        </w:rPr>
      </w:pPr>
      <w:r>
        <w:rPr/>
        <w:drawing>
          <wp:anchor distT="0" distB="0" distL="0" distR="0" allowOverlap="1" layoutInCell="1" locked="0" behindDoc="0" simplePos="0" relativeHeight="15759360">
            <wp:simplePos x="0" y="0"/>
            <wp:positionH relativeFrom="page">
              <wp:posOffset>19050</wp:posOffset>
            </wp:positionH>
            <wp:positionV relativeFrom="page">
              <wp:posOffset>4533900</wp:posOffset>
            </wp:positionV>
            <wp:extent cx="152400" cy="152400"/>
            <wp:effectExtent l="0" t="0" r="0" b="0"/>
            <wp:wrapNone/>
            <wp:docPr id="139" name="image7.png"/>
            <wp:cNvGraphicFramePr>
              <a:graphicFrameLocks noChangeAspect="1"/>
            </wp:cNvGraphicFramePr>
            <a:graphic>
              <a:graphicData uri="http://schemas.openxmlformats.org/drawingml/2006/picture">
                <pic:pic>
                  <pic:nvPicPr>
                    <pic:cNvPr id="140" name="image7.png"/>
                    <pic:cNvPicPr/>
                  </pic:nvPicPr>
                  <pic:blipFill>
                    <a:blip r:embed="rId70" cstate="print"/>
                    <a:stretch>
                      <a:fillRect/>
                    </a:stretch>
                  </pic:blipFill>
                  <pic:spPr>
                    <a:xfrm>
                      <a:off x="0" y="0"/>
                      <a:ext cx="152400" cy="152400"/>
                    </a:xfrm>
                    <a:prstGeom prst="rect">
                      <a:avLst/>
                    </a:prstGeom>
                  </pic:spPr>
                </pic:pic>
              </a:graphicData>
            </a:graphic>
          </wp:anchor>
        </w:drawing>
      </w:r>
    </w:p>
    <w:p>
      <w:pPr>
        <w:pStyle w:val="BodyText"/>
        <w:ind w:left="1360"/>
        <w:rPr>
          <w:sz w:val="20"/>
        </w:rPr>
      </w:pPr>
      <w:r>
        <w:rPr>
          <w:sz w:val="20"/>
        </w:rPr>
        <w:pict>
          <v:group style="width:358.5pt;height:20.4pt;mso-position-horizontal-relative:char;mso-position-vertical-relative:line" coordorigin="0,0" coordsize="7170,408">
            <v:shape style="position:absolute;left:0;top:10;width:6564;height:388" coordorigin="0,10" coordsize="6564,388" path="m6564,10l120,10,51,12,15,25,2,61,0,130,0,278,2,347,15,383,51,396,120,398,6564,398,6564,10xe" filled="true" fillcolor="#e6e7e8" stroked="false">
              <v:path arrowok="t"/>
              <v:fill type="solid"/>
            </v:shape>
            <v:shape style="position:absolute;left:6489;top:10;width:670;height:388" coordorigin="6490,10" coordsize="670,388" path="m7040,10l6610,10,6540,12,6505,25,6491,61,6490,130,6490,278,6491,347,6505,383,6540,396,6610,398,7040,398,7109,396,7145,383,7158,347,7160,278,7160,130,7158,61,7145,25,7109,12,7040,10xe" filled="true" fillcolor="#939598" stroked="false">
              <v:path arrowok="t"/>
              <v:fill type="solid"/>
            </v:shape>
            <v:shape style="position:absolute;left:6489;top:10;width:670;height:388" coordorigin="6490,10" coordsize="670,388" path="m6610,10l6540,12,6505,25,6491,61,6490,130,6490,278,6491,347,6505,383,6540,396,6610,398,7040,398,7109,396,7145,383,7158,347,7160,278,7160,130,7158,61,7145,25,7109,12,7040,10,6610,10xe" filled="false" stroked="true" strokeweight="1pt" strokecolor="#ffffff">
              <v:path arrowok="t"/>
              <v:stroke dashstyle="solid"/>
            </v:shape>
            <v:shape style="position:absolute;left:0;top:0;width:7170;height:408" type="#_x0000_t202" filled="false" stroked="false">
              <v:textbox inset="0,0,0,0">
                <w:txbxContent>
                  <w:p>
                    <w:pPr>
                      <w:tabs>
                        <w:tab w:pos="932" w:val="left" w:leader="none"/>
                      </w:tabs>
                      <w:spacing w:before="91"/>
                      <w:ind w:left="0" w:right="231" w:firstLine="0"/>
                      <w:jc w:val="right"/>
                      <w:rPr>
                        <w:rFonts w:ascii="Arial"/>
                        <w:b/>
                        <w:sz w:val="20"/>
                      </w:rPr>
                    </w:pPr>
                    <w:r>
                      <w:rPr>
                        <w:color w:val="231F20"/>
                        <w:position w:val="1"/>
                        <w:sz w:val="18"/>
                      </w:rPr>
                      <w:t>Contents</w:t>
                      <w:tab/>
                    </w:r>
                    <w:r>
                      <w:rPr>
                        <w:rFonts w:ascii="Arial"/>
                        <w:b/>
                        <w:color w:val="FFFFFF"/>
                        <w:w w:val="80"/>
                        <w:sz w:val="20"/>
                      </w:rPr>
                      <w:t>xix</w:t>
                    </w:r>
                  </w:p>
                </w:txbxContent>
              </v:textbox>
              <w10:wrap type="none"/>
            </v:shape>
          </v:group>
        </w:pict>
      </w:r>
      <w:r>
        <w:rPr>
          <w:sz w:val="20"/>
        </w:rPr>
      </w:r>
    </w:p>
    <w:p>
      <w:pPr>
        <w:pStyle w:val="BodyText"/>
        <w:spacing w:before="7"/>
        <w:rPr>
          <w:sz w:val="6"/>
        </w:rPr>
      </w:pPr>
    </w:p>
    <w:p>
      <w:pPr>
        <w:pStyle w:val="ListParagraph"/>
        <w:numPr>
          <w:ilvl w:val="0"/>
          <w:numId w:val="33"/>
        </w:numPr>
        <w:tabs>
          <w:tab w:pos="1720" w:val="left" w:leader="none"/>
          <w:tab w:pos="7839" w:val="right" w:leader="none"/>
        </w:tabs>
        <w:spacing w:line="240" w:lineRule="auto" w:before="104" w:after="0"/>
        <w:ind w:left="1720" w:right="0" w:hanging="360"/>
        <w:jc w:val="left"/>
        <w:rPr>
          <w:b/>
          <w:sz w:val="20"/>
        </w:rPr>
      </w:pPr>
      <w:r>
        <w:rPr>
          <w:b/>
          <w:color w:val="231F20"/>
          <w:w w:val="105"/>
          <w:sz w:val="20"/>
        </w:rPr>
        <w:t>Internal Fetal Heart</w:t>
      </w:r>
      <w:r>
        <w:rPr>
          <w:b/>
          <w:color w:val="231F20"/>
          <w:spacing w:val="-21"/>
          <w:w w:val="105"/>
          <w:sz w:val="20"/>
        </w:rPr>
        <w:t> </w:t>
      </w:r>
      <w:r>
        <w:rPr>
          <w:b/>
          <w:color w:val="231F20"/>
          <w:w w:val="105"/>
          <w:sz w:val="20"/>
        </w:rPr>
        <w:t>Rate</w:t>
      </w:r>
      <w:r>
        <w:rPr>
          <w:b/>
          <w:color w:val="231F20"/>
          <w:spacing w:val="-7"/>
          <w:w w:val="105"/>
          <w:sz w:val="20"/>
        </w:rPr>
        <w:t> </w:t>
      </w:r>
      <w:r>
        <w:rPr>
          <w:b/>
          <w:color w:val="231F20"/>
          <w:w w:val="105"/>
          <w:sz w:val="20"/>
        </w:rPr>
        <w:t>Monitoring</w:t>
        <w:tab/>
        <w:t>169</w:t>
      </w:r>
    </w:p>
    <w:p>
      <w:pPr>
        <w:spacing w:before="15"/>
        <w:ind w:left="1720" w:right="0" w:firstLine="0"/>
        <w:jc w:val="left"/>
        <w:rPr>
          <w:i/>
          <w:sz w:val="18"/>
        </w:rPr>
      </w:pPr>
      <w:r>
        <w:rPr>
          <w:i/>
          <w:color w:val="231F20"/>
          <w:sz w:val="18"/>
        </w:rPr>
        <w:t>Mendez MD, Kupesic Plavsic S</w:t>
      </w:r>
    </w:p>
    <w:p>
      <w:pPr>
        <w:spacing w:line="242" w:lineRule="exact" w:before="13"/>
        <w:ind w:left="1720" w:right="0" w:firstLine="0"/>
        <w:jc w:val="left"/>
        <w:rPr>
          <w:sz w:val="20"/>
        </w:rPr>
      </w:pPr>
      <w:r>
        <w:rPr>
          <w:color w:val="231F20"/>
          <w:sz w:val="20"/>
        </w:rPr>
        <w:t>Introduction/Background 169; Universal Precautions 169;</w:t>
      </w:r>
    </w:p>
    <w:p>
      <w:pPr>
        <w:spacing w:line="240" w:lineRule="exact" w:before="0"/>
        <w:ind w:left="1720" w:right="0" w:firstLine="0"/>
        <w:jc w:val="left"/>
        <w:rPr>
          <w:sz w:val="20"/>
        </w:rPr>
      </w:pPr>
      <w:r>
        <w:rPr>
          <w:color w:val="231F20"/>
          <w:sz w:val="20"/>
        </w:rPr>
        <w:t>Obtain Informed Consent 169; Indications 169;</w:t>
      </w:r>
    </w:p>
    <w:p>
      <w:pPr>
        <w:spacing w:line="240" w:lineRule="exact" w:before="0"/>
        <w:ind w:left="1720" w:right="0" w:firstLine="0"/>
        <w:jc w:val="left"/>
        <w:rPr>
          <w:sz w:val="20"/>
        </w:rPr>
      </w:pPr>
      <w:r>
        <w:rPr>
          <w:color w:val="231F20"/>
          <w:sz w:val="20"/>
        </w:rPr>
        <w:t>Contraindications 170; Complications 170;</w:t>
      </w:r>
    </w:p>
    <w:p>
      <w:pPr>
        <w:spacing w:line="240" w:lineRule="exact" w:before="0"/>
        <w:ind w:left="1720" w:right="0" w:firstLine="0"/>
        <w:jc w:val="left"/>
        <w:rPr>
          <w:sz w:val="20"/>
        </w:rPr>
      </w:pPr>
      <w:r>
        <w:rPr>
          <w:color w:val="231F20"/>
          <w:sz w:val="20"/>
        </w:rPr>
        <w:t>Basic Equipment 170; Sites/Positioning 170; Preparation 171;</w:t>
      </w:r>
    </w:p>
    <w:p>
      <w:pPr>
        <w:spacing w:line="242" w:lineRule="exact" w:before="0"/>
        <w:ind w:left="1720" w:right="0" w:firstLine="0"/>
        <w:jc w:val="left"/>
        <w:rPr>
          <w:sz w:val="20"/>
        </w:rPr>
      </w:pPr>
      <w:r>
        <w:rPr>
          <w:color w:val="231F20"/>
          <w:sz w:val="20"/>
        </w:rPr>
        <w:t>IUPC Placement 171; FSE Placement 171; Removal 171</w:t>
      </w:r>
    </w:p>
    <w:p>
      <w:pPr>
        <w:pStyle w:val="ListParagraph"/>
        <w:numPr>
          <w:ilvl w:val="0"/>
          <w:numId w:val="33"/>
        </w:numPr>
        <w:tabs>
          <w:tab w:pos="1720" w:val="left" w:leader="none"/>
          <w:tab w:pos="7518" w:val="left" w:leader="none"/>
        </w:tabs>
        <w:spacing w:line="240" w:lineRule="auto" w:before="56" w:after="0"/>
        <w:ind w:left="1720" w:right="0" w:hanging="360"/>
        <w:jc w:val="left"/>
        <w:rPr>
          <w:b/>
          <w:sz w:val="20"/>
        </w:rPr>
      </w:pPr>
      <w:r>
        <w:rPr>
          <w:b/>
          <w:color w:val="231F20"/>
          <w:w w:val="105"/>
          <w:sz w:val="20"/>
        </w:rPr>
        <w:t>Triage</w:t>
      </w:r>
      <w:r>
        <w:rPr>
          <w:b/>
          <w:color w:val="231F20"/>
          <w:spacing w:val="-10"/>
          <w:w w:val="105"/>
          <w:sz w:val="20"/>
        </w:rPr>
        <w:t> </w:t>
      </w:r>
      <w:r>
        <w:rPr>
          <w:b/>
          <w:color w:val="231F20"/>
          <w:w w:val="105"/>
          <w:sz w:val="20"/>
        </w:rPr>
        <w:t>OB</w:t>
      </w:r>
      <w:r>
        <w:rPr>
          <w:b/>
          <w:color w:val="231F20"/>
          <w:spacing w:val="-9"/>
          <w:w w:val="105"/>
          <w:sz w:val="20"/>
        </w:rPr>
        <w:t> </w:t>
      </w:r>
      <w:r>
        <w:rPr>
          <w:b/>
          <w:color w:val="231F20"/>
          <w:w w:val="105"/>
          <w:sz w:val="20"/>
        </w:rPr>
        <w:t>Ultrasound</w:t>
        <w:tab/>
        <w:t>173</w:t>
      </w:r>
    </w:p>
    <w:p>
      <w:pPr>
        <w:spacing w:before="14"/>
        <w:ind w:left="1720" w:right="0" w:firstLine="0"/>
        <w:jc w:val="left"/>
        <w:rPr>
          <w:i/>
          <w:sz w:val="18"/>
        </w:rPr>
      </w:pPr>
      <w:r>
        <w:rPr>
          <w:i/>
          <w:color w:val="231F20"/>
          <w:sz w:val="18"/>
        </w:rPr>
        <w:t>Kupesic Plavsic S</w:t>
      </w:r>
    </w:p>
    <w:p>
      <w:pPr>
        <w:spacing w:line="242" w:lineRule="exact" w:before="13"/>
        <w:ind w:left="1720" w:right="0" w:firstLine="0"/>
        <w:jc w:val="left"/>
        <w:rPr>
          <w:sz w:val="20"/>
        </w:rPr>
      </w:pPr>
      <w:r>
        <w:rPr>
          <w:color w:val="231F20"/>
          <w:sz w:val="20"/>
        </w:rPr>
        <w:t>Introduction/Background 173; Universal Precautions 173;</w:t>
      </w:r>
    </w:p>
    <w:p>
      <w:pPr>
        <w:spacing w:line="240" w:lineRule="exact" w:before="0"/>
        <w:ind w:left="1720" w:right="0" w:firstLine="0"/>
        <w:jc w:val="left"/>
        <w:rPr>
          <w:sz w:val="20"/>
        </w:rPr>
      </w:pPr>
      <w:r>
        <w:rPr>
          <w:color w:val="231F20"/>
          <w:sz w:val="20"/>
        </w:rPr>
        <w:t>Obtain Informed Consent 173; Indications 173;</w:t>
      </w:r>
    </w:p>
    <w:p>
      <w:pPr>
        <w:spacing w:line="240" w:lineRule="exact" w:before="0"/>
        <w:ind w:left="1720" w:right="0" w:firstLine="0"/>
        <w:jc w:val="left"/>
        <w:rPr>
          <w:sz w:val="20"/>
        </w:rPr>
      </w:pPr>
      <w:r>
        <w:rPr>
          <w:color w:val="231F20"/>
          <w:sz w:val="20"/>
        </w:rPr>
        <w:t>Contraindications 173; Complications 174;</w:t>
      </w:r>
    </w:p>
    <w:p>
      <w:pPr>
        <w:spacing w:line="235" w:lineRule="auto" w:before="2"/>
        <w:ind w:left="1720" w:right="3187" w:firstLine="0"/>
        <w:jc w:val="left"/>
        <w:rPr>
          <w:sz w:val="20"/>
        </w:rPr>
      </w:pPr>
      <w:r>
        <w:rPr>
          <w:color w:val="231F20"/>
          <w:sz w:val="20"/>
        </w:rPr>
        <w:t>Basic Equipment  174;  Sites/Positioning  174; Preparation 174; Measuring Amniotic Fluid Index </w:t>
      </w:r>
      <w:r>
        <w:rPr>
          <w:color w:val="231F20"/>
          <w:spacing w:val="-5"/>
          <w:sz w:val="20"/>
        </w:rPr>
        <w:t>174; </w:t>
      </w:r>
      <w:r>
        <w:rPr>
          <w:color w:val="231F20"/>
          <w:sz w:val="20"/>
        </w:rPr>
        <w:t>Location of the Placenta</w:t>
      </w:r>
      <w:r>
        <w:rPr>
          <w:color w:val="231F20"/>
          <w:spacing w:val="38"/>
          <w:sz w:val="20"/>
        </w:rPr>
        <w:t> </w:t>
      </w:r>
      <w:r>
        <w:rPr>
          <w:color w:val="231F20"/>
          <w:sz w:val="20"/>
        </w:rPr>
        <w:t>174;</w:t>
      </w:r>
    </w:p>
    <w:p>
      <w:pPr>
        <w:spacing w:line="235" w:lineRule="auto" w:before="2"/>
        <w:ind w:left="1720" w:right="4264" w:firstLine="0"/>
        <w:jc w:val="left"/>
        <w:rPr>
          <w:sz w:val="20"/>
        </w:rPr>
      </w:pPr>
      <w:r>
        <w:rPr>
          <w:color w:val="231F20"/>
          <w:sz w:val="20"/>
        </w:rPr>
        <w:t>Determining Presenting Fetal Part 175; After the Ultrasound 175</w:t>
      </w:r>
    </w:p>
    <w:p>
      <w:pPr>
        <w:pStyle w:val="ListParagraph"/>
        <w:numPr>
          <w:ilvl w:val="0"/>
          <w:numId w:val="33"/>
        </w:numPr>
        <w:tabs>
          <w:tab w:pos="1720" w:val="left" w:leader="none"/>
          <w:tab w:pos="7518" w:val="left" w:leader="none"/>
        </w:tabs>
        <w:spacing w:line="240" w:lineRule="auto" w:before="58" w:after="0"/>
        <w:ind w:left="1720" w:right="0" w:hanging="360"/>
        <w:jc w:val="left"/>
        <w:rPr>
          <w:b/>
          <w:sz w:val="20"/>
        </w:rPr>
      </w:pPr>
      <w:r>
        <w:rPr>
          <w:b/>
          <w:color w:val="231F20"/>
          <w:w w:val="105"/>
          <w:sz w:val="20"/>
        </w:rPr>
        <w:t>Normal</w:t>
      </w:r>
      <w:r>
        <w:rPr>
          <w:b/>
          <w:color w:val="231F20"/>
          <w:spacing w:val="-17"/>
          <w:w w:val="105"/>
          <w:sz w:val="20"/>
        </w:rPr>
        <w:t> </w:t>
      </w:r>
      <w:r>
        <w:rPr>
          <w:b/>
          <w:color w:val="231F20"/>
          <w:w w:val="105"/>
          <w:sz w:val="20"/>
        </w:rPr>
        <w:t>Vaginal</w:t>
      </w:r>
      <w:r>
        <w:rPr>
          <w:b/>
          <w:color w:val="231F20"/>
          <w:spacing w:val="-9"/>
          <w:w w:val="105"/>
          <w:sz w:val="20"/>
        </w:rPr>
        <w:t> </w:t>
      </w:r>
      <w:r>
        <w:rPr>
          <w:b/>
          <w:color w:val="231F20"/>
          <w:w w:val="105"/>
          <w:sz w:val="20"/>
        </w:rPr>
        <w:t>Delivery</w:t>
        <w:tab/>
        <w:t>177</w:t>
      </w:r>
    </w:p>
    <w:p>
      <w:pPr>
        <w:spacing w:before="15"/>
        <w:ind w:left="1720" w:right="0" w:firstLine="0"/>
        <w:jc w:val="left"/>
        <w:rPr>
          <w:i/>
          <w:sz w:val="18"/>
        </w:rPr>
      </w:pPr>
      <w:r>
        <w:rPr>
          <w:i/>
          <w:color w:val="231F20"/>
          <w:sz w:val="18"/>
        </w:rPr>
        <w:t>Mendez MD, Kupesic Plavsic S</w:t>
      </w:r>
    </w:p>
    <w:p>
      <w:pPr>
        <w:spacing w:line="242" w:lineRule="exact" w:before="12"/>
        <w:ind w:left="1720" w:right="0" w:firstLine="0"/>
        <w:jc w:val="left"/>
        <w:rPr>
          <w:sz w:val="20"/>
        </w:rPr>
      </w:pPr>
      <w:r>
        <w:rPr>
          <w:color w:val="231F20"/>
          <w:sz w:val="20"/>
        </w:rPr>
        <w:t>Introduction/Background 177; Universal Precautions 177;</w:t>
      </w:r>
    </w:p>
    <w:p>
      <w:pPr>
        <w:spacing w:line="240" w:lineRule="exact" w:before="0"/>
        <w:ind w:left="1720" w:right="0" w:firstLine="0"/>
        <w:jc w:val="left"/>
        <w:rPr>
          <w:sz w:val="20"/>
        </w:rPr>
      </w:pPr>
      <w:r>
        <w:rPr/>
        <w:drawing>
          <wp:anchor distT="0" distB="0" distL="0" distR="0" allowOverlap="1" layoutInCell="1" locked="0" behindDoc="0" simplePos="0" relativeHeight="15759872">
            <wp:simplePos x="0" y="0"/>
            <wp:positionH relativeFrom="page">
              <wp:posOffset>6076950</wp:posOffset>
            </wp:positionH>
            <wp:positionV relativeFrom="paragraph">
              <wp:posOffset>40857</wp:posOffset>
            </wp:positionV>
            <wp:extent cx="152400" cy="152400"/>
            <wp:effectExtent l="0" t="0" r="0" b="0"/>
            <wp:wrapNone/>
            <wp:docPr id="141" name="image7.png"/>
            <wp:cNvGraphicFramePr>
              <a:graphicFrameLocks noChangeAspect="1"/>
            </wp:cNvGraphicFramePr>
            <a:graphic>
              <a:graphicData uri="http://schemas.openxmlformats.org/drawingml/2006/picture">
                <pic:pic>
                  <pic:nvPicPr>
                    <pic:cNvPr id="142" name="image7.png"/>
                    <pic:cNvPicPr/>
                  </pic:nvPicPr>
                  <pic:blipFill>
                    <a:blip r:embed="rId70" cstate="print"/>
                    <a:stretch>
                      <a:fillRect/>
                    </a:stretch>
                  </pic:blipFill>
                  <pic:spPr>
                    <a:xfrm>
                      <a:off x="0" y="0"/>
                      <a:ext cx="152400" cy="152400"/>
                    </a:xfrm>
                    <a:prstGeom prst="rect">
                      <a:avLst/>
                    </a:prstGeom>
                  </pic:spPr>
                </pic:pic>
              </a:graphicData>
            </a:graphic>
          </wp:anchor>
        </w:drawing>
      </w:r>
      <w:r>
        <w:rPr>
          <w:color w:val="231F20"/>
          <w:sz w:val="20"/>
        </w:rPr>
        <w:t>Obtain Informed Consent 177; Indications 178;</w:t>
      </w:r>
    </w:p>
    <w:p>
      <w:pPr>
        <w:spacing w:line="240" w:lineRule="exact" w:before="0"/>
        <w:ind w:left="1720" w:right="0" w:firstLine="0"/>
        <w:jc w:val="left"/>
        <w:rPr>
          <w:sz w:val="20"/>
        </w:rPr>
      </w:pPr>
      <w:r>
        <w:rPr>
          <w:color w:val="231F20"/>
          <w:sz w:val="20"/>
        </w:rPr>
        <w:t>Contraindications 178; Complications 178;</w:t>
      </w:r>
    </w:p>
    <w:p>
      <w:pPr>
        <w:spacing w:line="240" w:lineRule="exact" w:before="0"/>
        <w:ind w:left="1720" w:right="0" w:firstLine="0"/>
        <w:jc w:val="left"/>
        <w:rPr>
          <w:sz w:val="20"/>
        </w:rPr>
      </w:pPr>
      <w:r>
        <w:rPr>
          <w:color w:val="231F20"/>
          <w:sz w:val="20"/>
        </w:rPr>
        <w:t>Basic Equipment 178; Sites/Positioning 179;</w:t>
      </w:r>
    </w:p>
    <w:p>
      <w:pPr>
        <w:spacing w:line="242" w:lineRule="exact" w:before="0"/>
        <w:ind w:left="1720" w:right="0" w:firstLine="0"/>
        <w:jc w:val="left"/>
        <w:rPr>
          <w:sz w:val="20"/>
        </w:rPr>
      </w:pPr>
      <w:r>
        <w:rPr>
          <w:color w:val="231F20"/>
          <w:sz w:val="20"/>
        </w:rPr>
        <w:t>Preparation 179; Procedure Steps 179; Third Stage 179</w:t>
      </w:r>
    </w:p>
    <w:p>
      <w:pPr>
        <w:pStyle w:val="ListParagraph"/>
        <w:numPr>
          <w:ilvl w:val="0"/>
          <w:numId w:val="33"/>
        </w:numPr>
        <w:tabs>
          <w:tab w:pos="1720" w:val="left" w:leader="none"/>
          <w:tab w:pos="7518" w:val="left" w:leader="none"/>
        </w:tabs>
        <w:spacing w:line="242" w:lineRule="exact" w:before="56" w:after="0"/>
        <w:ind w:left="1720" w:right="0" w:hanging="360"/>
        <w:jc w:val="left"/>
        <w:rPr>
          <w:b/>
          <w:sz w:val="20"/>
        </w:rPr>
      </w:pPr>
      <w:r>
        <w:rPr>
          <w:b/>
          <w:color w:val="231F20"/>
          <w:w w:val="105"/>
          <w:sz w:val="20"/>
        </w:rPr>
        <w:t>Perineal</w:t>
      </w:r>
      <w:r>
        <w:rPr>
          <w:b/>
          <w:color w:val="231F20"/>
          <w:spacing w:val="-13"/>
          <w:w w:val="105"/>
          <w:sz w:val="20"/>
        </w:rPr>
        <w:t> </w:t>
      </w:r>
      <w:r>
        <w:rPr>
          <w:b/>
          <w:color w:val="231F20"/>
          <w:w w:val="105"/>
          <w:sz w:val="20"/>
        </w:rPr>
        <w:t>Laceration</w:t>
      </w:r>
      <w:r>
        <w:rPr>
          <w:b/>
          <w:color w:val="231F20"/>
          <w:spacing w:val="-12"/>
          <w:w w:val="105"/>
          <w:sz w:val="20"/>
        </w:rPr>
        <w:t> </w:t>
      </w:r>
      <w:r>
        <w:rPr>
          <w:b/>
          <w:color w:val="231F20"/>
          <w:w w:val="105"/>
          <w:sz w:val="20"/>
        </w:rPr>
        <w:t>Repair</w:t>
        <w:tab/>
        <w:t>182</w:t>
      </w:r>
    </w:p>
    <w:p>
      <w:pPr>
        <w:spacing w:line="217" w:lineRule="exact" w:before="0"/>
        <w:ind w:left="1720" w:right="0" w:firstLine="0"/>
        <w:jc w:val="left"/>
        <w:rPr>
          <w:i/>
          <w:sz w:val="18"/>
        </w:rPr>
      </w:pPr>
      <w:r>
        <w:rPr>
          <w:i/>
          <w:color w:val="231F20"/>
          <w:sz w:val="18"/>
        </w:rPr>
        <w:t>Mendez MD, Kupesic Plavsic S</w:t>
      </w:r>
    </w:p>
    <w:p>
      <w:pPr>
        <w:spacing w:line="242" w:lineRule="exact" w:before="13"/>
        <w:ind w:left="1720" w:right="0" w:firstLine="0"/>
        <w:jc w:val="left"/>
        <w:rPr>
          <w:sz w:val="20"/>
        </w:rPr>
      </w:pPr>
      <w:r>
        <w:rPr>
          <w:color w:val="231F20"/>
          <w:sz w:val="20"/>
        </w:rPr>
        <w:t>Introduction/Background 182; Universal Precautions 182;</w:t>
      </w:r>
    </w:p>
    <w:p>
      <w:pPr>
        <w:spacing w:line="240" w:lineRule="exact" w:before="0"/>
        <w:ind w:left="1720" w:right="0" w:firstLine="0"/>
        <w:jc w:val="left"/>
        <w:rPr>
          <w:sz w:val="20"/>
        </w:rPr>
      </w:pPr>
      <w:r>
        <w:rPr>
          <w:color w:val="231F20"/>
          <w:sz w:val="20"/>
        </w:rPr>
        <w:t>Obtain Informed Consent 182; Indications 182;</w:t>
      </w:r>
    </w:p>
    <w:p>
      <w:pPr>
        <w:spacing w:line="240" w:lineRule="exact" w:before="0"/>
        <w:ind w:left="1720" w:right="0" w:firstLine="0"/>
        <w:jc w:val="left"/>
        <w:rPr>
          <w:sz w:val="20"/>
        </w:rPr>
      </w:pPr>
      <w:r>
        <w:rPr>
          <w:color w:val="231F20"/>
          <w:sz w:val="20"/>
        </w:rPr>
        <w:t>Contraindications 183; Complications 183;</w:t>
      </w:r>
    </w:p>
    <w:p>
      <w:pPr>
        <w:spacing w:line="240" w:lineRule="exact" w:before="0"/>
        <w:ind w:left="1720" w:right="0" w:firstLine="0"/>
        <w:jc w:val="left"/>
        <w:rPr>
          <w:sz w:val="20"/>
        </w:rPr>
      </w:pPr>
      <w:r>
        <w:rPr>
          <w:color w:val="231F20"/>
          <w:sz w:val="20"/>
        </w:rPr>
        <w:t>Basic Equipment 183; Sites/Positioning 183;</w:t>
      </w:r>
    </w:p>
    <w:p>
      <w:pPr>
        <w:spacing w:line="242" w:lineRule="exact" w:before="0"/>
        <w:ind w:left="1720" w:right="0" w:firstLine="0"/>
        <w:jc w:val="left"/>
        <w:rPr>
          <w:sz w:val="20"/>
        </w:rPr>
      </w:pPr>
      <w:r>
        <w:rPr>
          <w:color w:val="231F20"/>
          <w:sz w:val="20"/>
        </w:rPr>
        <w:t>Preparation 183; Procedure Steps 183</w:t>
      </w:r>
    </w:p>
    <w:p>
      <w:pPr>
        <w:pStyle w:val="ListParagraph"/>
        <w:numPr>
          <w:ilvl w:val="0"/>
          <w:numId w:val="33"/>
        </w:numPr>
        <w:tabs>
          <w:tab w:pos="1720" w:val="left" w:leader="none"/>
          <w:tab w:pos="7518" w:val="left" w:leader="none"/>
        </w:tabs>
        <w:spacing w:line="240" w:lineRule="auto" w:before="55" w:after="0"/>
        <w:ind w:left="1720" w:right="0" w:hanging="360"/>
        <w:jc w:val="left"/>
        <w:rPr>
          <w:b/>
          <w:sz w:val="20"/>
        </w:rPr>
      </w:pPr>
      <w:r>
        <w:rPr>
          <w:b/>
          <w:color w:val="231F20"/>
          <w:w w:val="105"/>
          <w:sz w:val="20"/>
        </w:rPr>
        <w:t>Newborn</w:t>
      </w:r>
      <w:r>
        <w:rPr>
          <w:b/>
          <w:color w:val="231F20"/>
          <w:spacing w:val="-9"/>
          <w:w w:val="105"/>
          <w:sz w:val="20"/>
        </w:rPr>
        <w:t> </w:t>
      </w:r>
      <w:r>
        <w:rPr>
          <w:b/>
          <w:color w:val="231F20"/>
          <w:w w:val="105"/>
          <w:sz w:val="20"/>
        </w:rPr>
        <w:t>Circumcision</w:t>
        <w:tab/>
        <w:t>185</w:t>
      </w:r>
    </w:p>
    <w:p>
      <w:pPr>
        <w:spacing w:before="15"/>
        <w:ind w:left="1720" w:right="0" w:firstLine="0"/>
        <w:jc w:val="left"/>
        <w:rPr>
          <w:i/>
          <w:sz w:val="18"/>
        </w:rPr>
      </w:pPr>
      <w:r>
        <w:rPr>
          <w:i/>
          <w:color w:val="231F20"/>
          <w:sz w:val="18"/>
        </w:rPr>
        <w:t>Prieto Jimenez C</w:t>
      </w:r>
    </w:p>
    <w:p>
      <w:pPr>
        <w:spacing w:line="242" w:lineRule="exact" w:before="13"/>
        <w:ind w:left="1720" w:right="0" w:firstLine="0"/>
        <w:jc w:val="left"/>
        <w:rPr>
          <w:sz w:val="20"/>
        </w:rPr>
      </w:pPr>
      <w:r>
        <w:rPr>
          <w:color w:val="231F20"/>
          <w:sz w:val="20"/>
        </w:rPr>
        <w:t>Introduction/Background 185; Universal Precautions 185;</w:t>
      </w:r>
    </w:p>
    <w:p>
      <w:pPr>
        <w:spacing w:line="240" w:lineRule="exact" w:before="0"/>
        <w:ind w:left="1720" w:right="0" w:firstLine="0"/>
        <w:jc w:val="left"/>
        <w:rPr>
          <w:sz w:val="20"/>
        </w:rPr>
      </w:pPr>
      <w:r>
        <w:rPr>
          <w:color w:val="231F20"/>
          <w:sz w:val="20"/>
        </w:rPr>
        <w:t>Obtain Informed Consent 185; Indications 185;</w:t>
      </w:r>
    </w:p>
    <w:p>
      <w:pPr>
        <w:spacing w:line="240" w:lineRule="exact" w:before="0"/>
        <w:ind w:left="1720" w:right="0" w:firstLine="0"/>
        <w:jc w:val="left"/>
        <w:rPr>
          <w:sz w:val="20"/>
        </w:rPr>
      </w:pPr>
      <w:r>
        <w:rPr>
          <w:color w:val="231F20"/>
          <w:sz w:val="20"/>
        </w:rPr>
        <w:t>Contraindications 186; Complications 186; Basic Equipment 186;</w:t>
      </w:r>
    </w:p>
    <w:p>
      <w:pPr>
        <w:spacing w:line="240" w:lineRule="exact" w:before="0"/>
        <w:ind w:left="1720" w:right="0" w:firstLine="0"/>
        <w:jc w:val="left"/>
        <w:rPr>
          <w:sz w:val="20"/>
        </w:rPr>
      </w:pPr>
      <w:r>
        <w:rPr>
          <w:color w:val="231F20"/>
          <w:sz w:val="20"/>
        </w:rPr>
        <w:t>Sites/Positioning 186; Preparation 187; Procedure Steps 187;</w:t>
      </w:r>
    </w:p>
    <w:p>
      <w:pPr>
        <w:spacing w:line="242" w:lineRule="exact" w:before="0"/>
        <w:ind w:left="1720" w:right="0" w:firstLine="0"/>
        <w:jc w:val="left"/>
        <w:rPr>
          <w:sz w:val="20"/>
        </w:rPr>
      </w:pPr>
      <w:r>
        <w:rPr>
          <w:color w:val="231F20"/>
          <w:sz w:val="20"/>
        </w:rPr>
        <w:t>Removal 187</w:t>
      </w:r>
    </w:p>
    <w:p>
      <w:pPr>
        <w:pStyle w:val="ListParagraph"/>
        <w:numPr>
          <w:ilvl w:val="0"/>
          <w:numId w:val="33"/>
        </w:numPr>
        <w:tabs>
          <w:tab w:pos="1720" w:val="left" w:leader="none"/>
          <w:tab w:pos="7518" w:val="left" w:leader="none"/>
        </w:tabs>
        <w:spacing w:line="242" w:lineRule="exact" w:before="56" w:after="0"/>
        <w:ind w:left="1720" w:right="0" w:hanging="360"/>
        <w:jc w:val="left"/>
        <w:rPr>
          <w:b/>
          <w:sz w:val="20"/>
        </w:rPr>
      </w:pPr>
      <w:r>
        <w:rPr>
          <w:b/>
          <w:color w:val="231F20"/>
          <w:w w:val="105"/>
          <w:sz w:val="20"/>
        </w:rPr>
        <w:t>Pap</w:t>
      </w:r>
      <w:r>
        <w:rPr>
          <w:b/>
          <w:color w:val="231F20"/>
          <w:spacing w:val="-9"/>
          <w:w w:val="105"/>
          <w:sz w:val="20"/>
        </w:rPr>
        <w:t> </w:t>
      </w:r>
      <w:r>
        <w:rPr>
          <w:b/>
          <w:color w:val="231F20"/>
          <w:w w:val="105"/>
          <w:sz w:val="20"/>
        </w:rPr>
        <w:t>Smear</w:t>
        <w:tab/>
        <w:t>189</w:t>
      </w:r>
    </w:p>
    <w:p>
      <w:pPr>
        <w:spacing w:line="217" w:lineRule="exact" w:before="0"/>
        <w:ind w:left="1720" w:right="0" w:firstLine="0"/>
        <w:jc w:val="left"/>
        <w:rPr>
          <w:i/>
          <w:sz w:val="18"/>
        </w:rPr>
      </w:pPr>
      <w:r>
        <w:rPr>
          <w:i/>
          <w:color w:val="231F20"/>
          <w:sz w:val="18"/>
        </w:rPr>
        <w:t>Kupesic Plavsic S</w:t>
      </w:r>
    </w:p>
    <w:p>
      <w:pPr>
        <w:spacing w:line="242" w:lineRule="exact" w:before="12"/>
        <w:ind w:left="1720" w:right="0" w:firstLine="0"/>
        <w:jc w:val="left"/>
        <w:rPr>
          <w:sz w:val="20"/>
        </w:rPr>
      </w:pPr>
      <w:r>
        <w:rPr>
          <w:color w:val="231F20"/>
          <w:sz w:val="20"/>
        </w:rPr>
        <w:t>Introduction/Background 189; Universal Precautions 189;</w:t>
      </w:r>
    </w:p>
    <w:p>
      <w:pPr>
        <w:spacing w:line="240" w:lineRule="exact" w:before="0"/>
        <w:ind w:left="1720" w:right="0" w:firstLine="0"/>
        <w:jc w:val="left"/>
        <w:rPr>
          <w:sz w:val="20"/>
        </w:rPr>
      </w:pPr>
      <w:r>
        <w:rPr>
          <w:color w:val="231F20"/>
          <w:sz w:val="20"/>
        </w:rPr>
        <w:t>Obtain Informed Consent 189; Indications 189;</w:t>
      </w:r>
    </w:p>
    <w:p>
      <w:pPr>
        <w:spacing w:line="240" w:lineRule="exact" w:before="0"/>
        <w:ind w:left="1720" w:right="0" w:firstLine="0"/>
        <w:jc w:val="left"/>
        <w:rPr>
          <w:sz w:val="20"/>
        </w:rPr>
      </w:pPr>
      <w:r>
        <w:rPr>
          <w:color w:val="231F20"/>
          <w:sz w:val="20"/>
        </w:rPr>
        <w:t>Contraindications 189; Complications 190;</w:t>
      </w:r>
    </w:p>
    <w:p>
      <w:pPr>
        <w:spacing w:line="242" w:lineRule="exact" w:before="0"/>
        <w:ind w:left="1720" w:right="0" w:firstLine="0"/>
        <w:jc w:val="left"/>
        <w:rPr>
          <w:sz w:val="20"/>
        </w:rPr>
      </w:pPr>
      <w:r>
        <w:rPr>
          <w:color w:val="231F20"/>
          <w:sz w:val="20"/>
        </w:rPr>
        <w:t>Basic Equipment 190; Sites/Positioning 190;</w:t>
      </w:r>
    </w:p>
    <w:p>
      <w:pPr>
        <w:spacing w:after="0" w:line="242" w:lineRule="exact"/>
        <w:jc w:val="left"/>
        <w:rPr>
          <w:sz w:val="20"/>
        </w:rPr>
        <w:sectPr>
          <w:pgSz w:w="9840" w:h="14520"/>
          <w:pgMar w:header="0" w:footer="223" w:top="1440" w:bottom="420" w:left="320" w:right="0"/>
        </w:sectPr>
      </w:pPr>
    </w:p>
    <w:p>
      <w:pPr>
        <w:pStyle w:val="BodyText"/>
        <w:spacing w:before="9"/>
        <w:rPr>
          <w:sz w:val="4"/>
        </w:rPr>
      </w:pPr>
      <w:r>
        <w:rPr/>
        <w:drawing>
          <wp:anchor distT="0" distB="0" distL="0" distR="0" allowOverlap="1" layoutInCell="1" locked="0" behindDoc="0" simplePos="0" relativeHeight="15760896">
            <wp:simplePos x="0" y="0"/>
            <wp:positionH relativeFrom="page">
              <wp:posOffset>19050</wp:posOffset>
            </wp:positionH>
            <wp:positionV relativeFrom="page">
              <wp:posOffset>4533900</wp:posOffset>
            </wp:positionV>
            <wp:extent cx="152400" cy="152400"/>
            <wp:effectExtent l="0" t="0" r="0" b="0"/>
            <wp:wrapNone/>
            <wp:docPr id="143" name="image7.png"/>
            <wp:cNvGraphicFramePr>
              <a:graphicFrameLocks noChangeAspect="1"/>
            </wp:cNvGraphicFramePr>
            <a:graphic>
              <a:graphicData uri="http://schemas.openxmlformats.org/drawingml/2006/picture">
                <pic:pic>
                  <pic:nvPicPr>
                    <pic:cNvPr id="144" name="image7.png"/>
                    <pic:cNvPicPr/>
                  </pic:nvPicPr>
                  <pic:blipFill>
                    <a:blip r:embed="rId70" cstate="print"/>
                    <a:stretch>
                      <a:fillRect/>
                    </a:stretch>
                  </pic:blipFill>
                  <pic:spPr>
                    <a:xfrm>
                      <a:off x="0" y="0"/>
                      <a:ext cx="152400" cy="152400"/>
                    </a:xfrm>
                    <a:prstGeom prst="rect">
                      <a:avLst/>
                    </a:prstGeom>
                  </pic:spPr>
                </pic:pic>
              </a:graphicData>
            </a:graphic>
          </wp:anchor>
        </w:drawing>
      </w:r>
    </w:p>
    <w:p>
      <w:pPr>
        <w:pStyle w:val="BodyText"/>
        <w:ind w:left="670"/>
        <w:rPr>
          <w:sz w:val="20"/>
        </w:rPr>
      </w:pPr>
      <w:r>
        <w:rPr>
          <w:sz w:val="20"/>
        </w:rPr>
        <w:pict>
          <v:group style="width:358.5pt;height:20.4pt;mso-position-horizontal-relative:char;mso-position-vertical-relative:line" coordorigin="0,0" coordsize="7170,408">
            <v:shape style="position:absolute;left:606;top:10;width:6564;height:388" coordorigin="606,10" coordsize="6564,388" path="m7050,10l606,10,606,398,7050,398,7119,396,7155,383,7168,347,7170,278,7170,130,7168,61,7155,25,7119,12,7050,10xe" filled="true" fillcolor="#e6e7e8" stroked="false">
              <v:path arrowok="t"/>
              <v:fill type="solid"/>
            </v:shape>
            <v:shape style="position:absolute;left:10;top:10;width:670;height:388" coordorigin="10,10" coordsize="670,388" path="m560,10l130,10,61,12,25,25,12,61,10,130,10,278,12,347,25,383,61,396,130,398,560,398,629,396,665,383,678,347,680,278,680,130,678,61,665,25,629,12,560,10xe" filled="true" fillcolor="#939598" stroked="false">
              <v:path arrowok="t"/>
              <v:fill type="solid"/>
            </v:shape>
            <v:shape style="position:absolute;left:10;top:10;width:670;height:388" coordorigin="10,10" coordsize="670,388" path="m130,10l61,12,25,25,12,61,10,130,10,278,12,347,25,383,61,396,130,398,560,398,629,396,665,383,678,347,680,278,680,130,678,61,665,25,629,12,560,10,130,10xe" filled="false" stroked="true" strokeweight="1pt" strokecolor="#ffffff">
              <v:path arrowok="t"/>
              <v:stroke dashstyle="solid"/>
            </v:shape>
            <v:shape style="position:absolute;left:0;top:0;width:7170;height:408" type="#_x0000_t202" filled="false" stroked="false">
              <v:textbox inset="0,0,0,0">
                <w:txbxContent>
                  <w:p>
                    <w:pPr>
                      <w:tabs>
                        <w:tab w:pos="715" w:val="left" w:leader="none"/>
                      </w:tabs>
                      <w:spacing w:before="91"/>
                      <w:ind w:left="251" w:right="0" w:firstLine="0"/>
                      <w:jc w:val="left"/>
                      <w:rPr>
                        <w:sz w:val="18"/>
                      </w:rPr>
                    </w:pPr>
                    <w:r>
                      <w:rPr>
                        <w:rFonts w:ascii="Arial"/>
                        <w:b/>
                        <w:color w:val="FFFFFF"/>
                        <w:sz w:val="20"/>
                      </w:rPr>
                      <w:t>xx</w:t>
                      <w:tab/>
                    </w:r>
                    <w:r>
                      <w:rPr>
                        <w:color w:val="231F20"/>
                        <w:position w:val="1"/>
                        <w:sz w:val="18"/>
                      </w:rPr>
                      <w:t>Urgent Procedures in Clinical</w:t>
                    </w:r>
                    <w:r>
                      <w:rPr>
                        <w:color w:val="231F20"/>
                        <w:spacing w:val="-10"/>
                        <w:position w:val="1"/>
                        <w:sz w:val="18"/>
                      </w:rPr>
                      <w:t> </w:t>
                    </w:r>
                    <w:r>
                      <w:rPr>
                        <w:color w:val="231F20"/>
                        <w:position w:val="1"/>
                        <w:sz w:val="18"/>
                      </w:rPr>
                      <w:t>Practice</w:t>
                    </w:r>
                  </w:p>
                </w:txbxContent>
              </v:textbox>
              <w10:wrap type="none"/>
            </v:shape>
          </v:group>
        </w:pict>
      </w:r>
      <w:r>
        <w:rPr>
          <w:sz w:val="20"/>
        </w:rPr>
      </w:r>
    </w:p>
    <w:p>
      <w:pPr>
        <w:pStyle w:val="BodyText"/>
        <w:spacing w:before="11"/>
        <w:rPr>
          <w:sz w:val="6"/>
        </w:rPr>
      </w:pPr>
    </w:p>
    <w:p>
      <w:pPr>
        <w:spacing w:line="242" w:lineRule="exact" w:before="100"/>
        <w:ind w:left="1720" w:right="0" w:firstLine="0"/>
        <w:jc w:val="left"/>
        <w:rPr>
          <w:sz w:val="20"/>
        </w:rPr>
      </w:pPr>
      <w:r>
        <w:rPr>
          <w:color w:val="231F20"/>
          <w:sz w:val="20"/>
        </w:rPr>
        <w:t>Preparation 190; Procedure Steps 190;</w:t>
      </w:r>
    </w:p>
    <w:p>
      <w:pPr>
        <w:spacing w:line="242" w:lineRule="exact" w:before="0"/>
        <w:ind w:left="1720" w:right="0" w:firstLine="0"/>
        <w:jc w:val="left"/>
        <w:rPr>
          <w:sz w:val="20"/>
        </w:rPr>
      </w:pPr>
      <w:r>
        <w:rPr>
          <w:color w:val="231F20"/>
          <w:w w:val="105"/>
          <w:sz w:val="20"/>
        </w:rPr>
        <w:t>Specimen Collection 190</w:t>
      </w:r>
    </w:p>
    <w:p>
      <w:pPr>
        <w:pStyle w:val="ListParagraph"/>
        <w:numPr>
          <w:ilvl w:val="0"/>
          <w:numId w:val="33"/>
        </w:numPr>
        <w:tabs>
          <w:tab w:pos="1720" w:val="left" w:leader="none"/>
          <w:tab w:pos="7839" w:val="right" w:leader="none"/>
        </w:tabs>
        <w:spacing w:line="242" w:lineRule="exact" w:before="56" w:after="0"/>
        <w:ind w:left="1720" w:right="0" w:hanging="360"/>
        <w:jc w:val="left"/>
        <w:rPr>
          <w:b/>
          <w:sz w:val="20"/>
        </w:rPr>
      </w:pPr>
      <w:r>
        <w:rPr>
          <w:b/>
          <w:color w:val="231F20"/>
          <w:spacing w:val="-3"/>
          <w:w w:val="105"/>
          <w:sz w:val="20"/>
        </w:rPr>
        <w:t>Wet </w:t>
      </w:r>
      <w:r>
        <w:rPr>
          <w:b/>
          <w:color w:val="231F20"/>
          <w:w w:val="105"/>
          <w:sz w:val="20"/>
        </w:rPr>
        <w:t>Mount and</w:t>
      </w:r>
      <w:r>
        <w:rPr>
          <w:b/>
          <w:color w:val="231F20"/>
          <w:spacing w:val="-26"/>
          <w:w w:val="105"/>
          <w:sz w:val="20"/>
        </w:rPr>
        <w:t> </w:t>
      </w:r>
      <w:r>
        <w:rPr>
          <w:b/>
          <w:color w:val="231F20"/>
          <w:w w:val="105"/>
          <w:sz w:val="20"/>
        </w:rPr>
        <w:t>Whiff</w:t>
      </w:r>
      <w:r>
        <w:rPr>
          <w:b/>
          <w:color w:val="231F20"/>
          <w:spacing w:val="-15"/>
          <w:w w:val="105"/>
          <w:sz w:val="20"/>
        </w:rPr>
        <w:t> </w:t>
      </w:r>
      <w:r>
        <w:rPr>
          <w:b/>
          <w:color w:val="231F20"/>
          <w:spacing w:val="-4"/>
          <w:w w:val="105"/>
          <w:sz w:val="20"/>
        </w:rPr>
        <w:t>Test</w:t>
        <w:tab/>
      </w:r>
      <w:r>
        <w:rPr>
          <w:b/>
          <w:color w:val="231F20"/>
          <w:w w:val="105"/>
          <w:sz w:val="20"/>
        </w:rPr>
        <w:t>192</w:t>
      </w:r>
    </w:p>
    <w:p>
      <w:pPr>
        <w:spacing w:line="217" w:lineRule="exact" w:before="0"/>
        <w:ind w:left="1720" w:right="0" w:firstLine="0"/>
        <w:jc w:val="left"/>
        <w:rPr>
          <w:i/>
          <w:sz w:val="18"/>
        </w:rPr>
      </w:pPr>
      <w:r>
        <w:rPr>
          <w:i/>
          <w:color w:val="231F20"/>
          <w:sz w:val="18"/>
        </w:rPr>
        <w:t>Kupesic Plavsic S</w:t>
      </w:r>
    </w:p>
    <w:p>
      <w:pPr>
        <w:spacing w:line="242" w:lineRule="exact" w:before="13"/>
        <w:ind w:left="1720" w:right="0" w:firstLine="0"/>
        <w:jc w:val="left"/>
        <w:rPr>
          <w:sz w:val="20"/>
        </w:rPr>
      </w:pPr>
      <w:r>
        <w:rPr>
          <w:color w:val="231F20"/>
          <w:sz w:val="20"/>
        </w:rPr>
        <w:t>Introduction/Background 192; Universal Precautions 192;</w:t>
      </w:r>
    </w:p>
    <w:p>
      <w:pPr>
        <w:spacing w:line="240" w:lineRule="exact" w:before="0"/>
        <w:ind w:left="1720" w:right="0" w:firstLine="0"/>
        <w:jc w:val="left"/>
        <w:rPr>
          <w:sz w:val="20"/>
        </w:rPr>
      </w:pPr>
      <w:r>
        <w:rPr>
          <w:color w:val="231F20"/>
          <w:sz w:val="20"/>
        </w:rPr>
        <w:t>Obtain Informed Consent 192; Indications 192;</w:t>
      </w:r>
    </w:p>
    <w:p>
      <w:pPr>
        <w:spacing w:line="240" w:lineRule="exact" w:before="0"/>
        <w:ind w:left="1720" w:right="0" w:firstLine="0"/>
        <w:jc w:val="left"/>
        <w:rPr>
          <w:sz w:val="20"/>
        </w:rPr>
      </w:pPr>
      <w:r>
        <w:rPr>
          <w:color w:val="231F20"/>
          <w:sz w:val="20"/>
        </w:rPr>
        <w:t>Contraindications 193; Complications 193;</w:t>
      </w:r>
    </w:p>
    <w:p>
      <w:pPr>
        <w:spacing w:line="240" w:lineRule="exact" w:before="0"/>
        <w:ind w:left="1720" w:right="0" w:firstLine="0"/>
        <w:jc w:val="left"/>
        <w:rPr>
          <w:sz w:val="20"/>
        </w:rPr>
      </w:pPr>
      <w:r>
        <w:rPr>
          <w:color w:val="231F20"/>
          <w:sz w:val="20"/>
        </w:rPr>
        <w:t>Basic Equipment 193; Sites/Positioning 193;</w:t>
      </w:r>
    </w:p>
    <w:p>
      <w:pPr>
        <w:spacing w:line="240" w:lineRule="exact" w:before="0"/>
        <w:ind w:left="1720" w:right="0" w:firstLine="0"/>
        <w:jc w:val="left"/>
        <w:rPr>
          <w:sz w:val="20"/>
        </w:rPr>
      </w:pPr>
      <w:r>
        <w:rPr>
          <w:color w:val="231F20"/>
          <w:sz w:val="20"/>
        </w:rPr>
        <w:t>Preparation 193; Procedure Steps 193;</w:t>
      </w:r>
    </w:p>
    <w:p>
      <w:pPr>
        <w:spacing w:line="242" w:lineRule="exact" w:before="0"/>
        <w:ind w:left="1720" w:right="0" w:firstLine="0"/>
        <w:jc w:val="left"/>
        <w:rPr>
          <w:sz w:val="20"/>
        </w:rPr>
      </w:pPr>
      <w:r>
        <w:rPr>
          <w:color w:val="231F20"/>
          <w:w w:val="105"/>
          <w:sz w:val="20"/>
        </w:rPr>
        <w:t>Sample Analysis 193</w:t>
      </w:r>
    </w:p>
    <w:p>
      <w:pPr>
        <w:pStyle w:val="ListParagraph"/>
        <w:numPr>
          <w:ilvl w:val="0"/>
          <w:numId w:val="33"/>
        </w:numPr>
        <w:tabs>
          <w:tab w:pos="1720" w:val="left" w:leader="none"/>
          <w:tab w:pos="7518" w:val="left" w:leader="none"/>
        </w:tabs>
        <w:spacing w:line="240" w:lineRule="auto" w:before="55" w:after="0"/>
        <w:ind w:left="1720" w:right="0" w:hanging="360"/>
        <w:jc w:val="left"/>
        <w:rPr>
          <w:b/>
          <w:sz w:val="20"/>
        </w:rPr>
      </w:pPr>
      <w:r>
        <w:rPr>
          <w:b/>
          <w:color w:val="231F20"/>
          <w:w w:val="105"/>
          <w:sz w:val="20"/>
        </w:rPr>
        <w:t>Pessary</w:t>
      </w:r>
      <w:r>
        <w:rPr>
          <w:b/>
          <w:color w:val="231F20"/>
          <w:spacing w:val="-6"/>
          <w:w w:val="105"/>
          <w:sz w:val="20"/>
        </w:rPr>
        <w:t> </w:t>
      </w:r>
      <w:r>
        <w:rPr>
          <w:b/>
          <w:color w:val="231F20"/>
          <w:w w:val="105"/>
          <w:sz w:val="20"/>
        </w:rPr>
        <w:t>Fitting</w:t>
        <w:tab/>
        <w:t>196</w:t>
      </w:r>
    </w:p>
    <w:p>
      <w:pPr>
        <w:spacing w:before="15"/>
        <w:ind w:left="1720" w:right="0" w:firstLine="0"/>
        <w:jc w:val="left"/>
        <w:rPr>
          <w:i/>
          <w:sz w:val="18"/>
        </w:rPr>
      </w:pPr>
      <w:r>
        <w:rPr>
          <w:i/>
          <w:color w:val="231F20"/>
          <w:sz w:val="18"/>
        </w:rPr>
        <w:t>Kupesic Plavsic S</w:t>
      </w:r>
    </w:p>
    <w:p>
      <w:pPr>
        <w:spacing w:line="242" w:lineRule="exact" w:before="13"/>
        <w:ind w:left="1720" w:right="0" w:firstLine="0"/>
        <w:jc w:val="left"/>
        <w:rPr>
          <w:sz w:val="20"/>
        </w:rPr>
      </w:pPr>
      <w:r>
        <w:rPr>
          <w:color w:val="231F20"/>
          <w:sz w:val="20"/>
        </w:rPr>
        <w:t>Introduction/Background 196; Universal Precautions 196;</w:t>
      </w:r>
    </w:p>
    <w:p>
      <w:pPr>
        <w:spacing w:line="240" w:lineRule="exact" w:before="0"/>
        <w:ind w:left="1720" w:right="0" w:firstLine="0"/>
        <w:jc w:val="left"/>
        <w:rPr>
          <w:sz w:val="20"/>
        </w:rPr>
      </w:pPr>
      <w:r>
        <w:rPr>
          <w:color w:val="231F20"/>
          <w:sz w:val="20"/>
        </w:rPr>
        <w:t>Obtain Informed Consent 196; Indications 196;</w:t>
      </w:r>
    </w:p>
    <w:p>
      <w:pPr>
        <w:spacing w:line="240" w:lineRule="exact" w:before="0"/>
        <w:ind w:left="1720" w:right="0" w:firstLine="0"/>
        <w:jc w:val="left"/>
        <w:rPr>
          <w:sz w:val="20"/>
        </w:rPr>
      </w:pPr>
      <w:r>
        <w:rPr>
          <w:color w:val="231F20"/>
          <w:sz w:val="20"/>
        </w:rPr>
        <w:t>Contraindications 197; Complications 197;</w:t>
      </w:r>
    </w:p>
    <w:p>
      <w:pPr>
        <w:spacing w:line="240" w:lineRule="exact" w:before="0"/>
        <w:ind w:left="1720" w:right="0" w:firstLine="0"/>
        <w:jc w:val="left"/>
        <w:rPr>
          <w:sz w:val="20"/>
        </w:rPr>
      </w:pPr>
      <w:r>
        <w:rPr>
          <w:color w:val="231F20"/>
          <w:sz w:val="20"/>
        </w:rPr>
        <w:t>Basic Equipment 197; Sites/Positioning 197;</w:t>
      </w:r>
    </w:p>
    <w:p>
      <w:pPr>
        <w:spacing w:line="240" w:lineRule="exact" w:before="0"/>
        <w:ind w:left="1720" w:right="0" w:firstLine="0"/>
        <w:jc w:val="left"/>
        <w:rPr>
          <w:sz w:val="20"/>
        </w:rPr>
      </w:pPr>
      <w:r>
        <w:rPr>
          <w:color w:val="231F20"/>
          <w:sz w:val="20"/>
        </w:rPr>
        <w:t>Preparation 197; Procedure Steps 197;</w:t>
      </w:r>
    </w:p>
    <w:p>
      <w:pPr>
        <w:spacing w:line="242" w:lineRule="exact" w:before="0"/>
        <w:ind w:left="1720" w:right="0" w:firstLine="0"/>
        <w:jc w:val="left"/>
        <w:rPr>
          <w:sz w:val="20"/>
        </w:rPr>
      </w:pPr>
      <w:r>
        <w:rPr>
          <w:color w:val="231F20"/>
          <w:sz w:val="20"/>
        </w:rPr>
        <w:t>Verify Pessary Fit 198; Removal 198</w:t>
      </w:r>
    </w:p>
    <w:p>
      <w:pPr>
        <w:pStyle w:val="ListParagraph"/>
        <w:numPr>
          <w:ilvl w:val="0"/>
          <w:numId w:val="33"/>
        </w:numPr>
        <w:tabs>
          <w:tab w:pos="1720" w:val="left" w:leader="none"/>
          <w:tab w:pos="7518" w:val="left" w:leader="none"/>
        </w:tabs>
        <w:spacing w:line="242" w:lineRule="exact" w:before="56" w:after="0"/>
        <w:ind w:left="1720" w:right="0" w:hanging="360"/>
        <w:jc w:val="left"/>
        <w:rPr>
          <w:b/>
          <w:sz w:val="20"/>
        </w:rPr>
      </w:pPr>
      <w:r>
        <w:rPr>
          <w:b/>
          <w:color w:val="231F20"/>
          <w:w w:val="105"/>
          <w:sz w:val="20"/>
        </w:rPr>
        <w:t>Bartholin’s</w:t>
      </w:r>
      <w:r>
        <w:rPr>
          <w:b/>
          <w:color w:val="231F20"/>
          <w:spacing w:val="-15"/>
          <w:w w:val="105"/>
          <w:sz w:val="20"/>
        </w:rPr>
        <w:t> </w:t>
      </w:r>
      <w:r>
        <w:rPr>
          <w:b/>
          <w:color w:val="231F20"/>
          <w:spacing w:val="-3"/>
          <w:w w:val="105"/>
          <w:sz w:val="20"/>
        </w:rPr>
        <w:t>Cyst</w:t>
      </w:r>
      <w:r>
        <w:rPr>
          <w:b/>
          <w:color w:val="231F20"/>
          <w:spacing w:val="-14"/>
          <w:w w:val="105"/>
          <w:sz w:val="20"/>
        </w:rPr>
        <w:t> </w:t>
      </w:r>
      <w:r>
        <w:rPr>
          <w:b/>
          <w:color w:val="231F20"/>
          <w:w w:val="105"/>
          <w:sz w:val="20"/>
        </w:rPr>
        <w:t>Management</w:t>
        <w:tab/>
        <w:t>200</w:t>
      </w:r>
    </w:p>
    <w:p>
      <w:pPr>
        <w:spacing w:line="217" w:lineRule="exact" w:before="0"/>
        <w:ind w:left="1720" w:right="0" w:firstLine="0"/>
        <w:jc w:val="left"/>
        <w:rPr>
          <w:i/>
          <w:sz w:val="18"/>
        </w:rPr>
      </w:pPr>
      <w:r>
        <w:rPr>
          <w:i/>
          <w:color w:val="231F20"/>
          <w:sz w:val="18"/>
        </w:rPr>
        <w:t>Kupesic Plavsic S</w:t>
      </w:r>
    </w:p>
    <w:p>
      <w:pPr>
        <w:spacing w:line="242" w:lineRule="exact" w:before="12"/>
        <w:ind w:left="1720" w:right="0" w:firstLine="0"/>
        <w:jc w:val="left"/>
        <w:rPr>
          <w:sz w:val="20"/>
        </w:rPr>
      </w:pPr>
      <w:r>
        <w:rPr/>
        <w:drawing>
          <wp:anchor distT="0" distB="0" distL="0" distR="0" allowOverlap="1" layoutInCell="1" locked="0" behindDoc="0" simplePos="0" relativeHeight="15761408">
            <wp:simplePos x="0" y="0"/>
            <wp:positionH relativeFrom="page">
              <wp:posOffset>6076950</wp:posOffset>
            </wp:positionH>
            <wp:positionV relativeFrom="paragraph">
              <wp:posOffset>37092</wp:posOffset>
            </wp:positionV>
            <wp:extent cx="152400" cy="152400"/>
            <wp:effectExtent l="0" t="0" r="0" b="0"/>
            <wp:wrapNone/>
            <wp:docPr id="145" name="image7.png"/>
            <wp:cNvGraphicFramePr>
              <a:graphicFrameLocks noChangeAspect="1"/>
            </wp:cNvGraphicFramePr>
            <a:graphic>
              <a:graphicData uri="http://schemas.openxmlformats.org/drawingml/2006/picture">
                <pic:pic>
                  <pic:nvPicPr>
                    <pic:cNvPr id="146" name="image7.png"/>
                    <pic:cNvPicPr/>
                  </pic:nvPicPr>
                  <pic:blipFill>
                    <a:blip r:embed="rId70" cstate="print"/>
                    <a:stretch>
                      <a:fillRect/>
                    </a:stretch>
                  </pic:blipFill>
                  <pic:spPr>
                    <a:xfrm>
                      <a:off x="0" y="0"/>
                      <a:ext cx="152400" cy="152400"/>
                    </a:xfrm>
                    <a:prstGeom prst="rect">
                      <a:avLst/>
                    </a:prstGeom>
                  </pic:spPr>
                </pic:pic>
              </a:graphicData>
            </a:graphic>
          </wp:anchor>
        </w:drawing>
      </w:r>
      <w:r>
        <w:rPr>
          <w:color w:val="231F20"/>
          <w:sz w:val="20"/>
        </w:rPr>
        <w:t>Introduction/Background 200; Universal Precautions 200;</w:t>
      </w:r>
    </w:p>
    <w:p>
      <w:pPr>
        <w:spacing w:line="240" w:lineRule="exact" w:before="0"/>
        <w:ind w:left="1720" w:right="0" w:firstLine="0"/>
        <w:jc w:val="left"/>
        <w:rPr>
          <w:sz w:val="20"/>
        </w:rPr>
      </w:pPr>
      <w:r>
        <w:rPr>
          <w:color w:val="231F20"/>
          <w:sz w:val="20"/>
        </w:rPr>
        <w:t>Obtain Informed Consent 200; Indications 200;</w:t>
      </w:r>
    </w:p>
    <w:p>
      <w:pPr>
        <w:spacing w:line="240" w:lineRule="exact" w:before="0"/>
        <w:ind w:left="1720" w:right="0" w:firstLine="0"/>
        <w:jc w:val="left"/>
        <w:rPr>
          <w:sz w:val="20"/>
        </w:rPr>
      </w:pPr>
      <w:r>
        <w:rPr>
          <w:color w:val="231F20"/>
          <w:sz w:val="20"/>
        </w:rPr>
        <w:t>Contraindications 201: Complications 201;</w:t>
      </w:r>
    </w:p>
    <w:p>
      <w:pPr>
        <w:spacing w:line="240" w:lineRule="exact" w:before="0"/>
        <w:ind w:left="1720" w:right="0" w:firstLine="0"/>
        <w:jc w:val="left"/>
        <w:rPr>
          <w:sz w:val="20"/>
        </w:rPr>
      </w:pPr>
      <w:r>
        <w:rPr>
          <w:color w:val="231F20"/>
          <w:sz w:val="20"/>
        </w:rPr>
        <w:t>Basic Equipment 201; Sites/Positioning 201;</w:t>
      </w:r>
    </w:p>
    <w:p>
      <w:pPr>
        <w:spacing w:line="240" w:lineRule="exact" w:before="0"/>
        <w:ind w:left="1720" w:right="0" w:firstLine="0"/>
        <w:jc w:val="left"/>
        <w:rPr>
          <w:sz w:val="20"/>
        </w:rPr>
      </w:pPr>
      <w:r>
        <w:rPr>
          <w:color w:val="231F20"/>
          <w:sz w:val="20"/>
        </w:rPr>
        <w:t>Preparation 201; Procedure Steps 201; Specimen Analysis 202;</w:t>
      </w:r>
    </w:p>
    <w:p>
      <w:pPr>
        <w:spacing w:line="242" w:lineRule="exact" w:before="0"/>
        <w:ind w:left="1720" w:right="0" w:firstLine="0"/>
        <w:jc w:val="left"/>
        <w:rPr>
          <w:sz w:val="20"/>
        </w:rPr>
      </w:pPr>
      <w:r>
        <w:rPr>
          <w:color w:val="231F20"/>
          <w:sz w:val="20"/>
        </w:rPr>
        <w:t>Post-Procedure 202; Removal 202</w:t>
      </w:r>
    </w:p>
    <w:p>
      <w:pPr>
        <w:pStyle w:val="ListParagraph"/>
        <w:numPr>
          <w:ilvl w:val="0"/>
          <w:numId w:val="33"/>
        </w:numPr>
        <w:tabs>
          <w:tab w:pos="1720" w:val="left" w:leader="none"/>
          <w:tab w:pos="7518" w:val="left" w:leader="none"/>
        </w:tabs>
        <w:spacing w:line="242" w:lineRule="exact" w:before="56" w:after="0"/>
        <w:ind w:left="1720" w:right="0" w:hanging="360"/>
        <w:jc w:val="left"/>
        <w:rPr>
          <w:b/>
          <w:sz w:val="20"/>
        </w:rPr>
      </w:pPr>
      <w:r>
        <w:rPr>
          <w:b/>
          <w:color w:val="231F20"/>
          <w:w w:val="105"/>
          <w:sz w:val="20"/>
        </w:rPr>
        <w:t>Cervical</w:t>
      </w:r>
      <w:r>
        <w:rPr>
          <w:b/>
          <w:color w:val="231F20"/>
          <w:spacing w:val="-9"/>
          <w:w w:val="105"/>
          <w:sz w:val="20"/>
        </w:rPr>
        <w:t> </w:t>
      </w:r>
      <w:r>
        <w:rPr>
          <w:b/>
          <w:color w:val="231F20"/>
          <w:w w:val="105"/>
          <w:sz w:val="20"/>
        </w:rPr>
        <w:t>Polyp</w:t>
      </w:r>
      <w:r>
        <w:rPr>
          <w:b/>
          <w:color w:val="231F20"/>
          <w:spacing w:val="-8"/>
          <w:w w:val="105"/>
          <w:sz w:val="20"/>
        </w:rPr>
        <w:t> </w:t>
      </w:r>
      <w:r>
        <w:rPr>
          <w:b/>
          <w:color w:val="231F20"/>
          <w:w w:val="105"/>
          <w:sz w:val="20"/>
        </w:rPr>
        <w:t>Removal</w:t>
        <w:tab/>
        <w:t>204</w:t>
      </w:r>
    </w:p>
    <w:p>
      <w:pPr>
        <w:spacing w:line="217" w:lineRule="exact" w:before="0"/>
        <w:ind w:left="1720" w:right="0" w:firstLine="0"/>
        <w:jc w:val="left"/>
        <w:rPr>
          <w:i/>
          <w:sz w:val="18"/>
        </w:rPr>
      </w:pPr>
      <w:r>
        <w:rPr>
          <w:i/>
          <w:color w:val="231F20"/>
          <w:sz w:val="18"/>
        </w:rPr>
        <w:t>Kupesic Plavsic S</w:t>
      </w:r>
    </w:p>
    <w:p>
      <w:pPr>
        <w:spacing w:line="242" w:lineRule="exact" w:before="13"/>
        <w:ind w:left="1720" w:right="0" w:firstLine="0"/>
        <w:jc w:val="left"/>
        <w:rPr>
          <w:sz w:val="20"/>
        </w:rPr>
      </w:pPr>
      <w:r>
        <w:rPr>
          <w:color w:val="231F20"/>
          <w:sz w:val="20"/>
        </w:rPr>
        <w:t>Introduction/Background 204; Universal Precautions 204;</w:t>
      </w:r>
    </w:p>
    <w:p>
      <w:pPr>
        <w:spacing w:line="240" w:lineRule="exact" w:before="0"/>
        <w:ind w:left="1720" w:right="0" w:firstLine="0"/>
        <w:jc w:val="left"/>
        <w:rPr>
          <w:sz w:val="20"/>
        </w:rPr>
      </w:pPr>
      <w:r>
        <w:rPr>
          <w:color w:val="231F20"/>
          <w:sz w:val="20"/>
        </w:rPr>
        <w:t>Obtain Informed Consent 204; Indications 204;</w:t>
      </w:r>
    </w:p>
    <w:p>
      <w:pPr>
        <w:spacing w:line="240" w:lineRule="exact" w:before="0"/>
        <w:ind w:left="1720" w:right="0" w:firstLine="0"/>
        <w:jc w:val="left"/>
        <w:rPr>
          <w:sz w:val="20"/>
        </w:rPr>
      </w:pPr>
      <w:r>
        <w:rPr>
          <w:color w:val="231F20"/>
          <w:sz w:val="20"/>
        </w:rPr>
        <w:t>Contraindications 205; Complications 205; Basic</w:t>
      </w:r>
    </w:p>
    <w:p>
      <w:pPr>
        <w:spacing w:line="240" w:lineRule="exact" w:before="0"/>
        <w:ind w:left="1720" w:right="0" w:firstLine="0"/>
        <w:jc w:val="left"/>
        <w:rPr>
          <w:sz w:val="20"/>
        </w:rPr>
      </w:pPr>
      <w:r>
        <w:rPr>
          <w:color w:val="231F20"/>
          <w:sz w:val="20"/>
        </w:rPr>
        <w:t>Equipment 205; Sites/Positioning 205; Preparation 205;</w:t>
      </w:r>
    </w:p>
    <w:p>
      <w:pPr>
        <w:spacing w:line="242" w:lineRule="exact" w:before="0"/>
        <w:ind w:left="1720" w:right="0" w:firstLine="0"/>
        <w:jc w:val="left"/>
        <w:rPr>
          <w:sz w:val="20"/>
        </w:rPr>
      </w:pPr>
      <w:r>
        <w:rPr>
          <w:color w:val="231F20"/>
          <w:sz w:val="20"/>
        </w:rPr>
        <w:t>Procedure Steps 205</w:t>
      </w:r>
    </w:p>
    <w:p>
      <w:pPr>
        <w:pStyle w:val="ListParagraph"/>
        <w:numPr>
          <w:ilvl w:val="0"/>
          <w:numId w:val="33"/>
        </w:numPr>
        <w:tabs>
          <w:tab w:pos="1720" w:val="left" w:leader="none"/>
          <w:tab w:pos="7518" w:val="left" w:leader="none"/>
        </w:tabs>
        <w:spacing w:line="242" w:lineRule="exact" w:before="56" w:after="0"/>
        <w:ind w:left="1720" w:right="0" w:hanging="360"/>
        <w:jc w:val="left"/>
        <w:rPr>
          <w:b/>
          <w:sz w:val="20"/>
        </w:rPr>
      </w:pPr>
      <w:r>
        <w:rPr>
          <w:b/>
          <w:color w:val="231F20"/>
          <w:w w:val="105"/>
          <w:sz w:val="20"/>
        </w:rPr>
        <w:t>Cervical</w:t>
      </w:r>
      <w:r>
        <w:rPr>
          <w:b/>
          <w:color w:val="231F20"/>
          <w:spacing w:val="-4"/>
          <w:w w:val="105"/>
          <w:sz w:val="20"/>
        </w:rPr>
        <w:t> </w:t>
      </w:r>
      <w:r>
        <w:rPr>
          <w:b/>
          <w:color w:val="231F20"/>
          <w:w w:val="105"/>
          <w:sz w:val="20"/>
        </w:rPr>
        <w:t>Colposcopy</w:t>
        <w:tab/>
        <w:t>207</w:t>
      </w:r>
    </w:p>
    <w:p>
      <w:pPr>
        <w:spacing w:line="217" w:lineRule="exact" w:before="0"/>
        <w:ind w:left="1720" w:right="0" w:firstLine="0"/>
        <w:jc w:val="left"/>
        <w:rPr>
          <w:i/>
          <w:sz w:val="18"/>
        </w:rPr>
      </w:pPr>
      <w:r>
        <w:rPr>
          <w:i/>
          <w:color w:val="231F20"/>
          <w:sz w:val="18"/>
        </w:rPr>
        <w:t>Kupesic Plavsic S</w:t>
      </w:r>
    </w:p>
    <w:p>
      <w:pPr>
        <w:spacing w:line="242" w:lineRule="exact" w:before="12"/>
        <w:ind w:left="1720" w:right="0" w:firstLine="0"/>
        <w:jc w:val="left"/>
        <w:rPr>
          <w:sz w:val="20"/>
        </w:rPr>
      </w:pPr>
      <w:r>
        <w:rPr>
          <w:color w:val="231F20"/>
          <w:sz w:val="20"/>
        </w:rPr>
        <w:t>Introduction/Background 207; Universal Precautions 207;</w:t>
      </w:r>
    </w:p>
    <w:p>
      <w:pPr>
        <w:spacing w:line="240" w:lineRule="exact" w:before="0"/>
        <w:ind w:left="1720" w:right="0" w:firstLine="0"/>
        <w:jc w:val="left"/>
        <w:rPr>
          <w:sz w:val="20"/>
        </w:rPr>
      </w:pPr>
      <w:r>
        <w:rPr>
          <w:color w:val="231F20"/>
          <w:sz w:val="20"/>
        </w:rPr>
        <w:t>Obtain Informed Consent 207; Indications 207;</w:t>
      </w:r>
    </w:p>
    <w:p>
      <w:pPr>
        <w:spacing w:line="240" w:lineRule="exact" w:before="0"/>
        <w:ind w:left="1720" w:right="0" w:firstLine="0"/>
        <w:jc w:val="left"/>
        <w:rPr>
          <w:sz w:val="20"/>
        </w:rPr>
      </w:pPr>
      <w:r>
        <w:rPr>
          <w:color w:val="231F20"/>
          <w:sz w:val="20"/>
        </w:rPr>
        <w:t>Contraindications 208; Complications 208;</w:t>
      </w:r>
    </w:p>
    <w:p>
      <w:pPr>
        <w:spacing w:line="240" w:lineRule="exact" w:before="0"/>
        <w:ind w:left="1720" w:right="0" w:firstLine="0"/>
        <w:jc w:val="left"/>
        <w:rPr>
          <w:sz w:val="20"/>
        </w:rPr>
      </w:pPr>
      <w:r>
        <w:rPr>
          <w:color w:val="231F20"/>
          <w:sz w:val="20"/>
        </w:rPr>
        <w:t>Basic Equipment 208; Sites/Positioning 208;</w:t>
      </w:r>
    </w:p>
    <w:p>
      <w:pPr>
        <w:spacing w:line="242" w:lineRule="exact" w:before="0"/>
        <w:ind w:left="1720" w:right="0" w:firstLine="0"/>
        <w:jc w:val="left"/>
        <w:rPr>
          <w:sz w:val="20"/>
        </w:rPr>
      </w:pPr>
      <w:r>
        <w:rPr>
          <w:color w:val="231F20"/>
          <w:sz w:val="20"/>
        </w:rPr>
        <w:t>Preparation 208; Procedure Steps 208</w:t>
      </w:r>
    </w:p>
    <w:p>
      <w:pPr>
        <w:pStyle w:val="ListParagraph"/>
        <w:numPr>
          <w:ilvl w:val="0"/>
          <w:numId w:val="33"/>
        </w:numPr>
        <w:tabs>
          <w:tab w:pos="1720" w:val="left" w:leader="none"/>
          <w:tab w:pos="7518" w:val="left" w:leader="none"/>
        </w:tabs>
        <w:spacing w:line="242" w:lineRule="exact" w:before="56" w:after="0"/>
        <w:ind w:left="1720" w:right="0" w:hanging="360"/>
        <w:jc w:val="left"/>
        <w:rPr>
          <w:b/>
          <w:sz w:val="20"/>
        </w:rPr>
      </w:pPr>
      <w:r>
        <w:rPr>
          <w:b/>
          <w:color w:val="231F20"/>
          <w:w w:val="105"/>
          <w:sz w:val="20"/>
        </w:rPr>
        <w:t>Endometrial</w:t>
      </w:r>
      <w:r>
        <w:rPr>
          <w:b/>
          <w:color w:val="231F20"/>
          <w:spacing w:val="-8"/>
          <w:w w:val="105"/>
          <w:sz w:val="20"/>
        </w:rPr>
        <w:t> </w:t>
      </w:r>
      <w:r>
        <w:rPr>
          <w:b/>
          <w:color w:val="231F20"/>
          <w:w w:val="105"/>
          <w:sz w:val="20"/>
        </w:rPr>
        <w:t>Biopsy</w:t>
        <w:tab/>
        <w:t>211</w:t>
      </w:r>
    </w:p>
    <w:p>
      <w:pPr>
        <w:spacing w:line="217" w:lineRule="exact" w:before="0"/>
        <w:ind w:left="1720" w:right="0" w:firstLine="0"/>
        <w:jc w:val="left"/>
        <w:rPr>
          <w:i/>
          <w:sz w:val="18"/>
        </w:rPr>
      </w:pPr>
      <w:r>
        <w:rPr>
          <w:i/>
          <w:color w:val="231F20"/>
          <w:sz w:val="18"/>
        </w:rPr>
        <w:t>Kupesic Plavsic S</w:t>
      </w:r>
    </w:p>
    <w:p>
      <w:pPr>
        <w:spacing w:line="242" w:lineRule="exact" w:before="13"/>
        <w:ind w:left="1720" w:right="0" w:firstLine="0"/>
        <w:jc w:val="left"/>
        <w:rPr>
          <w:sz w:val="20"/>
        </w:rPr>
      </w:pPr>
      <w:r>
        <w:rPr>
          <w:color w:val="231F20"/>
          <w:sz w:val="20"/>
        </w:rPr>
        <w:t>Introduction/Background 211; Universal Precautions 211;</w:t>
      </w:r>
    </w:p>
    <w:p>
      <w:pPr>
        <w:spacing w:line="242" w:lineRule="exact" w:before="0"/>
        <w:ind w:left="1720" w:right="0" w:firstLine="0"/>
        <w:jc w:val="left"/>
        <w:rPr>
          <w:sz w:val="20"/>
        </w:rPr>
      </w:pPr>
      <w:r>
        <w:rPr>
          <w:color w:val="231F20"/>
          <w:sz w:val="20"/>
        </w:rPr>
        <w:t>Obtain Informed Consent 211; Indications 211;</w:t>
      </w:r>
    </w:p>
    <w:p>
      <w:pPr>
        <w:spacing w:after="0" w:line="242" w:lineRule="exact"/>
        <w:jc w:val="left"/>
        <w:rPr>
          <w:sz w:val="20"/>
        </w:rPr>
        <w:sectPr>
          <w:pgSz w:w="9840" w:h="14520"/>
          <w:pgMar w:header="0" w:footer="223" w:top="1440" w:bottom="420" w:left="320" w:right="0"/>
        </w:sectPr>
      </w:pPr>
    </w:p>
    <w:p>
      <w:pPr>
        <w:pStyle w:val="BodyText"/>
        <w:spacing w:before="9"/>
        <w:rPr>
          <w:sz w:val="4"/>
        </w:rPr>
      </w:pPr>
      <w:r>
        <w:rPr/>
        <w:drawing>
          <wp:anchor distT="0" distB="0" distL="0" distR="0" allowOverlap="1" layoutInCell="1" locked="0" behindDoc="0" simplePos="0" relativeHeight="15762944">
            <wp:simplePos x="0" y="0"/>
            <wp:positionH relativeFrom="page">
              <wp:posOffset>19050</wp:posOffset>
            </wp:positionH>
            <wp:positionV relativeFrom="page">
              <wp:posOffset>4533900</wp:posOffset>
            </wp:positionV>
            <wp:extent cx="152400" cy="152400"/>
            <wp:effectExtent l="0" t="0" r="0" b="0"/>
            <wp:wrapNone/>
            <wp:docPr id="151" name="image7.png"/>
            <wp:cNvGraphicFramePr>
              <a:graphicFrameLocks noChangeAspect="1"/>
            </wp:cNvGraphicFramePr>
            <a:graphic>
              <a:graphicData uri="http://schemas.openxmlformats.org/drawingml/2006/picture">
                <pic:pic>
                  <pic:nvPicPr>
                    <pic:cNvPr id="152" name="image7.png"/>
                    <pic:cNvPicPr/>
                  </pic:nvPicPr>
                  <pic:blipFill>
                    <a:blip r:embed="rId70" cstate="print"/>
                    <a:stretch>
                      <a:fillRect/>
                    </a:stretch>
                  </pic:blipFill>
                  <pic:spPr>
                    <a:xfrm>
                      <a:off x="0" y="0"/>
                      <a:ext cx="152400" cy="152400"/>
                    </a:xfrm>
                    <a:prstGeom prst="rect">
                      <a:avLst/>
                    </a:prstGeom>
                  </pic:spPr>
                </pic:pic>
              </a:graphicData>
            </a:graphic>
          </wp:anchor>
        </w:drawing>
      </w:r>
    </w:p>
    <w:p>
      <w:pPr>
        <w:pStyle w:val="BodyText"/>
        <w:ind w:left="1360"/>
        <w:rPr>
          <w:sz w:val="20"/>
        </w:rPr>
      </w:pPr>
      <w:r>
        <w:rPr>
          <w:sz w:val="20"/>
        </w:rPr>
        <w:pict>
          <v:group style="width:358.5pt;height:20.4pt;mso-position-horizontal-relative:char;mso-position-vertical-relative:line" coordorigin="0,0" coordsize="7170,408">
            <v:shape style="position:absolute;left:0;top:10;width:6564;height:388" coordorigin="0,10" coordsize="6564,388" path="m6564,10l120,10,51,12,15,25,2,61,0,130,0,278,2,347,15,383,51,396,120,398,6564,398,6564,10xe" filled="true" fillcolor="#e6e7e8" stroked="false">
              <v:path arrowok="t"/>
              <v:fill type="solid"/>
            </v:shape>
            <v:shape style="position:absolute;left:6489;top:10;width:670;height:388" coordorigin="6490,10" coordsize="670,388" path="m7040,10l6610,10,6540,12,6505,25,6491,61,6490,130,6490,278,6491,347,6505,383,6540,396,6610,398,7040,398,7109,396,7145,383,7158,347,7160,278,7160,130,7158,61,7145,25,7109,12,7040,10xe" filled="true" fillcolor="#939598" stroked="false">
              <v:path arrowok="t"/>
              <v:fill type="solid"/>
            </v:shape>
            <v:shape style="position:absolute;left:6489;top:10;width:670;height:388" coordorigin="6490,10" coordsize="670,388" path="m6610,10l6540,12,6505,25,6491,61,6490,130,6490,278,6491,347,6505,383,6540,396,6610,398,7040,398,7109,396,7145,383,7158,347,7160,278,7160,130,7158,61,7145,25,7109,12,7040,10,6610,10xe" filled="false" stroked="true" strokeweight="1pt" strokecolor="#ffffff">
              <v:path arrowok="t"/>
              <v:stroke dashstyle="solid"/>
            </v:shape>
            <v:shape style="position:absolute;left:0;top:0;width:7170;height:408" type="#_x0000_t202" filled="false" stroked="false">
              <v:textbox inset="0,0,0,0">
                <w:txbxContent>
                  <w:p>
                    <w:pPr>
                      <w:tabs>
                        <w:tab w:pos="932" w:val="left" w:leader="none"/>
                      </w:tabs>
                      <w:spacing w:before="91"/>
                      <w:ind w:left="0" w:right="231" w:firstLine="0"/>
                      <w:jc w:val="right"/>
                      <w:rPr>
                        <w:rFonts w:ascii="Arial"/>
                        <w:b/>
                        <w:sz w:val="20"/>
                      </w:rPr>
                    </w:pPr>
                    <w:r>
                      <w:rPr>
                        <w:color w:val="231F20"/>
                        <w:position w:val="1"/>
                        <w:sz w:val="18"/>
                      </w:rPr>
                      <w:t>Contents</w:t>
                      <w:tab/>
                    </w:r>
                    <w:r>
                      <w:rPr>
                        <w:rFonts w:ascii="Arial"/>
                        <w:b/>
                        <w:color w:val="FFFFFF"/>
                        <w:w w:val="80"/>
                        <w:sz w:val="20"/>
                      </w:rPr>
                      <w:t>xxi</w:t>
                    </w:r>
                  </w:p>
                </w:txbxContent>
              </v:textbox>
              <w10:wrap type="none"/>
            </v:shape>
          </v:group>
        </w:pict>
      </w:r>
      <w:r>
        <w:rPr>
          <w:sz w:val="20"/>
        </w:rPr>
      </w:r>
    </w:p>
    <w:p>
      <w:pPr>
        <w:pStyle w:val="BodyText"/>
        <w:spacing w:before="11"/>
        <w:rPr>
          <w:sz w:val="6"/>
        </w:rPr>
      </w:pPr>
    </w:p>
    <w:p>
      <w:pPr>
        <w:spacing w:line="242" w:lineRule="exact" w:before="100"/>
        <w:ind w:left="1720" w:right="0" w:firstLine="0"/>
        <w:jc w:val="left"/>
        <w:rPr>
          <w:sz w:val="20"/>
        </w:rPr>
      </w:pPr>
      <w:r>
        <w:rPr>
          <w:color w:val="231F20"/>
          <w:sz w:val="20"/>
        </w:rPr>
        <w:t>Contraindications 212; Complications 212;</w:t>
      </w:r>
    </w:p>
    <w:p>
      <w:pPr>
        <w:spacing w:line="240" w:lineRule="exact" w:before="0"/>
        <w:ind w:left="1720" w:right="0" w:firstLine="0"/>
        <w:jc w:val="left"/>
        <w:rPr>
          <w:sz w:val="20"/>
        </w:rPr>
      </w:pPr>
      <w:r>
        <w:rPr>
          <w:color w:val="231F20"/>
          <w:sz w:val="20"/>
        </w:rPr>
        <w:t>Basic Equipment 212; Sites/Positioning 212;</w:t>
      </w:r>
    </w:p>
    <w:p>
      <w:pPr>
        <w:spacing w:line="242" w:lineRule="exact" w:before="0"/>
        <w:ind w:left="1720" w:right="0" w:firstLine="0"/>
        <w:jc w:val="left"/>
        <w:rPr>
          <w:sz w:val="20"/>
        </w:rPr>
      </w:pPr>
      <w:r>
        <w:rPr>
          <w:color w:val="231F20"/>
          <w:sz w:val="20"/>
        </w:rPr>
        <w:t>Preparation 212; Procedure Steps 213</w:t>
      </w:r>
    </w:p>
    <w:p>
      <w:pPr>
        <w:pStyle w:val="ListParagraph"/>
        <w:numPr>
          <w:ilvl w:val="0"/>
          <w:numId w:val="33"/>
        </w:numPr>
        <w:tabs>
          <w:tab w:pos="1720" w:val="left" w:leader="none"/>
          <w:tab w:pos="7839" w:val="right" w:leader="none"/>
        </w:tabs>
        <w:spacing w:line="240" w:lineRule="auto" w:before="56" w:after="0"/>
        <w:ind w:left="1720" w:right="0" w:hanging="360"/>
        <w:jc w:val="left"/>
        <w:rPr>
          <w:b/>
          <w:sz w:val="20"/>
        </w:rPr>
      </w:pPr>
      <w:r>
        <w:rPr>
          <w:b/>
          <w:color w:val="231F20"/>
          <w:w w:val="105"/>
          <w:sz w:val="20"/>
        </w:rPr>
        <w:t>Dilation</w:t>
      </w:r>
      <w:r>
        <w:rPr>
          <w:b/>
          <w:color w:val="231F20"/>
          <w:spacing w:val="-7"/>
          <w:w w:val="105"/>
          <w:sz w:val="20"/>
        </w:rPr>
        <w:t> </w:t>
      </w:r>
      <w:r>
        <w:rPr>
          <w:b/>
          <w:color w:val="231F20"/>
          <w:w w:val="105"/>
          <w:sz w:val="20"/>
        </w:rPr>
        <w:t>and</w:t>
      </w:r>
      <w:r>
        <w:rPr>
          <w:b/>
          <w:color w:val="231F20"/>
          <w:spacing w:val="-6"/>
          <w:w w:val="105"/>
          <w:sz w:val="20"/>
        </w:rPr>
        <w:t> </w:t>
      </w:r>
      <w:r>
        <w:rPr>
          <w:b/>
          <w:color w:val="231F20"/>
          <w:w w:val="105"/>
          <w:sz w:val="20"/>
        </w:rPr>
        <w:t>Curettage</w:t>
        <w:tab/>
        <w:t>215</w:t>
      </w:r>
    </w:p>
    <w:p>
      <w:pPr>
        <w:spacing w:line="242" w:lineRule="exact" w:before="7"/>
        <w:ind w:left="1720" w:right="0" w:firstLine="0"/>
        <w:jc w:val="left"/>
        <w:rPr>
          <w:sz w:val="20"/>
        </w:rPr>
      </w:pPr>
      <w:r>
        <w:rPr>
          <w:color w:val="231F20"/>
          <w:sz w:val="20"/>
        </w:rPr>
        <w:t>Introduction/Background 215; Universal Precautions 215;</w:t>
      </w:r>
    </w:p>
    <w:p>
      <w:pPr>
        <w:spacing w:line="240" w:lineRule="exact" w:before="0"/>
        <w:ind w:left="1720" w:right="0" w:firstLine="0"/>
        <w:jc w:val="left"/>
        <w:rPr>
          <w:sz w:val="20"/>
        </w:rPr>
      </w:pPr>
      <w:r>
        <w:rPr>
          <w:color w:val="231F20"/>
          <w:sz w:val="20"/>
        </w:rPr>
        <w:t>Obtain Informed Consent 215; Indications 215;</w:t>
      </w:r>
    </w:p>
    <w:p>
      <w:pPr>
        <w:spacing w:line="240" w:lineRule="exact" w:before="0"/>
        <w:ind w:left="1720" w:right="0" w:firstLine="0"/>
        <w:jc w:val="left"/>
        <w:rPr>
          <w:sz w:val="20"/>
        </w:rPr>
      </w:pPr>
      <w:r>
        <w:rPr>
          <w:color w:val="231F20"/>
          <w:sz w:val="20"/>
        </w:rPr>
        <w:t>Contraindications 216; Complications 216;</w:t>
      </w:r>
    </w:p>
    <w:p>
      <w:pPr>
        <w:spacing w:line="240" w:lineRule="exact" w:before="0"/>
        <w:ind w:left="1720" w:right="0" w:firstLine="0"/>
        <w:jc w:val="left"/>
        <w:rPr>
          <w:sz w:val="20"/>
        </w:rPr>
      </w:pPr>
      <w:r>
        <w:rPr>
          <w:color w:val="231F20"/>
          <w:sz w:val="20"/>
        </w:rPr>
        <w:t>Basic Equipment 216; Sites/Positioning 216;</w:t>
      </w:r>
    </w:p>
    <w:p>
      <w:pPr>
        <w:spacing w:line="235" w:lineRule="auto" w:before="2"/>
        <w:ind w:left="1720" w:right="4264" w:firstLine="0"/>
        <w:jc w:val="left"/>
        <w:rPr>
          <w:sz w:val="20"/>
        </w:rPr>
      </w:pPr>
      <w:r>
        <w:rPr>
          <w:color w:val="231F20"/>
          <w:sz w:val="20"/>
        </w:rPr>
        <w:t>Preparation 216; Procedure Steps 217; After the Procedure 217</w:t>
      </w:r>
    </w:p>
    <w:p>
      <w:pPr>
        <w:pStyle w:val="ListParagraph"/>
        <w:numPr>
          <w:ilvl w:val="0"/>
          <w:numId w:val="33"/>
        </w:numPr>
        <w:tabs>
          <w:tab w:pos="1720" w:val="left" w:leader="none"/>
          <w:tab w:pos="7518" w:val="left" w:leader="none"/>
        </w:tabs>
        <w:spacing w:line="242" w:lineRule="exact" w:before="58" w:after="0"/>
        <w:ind w:left="1720" w:right="0" w:hanging="360"/>
        <w:jc w:val="left"/>
        <w:rPr>
          <w:b/>
          <w:sz w:val="20"/>
        </w:rPr>
      </w:pPr>
      <w:r>
        <w:rPr>
          <w:b/>
          <w:color w:val="231F20"/>
          <w:w w:val="105"/>
          <w:sz w:val="20"/>
        </w:rPr>
        <w:t>Intrauterine</w:t>
      </w:r>
      <w:r>
        <w:rPr>
          <w:b/>
          <w:color w:val="231F20"/>
          <w:spacing w:val="-13"/>
          <w:w w:val="105"/>
          <w:sz w:val="20"/>
        </w:rPr>
        <w:t> </w:t>
      </w:r>
      <w:r>
        <w:rPr>
          <w:b/>
          <w:color w:val="231F20"/>
          <w:w w:val="105"/>
          <w:sz w:val="20"/>
        </w:rPr>
        <w:t>Device</w:t>
      </w:r>
      <w:r>
        <w:rPr>
          <w:b/>
          <w:color w:val="231F20"/>
          <w:spacing w:val="-12"/>
          <w:w w:val="105"/>
          <w:sz w:val="20"/>
        </w:rPr>
        <w:t> </w:t>
      </w:r>
      <w:r>
        <w:rPr>
          <w:b/>
          <w:color w:val="231F20"/>
          <w:w w:val="105"/>
          <w:sz w:val="20"/>
        </w:rPr>
        <w:t>Placement</w:t>
      </w:r>
      <w:r>
        <w:rPr>
          <w:b/>
          <w:color w:val="231F20"/>
          <w:spacing w:val="-13"/>
          <w:w w:val="105"/>
          <w:sz w:val="20"/>
        </w:rPr>
        <w:t> </w:t>
      </w:r>
      <w:r>
        <w:rPr>
          <w:b/>
          <w:color w:val="231F20"/>
          <w:w w:val="105"/>
          <w:sz w:val="20"/>
        </w:rPr>
        <w:t>and</w:t>
      </w:r>
      <w:r>
        <w:rPr>
          <w:b/>
          <w:color w:val="231F20"/>
          <w:spacing w:val="-12"/>
          <w:w w:val="105"/>
          <w:sz w:val="20"/>
        </w:rPr>
        <w:t> </w:t>
      </w:r>
      <w:r>
        <w:rPr>
          <w:b/>
          <w:color w:val="231F20"/>
          <w:w w:val="105"/>
          <w:sz w:val="20"/>
        </w:rPr>
        <w:t>Removal</w:t>
        <w:tab/>
        <w:t>219</w:t>
      </w:r>
    </w:p>
    <w:p>
      <w:pPr>
        <w:spacing w:line="217" w:lineRule="exact" w:before="0"/>
        <w:ind w:left="1720" w:right="0" w:firstLine="0"/>
        <w:jc w:val="left"/>
        <w:rPr>
          <w:i/>
          <w:sz w:val="18"/>
        </w:rPr>
      </w:pPr>
      <w:r>
        <w:rPr>
          <w:i/>
          <w:color w:val="231F20"/>
          <w:sz w:val="18"/>
        </w:rPr>
        <w:t>Mendez MD, Kupesic Plavsic S</w:t>
      </w:r>
    </w:p>
    <w:p>
      <w:pPr>
        <w:spacing w:line="242" w:lineRule="exact" w:before="12"/>
        <w:ind w:left="1720" w:right="0" w:firstLine="0"/>
        <w:jc w:val="left"/>
        <w:rPr>
          <w:sz w:val="20"/>
        </w:rPr>
      </w:pPr>
      <w:r>
        <w:rPr>
          <w:color w:val="231F20"/>
          <w:sz w:val="20"/>
        </w:rPr>
        <w:t>Introduction/Background 219; Universal Precautions 219;</w:t>
      </w:r>
    </w:p>
    <w:p>
      <w:pPr>
        <w:spacing w:line="240" w:lineRule="exact" w:before="0"/>
        <w:ind w:left="1720" w:right="0" w:firstLine="0"/>
        <w:jc w:val="left"/>
        <w:rPr>
          <w:sz w:val="20"/>
        </w:rPr>
      </w:pPr>
      <w:r>
        <w:rPr>
          <w:color w:val="231F20"/>
          <w:sz w:val="20"/>
        </w:rPr>
        <w:t>Obtain Informed Consent 219; Indications 219;</w:t>
      </w:r>
    </w:p>
    <w:p>
      <w:pPr>
        <w:spacing w:line="240" w:lineRule="exact" w:before="0"/>
        <w:ind w:left="1720" w:right="0" w:firstLine="0"/>
        <w:jc w:val="left"/>
        <w:rPr>
          <w:sz w:val="20"/>
        </w:rPr>
      </w:pPr>
      <w:r>
        <w:rPr>
          <w:color w:val="231F20"/>
          <w:sz w:val="20"/>
        </w:rPr>
        <w:t>Contraindications 220; Complications 220;</w:t>
      </w:r>
    </w:p>
    <w:p>
      <w:pPr>
        <w:spacing w:line="240" w:lineRule="exact" w:before="0"/>
        <w:ind w:left="1720" w:right="0" w:firstLine="0"/>
        <w:jc w:val="left"/>
        <w:rPr>
          <w:sz w:val="20"/>
        </w:rPr>
      </w:pPr>
      <w:r>
        <w:rPr>
          <w:color w:val="231F20"/>
          <w:sz w:val="20"/>
        </w:rPr>
        <w:t>Basic Equipment 220; Sites/Positioning 220;</w:t>
      </w:r>
    </w:p>
    <w:p>
      <w:pPr>
        <w:spacing w:line="242" w:lineRule="exact" w:before="0"/>
        <w:ind w:left="1720" w:right="0" w:firstLine="0"/>
        <w:jc w:val="left"/>
        <w:rPr>
          <w:sz w:val="20"/>
        </w:rPr>
      </w:pPr>
      <w:r>
        <w:rPr>
          <w:color w:val="231F20"/>
          <w:sz w:val="20"/>
        </w:rPr>
        <w:t>Preparation 220; Procedure Steps 220; Removal 221</w:t>
      </w:r>
    </w:p>
    <w:p>
      <w:pPr>
        <w:tabs>
          <w:tab w:pos="7562" w:val="left" w:leader="none"/>
        </w:tabs>
        <w:spacing w:before="116"/>
        <w:ind w:left="1720" w:right="0" w:firstLine="0"/>
        <w:jc w:val="left"/>
        <w:rPr>
          <w:i/>
          <w:sz w:val="20"/>
        </w:rPr>
      </w:pPr>
      <w:r>
        <w:rPr>
          <w:i/>
          <w:color w:val="231F20"/>
          <w:sz w:val="20"/>
        </w:rPr>
        <w:t>Index</w:t>
        <w:tab/>
        <w:t>223</w:t>
      </w:r>
    </w:p>
    <w:p>
      <w:pPr>
        <w:pStyle w:val="BodyText"/>
        <w:rPr>
          <w:i/>
          <w:sz w:val="20"/>
        </w:rPr>
      </w:pPr>
    </w:p>
    <w:p>
      <w:pPr>
        <w:pStyle w:val="BodyText"/>
        <w:spacing w:before="12"/>
        <w:rPr>
          <w:i/>
          <w:sz w:val="13"/>
        </w:rPr>
      </w:pPr>
      <w:r>
        <w:rPr/>
        <w:drawing>
          <wp:anchor distT="0" distB="0" distL="0" distR="0" allowOverlap="1" layoutInCell="1" locked="0" behindDoc="0" simplePos="0" relativeHeight="66">
            <wp:simplePos x="0" y="0"/>
            <wp:positionH relativeFrom="page">
              <wp:posOffset>6076950</wp:posOffset>
            </wp:positionH>
            <wp:positionV relativeFrom="paragraph">
              <wp:posOffset>133268</wp:posOffset>
            </wp:positionV>
            <wp:extent cx="152400" cy="152400"/>
            <wp:effectExtent l="0" t="0" r="0" b="0"/>
            <wp:wrapTopAndBottom/>
            <wp:docPr id="153" name="image7.png"/>
            <wp:cNvGraphicFramePr>
              <a:graphicFrameLocks noChangeAspect="1"/>
            </wp:cNvGraphicFramePr>
            <a:graphic>
              <a:graphicData uri="http://schemas.openxmlformats.org/drawingml/2006/picture">
                <pic:pic>
                  <pic:nvPicPr>
                    <pic:cNvPr id="154" name="image7.png"/>
                    <pic:cNvPicPr/>
                  </pic:nvPicPr>
                  <pic:blipFill>
                    <a:blip r:embed="rId70" cstate="print"/>
                    <a:stretch>
                      <a:fillRect/>
                    </a:stretch>
                  </pic:blipFill>
                  <pic:spPr>
                    <a:xfrm>
                      <a:off x="0" y="0"/>
                      <a:ext cx="152400" cy="152400"/>
                    </a:xfrm>
                    <a:prstGeom prst="rect">
                      <a:avLst/>
                    </a:prstGeom>
                  </pic:spPr>
                </pic:pic>
              </a:graphicData>
            </a:graphic>
          </wp:anchor>
        </w:drawing>
      </w:r>
    </w:p>
    <w:p>
      <w:pPr>
        <w:spacing w:after="0"/>
        <w:rPr>
          <w:sz w:val="13"/>
        </w:rPr>
        <w:sectPr>
          <w:headerReference w:type="default" r:id="rId95"/>
          <w:footerReference w:type="default" r:id="rId96"/>
          <w:pgSz w:w="9840" w:h="14520"/>
          <w:pgMar w:header="0" w:footer="223" w:top="1440" w:bottom="420" w:left="320" w:right="0"/>
        </w:sectPr>
      </w:pPr>
    </w:p>
    <w:p>
      <w:pPr>
        <w:pStyle w:val="BodyText"/>
        <w:rPr>
          <w:i/>
          <w:sz w:val="20"/>
        </w:rPr>
      </w:pPr>
      <w:r>
        <w:rPr/>
        <w:drawing>
          <wp:anchor distT="0" distB="0" distL="0" distR="0" allowOverlap="1" layoutInCell="1" locked="0" behindDoc="0" simplePos="0" relativeHeight="15763456">
            <wp:simplePos x="0" y="0"/>
            <wp:positionH relativeFrom="page">
              <wp:posOffset>19050</wp:posOffset>
            </wp:positionH>
            <wp:positionV relativeFrom="page">
              <wp:posOffset>4533900</wp:posOffset>
            </wp:positionV>
            <wp:extent cx="152400" cy="152400"/>
            <wp:effectExtent l="0" t="0" r="0" b="0"/>
            <wp:wrapNone/>
            <wp:docPr id="159" name="image7.png"/>
            <wp:cNvGraphicFramePr>
              <a:graphicFrameLocks noChangeAspect="1"/>
            </wp:cNvGraphicFramePr>
            <a:graphic>
              <a:graphicData uri="http://schemas.openxmlformats.org/drawingml/2006/picture">
                <pic:pic>
                  <pic:nvPicPr>
                    <pic:cNvPr id="160" name="image7.png"/>
                    <pic:cNvPicPr/>
                  </pic:nvPicPr>
                  <pic:blipFill>
                    <a:blip r:embed="rId70" cstate="print"/>
                    <a:stretch>
                      <a:fillRect/>
                    </a:stretch>
                  </pic:blipFill>
                  <pic:spPr>
                    <a:xfrm>
                      <a:off x="0" y="0"/>
                      <a:ext cx="152400" cy="152400"/>
                    </a:xfrm>
                    <a:prstGeom prst="rect">
                      <a:avLst/>
                    </a:prstGeom>
                  </pic:spPr>
                </pic:pic>
              </a:graphicData>
            </a:graphic>
          </wp:anchor>
        </w:drawing>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9"/>
        <w:rPr>
          <w:i/>
          <w:sz w:val="26"/>
        </w:rPr>
      </w:pPr>
    </w:p>
    <w:p>
      <w:pPr>
        <w:pStyle w:val="BodyText"/>
        <w:spacing w:line="240" w:lineRule="exact"/>
        <w:ind w:left="9250" w:right="-15"/>
        <w:rPr>
          <w:sz w:val="20"/>
        </w:rPr>
      </w:pPr>
      <w:r>
        <w:rPr>
          <w:position w:val="-4"/>
          <w:sz w:val="20"/>
        </w:rPr>
        <w:drawing>
          <wp:inline distT="0" distB="0" distL="0" distR="0">
            <wp:extent cx="152400" cy="152400"/>
            <wp:effectExtent l="0" t="0" r="0" b="0"/>
            <wp:docPr id="161" name="image7.png"/>
            <wp:cNvGraphicFramePr>
              <a:graphicFrameLocks noChangeAspect="1"/>
            </wp:cNvGraphicFramePr>
            <a:graphic>
              <a:graphicData uri="http://schemas.openxmlformats.org/drawingml/2006/picture">
                <pic:pic>
                  <pic:nvPicPr>
                    <pic:cNvPr id="162" name="image7.png"/>
                    <pic:cNvPicPr/>
                  </pic:nvPicPr>
                  <pic:blipFill>
                    <a:blip r:embed="rId70" cstate="print"/>
                    <a:stretch>
                      <a:fillRect/>
                    </a:stretch>
                  </pic:blipFill>
                  <pic:spPr>
                    <a:xfrm>
                      <a:off x="0" y="0"/>
                      <a:ext cx="152400" cy="152400"/>
                    </a:xfrm>
                    <a:prstGeom prst="rect">
                      <a:avLst/>
                    </a:prstGeom>
                  </pic:spPr>
                </pic:pic>
              </a:graphicData>
            </a:graphic>
          </wp:inline>
        </w:drawing>
      </w:r>
      <w:r>
        <w:rPr>
          <w:position w:val="-4"/>
          <w:sz w:val="20"/>
        </w:rPr>
      </w:r>
    </w:p>
    <w:p>
      <w:pPr>
        <w:spacing w:after="0" w:line="240" w:lineRule="exact"/>
        <w:rPr>
          <w:sz w:val="20"/>
        </w:rPr>
        <w:sectPr>
          <w:headerReference w:type="default" r:id="rId97"/>
          <w:footerReference w:type="default" r:id="rId98"/>
          <w:pgSz w:w="9840" w:h="14520"/>
          <w:pgMar w:header="0" w:footer="223" w:top="1440" w:bottom="420" w:left="320" w:right="0"/>
        </w:sectPr>
      </w:pPr>
    </w:p>
    <w:p>
      <w:pPr>
        <w:pStyle w:val="BodyText"/>
        <w:rPr>
          <w:i/>
          <w:sz w:val="20"/>
        </w:rPr>
      </w:pPr>
      <w:r>
        <w:rPr/>
        <w:drawing>
          <wp:anchor distT="0" distB="0" distL="0" distR="0" allowOverlap="1" layoutInCell="1" locked="0" behindDoc="0" simplePos="0" relativeHeight="15764480">
            <wp:simplePos x="0" y="0"/>
            <wp:positionH relativeFrom="page">
              <wp:posOffset>19050</wp:posOffset>
            </wp:positionH>
            <wp:positionV relativeFrom="page">
              <wp:posOffset>4533900</wp:posOffset>
            </wp:positionV>
            <wp:extent cx="152400" cy="152400"/>
            <wp:effectExtent l="0" t="0" r="0" b="0"/>
            <wp:wrapNone/>
            <wp:docPr id="163" name="image7.png"/>
            <wp:cNvGraphicFramePr>
              <a:graphicFrameLocks noChangeAspect="1"/>
            </wp:cNvGraphicFramePr>
            <a:graphic>
              <a:graphicData uri="http://schemas.openxmlformats.org/drawingml/2006/picture">
                <pic:pic>
                  <pic:nvPicPr>
                    <pic:cNvPr id="164" name="image7.png"/>
                    <pic:cNvPicPr/>
                  </pic:nvPicPr>
                  <pic:blipFill>
                    <a:blip r:embed="rId70" cstate="print"/>
                    <a:stretch>
                      <a:fillRect/>
                    </a:stretch>
                  </pic:blipFill>
                  <pic:spPr>
                    <a:xfrm>
                      <a:off x="0" y="0"/>
                      <a:ext cx="152400" cy="152400"/>
                    </a:xfrm>
                    <a:prstGeom prst="rect">
                      <a:avLst/>
                    </a:prstGeom>
                  </pic:spPr>
                </pic:pic>
              </a:graphicData>
            </a:graphic>
          </wp:anchor>
        </w:drawing>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0"/>
        <w:rPr>
          <w:i/>
          <w:sz w:val="17"/>
        </w:rPr>
      </w:pPr>
    </w:p>
    <w:p>
      <w:pPr>
        <w:pStyle w:val="Heading3"/>
        <w:spacing w:before="127"/>
        <w:ind w:left="5077"/>
      </w:pPr>
      <w:r>
        <w:rPr/>
        <w:pict>
          <v:shape style="position:absolute;margin-left:21pt;margin-top:38.384022pt;width:468pt;height:.1pt;mso-position-horizontal-relative:page;mso-position-vertical-relative:paragraph;z-index:-15693312;mso-wrap-distance-left:0;mso-wrap-distance-right:0" coordorigin="420,768" coordsize="9360,0" path="m9780,768l420,768e" filled="false" stroked="true" strokeweight="1pt" strokecolor="#939598">
            <v:path arrowok="t"/>
            <v:stroke dashstyle="solid"/>
            <w10:wrap type="topAndBottom"/>
          </v:shape>
        </w:pict>
      </w:r>
      <w:r>
        <w:rPr>
          <w:color w:val="231F20"/>
          <w:w w:val="85"/>
        </w:rPr>
        <w:t>DVD</w:t>
      </w:r>
      <w:r>
        <w:rPr>
          <w:color w:val="231F20"/>
          <w:spacing w:val="39"/>
          <w:w w:val="85"/>
        </w:rPr>
        <w:t> </w:t>
      </w:r>
      <w:r>
        <w:rPr>
          <w:color w:val="231F20"/>
          <w:w w:val="85"/>
        </w:rPr>
        <w:t>Contents</w:t>
      </w: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3"/>
        <w:rPr>
          <w:rFonts w:ascii="Arial"/>
        </w:rPr>
      </w:pPr>
    </w:p>
    <w:p>
      <w:pPr>
        <w:pStyle w:val="ListParagraph"/>
        <w:numPr>
          <w:ilvl w:val="1"/>
          <w:numId w:val="33"/>
        </w:numPr>
        <w:tabs>
          <w:tab w:pos="275" w:val="left" w:leader="none"/>
          <w:tab w:pos="5684" w:val="left" w:leader="none"/>
        </w:tabs>
        <w:spacing w:line="240" w:lineRule="auto" w:before="0" w:after="0"/>
        <w:ind w:left="1780" w:right="1677" w:hanging="1780"/>
        <w:jc w:val="right"/>
        <w:rPr>
          <w:i/>
          <w:sz w:val="20"/>
        </w:rPr>
      </w:pPr>
      <w:r>
        <w:rPr>
          <w:b/>
          <w:color w:val="231F20"/>
          <w:w w:val="105"/>
          <w:sz w:val="20"/>
        </w:rPr>
        <w:t>Skin</w:t>
      </w:r>
      <w:r>
        <w:rPr>
          <w:b/>
          <w:color w:val="231F20"/>
          <w:spacing w:val="-6"/>
          <w:w w:val="105"/>
          <w:sz w:val="20"/>
        </w:rPr>
        <w:t> </w:t>
      </w:r>
      <w:r>
        <w:rPr>
          <w:b/>
          <w:color w:val="231F20"/>
          <w:w w:val="105"/>
          <w:sz w:val="20"/>
        </w:rPr>
        <w:t>Adhesives</w:t>
        <w:tab/>
      </w:r>
      <w:r>
        <w:rPr>
          <w:i/>
          <w:color w:val="231F20"/>
          <w:sz w:val="20"/>
        </w:rPr>
        <w:t>Pathak</w:t>
      </w:r>
      <w:r>
        <w:rPr>
          <w:i/>
          <w:color w:val="231F20"/>
          <w:spacing w:val="-17"/>
          <w:sz w:val="20"/>
        </w:rPr>
        <w:t> </w:t>
      </w:r>
      <w:r>
        <w:rPr>
          <w:i/>
          <w:color w:val="231F20"/>
          <w:sz w:val="20"/>
        </w:rPr>
        <w:t>I</w:t>
      </w:r>
    </w:p>
    <w:p>
      <w:pPr>
        <w:pStyle w:val="ListParagraph"/>
        <w:numPr>
          <w:ilvl w:val="1"/>
          <w:numId w:val="33"/>
        </w:numPr>
        <w:tabs>
          <w:tab w:pos="275" w:val="left" w:leader="none"/>
          <w:tab w:pos="5744" w:val="left" w:leader="none"/>
        </w:tabs>
        <w:spacing w:line="240" w:lineRule="auto" w:before="56" w:after="0"/>
        <w:ind w:left="1780" w:right="1677" w:hanging="1780"/>
        <w:jc w:val="right"/>
        <w:rPr>
          <w:i/>
          <w:sz w:val="20"/>
        </w:rPr>
      </w:pPr>
      <w:r>
        <w:rPr>
          <w:b/>
          <w:color w:val="231F20"/>
          <w:w w:val="105"/>
          <w:sz w:val="20"/>
        </w:rPr>
        <w:t>Skin Stapling</w:t>
        <w:tab/>
      </w:r>
      <w:r>
        <w:rPr>
          <w:i/>
          <w:color w:val="231F20"/>
          <w:sz w:val="20"/>
        </w:rPr>
        <w:t>Milan</w:t>
      </w:r>
      <w:r>
        <w:rPr>
          <w:i/>
          <w:color w:val="231F20"/>
          <w:spacing w:val="-15"/>
          <w:sz w:val="20"/>
        </w:rPr>
        <w:t> </w:t>
      </w:r>
      <w:r>
        <w:rPr>
          <w:i/>
          <w:color w:val="231F20"/>
          <w:sz w:val="20"/>
        </w:rPr>
        <w:t>S</w:t>
      </w:r>
    </w:p>
    <w:p>
      <w:pPr>
        <w:pStyle w:val="ListParagraph"/>
        <w:numPr>
          <w:ilvl w:val="1"/>
          <w:numId w:val="33"/>
        </w:numPr>
        <w:tabs>
          <w:tab w:pos="275" w:val="left" w:leader="none"/>
          <w:tab w:pos="5744" w:val="left" w:leader="none"/>
        </w:tabs>
        <w:spacing w:line="240" w:lineRule="auto" w:before="56" w:after="0"/>
        <w:ind w:left="1780" w:right="1677" w:hanging="1780"/>
        <w:jc w:val="right"/>
        <w:rPr>
          <w:i/>
          <w:sz w:val="20"/>
        </w:rPr>
      </w:pPr>
      <w:r>
        <w:rPr>
          <w:b/>
          <w:color w:val="231F20"/>
          <w:w w:val="105"/>
          <w:sz w:val="20"/>
        </w:rPr>
        <w:t>Suturing</w:t>
      </w:r>
      <w:r>
        <w:rPr>
          <w:b/>
          <w:color w:val="231F20"/>
          <w:spacing w:val="-3"/>
          <w:w w:val="105"/>
          <w:sz w:val="20"/>
        </w:rPr>
        <w:t> </w:t>
      </w:r>
      <w:r>
        <w:rPr>
          <w:b/>
          <w:color w:val="231F20"/>
          <w:w w:val="105"/>
          <w:sz w:val="20"/>
        </w:rPr>
        <w:t>Skin</w:t>
      </w:r>
      <w:r>
        <w:rPr>
          <w:b/>
          <w:color w:val="231F20"/>
          <w:spacing w:val="-3"/>
          <w:w w:val="105"/>
          <w:sz w:val="20"/>
        </w:rPr>
        <w:t> </w:t>
      </w:r>
      <w:r>
        <w:rPr>
          <w:b/>
          <w:color w:val="231F20"/>
          <w:w w:val="105"/>
          <w:sz w:val="20"/>
        </w:rPr>
        <w:t>Lacerations</w:t>
        <w:tab/>
      </w:r>
      <w:r>
        <w:rPr>
          <w:i/>
          <w:color w:val="231F20"/>
          <w:sz w:val="20"/>
        </w:rPr>
        <w:t>Milan</w:t>
      </w:r>
      <w:r>
        <w:rPr>
          <w:i/>
          <w:color w:val="231F20"/>
          <w:spacing w:val="-14"/>
          <w:sz w:val="20"/>
        </w:rPr>
        <w:t> </w:t>
      </w:r>
      <w:r>
        <w:rPr>
          <w:i/>
          <w:color w:val="231F20"/>
          <w:sz w:val="20"/>
        </w:rPr>
        <w:t>S</w:t>
      </w:r>
    </w:p>
    <w:p>
      <w:pPr>
        <w:pStyle w:val="ListParagraph"/>
        <w:numPr>
          <w:ilvl w:val="1"/>
          <w:numId w:val="33"/>
        </w:numPr>
        <w:tabs>
          <w:tab w:pos="275" w:val="left" w:leader="none"/>
          <w:tab w:pos="5458" w:val="left" w:leader="none"/>
        </w:tabs>
        <w:spacing w:line="240" w:lineRule="auto" w:before="56" w:after="0"/>
        <w:ind w:left="1780" w:right="1677" w:hanging="1780"/>
        <w:jc w:val="right"/>
        <w:rPr>
          <w:i/>
          <w:sz w:val="20"/>
        </w:rPr>
      </w:pPr>
      <w:r>
        <w:rPr>
          <w:b/>
          <w:color w:val="231F20"/>
          <w:w w:val="105"/>
          <w:sz w:val="20"/>
        </w:rPr>
        <w:t>Ingrown</w:t>
      </w:r>
      <w:r>
        <w:rPr>
          <w:b/>
          <w:color w:val="231F20"/>
          <w:spacing w:val="-16"/>
          <w:w w:val="105"/>
          <w:sz w:val="20"/>
        </w:rPr>
        <w:t> </w:t>
      </w:r>
      <w:r>
        <w:rPr>
          <w:b/>
          <w:color w:val="231F20"/>
          <w:spacing w:val="-3"/>
          <w:w w:val="105"/>
          <w:sz w:val="20"/>
        </w:rPr>
        <w:t>Toenail</w:t>
      </w:r>
      <w:r>
        <w:rPr>
          <w:b/>
          <w:color w:val="231F20"/>
          <w:spacing w:val="-8"/>
          <w:w w:val="105"/>
          <w:sz w:val="20"/>
        </w:rPr>
        <w:t> </w:t>
      </w:r>
      <w:r>
        <w:rPr>
          <w:b/>
          <w:color w:val="231F20"/>
          <w:w w:val="105"/>
          <w:sz w:val="20"/>
        </w:rPr>
        <w:t>Removal</w:t>
        <w:tab/>
      </w:r>
      <w:r>
        <w:rPr>
          <w:i/>
          <w:color w:val="231F20"/>
          <w:sz w:val="20"/>
        </w:rPr>
        <w:t>Crawford</w:t>
      </w:r>
      <w:r>
        <w:rPr>
          <w:i/>
          <w:color w:val="231F20"/>
          <w:spacing w:val="-15"/>
          <w:sz w:val="20"/>
        </w:rPr>
        <w:t> </w:t>
      </w:r>
      <w:r>
        <w:rPr>
          <w:i/>
          <w:color w:val="231F20"/>
          <w:sz w:val="20"/>
        </w:rPr>
        <w:t>S</w:t>
      </w:r>
    </w:p>
    <w:p>
      <w:pPr>
        <w:pStyle w:val="ListParagraph"/>
        <w:numPr>
          <w:ilvl w:val="1"/>
          <w:numId w:val="33"/>
        </w:numPr>
        <w:tabs>
          <w:tab w:pos="275" w:val="left" w:leader="none"/>
          <w:tab w:pos="5630" w:val="left" w:leader="none"/>
        </w:tabs>
        <w:spacing w:line="240" w:lineRule="auto" w:before="55" w:after="0"/>
        <w:ind w:left="1780" w:right="1677" w:hanging="1780"/>
        <w:jc w:val="right"/>
        <w:rPr>
          <w:i/>
          <w:sz w:val="20"/>
        </w:rPr>
      </w:pPr>
      <w:r>
        <w:rPr>
          <w:b/>
          <w:color w:val="231F20"/>
          <w:w w:val="105"/>
          <w:sz w:val="20"/>
        </w:rPr>
        <w:t>Wart,</w:t>
      </w:r>
      <w:r>
        <w:rPr>
          <w:b/>
          <w:color w:val="231F20"/>
          <w:spacing w:val="-13"/>
          <w:w w:val="105"/>
          <w:sz w:val="20"/>
        </w:rPr>
        <w:t> </w:t>
      </w:r>
      <w:r>
        <w:rPr>
          <w:b/>
          <w:color w:val="231F20"/>
          <w:w w:val="105"/>
          <w:sz w:val="20"/>
        </w:rPr>
        <w:t>Corn</w:t>
      </w:r>
      <w:r>
        <w:rPr>
          <w:b/>
          <w:color w:val="231F20"/>
          <w:spacing w:val="-12"/>
          <w:w w:val="105"/>
          <w:sz w:val="20"/>
        </w:rPr>
        <w:t> </w:t>
      </w:r>
      <w:r>
        <w:rPr>
          <w:b/>
          <w:color w:val="231F20"/>
          <w:w w:val="105"/>
          <w:sz w:val="20"/>
        </w:rPr>
        <w:t>and</w:t>
      </w:r>
      <w:r>
        <w:rPr>
          <w:b/>
          <w:color w:val="231F20"/>
          <w:spacing w:val="-13"/>
          <w:w w:val="105"/>
          <w:sz w:val="20"/>
        </w:rPr>
        <w:t> </w:t>
      </w:r>
      <w:r>
        <w:rPr>
          <w:b/>
          <w:color w:val="231F20"/>
          <w:w w:val="105"/>
          <w:sz w:val="20"/>
        </w:rPr>
        <w:t>Callus</w:t>
      </w:r>
      <w:r>
        <w:rPr>
          <w:b/>
          <w:color w:val="231F20"/>
          <w:spacing w:val="-12"/>
          <w:w w:val="105"/>
          <w:sz w:val="20"/>
        </w:rPr>
        <w:t> </w:t>
      </w:r>
      <w:r>
        <w:rPr>
          <w:b/>
          <w:color w:val="231F20"/>
          <w:w w:val="105"/>
          <w:sz w:val="20"/>
        </w:rPr>
        <w:t>Removal</w:t>
        <w:tab/>
      </w:r>
      <w:r>
        <w:rPr>
          <w:i/>
          <w:color w:val="231F20"/>
          <w:sz w:val="20"/>
        </w:rPr>
        <w:t>Olivas</w:t>
      </w:r>
      <w:r>
        <w:rPr>
          <w:i/>
          <w:color w:val="231F20"/>
          <w:spacing w:val="-5"/>
          <w:sz w:val="20"/>
        </w:rPr>
        <w:t> </w:t>
      </w:r>
      <w:r>
        <w:rPr>
          <w:i/>
          <w:color w:val="231F20"/>
          <w:spacing w:val="-4"/>
          <w:sz w:val="20"/>
        </w:rPr>
        <w:t>VJ</w:t>
      </w:r>
    </w:p>
    <w:p>
      <w:pPr>
        <w:pStyle w:val="ListParagraph"/>
        <w:numPr>
          <w:ilvl w:val="1"/>
          <w:numId w:val="33"/>
        </w:numPr>
        <w:tabs>
          <w:tab w:pos="275" w:val="left" w:leader="none"/>
          <w:tab w:pos="5744" w:val="left" w:leader="none"/>
        </w:tabs>
        <w:spacing w:line="240" w:lineRule="auto" w:before="56" w:after="0"/>
        <w:ind w:left="1780" w:right="1677" w:hanging="1780"/>
        <w:jc w:val="right"/>
        <w:rPr>
          <w:i/>
          <w:sz w:val="20"/>
        </w:rPr>
      </w:pPr>
      <w:r>
        <w:rPr>
          <w:b/>
          <w:color w:val="231F20"/>
          <w:w w:val="105"/>
          <w:sz w:val="20"/>
        </w:rPr>
        <w:t>Fine</w:t>
      </w:r>
      <w:r>
        <w:rPr>
          <w:b/>
          <w:color w:val="231F20"/>
          <w:spacing w:val="-10"/>
          <w:w w:val="105"/>
          <w:sz w:val="20"/>
        </w:rPr>
        <w:t> </w:t>
      </w:r>
      <w:r>
        <w:rPr>
          <w:b/>
          <w:color w:val="231F20"/>
          <w:w w:val="105"/>
          <w:sz w:val="20"/>
        </w:rPr>
        <w:t>Needle</w:t>
      </w:r>
      <w:r>
        <w:rPr>
          <w:b/>
          <w:color w:val="231F20"/>
          <w:spacing w:val="-10"/>
          <w:w w:val="105"/>
          <w:sz w:val="20"/>
        </w:rPr>
        <w:t> </w:t>
      </w:r>
      <w:r>
        <w:rPr>
          <w:b/>
          <w:color w:val="231F20"/>
          <w:w w:val="105"/>
          <w:sz w:val="20"/>
        </w:rPr>
        <w:t>Aspiration</w:t>
        <w:tab/>
      </w:r>
      <w:r>
        <w:rPr>
          <w:i/>
          <w:color w:val="231F20"/>
          <w:sz w:val="20"/>
        </w:rPr>
        <w:t>Milan</w:t>
      </w:r>
      <w:r>
        <w:rPr>
          <w:i/>
          <w:color w:val="231F20"/>
          <w:spacing w:val="-14"/>
          <w:sz w:val="20"/>
        </w:rPr>
        <w:t> </w:t>
      </w:r>
      <w:r>
        <w:rPr>
          <w:i/>
          <w:color w:val="231F20"/>
          <w:sz w:val="20"/>
        </w:rPr>
        <w:t>S</w:t>
      </w:r>
    </w:p>
    <w:p>
      <w:pPr>
        <w:pStyle w:val="ListParagraph"/>
        <w:numPr>
          <w:ilvl w:val="1"/>
          <w:numId w:val="33"/>
        </w:numPr>
        <w:tabs>
          <w:tab w:pos="275" w:val="left" w:leader="none"/>
          <w:tab w:pos="5744" w:val="left" w:leader="none"/>
        </w:tabs>
        <w:spacing w:line="240" w:lineRule="auto" w:before="56" w:after="0"/>
        <w:ind w:left="1780" w:right="1677" w:hanging="1780"/>
        <w:jc w:val="right"/>
        <w:rPr>
          <w:i/>
          <w:sz w:val="20"/>
        </w:rPr>
      </w:pPr>
      <w:r>
        <w:rPr/>
        <w:drawing>
          <wp:anchor distT="0" distB="0" distL="0" distR="0" allowOverlap="1" layoutInCell="1" locked="0" behindDoc="0" simplePos="0" relativeHeight="15764992">
            <wp:simplePos x="0" y="0"/>
            <wp:positionH relativeFrom="page">
              <wp:posOffset>6076950</wp:posOffset>
            </wp:positionH>
            <wp:positionV relativeFrom="paragraph">
              <wp:posOffset>174306</wp:posOffset>
            </wp:positionV>
            <wp:extent cx="152400" cy="152400"/>
            <wp:effectExtent l="0" t="0" r="0" b="0"/>
            <wp:wrapNone/>
            <wp:docPr id="165" name="image7.png"/>
            <wp:cNvGraphicFramePr>
              <a:graphicFrameLocks noChangeAspect="1"/>
            </wp:cNvGraphicFramePr>
            <a:graphic>
              <a:graphicData uri="http://schemas.openxmlformats.org/drawingml/2006/picture">
                <pic:pic>
                  <pic:nvPicPr>
                    <pic:cNvPr id="166" name="image7.png"/>
                    <pic:cNvPicPr/>
                  </pic:nvPicPr>
                  <pic:blipFill>
                    <a:blip r:embed="rId70" cstate="print"/>
                    <a:stretch>
                      <a:fillRect/>
                    </a:stretch>
                  </pic:blipFill>
                  <pic:spPr>
                    <a:xfrm>
                      <a:off x="0" y="0"/>
                      <a:ext cx="152400" cy="152400"/>
                    </a:xfrm>
                    <a:prstGeom prst="rect">
                      <a:avLst/>
                    </a:prstGeom>
                  </pic:spPr>
                </pic:pic>
              </a:graphicData>
            </a:graphic>
          </wp:anchor>
        </w:drawing>
      </w:r>
      <w:r>
        <w:rPr>
          <w:b/>
          <w:color w:val="231F20"/>
          <w:w w:val="105"/>
          <w:sz w:val="20"/>
        </w:rPr>
        <w:t>Breast</w:t>
      </w:r>
      <w:r>
        <w:rPr>
          <w:b/>
          <w:color w:val="231F20"/>
          <w:spacing w:val="-10"/>
          <w:w w:val="105"/>
          <w:sz w:val="20"/>
        </w:rPr>
        <w:t> </w:t>
      </w:r>
      <w:r>
        <w:rPr>
          <w:b/>
          <w:color w:val="231F20"/>
          <w:spacing w:val="-3"/>
          <w:w w:val="105"/>
          <w:sz w:val="20"/>
        </w:rPr>
        <w:t>Cyst</w:t>
      </w:r>
      <w:r>
        <w:rPr>
          <w:b/>
          <w:color w:val="231F20"/>
          <w:spacing w:val="-10"/>
          <w:w w:val="105"/>
          <w:sz w:val="20"/>
        </w:rPr>
        <w:t> </w:t>
      </w:r>
      <w:r>
        <w:rPr>
          <w:b/>
          <w:color w:val="231F20"/>
          <w:w w:val="105"/>
          <w:sz w:val="20"/>
        </w:rPr>
        <w:t>Aspiration</w:t>
        <w:tab/>
      </w:r>
      <w:r>
        <w:rPr>
          <w:i/>
          <w:color w:val="231F20"/>
          <w:sz w:val="20"/>
        </w:rPr>
        <w:t>Milan</w:t>
      </w:r>
      <w:r>
        <w:rPr>
          <w:i/>
          <w:color w:val="231F20"/>
          <w:spacing w:val="-15"/>
          <w:sz w:val="20"/>
        </w:rPr>
        <w:t> </w:t>
      </w:r>
      <w:r>
        <w:rPr>
          <w:i/>
          <w:color w:val="231F20"/>
          <w:sz w:val="20"/>
        </w:rPr>
        <w:t>S</w:t>
      </w:r>
    </w:p>
    <w:p>
      <w:pPr>
        <w:pStyle w:val="ListParagraph"/>
        <w:numPr>
          <w:ilvl w:val="1"/>
          <w:numId w:val="33"/>
        </w:numPr>
        <w:tabs>
          <w:tab w:pos="275" w:val="left" w:leader="none"/>
          <w:tab w:pos="5744" w:val="left" w:leader="none"/>
        </w:tabs>
        <w:spacing w:line="240" w:lineRule="auto" w:before="56" w:after="0"/>
        <w:ind w:left="1780" w:right="1677" w:hanging="1780"/>
        <w:jc w:val="right"/>
        <w:rPr>
          <w:i/>
          <w:sz w:val="20"/>
        </w:rPr>
      </w:pPr>
      <w:r>
        <w:rPr>
          <w:b/>
          <w:color w:val="231F20"/>
          <w:w w:val="105"/>
          <w:sz w:val="20"/>
        </w:rPr>
        <w:t>a.</w:t>
      </w:r>
      <w:r>
        <w:rPr>
          <w:b/>
          <w:color w:val="231F20"/>
          <w:spacing w:val="-8"/>
          <w:w w:val="105"/>
          <w:sz w:val="20"/>
        </w:rPr>
        <w:t> </w:t>
      </w:r>
      <w:r>
        <w:rPr>
          <w:b/>
          <w:color w:val="231F20"/>
          <w:w w:val="105"/>
          <w:sz w:val="20"/>
        </w:rPr>
        <w:t>Punch</w:t>
      </w:r>
      <w:r>
        <w:rPr>
          <w:b/>
          <w:color w:val="231F20"/>
          <w:spacing w:val="-7"/>
          <w:w w:val="105"/>
          <w:sz w:val="20"/>
        </w:rPr>
        <w:t> </w:t>
      </w:r>
      <w:r>
        <w:rPr>
          <w:b/>
          <w:color w:val="231F20"/>
          <w:w w:val="105"/>
          <w:sz w:val="20"/>
        </w:rPr>
        <w:t>Biopsy</w:t>
        <w:tab/>
      </w:r>
      <w:r>
        <w:rPr>
          <w:i/>
          <w:color w:val="231F20"/>
          <w:sz w:val="20"/>
        </w:rPr>
        <w:t>Milan</w:t>
      </w:r>
      <w:r>
        <w:rPr>
          <w:i/>
          <w:color w:val="231F20"/>
          <w:spacing w:val="-15"/>
          <w:sz w:val="20"/>
        </w:rPr>
        <w:t> </w:t>
      </w:r>
      <w:r>
        <w:rPr>
          <w:i/>
          <w:color w:val="231F20"/>
          <w:sz w:val="20"/>
        </w:rPr>
        <w:t>S</w:t>
      </w:r>
    </w:p>
    <w:p>
      <w:pPr>
        <w:tabs>
          <w:tab w:pos="5470" w:val="left" w:leader="none"/>
        </w:tabs>
        <w:spacing w:before="56"/>
        <w:ind w:left="0" w:right="1677" w:firstLine="0"/>
        <w:jc w:val="right"/>
        <w:rPr>
          <w:i/>
          <w:sz w:val="20"/>
        </w:rPr>
      </w:pPr>
      <w:r>
        <w:rPr>
          <w:b/>
          <w:color w:val="231F20"/>
          <w:spacing w:val="-3"/>
          <w:w w:val="105"/>
          <w:sz w:val="20"/>
        </w:rPr>
        <w:t>b.</w:t>
      </w:r>
      <w:r>
        <w:rPr>
          <w:b/>
          <w:color w:val="231F20"/>
          <w:spacing w:val="-8"/>
          <w:w w:val="105"/>
          <w:sz w:val="20"/>
        </w:rPr>
        <w:t> </w:t>
      </w:r>
      <w:r>
        <w:rPr>
          <w:b/>
          <w:color w:val="231F20"/>
          <w:w w:val="105"/>
          <w:sz w:val="20"/>
        </w:rPr>
        <w:t>Shave</w:t>
      </w:r>
      <w:r>
        <w:rPr>
          <w:b/>
          <w:color w:val="231F20"/>
          <w:spacing w:val="-7"/>
          <w:w w:val="105"/>
          <w:sz w:val="20"/>
        </w:rPr>
        <w:t> </w:t>
      </w:r>
      <w:r>
        <w:rPr>
          <w:b/>
          <w:color w:val="231F20"/>
          <w:w w:val="105"/>
          <w:sz w:val="20"/>
        </w:rPr>
        <w:t>Biopsy</w:t>
        <w:tab/>
      </w:r>
      <w:r>
        <w:rPr>
          <w:i/>
          <w:color w:val="231F20"/>
          <w:sz w:val="20"/>
        </w:rPr>
        <w:t>Milan</w:t>
      </w:r>
      <w:r>
        <w:rPr>
          <w:i/>
          <w:color w:val="231F20"/>
          <w:spacing w:val="-15"/>
          <w:sz w:val="20"/>
        </w:rPr>
        <w:t> </w:t>
      </w:r>
      <w:r>
        <w:rPr>
          <w:i/>
          <w:color w:val="231F20"/>
          <w:sz w:val="20"/>
        </w:rPr>
        <w:t>S</w:t>
      </w:r>
    </w:p>
    <w:p>
      <w:pPr>
        <w:pStyle w:val="ListParagraph"/>
        <w:numPr>
          <w:ilvl w:val="1"/>
          <w:numId w:val="33"/>
        </w:numPr>
        <w:tabs>
          <w:tab w:pos="275" w:val="left" w:leader="none"/>
          <w:tab w:pos="5744" w:val="left" w:leader="none"/>
        </w:tabs>
        <w:spacing w:line="240" w:lineRule="auto" w:before="56" w:after="0"/>
        <w:ind w:left="1780" w:right="1677" w:hanging="1780"/>
        <w:jc w:val="right"/>
        <w:rPr>
          <w:i/>
          <w:sz w:val="20"/>
        </w:rPr>
      </w:pPr>
      <w:r>
        <w:rPr>
          <w:b/>
          <w:color w:val="231F20"/>
          <w:w w:val="105"/>
          <w:sz w:val="20"/>
        </w:rPr>
        <w:t>Incision and Drainage of Superficial</w:t>
      </w:r>
      <w:r>
        <w:rPr>
          <w:b/>
          <w:color w:val="231F20"/>
          <w:spacing w:val="-15"/>
          <w:w w:val="105"/>
          <w:sz w:val="20"/>
        </w:rPr>
        <w:t> </w:t>
      </w:r>
      <w:r>
        <w:rPr>
          <w:b/>
          <w:color w:val="231F20"/>
          <w:w w:val="105"/>
          <w:sz w:val="20"/>
        </w:rPr>
        <w:t>Skin</w:t>
      </w:r>
      <w:r>
        <w:rPr>
          <w:b/>
          <w:color w:val="231F20"/>
          <w:spacing w:val="-3"/>
          <w:w w:val="105"/>
          <w:sz w:val="20"/>
        </w:rPr>
        <w:t> </w:t>
      </w:r>
      <w:r>
        <w:rPr>
          <w:b/>
          <w:color w:val="231F20"/>
          <w:w w:val="105"/>
          <w:sz w:val="20"/>
        </w:rPr>
        <w:t>Abscess</w:t>
        <w:tab/>
      </w:r>
      <w:r>
        <w:rPr>
          <w:i/>
          <w:color w:val="231F20"/>
          <w:sz w:val="20"/>
        </w:rPr>
        <w:t>Milan</w:t>
      </w:r>
      <w:r>
        <w:rPr>
          <w:i/>
          <w:color w:val="231F20"/>
          <w:spacing w:val="-15"/>
          <w:sz w:val="20"/>
        </w:rPr>
        <w:t> </w:t>
      </w:r>
      <w:r>
        <w:rPr>
          <w:i/>
          <w:color w:val="231F20"/>
          <w:sz w:val="20"/>
        </w:rPr>
        <w:t>S</w:t>
      </w:r>
    </w:p>
    <w:p>
      <w:pPr>
        <w:pStyle w:val="ListParagraph"/>
        <w:numPr>
          <w:ilvl w:val="1"/>
          <w:numId w:val="33"/>
        </w:numPr>
        <w:tabs>
          <w:tab w:pos="275" w:val="left" w:leader="none"/>
          <w:tab w:pos="5355" w:val="left" w:leader="none"/>
        </w:tabs>
        <w:spacing w:line="240" w:lineRule="auto" w:before="56" w:after="0"/>
        <w:ind w:left="1780" w:right="1677" w:hanging="1780"/>
        <w:jc w:val="right"/>
        <w:rPr>
          <w:i/>
          <w:sz w:val="20"/>
        </w:rPr>
      </w:pPr>
      <w:r>
        <w:rPr>
          <w:b/>
          <w:color w:val="231F20"/>
          <w:sz w:val="20"/>
        </w:rPr>
        <w:t>Nasal Foreign</w:t>
      </w:r>
      <w:r>
        <w:rPr>
          <w:b/>
          <w:color w:val="231F20"/>
          <w:spacing w:val="25"/>
          <w:sz w:val="20"/>
        </w:rPr>
        <w:t> </w:t>
      </w:r>
      <w:r>
        <w:rPr>
          <w:b/>
          <w:color w:val="231F20"/>
          <w:sz w:val="20"/>
        </w:rPr>
        <w:t>Body</w:t>
      </w:r>
      <w:r>
        <w:rPr>
          <w:b/>
          <w:color w:val="231F20"/>
          <w:spacing w:val="12"/>
          <w:sz w:val="20"/>
        </w:rPr>
        <w:t> </w:t>
      </w:r>
      <w:r>
        <w:rPr>
          <w:b/>
          <w:color w:val="231F20"/>
          <w:sz w:val="20"/>
        </w:rPr>
        <w:t>Removal</w:t>
        <w:tab/>
      </w:r>
      <w:r>
        <w:rPr>
          <w:i/>
          <w:color w:val="231F20"/>
          <w:sz w:val="20"/>
        </w:rPr>
        <w:t>Newbrough</w:t>
      </w:r>
      <w:r>
        <w:rPr>
          <w:i/>
          <w:color w:val="231F20"/>
          <w:spacing w:val="-19"/>
          <w:sz w:val="20"/>
        </w:rPr>
        <w:t> </w:t>
      </w:r>
      <w:r>
        <w:rPr>
          <w:i/>
          <w:color w:val="231F20"/>
          <w:sz w:val="20"/>
        </w:rPr>
        <w:t>B</w:t>
      </w:r>
    </w:p>
    <w:p>
      <w:pPr>
        <w:pStyle w:val="ListParagraph"/>
        <w:numPr>
          <w:ilvl w:val="1"/>
          <w:numId w:val="33"/>
        </w:numPr>
        <w:tabs>
          <w:tab w:pos="275" w:val="left" w:leader="none"/>
          <w:tab w:pos="4689" w:val="left" w:leader="none"/>
        </w:tabs>
        <w:spacing w:line="240" w:lineRule="auto" w:before="56" w:after="0"/>
        <w:ind w:left="1780" w:right="1677" w:hanging="1780"/>
        <w:jc w:val="right"/>
        <w:rPr>
          <w:i/>
          <w:sz w:val="20"/>
        </w:rPr>
      </w:pPr>
      <w:r>
        <w:rPr>
          <w:b/>
          <w:color w:val="231F20"/>
          <w:sz w:val="20"/>
        </w:rPr>
        <w:t>Control</w:t>
      </w:r>
      <w:r>
        <w:rPr>
          <w:b/>
          <w:color w:val="231F20"/>
          <w:spacing w:val="9"/>
          <w:sz w:val="20"/>
        </w:rPr>
        <w:t> </w:t>
      </w:r>
      <w:r>
        <w:rPr>
          <w:b/>
          <w:color w:val="231F20"/>
          <w:sz w:val="20"/>
        </w:rPr>
        <w:t>of</w:t>
      </w:r>
      <w:r>
        <w:rPr>
          <w:b/>
          <w:color w:val="231F20"/>
          <w:spacing w:val="10"/>
          <w:sz w:val="20"/>
        </w:rPr>
        <w:t> </w:t>
      </w:r>
      <w:r>
        <w:rPr>
          <w:b/>
          <w:color w:val="231F20"/>
          <w:sz w:val="20"/>
        </w:rPr>
        <w:t>Epistaxis</w:t>
        <w:tab/>
      </w:r>
      <w:r>
        <w:rPr>
          <w:i/>
          <w:color w:val="231F20"/>
          <w:sz w:val="20"/>
        </w:rPr>
        <w:t>Newbrough</w:t>
      </w:r>
      <w:r>
        <w:rPr>
          <w:i/>
          <w:color w:val="231F20"/>
          <w:spacing w:val="-18"/>
          <w:sz w:val="20"/>
        </w:rPr>
        <w:t> </w:t>
      </w:r>
      <w:r>
        <w:rPr>
          <w:i/>
          <w:color w:val="231F20"/>
          <w:sz w:val="20"/>
        </w:rPr>
        <w:t>B,</w:t>
      </w:r>
      <w:r>
        <w:rPr>
          <w:i/>
          <w:color w:val="231F20"/>
          <w:spacing w:val="-18"/>
          <w:sz w:val="20"/>
        </w:rPr>
        <w:t> </w:t>
      </w:r>
      <w:r>
        <w:rPr>
          <w:i/>
          <w:color w:val="231F20"/>
          <w:sz w:val="20"/>
        </w:rPr>
        <w:t>Milan</w:t>
      </w:r>
      <w:r>
        <w:rPr>
          <w:i/>
          <w:color w:val="231F20"/>
          <w:spacing w:val="-18"/>
          <w:sz w:val="20"/>
        </w:rPr>
        <w:t> </w:t>
      </w:r>
      <w:r>
        <w:rPr>
          <w:i/>
          <w:color w:val="231F20"/>
          <w:sz w:val="20"/>
        </w:rPr>
        <w:t>S</w:t>
      </w:r>
    </w:p>
    <w:p>
      <w:pPr>
        <w:pStyle w:val="ListParagraph"/>
        <w:numPr>
          <w:ilvl w:val="1"/>
          <w:numId w:val="33"/>
        </w:numPr>
        <w:tabs>
          <w:tab w:pos="275" w:val="left" w:leader="none"/>
          <w:tab w:pos="5789" w:val="left" w:leader="none"/>
        </w:tabs>
        <w:spacing w:line="240" w:lineRule="auto" w:before="55" w:after="0"/>
        <w:ind w:left="1780" w:right="1677" w:hanging="1780"/>
        <w:jc w:val="right"/>
        <w:rPr>
          <w:i/>
          <w:sz w:val="20"/>
        </w:rPr>
      </w:pPr>
      <w:r>
        <w:rPr>
          <w:b/>
          <w:color w:val="231F20"/>
          <w:sz w:val="20"/>
        </w:rPr>
        <w:t>Venipuncture/Phlebotomy</w:t>
        <w:tab/>
      </w:r>
      <w:r>
        <w:rPr>
          <w:i/>
          <w:color w:val="231F20"/>
          <w:sz w:val="20"/>
        </w:rPr>
        <w:t>Farrag</w:t>
      </w:r>
      <w:r>
        <w:rPr>
          <w:i/>
          <w:color w:val="231F20"/>
          <w:spacing w:val="-22"/>
          <w:sz w:val="20"/>
        </w:rPr>
        <w:t> </w:t>
      </w:r>
      <w:r>
        <w:rPr>
          <w:i/>
          <w:color w:val="231F20"/>
          <w:sz w:val="20"/>
        </w:rPr>
        <w:t>S</w:t>
      </w:r>
    </w:p>
    <w:p>
      <w:pPr>
        <w:pStyle w:val="ListParagraph"/>
        <w:numPr>
          <w:ilvl w:val="1"/>
          <w:numId w:val="33"/>
        </w:numPr>
        <w:tabs>
          <w:tab w:pos="275" w:val="left" w:leader="none"/>
          <w:tab w:pos="5789" w:val="left" w:leader="none"/>
        </w:tabs>
        <w:spacing w:line="240" w:lineRule="auto" w:before="56" w:after="0"/>
        <w:ind w:left="1780" w:right="1677" w:hanging="1780"/>
        <w:jc w:val="right"/>
        <w:rPr>
          <w:i/>
          <w:sz w:val="20"/>
        </w:rPr>
      </w:pPr>
      <w:r>
        <w:rPr>
          <w:b/>
          <w:color w:val="231F20"/>
          <w:w w:val="105"/>
          <w:sz w:val="20"/>
        </w:rPr>
        <w:t>Peripheral</w:t>
      </w:r>
      <w:r>
        <w:rPr>
          <w:b/>
          <w:color w:val="231F20"/>
          <w:spacing w:val="-11"/>
          <w:w w:val="105"/>
          <w:sz w:val="20"/>
        </w:rPr>
        <w:t> </w:t>
      </w:r>
      <w:r>
        <w:rPr>
          <w:b/>
          <w:color w:val="231F20"/>
          <w:w w:val="105"/>
          <w:sz w:val="20"/>
        </w:rPr>
        <w:t>IV</w:t>
      </w:r>
      <w:r>
        <w:rPr>
          <w:b/>
          <w:color w:val="231F20"/>
          <w:spacing w:val="-11"/>
          <w:w w:val="105"/>
          <w:sz w:val="20"/>
        </w:rPr>
        <w:t> </w:t>
      </w:r>
      <w:r>
        <w:rPr>
          <w:b/>
          <w:color w:val="231F20"/>
          <w:w w:val="105"/>
          <w:sz w:val="20"/>
        </w:rPr>
        <w:t>Access/Starting</w:t>
      </w:r>
      <w:r>
        <w:rPr>
          <w:b/>
          <w:color w:val="231F20"/>
          <w:spacing w:val="-11"/>
          <w:w w:val="105"/>
          <w:sz w:val="20"/>
        </w:rPr>
        <w:t> </w:t>
      </w:r>
      <w:r>
        <w:rPr>
          <w:b/>
          <w:color w:val="231F20"/>
          <w:w w:val="105"/>
          <w:sz w:val="20"/>
        </w:rPr>
        <w:t>an</w:t>
      </w:r>
      <w:r>
        <w:rPr>
          <w:b/>
          <w:color w:val="231F20"/>
          <w:spacing w:val="-11"/>
          <w:w w:val="105"/>
          <w:sz w:val="20"/>
        </w:rPr>
        <w:t> </w:t>
      </w:r>
      <w:r>
        <w:rPr>
          <w:b/>
          <w:color w:val="231F20"/>
          <w:w w:val="105"/>
          <w:sz w:val="20"/>
        </w:rPr>
        <w:t>IV</w:t>
      </w:r>
      <w:r>
        <w:rPr>
          <w:b/>
          <w:color w:val="231F20"/>
          <w:spacing w:val="-11"/>
          <w:w w:val="105"/>
          <w:sz w:val="20"/>
        </w:rPr>
        <w:t> </w:t>
      </w:r>
      <w:r>
        <w:rPr>
          <w:b/>
          <w:color w:val="231F20"/>
          <w:w w:val="105"/>
          <w:sz w:val="20"/>
        </w:rPr>
        <w:t>Line</w:t>
        <w:tab/>
      </w:r>
      <w:r>
        <w:rPr>
          <w:i/>
          <w:color w:val="231F20"/>
          <w:sz w:val="20"/>
        </w:rPr>
        <w:t>Farrag</w:t>
      </w:r>
      <w:r>
        <w:rPr>
          <w:i/>
          <w:color w:val="231F20"/>
          <w:spacing w:val="-22"/>
          <w:sz w:val="20"/>
        </w:rPr>
        <w:t> </w:t>
      </w:r>
      <w:r>
        <w:rPr>
          <w:i/>
          <w:color w:val="231F20"/>
          <w:sz w:val="20"/>
        </w:rPr>
        <w:t>S</w:t>
      </w:r>
    </w:p>
    <w:p>
      <w:pPr>
        <w:pStyle w:val="ListParagraph"/>
        <w:numPr>
          <w:ilvl w:val="1"/>
          <w:numId w:val="33"/>
        </w:numPr>
        <w:tabs>
          <w:tab w:pos="275" w:val="left" w:leader="none"/>
          <w:tab w:pos="5789" w:val="left" w:leader="none"/>
        </w:tabs>
        <w:spacing w:line="240" w:lineRule="auto" w:before="56" w:after="0"/>
        <w:ind w:left="1780" w:right="1677" w:hanging="1780"/>
        <w:jc w:val="right"/>
        <w:rPr>
          <w:i/>
          <w:sz w:val="20"/>
        </w:rPr>
      </w:pPr>
      <w:r>
        <w:rPr>
          <w:b/>
          <w:color w:val="231F20"/>
          <w:w w:val="105"/>
          <w:sz w:val="20"/>
        </w:rPr>
        <w:t>Nasogastric</w:t>
      </w:r>
      <w:r>
        <w:rPr>
          <w:b/>
          <w:color w:val="231F20"/>
          <w:spacing w:val="-14"/>
          <w:w w:val="105"/>
          <w:sz w:val="20"/>
        </w:rPr>
        <w:t> </w:t>
      </w:r>
      <w:r>
        <w:rPr>
          <w:b/>
          <w:color w:val="231F20"/>
          <w:spacing w:val="-3"/>
          <w:w w:val="105"/>
          <w:sz w:val="20"/>
        </w:rPr>
        <w:t>Tube</w:t>
      </w:r>
      <w:r>
        <w:rPr>
          <w:b/>
          <w:color w:val="231F20"/>
          <w:spacing w:val="-5"/>
          <w:w w:val="105"/>
          <w:sz w:val="20"/>
        </w:rPr>
        <w:t> </w:t>
      </w:r>
      <w:r>
        <w:rPr>
          <w:b/>
          <w:color w:val="231F20"/>
          <w:w w:val="105"/>
          <w:sz w:val="20"/>
        </w:rPr>
        <w:t>Insertion</w:t>
        <w:tab/>
      </w:r>
      <w:r>
        <w:rPr>
          <w:i/>
          <w:color w:val="231F20"/>
          <w:sz w:val="20"/>
        </w:rPr>
        <w:t>Farrag</w:t>
      </w:r>
      <w:r>
        <w:rPr>
          <w:i/>
          <w:color w:val="231F20"/>
          <w:spacing w:val="-22"/>
          <w:sz w:val="20"/>
        </w:rPr>
        <w:t> </w:t>
      </w:r>
      <w:r>
        <w:rPr>
          <w:i/>
          <w:color w:val="231F20"/>
          <w:sz w:val="20"/>
        </w:rPr>
        <w:t>S</w:t>
      </w:r>
    </w:p>
    <w:p>
      <w:pPr>
        <w:pStyle w:val="ListParagraph"/>
        <w:numPr>
          <w:ilvl w:val="1"/>
          <w:numId w:val="33"/>
        </w:numPr>
        <w:tabs>
          <w:tab w:pos="275" w:val="left" w:leader="none"/>
          <w:tab w:pos="5789" w:val="left" w:leader="none"/>
        </w:tabs>
        <w:spacing w:line="240" w:lineRule="auto" w:before="56" w:after="0"/>
        <w:ind w:left="1780" w:right="1677" w:hanging="1780"/>
        <w:jc w:val="right"/>
        <w:rPr>
          <w:i/>
          <w:sz w:val="20"/>
        </w:rPr>
      </w:pPr>
      <w:r>
        <w:rPr>
          <w:b/>
          <w:color w:val="231F20"/>
          <w:sz w:val="20"/>
        </w:rPr>
        <w:t>Urethral/Bladder</w:t>
      </w:r>
      <w:r>
        <w:rPr>
          <w:b/>
          <w:color w:val="231F20"/>
          <w:spacing w:val="14"/>
          <w:sz w:val="20"/>
        </w:rPr>
        <w:t> </w:t>
      </w:r>
      <w:r>
        <w:rPr>
          <w:b/>
          <w:color w:val="231F20"/>
          <w:sz w:val="20"/>
        </w:rPr>
        <w:t>Catheterization</w:t>
        <w:tab/>
      </w:r>
      <w:r>
        <w:rPr>
          <w:i/>
          <w:color w:val="231F20"/>
          <w:sz w:val="20"/>
        </w:rPr>
        <w:t>Farrag</w:t>
      </w:r>
      <w:r>
        <w:rPr>
          <w:i/>
          <w:color w:val="231F20"/>
          <w:spacing w:val="-22"/>
          <w:sz w:val="20"/>
        </w:rPr>
        <w:t> </w:t>
      </w:r>
      <w:r>
        <w:rPr>
          <w:i/>
          <w:color w:val="231F20"/>
          <w:sz w:val="20"/>
        </w:rPr>
        <w:t>S</w:t>
      </w:r>
    </w:p>
    <w:p>
      <w:pPr>
        <w:pStyle w:val="ListParagraph"/>
        <w:numPr>
          <w:ilvl w:val="1"/>
          <w:numId w:val="33"/>
        </w:numPr>
        <w:tabs>
          <w:tab w:pos="275" w:val="left" w:leader="none"/>
          <w:tab w:pos="4791" w:val="left" w:leader="none"/>
        </w:tabs>
        <w:spacing w:line="240" w:lineRule="auto" w:before="56" w:after="0"/>
        <w:ind w:left="1780" w:right="1677" w:hanging="1780"/>
        <w:jc w:val="right"/>
        <w:rPr>
          <w:i/>
          <w:sz w:val="20"/>
        </w:rPr>
      </w:pPr>
      <w:r>
        <w:rPr>
          <w:b/>
          <w:color w:val="231F20"/>
          <w:sz w:val="20"/>
        </w:rPr>
        <w:t>Lumbar</w:t>
      </w:r>
      <w:r>
        <w:rPr>
          <w:b/>
          <w:color w:val="231F20"/>
          <w:spacing w:val="13"/>
          <w:sz w:val="20"/>
        </w:rPr>
        <w:t> </w:t>
      </w:r>
      <w:r>
        <w:rPr>
          <w:b/>
          <w:color w:val="231F20"/>
          <w:sz w:val="20"/>
        </w:rPr>
        <w:t>Puncture</w:t>
        <w:tab/>
      </w:r>
      <w:r>
        <w:rPr>
          <w:i/>
          <w:color w:val="231F20"/>
          <w:sz w:val="20"/>
        </w:rPr>
        <w:t>Kassar</w:t>
      </w:r>
      <w:r>
        <w:rPr>
          <w:i/>
          <w:color w:val="231F20"/>
          <w:spacing w:val="-21"/>
          <w:sz w:val="20"/>
        </w:rPr>
        <w:t> </w:t>
      </w:r>
      <w:r>
        <w:rPr>
          <w:i/>
          <w:color w:val="231F20"/>
          <w:spacing w:val="-3"/>
          <w:sz w:val="20"/>
        </w:rPr>
        <w:t>D,</w:t>
      </w:r>
      <w:r>
        <w:rPr>
          <w:i/>
          <w:color w:val="231F20"/>
          <w:spacing w:val="-20"/>
          <w:sz w:val="20"/>
        </w:rPr>
        <w:t> </w:t>
      </w:r>
      <w:r>
        <w:rPr>
          <w:i/>
          <w:color w:val="231F20"/>
          <w:sz w:val="20"/>
        </w:rPr>
        <w:t>Piriyawat</w:t>
      </w:r>
      <w:r>
        <w:rPr>
          <w:i/>
          <w:color w:val="231F20"/>
          <w:spacing w:val="-20"/>
          <w:sz w:val="20"/>
        </w:rPr>
        <w:t> </w:t>
      </w:r>
      <w:r>
        <w:rPr>
          <w:i/>
          <w:color w:val="231F20"/>
          <w:sz w:val="20"/>
        </w:rPr>
        <w:t>P</w:t>
      </w:r>
    </w:p>
    <w:p>
      <w:pPr>
        <w:pStyle w:val="ListParagraph"/>
        <w:numPr>
          <w:ilvl w:val="1"/>
          <w:numId w:val="33"/>
        </w:numPr>
        <w:tabs>
          <w:tab w:pos="275" w:val="left" w:leader="none"/>
          <w:tab w:pos="4237" w:val="left" w:leader="none"/>
        </w:tabs>
        <w:spacing w:line="242" w:lineRule="exact" w:before="56" w:after="0"/>
        <w:ind w:left="1780" w:right="1677" w:hanging="1780"/>
        <w:jc w:val="right"/>
        <w:rPr>
          <w:i/>
          <w:sz w:val="20"/>
        </w:rPr>
      </w:pPr>
      <w:r>
        <w:rPr>
          <w:b/>
          <w:color w:val="231F20"/>
          <w:w w:val="105"/>
          <w:sz w:val="20"/>
        </w:rPr>
        <w:t>Digital Rectal</w:t>
      </w:r>
      <w:r>
        <w:rPr>
          <w:b/>
          <w:color w:val="231F20"/>
          <w:spacing w:val="-10"/>
          <w:w w:val="105"/>
          <w:sz w:val="20"/>
        </w:rPr>
        <w:t> </w:t>
      </w:r>
      <w:r>
        <w:rPr>
          <w:b/>
          <w:color w:val="231F20"/>
          <w:w w:val="105"/>
          <w:sz w:val="20"/>
        </w:rPr>
        <w:t>Examination</w:t>
      </w:r>
      <w:r>
        <w:rPr>
          <w:b/>
          <w:color w:val="231F20"/>
          <w:spacing w:val="-5"/>
          <w:w w:val="105"/>
          <w:sz w:val="20"/>
        </w:rPr>
        <w:t> </w:t>
      </w:r>
      <w:r>
        <w:rPr>
          <w:b/>
          <w:color w:val="231F20"/>
          <w:w w:val="105"/>
          <w:sz w:val="20"/>
        </w:rPr>
        <w:t>and</w:t>
        <w:tab/>
      </w:r>
      <w:r>
        <w:rPr>
          <w:i/>
          <w:color w:val="231F20"/>
          <w:sz w:val="20"/>
        </w:rPr>
        <w:t>Noriega</w:t>
      </w:r>
      <w:r>
        <w:rPr>
          <w:i/>
          <w:color w:val="231F20"/>
          <w:spacing w:val="-13"/>
          <w:sz w:val="20"/>
        </w:rPr>
        <w:t> </w:t>
      </w:r>
      <w:r>
        <w:rPr>
          <w:i/>
          <w:color w:val="231F20"/>
          <w:spacing w:val="-3"/>
          <w:sz w:val="20"/>
        </w:rPr>
        <w:t>O,</w:t>
      </w:r>
      <w:r>
        <w:rPr>
          <w:i/>
          <w:color w:val="231F20"/>
          <w:spacing w:val="-12"/>
          <w:sz w:val="20"/>
        </w:rPr>
        <w:t> </w:t>
      </w:r>
      <w:r>
        <w:rPr>
          <w:i/>
          <w:color w:val="231F20"/>
          <w:sz w:val="20"/>
        </w:rPr>
        <w:t>Kupesic</w:t>
      </w:r>
      <w:r>
        <w:rPr>
          <w:i/>
          <w:color w:val="231F20"/>
          <w:spacing w:val="-13"/>
          <w:sz w:val="20"/>
        </w:rPr>
        <w:t> </w:t>
      </w:r>
      <w:r>
        <w:rPr>
          <w:i/>
          <w:color w:val="231F20"/>
          <w:sz w:val="20"/>
        </w:rPr>
        <w:t>Plavsic</w:t>
      </w:r>
      <w:r>
        <w:rPr>
          <w:i/>
          <w:color w:val="231F20"/>
          <w:spacing w:val="-13"/>
          <w:sz w:val="20"/>
        </w:rPr>
        <w:t> </w:t>
      </w:r>
      <w:r>
        <w:rPr>
          <w:i/>
          <w:color w:val="231F20"/>
          <w:sz w:val="20"/>
        </w:rPr>
        <w:t>S</w:t>
      </w:r>
    </w:p>
    <w:p>
      <w:pPr>
        <w:spacing w:line="242" w:lineRule="exact" w:before="0"/>
        <w:ind w:left="1780" w:right="0" w:firstLine="0"/>
        <w:jc w:val="left"/>
        <w:rPr>
          <w:b/>
          <w:sz w:val="20"/>
        </w:rPr>
      </w:pPr>
      <w:r>
        <w:rPr>
          <w:b/>
          <w:color w:val="231F20"/>
          <w:w w:val="105"/>
          <w:sz w:val="20"/>
        </w:rPr>
        <w:t>Anoscopy</w:t>
      </w:r>
    </w:p>
    <w:p>
      <w:pPr>
        <w:pStyle w:val="ListParagraph"/>
        <w:numPr>
          <w:ilvl w:val="1"/>
          <w:numId w:val="33"/>
        </w:numPr>
        <w:tabs>
          <w:tab w:pos="1780" w:val="left" w:leader="none"/>
          <w:tab w:pos="6964" w:val="left" w:leader="none"/>
        </w:tabs>
        <w:spacing w:line="240" w:lineRule="auto" w:before="56" w:after="0"/>
        <w:ind w:left="1780" w:right="0" w:hanging="382"/>
        <w:jc w:val="left"/>
        <w:rPr>
          <w:i/>
          <w:sz w:val="20"/>
        </w:rPr>
      </w:pPr>
      <w:r>
        <w:rPr>
          <w:b/>
          <w:color w:val="231F20"/>
          <w:w w:val="105"/>
          <w:sz w:val="20"/>
        </w:rPr>
        <w:t>Excision of</w:t>
      </w:r>
      <w:r>
        <w:rPr>
          <w:b/>
          <w:color w:val="231F20"/>
          <w:spacing w:val="-23"/>
          <w:w w:val="105"/>
          <w:sz w:val="20"/>
        </w:rPr>
        <w:t> </w:t>
      </w:r>
      <w:r>
        <w:rPr>
          <w:b/>
          <w:color w:val="231F20"/>
          <w:w w:val="105"/>
          <w:sz w:val="20"/>
        </w:rPr>
        <w:t>Thrombosed</w:t>
      </w:r>
      <w:r>
        <w:rPr>
          <w:b/>
          <w:color w:val="231F20"/>
          <w:spacing w:val="-7"/>
          <w:w w:val="105"/>
          <w:sz w:val="20"/>
        </w:rPr>
        <w:t> </w:t>
      </w:r>
      <w:r>
        <w:rPr>
          <w:b/>
          <w:color w:val="231F20"/>
          <w:w w:val="105"/>
          <w:sz w:val="20"/>
        </w:rPr>
        <w:t>Hemorrhoid</w:t>
        <w:tab/>
      </w:r>
      <w:r>
        <w:rPr>
          <w:i/>
          <w:color w:val="231F20"/>
          <w:sz w:val="20"/>
        </w:rPr>
        <w:t>Crawford</w:t>
      </w:r>
      <w:r>
        <w:rPr>
          <w:i/>
          <w:color w:val="231F20"/>
          <w:spacing w:val="-16"/>
          <w:sz w:val="20"/>
        </w:rPr>
        <w:t> </w:t>
      </w:r>
      <w:r>
        <w:rPr>
          <w:i/>
          <w:color w:val="231F20"/>
          <w:sz w:val="20"/>
        </w:rPr>
        <w:t>S</w:t>
      </w:r>
    </w:p>
    <w:p>
      <w:pPr>
        <w:pStyle w:val="ListParagraph"/>
        <w:numPr>
          <w:ilvl w:val="1"/>
          <w:numId w:val="33"/>
        </w:numPr>
        <w:tabs>
          <w:tab w:pos="1780" w:val="left" w:leader="none"/>
          <w:tab w:pos="5907" w:val="left" w:leader="none"/>
        </w:tabs>
        <w:spacing w:line="240" w:lineRule="auto" w:before="55" w:after="0"/>
        <w:ind w:left="1780" w:right="0" w:hanging="382"/>
        <w:jc w:val="left"/>
        <w:rPr>
          <w:i/>
          <w:sz w:val="20"/>
        </w:rPr>
      </w:pPr>
      <w:r>
        <w:rPr>
          <w:b/>
          <w:color w:val="231F20"/>
          <w:sz w:val="20"/>
        </w:rPr>
        <w:t>Endotracheal</w:t>
      </w:r>
      <w:r>
        <w:rPr>
          <w:b/>
          <w:color w:val="231F20"/>
          <w:spacing w:val="17"/>
          <w:sz w:val="20"/>
        </w:rPr>
        <w:t> </w:t>
      </w:r>
      <w:r>
        <w:rPr>
          <w:b/>
          <w:color w:val="231F20"/>
          <w:sz w:val="20"/>
        </w:rPr>
        <w:t>Intubation</w:t>
        <w:tab/>
      </w:r>
      <w:r>
        <w:rPr>
          <w:i/>
          <w:color w:val="231F20"/>
          <w:sz w:val="20"/>
        </w:rPr>
        <w:t>Ainsworth</w:t>
      </w:r>
      <w:r>
        <w:rPr>
          <w:i/>
          <w:color w:val="231F20"/>
          <w:spacing w:val="-17"/>
          <w:sz w:val="20"/>
        </w:rPr>
        <w:t> </w:t>
      </w:r>
      <w:r>
        <w:rPr>
          <w:i/>
          <w:color w:val="231F20"/>
          <w:sz w:val="20"/>
        </w:rPr>
        <w:t>C,</w:t>
      </w:r>
      <w:r>
        <w:rPr>
          <w:i/>
          <w:color w:val="231F20"/>
          <w:spacing w:val="-18"/>
          <w:sz w:val="20"/>
        </w:rPr>
        <w:t> </w:t>
      </w:r>
      <w:r>
        <w:rPr>
          <w:i/>
          <w:color w:val="231F20"/>
          <w:sz w:val="20"/>
        </w:rPr>
        <w:t>Morang</w:t>
      </w:r>
      <w:r>
        <w:rPr>
          <w:i/>
          <w:color w:val="231F20"/>
          <w:spacing w:val="-18"/>
          <w:sz w:val="20"/>
        </w:rPr>
        <w:t> </w:t>
      </w:r>
      <w:r>
        <w:rPr>
          <w:i/>
          <w:color w:val="231F20"/>
          <w:sz w:val="20"/>
        </w:rPr>
        <w:t>BR</w:t>
      </w:r>
    </w:p>
    <w:p>
      <w:pPr>
        <w:pStyle w:val="ListParagraph"/>
        <w:numPr>
          <w:ilvl w:val="1"/>
          <w:numId w:val="33"/>
        </w:numPr>
        <w:tabs>
          <w:tab w:pos="1780" w:val="left" w:leader="none"/>
          <w:tab w:pos="6964" w:val="left" w:leader="none"/>
        </w:tabs>
        <w:spacing w:line="240" w:lineRule="auto" w:before="56" w:after="0"/>
        <w:ind w:left="1780" w:right="0" w:hanging="382"/>
        <w:jc w:val="left"/>
        <w:rPr>
          <w:i/>
          <w:sz w:val="20"/>
        </w:rPr>
      </w:pPr>
      <w:r>
        <w:rPr>
          <w:b/>
          <w:color w:val="231F20"/>
          <w:sz w:val="20"/>
        </w:rPr>
        <w:t>Thoracentesis</w:t>
        <w:tab/>
      </w:r>
      <w:r>
        <w:rPr>
          <w:i/>
          <w:color w:val="231F20"/>
          <w:sz w:val="20"/>
        </w:rPr>
        <w:t>Crawford</w:t>
      </w:r>
      <w:r>
        <w:rPr>
          <w:i/>
          <w:color w:val="231F20"/>
          <w:spacing w:val="-16"/>
          <w:sz w:val="20"/>
        </w:rPr>
        <w:t> </w:t>
      </w:r>
      <w:r>
        <w:rPr>
          <w:i/>
          <w:color w:val="231F20"/>
          <w:sz w:val="20"/>
        </w:rPr>
        <w:t>S</w:t>
      </w:r>
    </w:p>
    <w:p>
      <w:pPr>
        <w:pStyle w:val="ListParagraph"/>
        <w:numPr>
          <w:ilvl w:val="1"/>
          <w:numId w:val="33"/>
        </w:numPr>
        <w:tabs>
          <w:tab w:pos="1780" w:val="left" w:leader="none"/>
          <w:tab w:pos="7136" w:val="left" w:leader="none"/>
        </w:tabs>
        <w:spacing w:line="240" w:lineRule="auto" w:before="56" w:after="0"/>
        <w:ind w:left="1780" w:right="0" w:hanging="382"/>
        <w:jc w:val="left"/>
        <w:rPr>
          <w:i/>
          <w:sz w:val="20"/>
        </w:rPr>
      </w:pPr>
      <w:r>
        <w:rPr>
          <w:b/>
          <w:color w:val="231F20"/>
          <w:w w:val="105"/>
          <w:sz w:val="20"/>
        </w:rPr>
        <w:t>Chest</w:t>
      </w:r>
      <w:r>
        <w:rPr>
          <w:b/>
          <w:color w:val="231F20"/>
          <w:spacing w:val="-15"/>
          <w:w w:val="105"/>
          <w:sz w:val="20"/>
        </w:rPr>
        <w:t> </w:t>
      </w:r>
      <w:r>
        <w:rPr>
          <w:b/>
          <w:color w:val="231F20"/>
          <w:spacing w:val="-3"/>
          <w:w w:val="105"/>
          <w:sz w:val="20"/>
        </w:rPr>
        <w:t>Tube</w:t>
      </w:r>
      <w:r>
        <w:rPr>
          <w:b/>
          <w:color w:val="231F20"/>
          <w:spacing w:val="-7"/>
          <w:w w:val="105"/>
          <w:sz w:val="20"/>
        </w:rPr>
        <w:t> </w:t>
      </w:r>
      <w:r>
        <w:rPr>
          <w:b/>
          <w:color w:val="231F20"/>
          <w:w w:val="105"/>
          <w:sz w:val="20"/>
        </w:rPr>
        <w:t>Placement</w:t>
        <w:tab/>
      </w:r>
      <w:r>
        <w:rPr>
          <w:i/>
          <w:color w:val="231F20"/>
          <w:sz w:val="20"/>
        </w:rPr>
        <w:t>Olivas</w:t>
      </w:r>
      <w:r>
        <w:rPr>
          <w:i/>
          <w:color w:val="231F20"/>
          <w:spacing w:val="-5"/>
          <w:sz w:val="20"/>
        </w:rPr>
        <w:t> </w:t>
      </w:r>
      <w:r>
        <w:rPr>
          <w:i/>
          <w:color w:val="231F20"/>
          <w:spacing w:val="-4"/>
          <w:sz w:val="20"/>
        </w:rPr>
        <w:t>VJ</w:t>
      </w:r>
    </w:p>
    <w:p>
      <w:pPr>
        <w:pStyle w:val="ListParagraph"/>
        <w:numPr>
          <w:ilvl w:val="1"/>
          <w:numId w:val="33"/>
        </w:numPr>
        <w:tabs>
          <w:tab w:pos="1780" w:val="left" w:leader="none"/>
          <w:tab w:pos="6964" w:val="left" w:leader="none"/>
        </w:tabs>
        <w:spacing w:line="240" w:lineRule="auto" w:before="56" w:after="0"/>
        <w:ind w:left="1780" w:right="0" w:hanging="382"/>
        <w:jc w:val="left"/>
        <w:rPr>
          <w:i/>
          <w:sz w:val="20"/>
        </w:rPr>
      </w:pPr>
      <w:r>
        <w:rPr>
          <w:b/>
          <w:color w:val="231F20"/>
          <w:sz w:val="20"/>
        </w:rPr>
        <w:t>Paracentesis</w:t>
        <w:tab/>
      </w:r>
      <w:r>
        <w:rPr>
          <w:i/>
          <w:color w:val="231F20"/>
          <w:sz w:val="20"/>
        </w:rPr>
        <w:t>Crawford</w:t>
      </w:r>
      <w:r>
        <w:rPr>
          <w:i/>
          <w:color w:val="231F20"/>
          <w:spacing w:val="-16"/>
          <w:sz w:val="20"/>
        </w:rPr>
        <w:t> </w:t>
      </w:r>
      <w:r>
        <w:rPr>
          <w:i/>
          <w:color w:val="231F20"/>
          <w:sz w:val="20"/>
        </w:rPr>
        <w:t>S</w:t>
      </w:r>
    </w:p>
    <w:p>
      <w:pPr>
        <w:pStyle w:val="ListParagraph"/>
        <w:numPr>
          <w:ilvl w:val="1"/>
          <w:numId w:val="33"/>
        </w:numPr>
        <w:tabs>
          <w:tab w:pos="1780" w:val="left" w:leader="none"/>
          <w:tab w:pos="5907" w:val="left" w:leader="none"/>
        </w:tabs>
        <w:spacing w:line="240" w:lineRule="auto" w:before="56" w:after="0"/>
        <w:ind w:left="1780" w:right="0" w:hanging="382"/>
        <w:jc w:val="left"/>
        <w:rPr>
          <w:i/>
          <w:sz w:val="20"/>
        </w:rPr>
      </w:pPr>
      <w:r>
        <w:rPr>
          <w:b/>
          <w:color w:val="231F20"/>
          <w:sz w:val="20"/>
        </w:rPr>
        <w:t>Arterial</w:t>
      </w:r>
      <w:r>
        <w:rPr>
          <w:b/>
          <w:color w:val="231F20"/>
          <w:spacing w:val="7"/>
          <w:sz w:val="20"/>
        </w:rPr>
        <w:t> </w:t>
      </w:r>
      <w:r>
        <w:rPr>
          <w:b/>
          <w:color w:val="231F20"/>
          <w:sz w:val="20"/>
        </w:rPr>
        <w:t>Lines</w:t>
        <w:tab/>
      </w:r>
      <w:r>
        <w:rPr>
          <w:i/>
          <w:color w:val="231F20"/>
          <w:sz w:val="20"/>
        </w:rPr>
        <w:t>Ainsworth</w:t>
      </w:r>
      <w:r>
        <w:rPr>
          <w:i/>
          <w:color w:val="231F20"/>
          <w:spacing w:val="-18"/>
          <w:sz w:val="20"/>
        </w:rPr>
        <w:t> </w:t>
      </w:r>
      <w:r>
        <w:rPr>
          <w:i/>
          <w:color w:val="231F20"/>
          <w:sz w:val="20"/>
        </w:rPr>
        <w:t>C,</w:t>
      </w:r>
      <w:r>
        <w:rPr>
          <w:i/>
          <w:color w:val="231F20"/>
          <w:spacing w:val="-18"/>
          <w:sz w:val="20"/>
        </w:rPr>
        <w:t> </w:t>
      </w:r>
      <w:r>
        <w:rPr>
          <w:i/>
          <w:color w:val="231F20"/>
          <w:sz w:val="20"/>
        </w:rPr>
        <w:t>Morang</w:t>
      </w:r>
      <w:r>
        <w:rPr>
          <w:i/>
          <w:color w:val="231F20"/>
          <w:spacing w:val="-17"/>
          <w:sz w:val="20"/>
        </w:rPr>
        <w:t> </w:t>
      </w:r>
      <w:r>
        <w:rPr>
          <w:i/>
          <w:color w:val="231F20"/>
          <w:sz w:val="20"/>
        </w:rPr>
        <w:t>BR</w:t>
      </w:r>
    </w:p>
    <w:p>
      <w:pPr>
        <w:pStyle w:val="ListParagraph"/>
        <w:numPr>
          <w:ilvl w:val="1"/>
          <w:numId w:val="33"/>
        </w:numPr>
        <w:tabs>
          <w:tab w:pos="1780" w:val="left" w:leader="none"/>
          <w:tab w:pos="6867" w:val="left" w:leader="none"/>
        </w:tabs>
        <w:spacing w:line="240" w:lineRule="auto" w:before="56" w:after="0"/>
        <w:ind w:left="1780" w:right="0" w:hanging="382"/>
        <w:jc w:val="left"/>
        <w:rPr>
          <w:i/>
          <w:sz w:val="20"/>
        </w:rPr>
      </w:pPr>
      <w:r>
        <w:rPr>
          <w:b/>
          <w:color w:val="231F20"/>
          <w:w w:val="105"/>
          <w:sz w:val="20"/>
        </w:rPr>
        <w:t>Central</w:t>
      </w:r>
      <w:r>
        <w:rPr>
          <w:b/>
          <w:color w:val="231F20"/>
          <w:spacing w:val="-20"/>
          <w:w w:val="105"/>
          <w:sz w:val="20"/>
        </w:rPr>
        <w:t> </w:t>
      </w:r>
      <w:r>
        <w:rPr>
          <w:b/>
          <w:color w:val="231F20"/>
          <w:w w:val="105"/>
          <w:sz w:val="20"/>
        </w:rPr>
        <w:t>Venous</w:t>
      </w:r>
      <w:r>
        <w:rPr>
          <w:b/>
          <w:color w:val="231F20"/>
          <w:spacing w:val="-14"/>
          <w:w w:val="105"/>
          <w:sz w:val="20"/>
        </w:rPr>
        <w:t> </w:t>
      </w:r>
      <w:r>
        <w:rPr>
          <w:b/>
          <w:color w:val="231F20"/>
          <w:w w:val="105"/>
          <w:sz w:val="20"/>
        </w:rPr>
        <w:t>Catheterization</w:t>
        <w:tab/>
      </w:r>
      <w:r>
        <w:rPr>
          <w:i/>
          <w:color w:val="231F20"/>
          <w:sz w:val="20"/>
        </w:rPr>
        <w:t>Ainsworth</w:t>
      </w:r>
      <w:r>
        <w:rPr>
          <w:i/>
          <w:color w:val="231F20"/>
          <w:spacing w:val="-5"/>
          <w:sz w:val="20"/>
        </w:rPr>
        <w:t> </w:t>
      </w:r>
      <w:r>
        <w:rPr>
          <w:i/>
          <w:color w:val="231F20"/>
          <w:sz w:val="20"/>
        </w:rPr>
        <w:t>C</w:t>
      </w:r>
    </w:p>
    <w:p>
      <w:pPr>
        <w:spacing w:after="0" w:line="240" w:lineRule="auto"/>
        <w:jc w:val="left"/>
        <w:rPr>
          <w:sz w:val="20"/>
        </w:rPr>
        <w:sectPr>
          <w:pgSz w:w="9840" w:h="14520"/>
          <w:pgMar w:header="0" w:footer="223" w:top="1440" w:bottom="420" w:left="320" w:right="0"/>
        </w:sectPr>
      </w:pPr>
    </w:p>
    <w:p>
      <w:pPr>
        <w:pStyle w:val="BodyText"/>
        <w:spacing w:before="9"/>
        <w:rPr>
          <w:i/>
          <w:sz w:val="4"/>
        </w:rPr>
      </w:pPr>
      <w:r>
        <w:rPr/>
        <w:pict>
          <v:line style="position:absolute;mso-position-horizontal-relative:page;mso-position-vertical-relative:page;z-index:15766528" from="15pt,705pt" to="0pt,705pt" stroked="true" strokeweight=".25pt" strokecolor="#000000">
            <v:stroke dashstyle="solid"/>
            <w10:wrap type="none"/>
          </v:line>
        </w:pict>
      </w:r>
      <w:r>
        <w:rPr/>
        <w:pict>
          <v:line style="position:absolute;mso-position-horizontal-relative:page;mso-position-vertical-relative:page;z-index:15767040" from="477pt,705pt" to="492pt,705pt" stroked="true" strokeweight=".25pt" strokecolor="#000000">
            <v:stroke dashstyle="solid"/>
            <w10:wrap type="none"/>
          </v:line>
        </w:pict>
      </w:r>
      <w:r>
        <w:rPr/>
        <w:pict>
          <v:line style="position:absolute;mso-position-horizontal-relative:page;mso-position-vertical-relative:page;z-index:15767552" from="21pt,711pt" to="21pt,726pt" stroked="true" strokeweight=".25pt" strokecolor="#000000">
            <v:stroke dashstyle="solid"/>
            <w10:wrap type="none"/>
          </v:line>
        </w:pict>
      </w:r>
      <w:r>
        <w:rPr/>
        <w:pict>
          <v:line style="position:absolute;mso-position-horizontal-relative:page;mso-position-vertical-relative:page;z-index:15768064" from="471pt,711pt" to="471pt,726pt" stroked="true" strokeweight=".25pt" strokecolor="#000000">
            <v:stroke dashstyle="solid"/>
            <w10:wrap type="none"/>
          </v:line>
        </w:pict>
      </w:r>
      <w:r>
        <w:rPr/>
        <w:drawing>
          <wp:anchor distT="0" distB="0" distL="0" distR="0" allowOverlap="1" layoutInCell="1" locked="0" behindDoc="0" simplePos="0" relativeHeight="15768576">
            <wp:simplePos x="0" y="0"/>
            <wp:positionH relativeFrom="page">
              <wp:posOffset>19050</wp:posOffset>
            </wp:positionH>
            <wp:positionV relativeFrom="page">
              <wp:posOffset>4533900</wp:posOffset>
            </wp:positionV>
            <wp:extent cx="152400" cy="152400"/>
            <wp:effectExtent l="0" t="0" r="0" b="0"/>
            <wp:wrapNone/>
            <wp:docPr id="169" name="image7.png"/>
            <wp:cNvGraphicFramePr>
              <a:graphicFrameLocks noChangeAspect="1"/>
            </wp:cNvGraphicFramePr>
            <a:graphic>
              <a:graphicData uri="http://schemas.openxmlformats.org/drawingml/2006/picture">
                <pic:pic>
                  <pic:nvPicPr>
                    <pic:cNvPr id="170" name="image7.png"/>
                    <pic:cNvPicPr/>
                  </pic:nvPicPr>
                  <pic:blipFill>
                    <a:blip r:embed="rId70" cstate="print"/>
                    <a:stretch>
                      <a:fillRect/>
                    </a:stretch>
                  </pic:blipFill>
                  <pic:spPr>
                    <a:xfrm>
                      <a:off x="0" y="0"/>
                      <a:ext cx="152400" cy="152400"/>
                    </a:xfrm>
                    <a:prstGeom prst="rect">
                      <a:avLst/>
                    </a:prstGeom>
                  </pic:spPr>
                </pic:pic>
              </a:graphicData>
            </a:graphic>
          </wp:anchor>
        </w:drawing>
      </w:r>
    </w:p>
    <w:p>
      <w:pPr>
        <w:pStyle w:val="BodyText"/>
        <w:ind w:left="670"/>
        <w:rPr>
          <w:sz w:val="20"/>
        </w:rPr>
      </w:pPr>
      <w:r>
        <w:rPr>
          <w:sz w:val="20"/>
        </w:rPr>
        <w:pict>
          <v:group style="width:358.5pt;height:20.4pt;mso-position-horizontal-relative:char;mso-position-vertical-relative:line" coordorigin="0,0" coordsize="7170,408">
            <v:shape style="position:absolute;left:606;top:10;width:6564;height:388" coordorigin="606,10" coordsize="6564,388" path="m7050,10l606,10,606,398,7050,398,7119,396,7155,383,7168,347,7170,278,7170,130,7168,61,7155,25,7119,12,7050,10xe" filled="true" fillcolor="#e6e7e8" stroked="false">
              <v:path arrowok="t"/>
              <v:fill type="solid"/>
            </v:shape>
            <v:shape style="position:absolute;left:10;top:10;width:670;height:388" coordorigin="10,10" coordsize="670,388" path="m560,10l130,10,61,12,25,25,12,61,10,130,10,278,12,347,25,383,61,396,130,398,560,398,629,396,665,383,678,347,680,278,680,130,678,61,665,25,629,12,560,10xe" filled="true" fillcolor="#939598" stroked="false">
              <v:path arrowok="t"/>
              <v:fill type="solid"/>
            </v:shape>
            <v:shape style="position:absolute;left:10;top:10;width:670;height:388" coordorigin="10,10" coordsize="670,388" path="m130,10l61,12,25,25,12,61,10,130,10,278,12,347,25,383,61,396,130,398,560,398,629,396,665,383,678,347,680,278,680,130,678,61,665,25,629,12,560,10,130,10xe" filled="false" stroked="true" strokeweight="1pt" strokecolor="#ffffff">
              <v:path arrowok="t"/>
              <v:stroke dashstyle="solid"/>
            </v:shape>
            <v:shape style="position:absolute;left:0;top:0;width:7170;height:408" type="#_x0000_t202" filled="false" stroked="false">
              <v:textbox inset="0,0,0,0">
                <w:txbxContent>
                  <w:p>
                    <w:pPr>
                      <w:tabs>
                        <w:tab w:pos="715" w:val="left" w:leader="none"/>
                      </w:tabs>
                      <w:spacing w:before="91"/>
                      <w:ind w:left="179" w:right="0" w:firstLine="0"/>
                      <w:jc w:val="left"/>
                      <w:rPr>
                        <w:sz w:val="18"/>
                      </w:rPr>
                    </w:pPr>
                    <w:r>
                      <w:rPr>
                        <w:rFonts w:ascii="Arial"/>
                        <w:b/>
                        <w:color w:val="FFFFFF"/>
                        <w:sz w:val="20"/>
                      </w:rPr>
                      <w:t>xxiv</w:t>
                      <w:tab/>
                    </w:r>
                    <w:r>
                      <w:rPr>
                        <w:color w:val="231F20"/>
                        <w:position w:val="1"/>
                        <w:sz w:val="18"/>
                      </w:rPr>
                      <w:t>Urgent Procedures in Clinical</w:t>
                    </w:r>
                    <w:r>
                      <w:rPr>
                        <w:color w:val="231F20"/>
                        <w:spacing w:val="-10"/>
                        <w:position w:val="1"/>
                        <w:sz w:val="18"/>
                      </w:rPr>
                      <w:t> </w:t>
                    </w:r>
                    <w:r>
                      <w:rPr>
                        <w:color w:val="231F20"/>
                        <w:position w:val="1"/>
                        <w:sz w:val="18"/>
                      </w:rPr>
                      <w:t>Practice</w:t>
                    </w:r>
                  </w:p>
                </w:txbxContent>
              </v:textbox>
              <w10:wrap type="none"/>
            </v:shape>
          </v:group>
        </w:pict>
      </w:r>
      <w:r>
        <w:rPr>
          <w:sz w:val="20"/>
        </w:rPr>
      </w:r>
    </w:p>
    <w:p>
      <w:pPr>
        <w:pStyle w:val="BodyText"/>
        <w:spacing w:before="7"/>
        <w:rPr>
          <w:i/>
          <w:sz w:val="6"/>
        </w:rPr>
      </w:pPr>
    </w:p>
    <w:p>
      <w:pPr>
        <w:pStyle w:val="ListParagraph"/>
        <w:numPr>
          <w:ilvl w:val="1"/>
          <w:numId w:val="33"/>
        </w:numPr>
        <w:tabs>
          <w:tab w:pos="1780" w:val="left" w:leader="none"/>
          <w:tab w:pos="7023" w:val="left" w:leader="none"/>
        </w:tabs>
        <w:spacing w:line="240" w:lineRule="auto" w:before="104" w:after="0"/>
        <w:ind w:left="1780" w:right="0" w:hanging="382"/>
        <w:jc w:val="left"/>
        <w:rPr>
          <w:i/>
          <w:sz w:val="20"/>
        </w:rPr>
      </w:pPr>
      <w:r>
        <w:rPr>
          <w:b/>
          <w:color w:val="231F20"/>
          <w:w w:val="105"/>
          <w:sz w:val="20"/>
        </w:rPr>
        <w:t>Peripherally Inserted</w:t>
      </w:r>
      <w:r>
        <w:rPr>
          <w:b/>
          <w:color w:val="231F20"/>
          <w:spacing w:val="-28"/>
          <w:w w:val="105"/>
          <w:sz w:val="20"/>
        </w:rPr>
        <w:t> </w:t>
      </w:r>
      <w:r>
        <w:rPr>
          <w:b/>
          <w:color w:val="231F20"/>
          <w:w w:val="105"/>
          <w:sz w:val="20"/>
        </w:rPr>
        <w:t>Central</w:t>
      </w:r>
      <w:r>
        <w:rPr>
          <w:b/>
          <w:color w:val="231F20"/>
          <w:spacing w:val="-13"/>
          <w:w w:val="105"/>
          <w:sz w:val="20"/>
        </w:rPr>
        <w:t> </w:t>
      </w:r>
      <w:r>
        <w:rPr>
          <w:b/>
          <w:color w:val="231F20"/>
          <w:w w:val="105"/>
          <w:sz w:val="20"/>
        </w:rPr>
        <w:t>Catheter</w:t>
        <w:tab/>
      </w:r>
      <w:r>
        <w:rPr>
          <w:i/>
          <w:color w:val="231F20"/>
          <w:sz w:val="20"/>
        </w:rPr>
        <w:t>Hardin</w:t>
      </w:r>
      <w:r>
        <w:rPr>
          <w:i/>
          <w:color w:val="231F20"/>
          <w:spacing w:val="-15"/>
          <w:sz w:val="20"/>
        </w:rPr>
        <w:t> </w:t>
      </w:r>
      <w:r>
        <w:rPr>
          <w:i/>
          <w:color w:val="231F20"/>
          <w:sz w:val="20"/>
        </w:rPr>
        <w:t>NB</w:t>
      </w:r>
    </w:p>
    <w:p>
      <w:pPr>
        <w:pStyle w:val="ListParagraph"/>
        <w:numPr>
          <w:ilvl w:val="1"/>
          <w:numId w:val="33"/>
        </w:numPr>
        <w:tabs>
          <w:tab w:pos="1780" w:val="left" w:leader="none"/>
          <w:tab w:pos="6964" w:val="left" w:leader="none"/>
        </w:tabs>
        <w:spacing w:line="240" w:lineRule="auto" w:before="56" w:after="0"/>
        <w:ind w:left="1780" w:right="0" w:hanging="382"/>
        <w:jc w:val="left"/>
        <w:rPr>
          <w:i/>
          <w:sz w:val="20"/>
        </w:rPr>
      </w:pPr>
      <w:r>
        <w:rPr>
          <w:b/>
          <w:color w:val="231F20"/>
          <w:w w:val="105"/>
          <w:sz w:val="20"/>
        </w:rPr>
        <w:t>Venous</w:t>
      </w:r>
      <w:r>
        <w:rPr>
          <w:b/>
          <w:color w:val="231F20"/>
          <w:spacing w:val="-11"/>
          <w:w w:val="105"/>
          <w:sz w:val="20"/>
        </w:rPr>
        <w:t> </w:t>
      </w:r>
      <w:r>
        <w:rPr>
          <w:b/>
          <w:color w:val="231F20"/>
          <w:w w:val="105"/>
          <w:sz w:val="20"/>
        </w:rPr>
        <w:t>Cutdown</w:t>
        <w:tab/>
      </w:r>
      <w:r>
        <w:rPr>
          <w:i/>
          <w:color w:val="231F20"/>
          <w:sz w:val="20"/>
        </w:rPr>
        <w:t>Crawford</w:t>
      </w:r>
      <w:r>
        <w:rPr>
          <w:i/>
          <w:color w:val="231F20"/>
          <w:spacing w:val="-15"/>
          <w:sz w:val="20"/>
        </w:rPr>
        <w:t> </w:t>
      </w:r>
      <w:r>
        <w:rPr>
          <w:i/>
          <w:color w:val="231F20"/>
          <w:sz w:val="20"/>
        </w:rPr>
        <w:t>S</w:t>
      </w:r>
    </w:p>
    <w:p>
      <w:pPr>
        <w:pStyle w:val="ListParagraph"/>
        <w:numPr>
          <w:ilvl w:val="1"/>
          <w:numId w:val="33"/>
        </w:numPr>
        <w:tabs>
          <w:tab w:pos="1780" w:val="left" w:leader="none"/>
          <w:tab w:pos="7352" w:val="left" w:leader="none"/>
        </w:tabs>
        <w:spacing w:line="240" w:lineRule="auto" w:before="56" w:after="0"/>
        <w:ind w:left="1780" w:right="0" w:hanging="382"/>
        <w:jc w:val="left"/>
        <w:rPr>
          <w:i/>
          <w:sz w:val="20"/>
        </w:rPr>
      </w:pPr>
      <w:r>
        <w:rPr>
          <w:b/>
          <w:color w:val="231F20"/>
          <w:w w:val="105"/>
          <w:sz w:val="20"/>
        </w:rPr>
        <w:t>Chest</w:t>
      </w:r>
      <w:r>
        <w:rPr>
          <w:b/>
          <w:color w:val="231F20"/>
          <w:spacing w:val="-10"/>
          <w:w w:val="105"/>
          <w:sz w:val="20"/>
        </w:rPr>
        <w:t> </w:t>
      </w:r>
      <w:r>
        <w:rPr>
          <w:b/>
          <w:color w:val="231F20"/>
          <w:w w:val="105"/>
          <w:sz w:val="20"/>
        </w:rPr>
        <w:t>X-ray</w:t>
      </w:r>
      <w:r>
        <w:rPr>
          <w:b/>
          <w:color w:val="231F20"/>
          <w:spacing w:val="-10"/>
          <w:w w:val="105"/>
          <w:sz w:val="20"/>
        </w:rPr>
        <w:t> </w:t>
      </w:r>
      <w:r>
        <w:rPr>
          <w:b/>
          <w:color w:val="231F20"/>
          <w:w w:val="105"/>
          <w:sz w:val="20"/>
        </w:rPr>
        <w:t>Evaluation</w:t>
        <w:tab/>
      </w:r>
      <w:r>
        <w:rPr>
          <w:i/>
          <w:color w:val="231F20"/>
          <w:w w:val="105"/>
          <w:sz w:val="20"/>
        </w:rPr>
        <w:t>Laks</w:t>
      </w:r>
      <w:r>
        <w:rPr>
          <w:i/>
          <w:color w:val="231F20"/>
          <w:spacing w:val="-29"/>
          <w:w w:val="105"/>
          <w:sz w:val="20"/>
        </w:rPr>
        <w:t> </w:t>
      </w:r>
      <w:r>
        <w:rPr>
          <w:i/>
          <w:color w:val="231F20"/>
          <w:w w:val="105"/>
          <w:sz w:val="20"/>
        </w:rPr>
        <w:t>S</w:t>
      </w:r>
    </w:p>
    <w:p>
      <w:pPr>
        <w:pStyle w:val="ListParagraph"/>
        <w:numPr>
          <w:ilvl w:val="1"/>
          <w:numId w:val="33"/>
        </w:numPr>
        <w:tabs>
          <w:tab w:pos="1780" w:val="left" w:leader="none"/>
          <w:tab w:pos="7187" w:val="left" w:leader="none"/>
        </w:tabs>
        <w:spacing w:line="240" w:lineRule="auto" w:before="56" w:after="0"/>
        <w:ind w:left="1780" w:right="0" w:hanging="382"/>
        <w:jc w:val="left"/>
        <w:rPr>
          <w:i/>
          <w:sz w:val="20"/>
        </w:rPr>
      </w:pPr>
      <w:r>
        <w:rPr>
          <w:b/>
          <w:color w:val="231F20"/>
          <w:w w:val="105"/>
          <w:sz w:val="20"/>
        </w:rPr>
        <w:t>EKG Performance</w:t>
      </w:r>
      <w:r>
        <w:rPr>
          <w:b/>
          <w:color w:val="231F20"/>
          <w:spacing w:val="-28"/>
          <w:w w:val="105"/>
          <w:sz w:val="20"/>
        </w:rPr>
        <w:t> </w:t>
      </w:r>
      <w:r>
        <w:rPr>
          <w:b/>
          <w:color w:val="231F20"/>
          <w:w w:val="105"/>
          <w:sz w:val="20"/>
        </w:rPr>
        <w:t>and</w:t>
      </w:r>
      <w:r>
        <w:rPr>
          <w:b/>
          <w:color w:val="231F20"/>
          <w:spacing w:val="-13"/>
          <w:w w:val="105"/>
          <w:sz w:val="20"/>
        </w:rPr>
        <w:t> </w:t>
      </w:r>
      <w:r>
        <w:rPr>
          <w:b/>
          <w:color w:val="231F20"/>
          <w:w w:val="105"/>
          <w:sz w:val="20"/>
        </w:rPr>
        <w:t>Interpretation</w:t>
        <w:tab/>
      </w:r>
      <w:r>
        <w:rPr>
          <w:i/>
          <w:color w:val="231F20"/>
          <w:sz w:val="20"/>
        </w:rPr>
        <w:t>Farrag</w:t>
      </w:r>
      <w:r>
        <w:rPr>
          <w:i/>
          <w:color w:val="231F20"/>
          <w:spacing w:val="-22"/>
          <w:sz w:val="20"/>
        </w:rPr>
        <w:t> </w:t>
      </w:r>
      <w:r>
        <w:rPr>
          <w:i/>
          <w:color w:val="231F20"/>
          <w:sz w:val="20"/>
        </w:rPr>
        <w:t>S</w:t>
      </w:r>
    </w:p>
    <w:p>
      <w:pPr>
        <w:pStyle w:val="ListParagraph"/>
        <w:numPr>
          <w:ilvl w:val="1"/>
          <w:numId w:val="33"/>
        </w:numPr>
        <w:tabs>
          <w:tab w:pos="1780" w:val="left" w:leader="none"/>
          <w:tab w:pos="6618" w:val="left" w:leader="none"/>
        </w:tabs>
        <w:spacing w:line="240" w:lineRule="auto" w:before="56" w:after="0"/>
        <w:ind w:left="1780" w:right="0" w:hanging="382"/>
        <w:jc w:val="left"/>
        <w:rPr>
          <w:i/>
          <w:sz w:val="20"/>
        </w:rPr>
      </w:pPr>
      <w:r>
        <w:rPr>
          <w:b/>
          <w:color w:val="231F20"/>
          <w:w w:val="105"/>
          <w:sz w:val="20"/>
        </w:rPr>
        <w:t>Fluorescein</w:t>
      </w:r>
      <w:r>
        <w:rPr>
          <w:b/>
          <w:color w:val="231F20"/>
          <w:spacing w:val="-10"/>
          <w:w w:val="105"/>
          <w:sz w:val="20"/>
        </w:rPr>
        <w:t> </w:t>
      </w:r>
      <w:r>
        <w:rPr>
          <w:b/>
          <w:color w:val="231F20"/>
          <w:w w:val="105"/>
          <w:sz w:val="20"/>
        </w:rPr>
        <w:t>Eye</w:t>
      </w:r>
      <w:r>
        <w:rPr>
          <w:b/>
          <w:color w:val="231F20"/>
          <w:spacing w:val="-10"/>
          <w:w w:val="105"/>
          <w:sz w:val="20"/>
        </w:rPr>
        <w:t> </w:t>
      </w:r>
      <w:r>
        <w:rPr>
          <w:b/>
          <w:color w:val="231F20"/>
          <w:w w:val="105"/>
          <w:sz w:val="20"/>
        </w:rPr>
        <w:t>Examination</w:t>
        <w:tab/>
      </w:r>
      <w:r>
        <w:rPr>
          <w:i/>
          <w:color w:val="231F20"/>
          <w:sz w:val="20"/>
        </w:rPr>
        <w:t>Maldonado</w:t>
      </w:r>
      <w:r>
        <w:rPr>
          <w:i/>
          <w:color w:val="231F20"/>
          <w:spacing w:val="-23"/>
          <w:sz w:val="20"/>
        </w:rPr>
        <w:t> </w:t>
      </w:r>
      <w:r>
        <w:rPr>
          <w:i/>
          <w:color w:val="231F20"/>
          <w:sz w:val="20"/>
        </w:rPr>
        <w:t>MF</w:t>
      </w:r>
    </w:p>
    <w:p>
      <w:pPr>
        <w:pStyle w:val="ListParagraph"/>
        <w:numPr>
          <w:ilvl w:val="1"/>
          <w:numId w:val="33"/>
        </w:numPr>
        <w:tabs>
          <w:tab w:pos="1780" w:val="left" w:leader="none"/>
          <w:tab w:pos="6764" w:val="left" w:leader="none"/>
        </w:tabs>
        <w:spacing w:line="240" w:lineRule="auto" w:before="55" w:after="0"/>
        <w:ind w:left="1780" w:right="0" w:hanging="382"/>
        <w:jc w:val="left"/>
        <w:rPr>
          <w:i/>
          <w:sz w:val="20"/>
        </w:rPr>
      </w:pPr>
      <w:r>
        <w:rPr>
          <w:b/>
          <w:color w:val="231F20"/>
          <w:w w:val="105"/>
          <w:sz w:val="20"/>
        </w:rPr>
        <w:t>Conscious</w:t>
      </w:r>
      <w:r>
        <w:rPr>
          <w:b/>
          <w:color w:val="231F20"/>
          <w:spacing w:val="-5"/>
          <w:w w:val="105"/>
          <w:sz w:val="20"/>
        </w:rPr>
        <w:t> </w:t>
      </w:r>
      <w:r>
        <w:rPr>
          <w:b/>
          <w:color w:val="231F20"/>
          <w:w w:val="105"/>
          <w:sz w:val="20"/>
        </w:rPr>
        <w:t>Sedation</w:t>
        <w:tab/>
      </w:r>
      <w:r>
        <w:rPr>
          <w:i/>
          <w:color w:val="231F20"/>
          <w:sz w:val="20"/>
        </w:rPr>
        <w:t>Villa-Royval</w:t>
      </w:r>
      <w:r>
        <w:rPr>
          <w:i/>
          <w:color w:val="231F20"/>
          <w:spacing w:val="-17"/>
          <w:sz w:val="20"/>
        </w:rPr>
        <w:t> </w:t>
      </w:r>
      <w:r>
        <w:rPr>
          <w:i/>
          <w:color w:val="231F20"/>
          <w:sz w:val="20"/>
        </w:rPr>
        <w:t>S</w:t>
      </w:r>
    </w:p>
    <w:p>
      <w:pPr>
        <w:pStyle w:val="ListParagraph"/>
        <w:numPr>
          <w:ilvl w:val="1"/>
          <w:numId w:val="33"/>
        </w:numPr>
        <w:tabs>
          <w:tab w:pos="1780" w:val="left" w:leader="none"/>
          <w:tab w:pos="6764" w:val="left" w:leader="none"/>
        </w:tabs>
        <w:spacing w:line="240" w:lineRule="auto" w:before="56" w:after="0"/>
        <w:ind w:left="1780" w:right="0" w:hanging="382"/>
        <w:jc w:val="left"/>
        <w:rPr>
          <w:i/>
          <w:sz w:val="20"/>
        </w:rPr>
      </w:pPr>
      <w:r>
        <w:rPr>
          <w:b/>
          <w:color w:val="231F20"/>
          <w:w w:val="105"/>
          <w:sz w:val="20"/>
        </w:rPr>
        <w:t>Primary Care Local and</w:t>
      </w:r>
      <w:r>
        <w:rPr>
          <w:b/>
          <w:color w:val="231F20"/>
          <w:spacing w:val="-29"/>
          <w:w w:val="105"/>
          <w:sz w:val="20"/>
        </w:rPr>
        <w:t> </w:t>
      </w:r>
      <w:r>
        <w:rPr>
          <w:b/>
          <w:color w:val="231F20"/>
          <w:w w:val="105"/>
          <w:sz w:val="20"/>
        </w:rPr>
        <w:t>Regional</w:t>
      </w:r>
      <w:r>
        <w:rPr>
          <w:b/>
          <w:color w:val="231F20"/>
          <w:spacing w:val="-7"/>
          <w:w w:val="105"/>
          <w:sz w:val="20"/>
        </w:rPr>
        <w:t> </w:t>
      </w:r>
      <w:r>
        <w:rPr>
          <w:b/>
          <w:color w:val="231F20"/>
          <w:w w:val="105"/>
          <w:sz w:val="20"/>
        </w:rPr>
        <w:t>Anesthesia</w:t>
        <w:tab/>
      </w:r>
      <w:r>
        <w:rPr>
          <w:i/>
          <w:color w:val="231F20"/>
          <w:sz w:val="20"/>
        </w:rPr>
        <w:t>Villa-Royval</w:t>
      </w:r>
      <w:r>
        <w:rPr>
          <w:i/>
          <w:color w:val="231F20"/>
          <w:spacing w:val="-17"/>
          <w:sz w:val="20"/>
        </w:rPr>
        <w:t> </w:t>
      </w:r>
      <w:r>
        <w:rPr>
          <w:i/>
          <w:color w:val="231F20"/>
          <w:sz w:val="20"/>
        </w:rPr>
        <w:t>S</w:t>
      </w:r>
    </w:p>
    <w:p>
      <w:pPr>
        <w:pStyle w:val="ListParagraph"/>
        <w:numPr>
          <w:ilvl w:val="1"/>
          <w:numId w:val="33"/>
        </w:numPr>
        <w:tabs>
          <w:tab w:pos="1780" w:val="left" w:leader="none"/>
          <w:tab w:pos="7008" w:val="left" w:leader="none"/>
        </w:tabs>
        <w:spacing w:line="240" w:lineRule="auto" w:before="56" w:after="0"/>
        <w:ind w:left="1780" w:right="0" w:hanging="382"/>
        <w:jc w:val="left"/>
        <w:rPr>
          <w:i/>
          <w:sz w:val="20"/>
        </w:rPr>
      </w:pPr>
      <w:r>
        <w:rPr>
          <w:b/>
          <w:color w:val="231F20"/>
          <w:w w:val="105"/>
          <w:sz w:val="20"/>
        </w:rPr>
        <w:t>Soft Tissue</w:t>
      </w:r>
      <w:r>
        <w:rPr>
          <w:b/>
          <w:color w:val="231F20"/>
          <w:spacing w:val="-25"/>
          <w:w w:val="105"/>
          <w:sz w:val="20"/>
        </w:rPr>
        <w:t> </w:t>
      </w:r>
      <w:r>
        <w:rPr>
          <w:b/>
          <w:color w:val="231F20"/>
          <w:w w:val="105"/>
          <w:sz w:val="20"/>
        </w:rPr>
        <w:t>Corticosteroid</w:t>
      </w:r>
      <w:r>
        <w:rPr>
          <w:b/>
          <w:color w:val="231F20"/>
          <w:spacing w:val="-8"/>
          <w:w w:val="105"/>
          <w:sz w:val="20"/>
        </w:rPr>
        <w:t> </w:t>
      </w:r>
      <w:r>
        <w:rPr>
          <w:b/>
          <w:color w:val="231F20"/>
          <w:w w:val="105"/>
          <w:sz w:val="20"/>
        </w:rPr>
        <w:t>Injections</w:t>
        <w:tab/>
      </w:r>
      <w:r>
        <w:rPr>
          <w:i/>
          <w:color w:val="231F20"/>
          <w:sz w:val="20"/>
        </w:rPr>
        <w:t>Vazquez</w:t>
      </w:r>
      <w:r>
        <w:rPr>
          <w:i/>
          <w:color w:val="231F20"/>
          <w:spacing w:val="-16"/>
          <w:sz w:val="20"/>
        </w:rPr>
        <w:t> </w:t>
      </w:r>
      <w:r>
        <w:rPr>
          <w:i/>
          <w:color w:val="231F20"/>
          <w:sz w:val="20"/>
        </w:rPr>
        <w:t>G</w:t>
      </w:r>
    </w:p>
    <w:p>
      <w:pPr>
        <w:pStyle w:val="ListParagraph"/>
        <w:numPr>
          <w:ilvl w:val="1"/>
          <w:numId w:val="33"/>
        </w:numPr>
        <w:tabs>
          <w:tab w:pos="1780" w:val="left" w:leader="none"/>
          <w:tab w:pos="7008" w:val="left" w:leader="none"/>
        </w:tabs>
        <w:spacing w:line="240" w:lineRule="auto" w:before="56" w:after="0"/>
        <w:ind w:left="1780" w:right="0" w:hanging="382"/>
        <w:jc w:val="left"/>
        <w:rPr>
          <w:i/>
          <w:sz w:val="20"/>
        </w:rPr>
      </w:pPr>
      <w:r>
        <w:rPr>
          <w:b/>
          <w:color w:val="231F20"/>
          <w:w w:val="105"/>
          <w:sz w:val="20"/>
        </w:rPr>
        <w:t>Splinting</w:t>
        <w:tab/>
      </w:r>
      <w:r>
        <w:rPr>
          <w:i/>
          <w:color w:val="231F20"/>
          <w:sz w:val="20"/>
        </w:rPr>
        <w:t>Vazquez</w:t>
      </w:r>
      <w:r>
        <w:rPr>
          <w:i/>
          <w:color w:val="231F20"/>
          <w:spacing w:val="-17"/>
          <w:sz w:val="20"/>
        </w:rPr>
        <w:t> </w:t>
      </w:r>
      <w:r>
        <w:rPr>
          <w:i/>
          <w:color w:val="231F20"/>
          <w:sz w:val="20"/>
        </w:rPr>
        <w:t>G</w:t>
      </w:r>
    </w:p>
    <w:p>
      <w:pPr>
        <w:pStyle w:val="ListParagraph"/>
        <w:numPr>
          <w:ilvl w:val="1"/>
          <w:numId w:val="33"/>
        </w:numPr>
        <w:tabs>
          <w:tab w:pos="1780" w:val="left" w:leader="none"/>
          <w:tab w:pos="6820" w:val="left" w:leader="none"/>
        </w:tabs>
        <w:spacing w:line="240" w:lineRule="auto" w:before="56" w:after="0"/>
        <w:ind w:left="1780" w:right="0" w:hanging="382"/>
        <w:jc w:val="left"/>
        <w:rPr>
          <w:i/>
          <w:sz w:val="20"/>
        </w:rPr>
      </w:pPr>
      <w:r>
        <w:rPr>
          <w:b/>
          <w:color w:val="231F20"/>
          <w:sz w:val="20"/>
        </w:rPr>
        <w:t>Arthrocentesis</w:t>
        <w:tab/>
      </w:r>
      <w:r>
        <w:rPr>
          <w:i/>
          <w:color w:val="231F20"/>
          <w:sz w:val="20"/>
        </w:rPr>
        <w:t>Gonzalez</w:t>
      </w:r>
      <w:r>
        <w:rPr>
          <w:i/>
          <w:color w:val="231F20"/>
          <w:spacing w:val="-3"/>
          <w:sz w:val="20"/>
        </w:rPr>
        <w:t> </w:t>
      </w:r>
      <w:r>
        <w:rPr>
          <w:i/>
          <w:color w:val="231F20"/>
          <w:sz w:val="20"/>
        </w:rPr>
        <w:t>GA</w:t>
      </w:r>
    </w:p>
    <w:p>
      <w:pPr>
        <w:pStyle w:val="ListParagraph"/>
        <w:numPr>
          <w:ilvl w:val="1"/>
          <w:numId w:val="33"/>
        </w:numPr>
        <w:tabs>
          <w:tab w:pos="1780" w:val="left" w:leader="none"/>
          <w:tab w:pos="6820" w:val="left" w:leader="none"/>
        </w:tabs>
        <w:spacing w:line="240" w:lineRule="auto" w:before="56" w:after="0"/>
        <w:ind w:left="1780" w:right="0" w:hanging="382"/>
        <w:jc w:val="left"/>
        <w:rPr>
          <w:i/>
          <w:sz w:val="20"/>
        </w:rPr>
      </w:pPr>
      <w:r>
        <w:rPr>
          <w:b/>
          <w:color w:val="231F20"/>
          <w:w w:val="105"/>
          <w:sz w:val="20"/>
        </w:rPr>
        <w:t>Closed</w:t>
      </w:r>
      <w:r>
        <w:rPr>
          <w:b/>
          <w:color w:val="231F20"/>
          <w:spacing w:val="-4"/>
          <w:w w:val="105"/>
          <w:sz w:val="20"/>
        </w:rPr>
        <w:t> </w:t>
      </w:r>
      <w:r>
        <w:rPr>
          <w:b/>
          <w:color w:val="231F20"/>
          <w:w w:val="105"/>
          <w:sz w:val="20"/>
        </w:rPr>
        <w:t>Joint</w:t>
      </w:r>
      <w:r>
        <w:rPr>
          <w:b/>
          <w:color w:val="231F20"/>
          <w:spacing w:val="-4"/>
          <w:w w:val="105"/>
          <w:sz w:val="20"/>
        </w:rPr>
        <w:t> </w:t>
      </w:r>
      <w:r>
        <w:rPr>
          <w:b/>
          <w:color w:val="231F20"/>
          <w:w w:val="105"/>
          <w:sz w:val="20"/>
        </w:rPr>
        <w:t>Reductions</w:t>
        <w:tab/>
      </w:r>
      <w:r>
        <w:rPr>
          <w:i/>
          <w:color w:val="231F20"/>
          <w:sz w:val="20"/>
        </w:rPr>
        <w:t>Gonzalez</w:t>
      </w:r>
      <w:r>
        <w:rPr>
          <w:i/>
          <w:color w:val="231F20"/>
          <w:spacing w:val="-3"/>
          <w:sz w:val="20"/>
        </w:rPr>
        <w:t> </w:t>
      </w:r>
      <w:r>
        <w:rPr>
          <w:i/>
          <w:color w:val="231F20"/>
          <w:sz w:val="20"/>
        </w:rPr>
        <w:t>GA</w:t>
      </w:r>
    </w:p>
    <w:p>
      <w:pPr>
        <w:pStyle w:val="ListParagraph"/>
        <w:numPr>
          <w:ilvl w:val="1"/>
          <w:numId w:val="33"/>
        </w:numPr>
        <w:tabs>
          <w:tab w:pos="1780" w:val="left" w:leader="none"/>
          <w:tab w:pos="6519" w:val="left" w:leader="none"/>
        </w:tabs>
        <w:spacing w:line="240" w:lineRule="auto" w:before="56" w:after="0"/>
        <w:ind w:left="1780" w:right="0" w:hanging="382"/>
        <w:jc w:val="left"/>
        <w:rPr>
          <w:i/>
          <w:sz w:val="20"/>
        </w:rPr>
      </w:pPr>
      <w:r>
        <w:rPr>
          <w:b/>
          <w:color w:val="231F20"/>
          <w:sz w:val="20"/>
        </w:rPr>
        <w:t>Fetal Heart</w:t>
      </w:r>
      <w:r>
        <w:rPr>
          <w:b/>
          <w:color w:val="231F20"/>
          <w:spacing w:val="16"/>
          <w:sz w:val="20"/>
        </w:rPr>
        <w:t> </w:t>
      </w:r>
      <w:r>
        <w:rPr>
          <w:b/>
          <w:color w:val="231F20"/>
          <w:sz w:val="20"/>
        </w:rPr>
        <w:t>Rate</w:t>
      </w:r>
      <w:r>
        <w:rPr>
          <w:b/>
          <w:color w:val="231F20"/>
          <w:spacing w:val="9"/>
          <w:sz w:val="20"/>
        </w:rPr>
        <w:t> </w:t>
      </w:r>
      <w:r>
        <w:rPr>
          <w:b/>
          <w:color w:val="231F20"/>
          <w:sz w:val="20"/>
        </w:rPr>
        <w:t>Monitoring</w:t>
        <w:tab/>
      </w:r>
      <w:r>
        <w:rPr>
          <w:i/>
          <w:color w:val="231F20"/>
          <w:sz w:val="20"/>
        </w:rPr>
        <w:t>Kupesic Plavsic</w:t>
      </w:r>
      <w:r>
        <w:rPr>
          <w:i/>
          <w:color w:val="231F20"/>
          <w:spacing w:val="-22"/>
          <w:sz w:val="20"/>
        </w:rPr>
        <w:t> </w:t>
      </w:r>
      <w:r>
        <w:rPr>
          <w:i/>
          <w:color w:val="231F20"/>
          <w:sz w:val="20"/>
        </w:rPr>
        <w:t>S</w:t>
      </w:r>
    </w:p>
    <w:p>
      <w:pPr>
        <w:pStyle w:val="ListParagraph"/>
        <w:numPr>
          <w:ilvl w:val="1"/>
          <w:numId w:val="33"/>
        </w:numPr>
        <w:tabs>
          <w:tab w:pos="1780" w:val="left" w:leader="none"/>
          <w:tab w:pos="5492" w:val="left" w:leader="none"/>
        </w:tabs>
        <w:spacing w:line="240" w:lineRule="auto" w:before="56" w:after="0"/>
        <w:ind w:left="1780" w:right="0" w:hanging="382"/>
        <w:jc w:val="left"/>
        <w:rPr>
          <w:i/>
          <w:sz w:val="20"/>
        </w:rPr>
      </w:pPr>
      <w:r>
        <w:rPr>
          <w:b/>
          <w:color w:val="231F20"/>
          <w:w w:val="105"/>
          <w:sz w:val="20"/>
        </w:rPr>
        <w:t>Internal</w:t>
      </w:r>
      <w:r>
        <w:rPr>
          <w:b/>
          <w:color w:val="231F20"/>
          <w:spacing w:val="-13"/>
          <w:w w:val="105"/>
          <w:sz w:val="20"/>
        </w:rPr>
        <w:t> </w:t>
      </w:r>
      <w:r>
        <w:rPr>
          <w:b/>
          <w:color w:val="231F20"/>
          <w:w w:val="105"/>
          <w:sz w:val="20"/>
        </w:rPr>
        <w:t>Fetal</w:t>
      </w:r>
      <w:r>
        <w:rPr>
          <w:b/>
          <w:color w:val="231F20"/>
          <w:spacing w:val="-13"/>
          <w:w w:val="105"/>
          <w:sz w:val="20"/>
        </w:rPr>
        <w:t> </w:t>
      </w:r>
      <w:r>
        <w:rPr>
          <w:b/>
          <w:color w:val="231F20"/>
          <w:w w:val="105"/>
          <w:sz w:val="20"/>
        </w:rPr>
        <w:t>Heart</w:t>
      </w:r>
      <w:r>
        <w:rPr>
          <w:b/>
          <w:color w:val="231F20"/>
          <w:spacing w:val="-13"/>
          <w:w w:val="105"/>
          <w:sz w:val="20"/>
        </w:rPr>
        <w:t> </w:t>
      </w:r>
      <w:r>
        <w:rPr>
          <w:b/>
          <w:color w:val="231F20"/>
          <w:w w:val="105"/>
          <w:sz w:val="20"/>
        </w:rPr>
        <w:t>Rate</w:t>
      </w:r>
      <w:r>
        <w:rPr>
          <w:b/>
          <w:color w:val="231F20"/>
          <w:spacing w:val="-13"/>
          <w:w w:val="105"/>
          <w:sz w:val="20"/>
        </w:rPr>
        <w:t> </w:t>
      </w:r>
      <w:r>
        <w:rPr>
          <w:b/>
          <w:color w:val="231F20"/>
          <w:w w:val="105"/>
          <w:sz w:val="20"/>
        </w:rPr>
        <w:t>Monitoring</w:t>
        <w:tab/>
      </w:r>
      <w:r>
        <w:rPr>
          <w:i/>
          <w:color w:val="231F20"/>
          <w:sz w:val="20"/>
        </w:rPr>
        <w:t>Mendez</w:t>
      </w:r>
      <w:r>
        <w:rPr>
          <w:i/>
          <w:color w:val="231F20"/>
          <w:spacing w:val="-19"/>
          <w:sz w:val="20"/>
        </w:rPr>
        <w:t> </w:t>
      </w:r>
      <w:r>
        <w:rPr>
          <w:i/>
          <w:color w:val="231F20"/>
          <w:sz w:val="20"/>
        </w:rPr>
        <w:t>MD,</w:t>
      </w:r>
      <w:r>
        <w:rPr>
          <w:i/>
          <w:color w:val="231F20"/>
          <w:spacing w:val="-19"/>
          <w:sz w:val="20"/>
        </w:rPr>
        <w:t> </w:t>
      </w:r>
      <w:r>
        <w:rPr>
          <w:i/>
          <w:color w:val="231F20"/>
          <w:sz w:val="20"/>
        </w:rPr>
        <w:t>Kupesic</w:t>
      </w:r>
      <w:r>
        <w:rPr>
          <w:i/>
          <w:color w:val="231F20"/>
          <w:spacing w:val="-19"/>
          <w:sz w:val="20"/>
        </w:rPr>
        <w:t> </w:t>
      </w:r>
      <w:r>
        <w:rPr>
          <w:i/>
          <w:color w:val="231F20"/>
          <w:sz w:val="20"/>
        </w:rPr>
        <w:t>Plavsic</w:t>
      </w:r>
      <w:r>
        <w:rPr>
          <w:i/>
          <w:color w:val="231F20"/>
          <w:spacing w:val="-19"/>
          <w:sz w:val="20"/>
        </w:rPr>
        <w:t> </w:t>
      </w:r>
      <w:r>
        <w:rPr>
          <w:i/>
          <w:color w:val="231F20"/>
          <w:sz w:val="20"/>
        </w:rPr>
        <w:t>S</w:t>
      </w:r>
    </w:p>
    <w:p>
      <w:pPr>
        <w:pStyle w:val="ListParagraph"/>
        <w:numPr>
          <w:ilvl w:val="1"/>
          <w:numId w:val="33"/>
        </w:numPr>
        <w:tabs>
          <w:tab w:pos="1780" w:val="left" w:leader="none"/>
          <w:tab w:pos="6519" w:val="left" w:leader="none"/>
        </w:tabs>
        <w:spacing w:line="240" w:lineRule="auto" w:before="55" w:after="0"/>
        <w:ind w:left="1780" w:right="0" w:hanging="382"/>
        <w:jc w:val="left"/>
        <w:rPr>
          <w:i/>
          <w:sz w:val="20"/>
        </w:rPr>
      </w:pPr>
      <w:r>
        <w:rPr>
          <w:b/>
          <w:color w:val="231F20"/>
          <w:w w:val="105"/>
          <w:sz w:val="20"/>
        </w:rPr>
        <w:t>Triage</w:t>
      </w:r>
      <w:r>
        <w:rPr>
          <w:b/>
          <w:color w:val="231F20"/>
          <w:spacing w:val="-10"/>
          <w:w w:val="105"/>
          <w:sz w:val="20"/>
        </w:rPr>
        <w:t> </w:t>
      </w:r>
      <w:r>
        <w:rPr>
          <w:b/>
          <w:color w:val="231F20"/>
          <w:w w:val="105"/>
          <w:sz w:val="20"/>
        </w:rPr>
        <w:t>OB</w:t>
      </w:r>
      <w:r>
        <w:rPr>
          <w:b/>
          <w:color w:val="231F20"/>
          <w:spacing w:val="-9"/>
          <w:w w:val="105"/>
          <w:sz w:val="20"/>
        </w:rPr>
        <w:t> </w:t>
      </w:r>
      <w:r>
        <w:rPr>
          <w:b/>
          <w:color w:val="231F20"/>
          <w:w w:val="105"/>
          <w:sz w:val="20"/>
        </w:rPr>
        <w:t>Ultrasound</w:t>
        <w:tab/>
      </w:r>
      <w:r>
        <w:rPr>
          <w:i/>
          <w:color w:val="231F20"/>
          <w:sz w:val="20"/>
        </w:rPr>
        <w:t>Kupesic Plavsic</w:t>
      </w:r>
      <w:r>
        <w:rPr>
          <w:i/>
          <w:color w:val="231F20"/>
          <w:spacing w:val="-22"/>
          <w:sz w:val="20"/>
        </w:rPr>
        <w:t> </w:t>
      </w:r>
      <w:r>
        <w:rPr>
          <w:i/>
          <w:color w:val="231F20"/>
          <w:sz w:val="20"/>
        </w:rPr>
        <w:t>S</w:t>
      </w:r>
    </w:p>
    <w:p>
      <w:pPr>
        <w:pStyle w:val="ListParagraph"/>
        <w:numPr>
          <w:ilvl w:val="1"/>
          <w:numId w:val="33"/>
        </w:numPr>
        <w:tabs>
          <w:tab w:pos="1780" w:val="left" w:leader="none"/>
          <w:tab w:pos="5492" w:val="left" w:leader="none"/>
        </w:tabs>
        <w:spacing w:line="240" w:lineRule="auto" w:before="56" w:after="0"/>
        <w:ind w:left="1780" w:right="0" w:hanging="382"/>
        <w:jc w:val="left"/>
        <w:rPr>
          <w:i/>
          <w:sz w:val="20"/>
        </w:rPr>
      </w:pPr>
      <w:r>
        <w:rPr>
          <w:b/>
          <w:color w:val="231F20"/>
          <w:w w:val="105"/>
          <w:sz w:val="20"/>
        </w:rPr>
        <w:t>Normal</w:t>
      </w:r>
      <w:r>
        <w:rPr>
          <w:b/>
          <w:color w:val="231F20"/>
          <w:spacing w:val="-17"/>
          <w:w w:val="105"/>
          <w:sz w:val="20"/>
        </w:rPr>
        <w:t> </w:t>
      </w:r>
      <w:r>
        <w:rPr>
          <w:b/>
          <w:color w:val="231F20"/>
          <w:w w:val="105"/>
          <w:sz w:val="20"/>
        </w:rPr>
        <w:t>Vaginal</w:t>
      </w:r>
      <w:r>
        <w:rPr>
          <w:b/>
          <w:color w:val="231F20"/>
          <w:spacing w:val="-8"/>
          <w:w w:val="105"/>
          <w:sz w:val="20"/>
        </w:rPr>
        <w:t> </w:t>
      </w:r>
      <w:r>
        <w:rPr>
          <w:b/>
          <w:color w:val="231F20"/>
          <w:w w:val="105"/>
          <w:sz w:val="20"/>
        </w:rPr>
        <w:t>Delivery</w:t>
        <w:tab/>
      </w:r>
      <w:r>
        <w:rPr>
          <w:i/>
          <w:color w:val="231F20"/>
          <w:sz w:val="20"/>
        </w:rPr>
        <w:t>Mendez</w:t>
      </w:r>
      <w:r>
        <w:rPr>
          <w:i/>
          <w:color w:val="231F20"/>
          <w:spacing w:val="-19"/>
          <w:sz w:val="20"/>
        </w:rPr>
        <w:t> </w:t>
      </w:r>
      <w:r>
        <w:rPr>
          <w:i/>
          <w:color w:val="231F20"/>
          <w:sz w:val="20"/>
        </w:rPr>
        <w:t>MD,</w:t>
      </w:r>
      <w:r>
        <w:rPr>
          <w:i/>
          <w:color w:val="231F20"/>
          <w:spacing w:val="-19"/>
          <w:sz w:val="20"/>
        </w:rPr>
        <w:t> </w:t>
      </w:r>
      <w:r>
        <w:rPr>
          <w:i/>
          <w:color w:val="231F20"/>
          <w:sz w:val="20"/>
        </w:rPr>
        <w:t>Kupesic</w:t>
      </w:r>
      <w:r>
        <w:rPr>
          <w:i/>
          <w:color w:val="231F20"/>
          <w:spacing w:val="-19"/>
          <w:sz w:val="20"/>
        </w:rPr>
        <w:t> </w:t>
      </w:r>
      <w:r>
        <w:rPr>
          <w:i/>
          <w:color w:val="231F20"/>
          <w:sz w:val="20"/>
        </w:rPr>
        <w:t>Plavsic</w:t>
      </w:r>
      <w:r>
        <w:rPr>
          <w:i/>
          <w:color w:val="231F20"/>
          <w:spacing w:val="-19"/>
          <w:sz w:val="20"/>
        </w:rPr>
        <w:t> </w:t>
      </w:r>
      <w:r>
        <w:rPr>
          <w:i/>
          <w:color w:val="231F20"/>
          <w:sz w:val="20"/>
        </w:rPr>
        <w:t>S</w:t>
      </w:r>
    </w:p>
    <w:p>
      <w:pPr>
        <w:pStyle w:val="ListParagraph"/>
        <w:numPr>
          <w:ilvl w:val="1"/>
          <w:numId w:val="33"/>
        </w:numPr>
        <w:tabs>
          <w:tab w:pos="1780" w:val="left" w:leader="none"/>
          <w:tab w:pos="5492" w:val="left" w:leader="none"/>
        </w:tabs>
        <w:spacing w:line="240" w:lineRule="auto" w:before="56" w:after="0"/>
        <w:ind w:left="1780" w:right="0" w:hanging="382"/>
        <w:jc w:val="left"/>
        <w:rPr>
          <w:i/>
          <w:sz w:val="20"/>
        </w:rPr>
      </w:pPr>
      <w:r>
        <w:rPr>
          <w:b/>
          <w:color w:val="231F20"/>
          <w:sz w:val="20"/>
        </w:rPr>
        <w:t>Perineal</w:t>
      </w:r>
      <w:r>
        <w:rPr>
          <w:b/>
          <w:color w:val="231F20"/>
          <w:spacing w:val="5"/>
          <w:sz w:val="20"/>
        </w:rPr>
        <w:t> </w:t>
      </w:r>
      <w:r>
        <w:rPr>
          <w:b/>
          <w:color w:val="231F20"/>
          <w:sz w:val="20"/>
        </w:rPr>
        <w:t>Repair</w:t>
        <w:tab/>
      </w:r>
      <w:r>
        <w:rPr>
          <w:i/>
          <w:color w:val="231F20"/>
          <w:sz w:val="20"/>
        </w:rPr>
        <w:t>Mendez</w:t>
      </w:r>
      <w:r>
        <w:rPr>
          <w:i/>
          <w:color w:val="231F20"/>
          <w:spacing w:val="-19"/>
          <w:sz w:val="20"/>
        </w:rPr>
        <w:t> </w:t>
      </w:r>
      <w:r>
        <w:rPr>
          <w:i/>
          <w:color w:val="231F20"/>
          <w:sz w:val="20"/>
        </w:rPr>
        <w:t>MD,</w:t>
      </w:r>
      <w:r>
        <w:rPr>
          <w:i/>
          <w:color w:val="231F20"/>
          <w:spacing w:val="-19"/>
          <w:sz w:val="20"/>
        </w:rPr>
        <w:t> </w:t>
      </w:r>
      <w:r>
        <w:rPr>
          <w:i/>
          <w:color w:val="231F20"/>
          <w:sz w:val="20"/>
        </w:rPr>
        <w:t>Kupesic</w:t>
      </w:r>
      <w:r>
        <w:rPr>
          <w:i/>
          <w:color w:val="231F20"/>
          <w:spacing w:val="-19"/>
          <w:sz w:val="20"/>
        </w:rPr>
        <w:t> </w:t>
      </w:r>
      <w:r>
        <w:rPr>
          <w:i/>
          <w:color w:val="231F20"/>
          <w:sz w:val="20"/>
        </w:rPr>
        <w:t>Plavsic</w:t>
      </w:r>
      <w:r>
        <w:rPr>
          <w:i/>
          <w:color w:val="231F20"/>
          <w:spacing w:val="-19"/>
          <w:sz w:val="20"/>
        </w:rPr>
        <w:t> </w:t>
      </w:r>
      <w:r>
        <w:rPr>
          <w:i/>
          <w:color w:val="231F20"/>
          <w:sz w:val="20"/>
        </w:rPr>
        <w:t>S</w:t>
      </w:r>
    </w:p>
    <w:p>
      <w:pPr>
        <w:pStyle w:val="ListParagraph"/>
        <w:numPr>
          <w:ilvl w:val="1"/>
          <w:numId w:val="33"/>
        </w:numPr>
        <w:tabs>
          <w:tab w:pos="1780" w:val="left" w:leader="none"/>
          <w:tab w:pos="6539" w:val="left" w:leader="none"/>
        </w:tabs>
        <w:spacing w:line="240" w:lineRule="auto" w:before="56" w:after="0"/>
        <w:ind w:left="1780" w:right="0" w:hanging="382"/>
        <w:jc w:val="left"/>
        <w:rPr>
          <w:i/>
          <w:sz w:val="20"/>
        </w:rPr>
      </w:pPr>
      <w:r>
        <w:rPr/>
        <w:drawing>
          <wp:anchor distT="0" distB="0" distL="0" distR="0" allowOverlap="1" layoutInCell="1" locked="0" behindDoc="0" simplePos="0" relativeHeight="15769088">
            <wp:simplePos x="0" y="0"/>
            <wp:positionH relativeFrom="page">
              <wp:posOffset>6076950</wp:posOffset>
            </wp:positionH>
            <wp:positionV relativeFrom="paragraph">
              <wp:posOffset>175532</wp:posOffset>
            </wp:positionV>
            <wp:extent cx="152400" cy="152400"/>
            <wp:effectExtent l="0" t="0" r="0" b="0"/>
            <wp:wrapNone/>
            <wp:docPr id="171" name="image7.png"/>
            <wp:cNvGraphicFramePr>
              <a:graphicFrameLocks noChangeAspect="1"/>
            </wp:cNvGraphicFramePr>
            <a:graphic>
              <a:graphicData uri="http://schemas.openxmlformats.org/drawingml/2006/picture">
                <pic:pic>
                  <pic:nvPicPr>
                    <pic:cNvPr id="172" name="image7.png"/>
                    <pic:cNvPicPr/>
                  </pic:nvPicPr>
                  <pic:blipFill>
                    <a:blip r:embed="rId70" cstate="print"/>
                    <a:stretch>
                      <a:fillRect/>
                    </a:stretch>
                  </pic:blipFill>
                  <pic:spPr>
                    <a:xfrm>
                      <a:off x="0" y="0"/>
                      <a:ext cx="152400" cy="152400"/>
                    </a:xfrm>
                    <a:prstGeom prst="rect">
                      <a:avLst/>
                    </a:prstGeom>
                  </pic:spPr>
                </pic:pic>
              </a:graphicData>
            </a:graphic>
          </wp:anchor>
        </w:drawing>
      </w:r>
      <w:r>
        <w:rPr>
          <w:b/>
          <w:color w:val="231F20"/>
          <w:w w:val="105"/>
          <w:sz w:val="20"/>
        </w:rPr>
        <w:t>Newborn</w:t>
      </w:r>
      <w:r>
        <w:rPr>
          <w:b/>
          <w:color w:val="231F20"/>
          <w:spacing w:val="-8"/>
          <w:w w:val="105"/>
          <w:sz w:val="20"/>
        </w:rPr>
        <w:t> </w:t>
      </w:r>
      <w:r>
        <w:rPr>
          <w:b/>
          <w:color w:val="231F20"/>
          <w:w w:val="105"/>
          <w:sz w:val="20"/>
        </w:rPr>
        <w:t>Circumcision</w:t>
        <w:tab/>
      </w:r>
      <w:r>
        <w:rPr>
          <w:i/>
          <w:color w:val="231F20"/>
          <w:sz w:val="20"/>
        </w:rPr>
        <w:t>Prieto Jimenez</w:t>
      </w:r>
      <w:r>
        <w:rPr>
          <w:i/>
          <w:color w:val="231F20"/>
          <w:spacing w:val="-20"/>
          <w:sz w:val="20"/>
        </w:rPr>
        <w:t> </w:t>
      </w:r>
      <w:r>
        <w:rPr>
          <w:i/>
          <w:color w:val="231F20"/>
          <w:sz w:val="20"/>
        </w:rPr>
        <w:t>C</w:t>
      </w:r>
    </w:p>
    <w:p>
      <w:pPr>
        <w:pStyle w:val="ListParagraph"/>
        <w:numPr>
          <w:ilvl w:val="1"/>
          <w:numId w:val="33"/>
        </w:numPr>
        <w:tabs>
          <w:tab w:pos="1780" w:val="left" w:leader="none"/>
          <w:tab w:pos="6519" w:val="left" w:leader="none"/>
        </w:tabs>
        <w:spacing w:line="240" w:lineRule="auto" w:before="56" w:after="0"/>
        <w:ind w:left="1780" w:right="0" w:hanging="382"/>
        <w:jc w:val="left"/>
        <w:rPr>
          <w:i/>
          <w:sz w:val="20"/>
        </w:rPr>
      </w:pPr>
      <w:r>
        <w:rPr>
          <w:b/>
          <w:color w:val="231F20"/>
          <w:sz w:val="20"/>
        </w:rPr>
        <w:t>Pap</w:t>
      </w:r>
      <w:r>
        <w:rPr>
          <w:b/>
          <w:color w:val="231F20"/>
          <w:spacing w:val="4"/>
          <w:sz w:val="20"/>
        </w:rPr>
        <w:t> </w:t>
      </w:r>
      <w:r>
        <w:rPr>
          <w:b/>
          <w:color w:val="231F20"/>
          <w:sz w:val="20"/>
        </w:rPr>
        <w:t>Smear</w:t>
        <w:tab/>
      </w:r>
      <w:r>
        <w:rPr>
          <w:i/>
          <w:color w:val="231F20"/>
          <w:sz w:val="20"/>
        </w:rPr>
        <w:t>Kupesic Plavsic</w:t>
      </w:r>
      <w:r>
        <w:rPr>
          <w:i/>
          <w:color w:val="231F20"/>
          <w:spacing w:val="-22"/>
          <w:sz w:val="20"/>
        </w:rPr>
        <w:t> </w:t>
      </w:r>
      <w:r>
        <w:rPr>
          <w:i/>
          <w:color w:val="231F20"/>
          <w:sz w:val="20"/>
        </w:rPr>
        <w:t>S</w:t>
      </w:r>
    </w:p>
    <w:p>
      <w:pPr>
        <w:pStyle w:val="ListParagraph"/>
        <w:numPr>
          <w:ilvl w:val="1"/>
          <w:numId w:val="33"/>
        </w:numPr>
        <w:tabs>
          <w:tab w:pos="1780" w:val="left" w:leader="none"/>
          <w:tab w:pos="6519" w:val="left" w:leader="none"/>
        </w:tabs>
        <w:spacing w:line="240" w:lineRule="auto" w:before="56" w:after="0"/>
        <w:ind w:left="1780" w:right="0" w:hanging="382"/>
        <w:jc w:val="left"/>
        <w:rPr>
          <w:i/>
          <w:sz w:val="20"/>
        </w:rPr>
      </w:pPr>
      <w:r>
        <w:rPr>
          <w:b/>
          <w:color w:val="231F20"/>
          <w:spacing w:val="-3"/>
          <w:sz w:val="20"/>
        </w:rPr>
        <w:t>Wet </w:t>
      </w:r>
      <w:r>
        <w:rPr>
          <w:b/>
          <w:color w:val="231F20"/>
          <w:sz w:val="20"/>
        </w:rPr>
        <w:t>Mount</w:t>
        <w:tab/>
      </w:r>
      <w:r>
        <w:rPr>
          <w:i/>
          <w:color w:val="231F20"/>
          <w:sz w:val="20"/>
        </w:rPr>
        <w:t>Kupesic Plavsic</w:t>
      </w:r>
      <w:r>
        <w:rPr>
          <w:i/>
          <w:color w:val="231F20"/>
          <w:spacing w:val="-22"/>
          <w:sz w:val="20"/>
        </w:rPr>
        <w:t> </w:t>
      </w:r>
      <w:r>
        <w:rPr>
          <w:i/>
          <w:color w:val="231F20"/>
          <w:sz w:val="20"/>
        </w:rPr>
        <w:t>S</w:t>
      </w:r>
    </w:p>
    <w:p>
      <w:pPr>
        <w:pStyle w:val="ListParagraph"/>
        <w:numPr>
          <w:ilvl w:val="1"/>
          <w:numId w:val="33"/>
        </w:numPr>
        <w:tabs>
          <w:tab w:pos="1780" w:val="left" w:leader="none"/>
          <w:tab w:pos="6519" w:val="left" w:leader="none"/>
        </w:tabs>
        <w:spacing w:line="240" w:lineRule="auto" w:before="56" w:after="0"/>
        <w:ind w:left="1780" w:right="0" w:hanging="382"/>
        <w:jc w:val="left"/>
        <w:rPr>
          <w:i/>
          <w:sz w:val="20"/>
        </w:rPr>
      </w:pPr>
      <w:r>
        <w:rPr>
          <w:b/>
          <w:color w:val="231F20"/>
          <w:w w:val="105"/>
          <w:sz w:val="20"/>
        </w:rPr>
        <w:t>Pessary</w:t>
      </w:r>
      <w:r>
        <w:rPr>
          <w:b/>
          <w:color w:val="231F20"/>
          <w:spacing w:val="-6"/>
          <w:w w:val="105"/>
          <w:sz w:val="20"/>
        </w:rPr>
        <w:t> </w:t>
      </w:r>
      <w:r>
        <w:rPr>
          <w:b/>
          <w:color w:val="231F20"/>
          <w:w w:val="105"/>
          <w:sz w:val="20"/>
        </w:rPr>
        <w:t>Fitting</w:t>
        <w:tab/>
      </w:r>
      <w:r>
        <w:rPr>
          <w:i/>
          <w:color w:val="231F20"/>
          <w:sz w:val="20"/>
        </w:rPr>
        <w:t>Kupesic Plavsic</w:t>
      </w:r>
      <w:r>
        <w:rPr>
          <w:i/>
          <w:color w:val="231F20"/>
          <w:spacing w:val="-22"/>
          <w:sz w:val="20"/>
        </w:rPr>
        <w:t> </w:t>
      </w:r>
      <w:r>
        <w:rPr>
          <w:i/>
          <w:color w:val="231F20"/>
          <w:sz w:val="20"/>
        </w:rPr>
        <w:t>S</w:t>
      </w:r>
    </w:p>
    <w:p>
      <w:pPr>
        <w:pStyle w:val="ListParagraph"/>
        <w:numPr>
          <w:ilvl w:val="1"/>
          <w:numId w:val="33"/>
        </w:numPr>
        <w:tabs>
          <w:tab w:pos="1780" w:val="left" w:leader="none"/>
          <w:tab w:pos="6519" w:val="left" w:leader="none"/>
        </w:tabs>
        <w:spacing w:line="240" w:lineRule="auto" w:before="55" w:after="0"/>
        <w:ind w:left="1780" w:right="0" w:hanging="382"/>
        <w:jc w:val="left"/>
        <w:rPr>
          <w:i/>
          <w:sz w:val="20"/>
        </w:rPr>
      </w:pPr>
      <w:r>
        <w:rPr>
          <w:b/>
          <w:color w:val="231F20"/>
          <w:w w:val="105"/>
          <w:sz w:val="20"/>
        </w:rPr>
        <w:t>Bartholin’s</w:t>
      </w:r>
      <w:r>
        <w:rPr>
          <w:b/>
          <w:color w:val="231F20"/>
          <w:spacing w:val="-15"/>
          <w:w w:val="105"/>
          <w:sz w:val="20"/>
        </w:rPr>
        <w:t> </w:t>
      </w:r>
      <w:r>
        <w:rPr>
          <w:b/>
          <w:color w:val="231F20"/>
          <w:spacing w:val="-3"/>
          <w:w w:val="105"/>
          <w:sz w:val="20"/>
        </w:rPr>
        <w:t>Cyst</w:t>
      </w:r>
      <w:r>
        <w:rPr>
          <w:b/>
          <w:color w:val="231F20"/>
          <w:spacing w:val="-14"/>
          <w:w w:val="105"/>
          <w:sz w:val="20"/>
        </w:rPr>
        <w:t> </w:t>
      </w:r>
      <w:r>
        <w:rPr>
          <w:b/>
          <w:color w:val="231F20"/>
          <w:w w:val="105"/>
          <w:sz w:val="20"/>
        </w:rPr>
        <w:t>Management</w:t>
        <w:tab/>
      </w:r>
      <w:r>
        <w:rPr>
          <w:i/>
          <w:color w:val="231F20"/>
          <w:sz w:val="20"/>
        </w:rPr>
        <w:t>Kupesic Plavsic</w:t>
      </w:r>
      <w:r>
        <w:rPr>
          <w:i/>
          <w:color w:val="231F20"/>
          <w:spacing w:val="-22"/>
          <w:sz w:val="20"/>
        </w:rPr>
        <w:t> </w:t>
      </w:r>
      <w:r>
        <w:rPr>
          <w:i/>
          <w:color w:val="231F20"/>
          <w:sz w:val="20"/>
        </w:rPr>
        <w:t>S</w:t>
      </w:r>
    </w:p>
    <w:p>
      <w:pPr>
        <w:pStyle w:val="ListParagraph"/>
        <w:numPr>
          <w:ilvl w:val="1"/>
          <w:numId w:val="33"/>
        </w:numPr>
        <w:tabs>
          <w:tab w:pos="1780" w:val="left" w:leader="none"/>
          <w:tab w:pos="6519" w:val="left" w:leader="none"/>
        </w:tabs>
        <w:spacing w:line="240" w:lineRule="auto" w:before="56" w:after="0"/>
        <w:ind w:left="1780" w:right="0" w:hanging="382"/>
        <w:jc w:val="left"/>
        <w:rPr>
          <w:i/>
          <w:sz w:val="20"/>
        </w:rPr>
      </w:pPr>
      <w:r>
        <w:rPr>
          <w:b/>
          <w:color w:val="231F20"/>
          <w:w w:val="105"/>
          <w:sz w:val="20"/>
        </w:rPr>
        <w:t>Cervical</w:t>
      </w:r>
      <w:r>
        <w:rPr>
          <w:b/>
          <w:color w:val="231F20"/>
          <w:spacing w:val="-9"/>
          <w:w w:val="105"/>
          <w:sz w:val="20"/>
        </w:rPr>
        <w:t> </w:t>
      </w:r>
      <w:r>
        <w:rPr>
          <w:b/>
          <w:color w:val="231F20"/>
          <w:w w:val="105"/>
          <w:sz w:val="20"/>
        </w:rPr>
        <w:t>Polyp</w:t>
      </w:r>
      <w:r>
        <w:rPr>
          <w:b/>
          <w:color w:val="231F20"/>
          <w:spacing w:val="-8"/>
          <w:w w:val="105"/>
          <w:sz w:val="20"/>
        </w:rPr>
        <w:t> </w:t>
      </w:r>
      <w:r>
        <w:rPr>
          <w:b/>
          <w:color w:val="231F20"/>
          <w:w w:val="105"/>
          <w:sz w:val="20"/>
        </w:rPr>
        <w:t>Removal</w:t>
        <w:tab/>
      </w:r>
      <w:r>
        <w:rPr>
          <w:i/>
          <w:color w:val="231F20"/>
          <w:sz w:val="20"/>
        </w:rPr>
        <w:t>Kupesic Plavsic</w:t>
      </w:r>
      <w:r>
        <w:rPr>
          <w:i/>
          <w:color w:val="231F20"/>
          <w:spacing w:val="-22"/>
          <w:sz w:val="20"/>
        </w:rPr>
        <w:t> </w:t>
      </w:r>
      <w:r>
        <w:rPr>
          <w:i/>
          <w:color w:val="231F20"/>
          <w:sz w:val="20"/>
        </w:rPr>
        <w:t>S</w:t>
      </w:r>
    </w:p>
    <w:p>
      <w:pPr>
        <w:pStyle w:val="ListParagraph"/>
        <w:numPr>
          <w:ilvl w:val="1"/>
          <w:numId w:val="33"/>
        </w:numPr>
        <w:tabs>
          <w:tab w:pos="1780" w:val="left" w:leader="none"/>
          <w:tab w:pos="6519" w:val="left" w:leader="none"/>
        </w:tabs>
        <w:spacing w:line="240" w:lineRule="auto" w:before="56" w:after="0"/>
        <w:ind w:left="1780" w:right="0" w:hanging="382"/>
        <w:jc w:val="left"/>
        <w:rPr>
          <w:i/>
          <w:sz w:val="20"/>
        </w:rPr>
      </w:pPr>
      <w:r>
        <w:rPr>
          <w:b/>
          <w:color w:val="231F20"/>
          <w:w w:val="105"/>
          <w:sz w:val="20"/>
        </w:rPr>
        <w:t>Cervical</w:t>
      </w:r>
      <w:r>
        <w:rPr>
          <w:b/>
          <w:color w:val="231F20"/>
          <w:spacing w:val="-4"/>
          <w:w w:val="105"/>
          <w:sz w:val="20"/>
        </w:rPr>
        <w:t> </w:t>
      </w:r>
      <w:r>
        <w:rPr>
          <w:b/>
          <w:color w:val="231F20"/>
          <w:w w:val="105"/>
          <w:sz w:val="20"/>
        </w:rPr>
        <w:t>Colposcopy</w:t>
        <w:tab/>
      </w:r>
      <w:r>
        <w:rPr>
          <w:i/>
          <w:color w:val="231F20"/>
          <w:sz w:val="20"/>
        </w:rPr>
        <w:t>Kupesic Plavsic</w:t>
      </w:r>
      <w:r>
        <w:rPr>
          <w:i/>
          <w:color w:val="231F20"/>
          <w:spacing w:val="-22"/>
          <w:sz w:val="20"/>
        </w:rPr>
        <w:t> </w:t>
      </w:r>
      <w:r>
        <w:rPr>
          <w:i/>
          <w:color w:val="231F20"/>
          <w:sz w:val="20"/>
        </w:rPr>
        <w:t>S</w:t>
      </w:r>
    </w:p>
    <w:p>
      <w:pPr>
        <w:pStyle w:val="ListParagraph"/>
        <w:numPr>
          <w:ilvl w:val="1"/>
          <w:numId w:val="33"/>
        </w:numPr>
        <w:tabs>
          <w:tab w:pos="1780" w:val="left" w:leader="none"/>
          <w:tab w:pos="6519" w:val="left" w:leader="none"/>
        </w:tabs>
        <w:spacing w:line="240" w:lineRule="auto" w:before="56" w:after="0"/>
        <w:ind w:left="1780" w:right="0" w:hanging="382"/>
        <w:jc w:val="left"/>
        <w:rPr>
          <w:i/>
          <w:sz w:val="20"/>
        </w:rPr>
      </w:pPr>
      <w:r>
        <w:rPr>
          <w:b/>
          <w:color w:val="231F20"/>
          <w:sz w:val="20"/>
        </w:rPr>
        <w:t>Endometrial</w:t>
      </w:r>
      <w:r>
        <w:rPr>
          <w:b/>
          <w:color w:val="231F20"/>
          <w:spacing w:val="13"/>
          <w:sz w:val="20"/>
        </w:rPr>
        <w:t> </w:t>
      </w:r>
      <w:r>
        <w:rPr>
          <w:b/>
          <w:color w:val="231F20"/>
          <w:sz w:val="20"/>
        </w:rPr>
        <w:t>Biopsy</w:t>
        <w:tab/>
      </w:r>
      <w:r>
        <w:rPr>
          <w:i/>
          <w:color w:val="231F20"/>
          <w:sz w:val="20"/>
        </w:rPr>
        <w:t>Kupesic Plavsic</w:t>
      </w:r>
      <w:r>
        <w:rPr>
          <w:i/>
          <w:color w:val="231F20"/>
          <w:spacing w:val="-22"/>
          <w:sz w:val="20"/>
        </w:rPr>
        <w:t> </w:t>
      </w:r>
      <w:r>
        <w:rPr>
          <w:i/>
          <w:color w:val="231F20"/>
          <w:sz w:val="20"/>
        </w:rPr>
        <w:t>S</w:t>
      </w:r>
    </w:p>
    <w:p>
      <w:pPr>
        <w:pStyle w:val="ListParagraph"/>
        <w:numPr>
          <w:ilvl w:val="1"/>
          <w:numId w:val="33"/>
        </w:numPr>
        <w:tabs>
          <w:tab w:pos="1780" w:val="left" w:leader="none"/>
          <w:tab w:pos="6519" w:val="left" w:leader="none"/>
        </w:tabs>
        <w:spacing w:line="240" w:lineRule="auto" w:before="56" w:after="0"/>
        <w:ind w:left="1780" w:right="0" w:hanging="382"/>
        <w:jc w:val="left"/>
        <w:rPr>
          <w:i/>
          <w:sz w:val="20"/>
        </w:rPr>
      </w:pPr>
      <w:r>
        <w:rPr>
          <w:b/>
          <w:color w:val="231F20"/>
          <w:w w:val="105"/>
          <w:sz w:val="20"/>
        </w:rPr>
        <w:t>Dilation</w:t>
      </w:r>
      <w:r>
        <w:rPr>
          <w:b/>
          <w:color w:val="231F20"/>
          <w:spacing w:val="-6"/>
          <w:w w:val="105"/>
          <w:sz w:val="20"/>
        </w:rPr>
        <w:t> </w:t>
      </w:r>
      <w:r>
        <w:rPr>
          <w:b/>
          <w:color w:val="231F20"/>
          <w:w w:val="105"/>
          <w:sz w:val="20"/>
        </w:rPr>
        <w:t>and</w:t>
      </w:r>
      <w:r>
        <w:rPr>
          <w:b/>
          <w:color w:val="231F20"/>
          <w:spacing w:val="-6"/>
          <w:w w:val="105"/>
          <w:sz w:val="20"/>
        </w:rPr>
        <w:t> </w:t>
      </w:r>
      <w:r>
        <w:rPr>
          <w:b/>
          <w:color w:val="231F20"/>
          <w:w w:val="105"/>
          <w:sz w:val="20"/>
        </w:rPr>
        <w:t>Curettage</w:t>
        <w:tab/>
      </w:r>
      <w:r>
        <w:rPr>
          <w:i/>
          <w:color w:val="231F20"/>
          <w:sz w:val="20"/>
        </w:rPr>
        <w:t>Kupesic Plavsic</w:t>
      </w:r>
      <w:r>
        <w:rPr>
          <w:i/>
          <w:color w:val="231F20"/>
          <w:spacing w:val="-22"/>
          <w:sz w:val="20"/>
        </w:rPr>
        <w:t> </w:t>
      </w:r>
      <w:r>
        <w:rPr>
          <w:i/>
          <w:color w:val="231F20"/>
          <w:sz w:val="20"/>
        </w:rPr>
        <w:t>S</w:t>
      </w:r>
    </w:p>
    <w:p>
      <w:pPr>
        <w:pStyle w:val="ListParagraph"/>
        <w:numPr>
          <w:ilvl w:val="1"/>
          <w:numId w:val="33"/>
        </w:numPr>
        <w:tabs>
          <w:tab w:pos="1780" w:val="left" w:leader="none"/>
          <w:tab w:pos="5492" w:val="left" w:leader="none"/>
        </w:tabs>
        <w:spacing w:line="242" w:lineRule="exact" w:before="56" w:after="0"/>
        <w:ind w:left="1780" w:right="0" w:hanging="382"/>
        <w:jc w:val="left"/>
        <w:rPr>
          <w:i/>
          <w:sz w:val="20"/>
        </w:rPr>
      </w:pPr>
      <w:r>
        <w:rPr>
          <w:b/>
          <w:color w:val="231F20"/>
          <w:sz w:val="20"/>
        </w:rPr>
        <w:t>Intrauterine</w:t>
      </w:r>
      <w:r>
        <w:rPr>
          <w:b/>
          <w:color w:val="231F20"/>
          <w:spacing w:val="13"/>
          <w:sz w:val="20"/>
        </w:rPr>
        <w:t> </w:t>
      </w:r>
      <w:r>
        <w:rPr>
          <w:b/>
          <w:color w:val="231F20"/>
          <w:sz w:val="20"/>
        </w:rPr>
        <w:t>Device</w:t>
      </w:r>
      <w:r>
        <w:rPr>
          <w:b/>
          <w:color w:val="231F20"/>
          <w:spacing w:val="13"/>
          <w:sz w:val="20"/>
        </w:rPr>
        <w:t> </w:t>
      </w:r>
      <w:r>
        <w:rPr>
          <w:b/>
          <w:color w:val="231F20"/>
          <w:sz w:val="20"/>
        </w:rPr>
        <w:t>Placement</w:t>
        <w:tab/>
      </w:r>
      <w:r>
        <w:rPr>
          <w:i/>
          <w:color w:val="231F20"/>
          <w:sz w:val="20"/>
        </w:rPr>
        <w:t>Mendez</w:t>
      </w:r>
      <w:r>
        <w:rPr>
          <w:i/>
          <w:color w:val="231F20"/>
          <w:spacing w:val="-19"/>
          <w:sz w:val="20"/>
        </w:rPr>
        <w:t> </w:t>
      </w:r>
      <w:r>
        <w:rPr>
          <w:i/>
          <w:color w:val="231F20"/>
          <w:sz w:val="20"/>
        </w:rPr>
        <w:t>MD,</w:t>
      </w:r>
      <w:r>
        <w:rPr>
          <w:i/>
          <w:color w:val="231F20"/>
          <w:spacing w:val="-19"/>
          <w:sz w:val="20"/>
        </w:rPr>
        <w:t> </w:t>
      </w:r>
      <w:r>
        <w:rPr>
          <w:i/>
          <w:color w:val="231F20"/>
          <w:sz w:val="20"/>
        </w:rPr>
        <w:t>Kupesic</w:t>
      </w:r>
      <w:r>
        <w:rPr>
          <w:i/>
          <w:color w:val="231F20"/>
          <w:spacing w:val="-19"/>
          <w:sz w:val="20"/>
        </w:rPr>
        <w:t> </w:t>
      </w:r>
      <w:r>
        <w:rPr>
          <w:i/>
          <w:color w:val="231F20"/>
          <w:sz w:val="20"/>
        </w:rPr>
        <w:t>Plavsic</w:t>
      </w:r>
      <w:r>
        <w:rPr>
          <w:i/>
          <w:color w:val="231F20"/>
          <w:spacing w:val="-19"/>
          <w:sz w:val="20"/>
        </w:rPr>
        <w:t> </w:t>
      </w:r>
      <w:r>
        <w:rPr>
          <w:i/>
          <w:color w:val="231F20"/>
          <w:sz w:val="20"/>
        </w:rPr>
        <w:t>S</w:t>
      </w:r>
    </w:p>
    <w:p>
      <w:pPr>
        <w:spacing w:line="242" w:lineRule="exact" w:before="0"/>
        <w:ind w:left="1780" w:right="0" w:firstLine="0"/>
        <w:jc w:val="left"/>
        <w:rPr>
          <w:b/>
          <w:sz w:val="20"/>
        </w:rPr>
      </w:pPr>
      <w:r>
        <w:rPr>
          <w:b/>
          <w:color w:val="231F20"/>
          <w:w w:val="105"/>
          <w:sz w:val="20"/>
        </w:rPr>
        <w:t>and Removal</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6"/>
        </w:rPr>
      </w:pPr>
      <w:r>
        <w:rPr/>
        <w:drawing>
          <wp:anchor distT="0" distB="0" distL="0" distR="0" allowOverlap="1" layoutInCell="1" locked="0" behindDoc="0" simplePos="0" relativeHeight="73">
            <wp:simplePos x="0" y="0"/>
            <wp:positionH relativeFrom="page">
              <wp:posOffset>3048000</wp:posOffset>
            </wp:positionH>
            <wp:positionV relativeFrom="paragraph">
              <wp:posOffset>152414</wp:posOffset>
            </wp:positionV>
            <wp:extent cx="152400" cy="152400"/>
            <wp:effectExtent l="0" t="0" r="0" b="0"/>
            <wp:wrapTopAndBottom/>
            <wp:docPr id="173" name="image7.png"/>
            <wp:cNvGraphicFramePr>
              <a:graphicFrameLocks noChangeAspect="1"/>
            </wp:cNvGraphicFramePr>
            <a:graphic>
              <a:graphicData uri="http://schemas.openxmlformats.org/drawingml/2006/picture">
                <pic:pic>
                  <pic:nvPicPr>
                    <pic:cNvPr id="174" name="image7.png"/>
                    <pic:cNvPicPr/>
                  </pic:nvPicPr>
                  <pic:blipFill>
                    <a:blip r:embed="rId70" cstate="print"/>
                    <a:stretch>
                      <a:fillRect/>
                    </a:stretch>
                  </pic:blipFill>
                  <pic:spPr>
                    <a:xfrm>
                      <a:off x="0" y="0"/>
                      <a:ext cx="152400" cy="152400"/>
                    </a:xfrm>
                    <a:prstGeom prst="rect">
                      <a:avLst/>
                    </a:prstGeom>
                  </pic:spPr>
                </pic:pic>
              </a:graphicData>
            </a:graphic>
          </wp:anchor>
        </w:drawing>
      </w:r>
    </w:p>
    <w:p>
      <w:pPr>
        <w:spacing w:after="0"/>
        <w:rPr>
          <w:sz w:val="16"/>
        </w:rPr>
        <w:sectPr>
          <w:headerReference w:type="default" r:id="rId99"/>
          <w:footerReference w:type="default" r:id="rId100"/>
          <w:pgSz w:w="9840" w:h="14520"/>
          <w:pgMar w:header="0" w:footer="0" w:top="1440" w:bottom="0" w:left="320"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0"/>
        </w:rPr>
      </w:pPr>
    </w:p>
    <w:p>
      <w:pPr>
        <w:pStyle w:val="Heading4"/>
        <w:spacing w:before="20"/>
      </w:pPr>
      <w:bookmarkStart w:name="Prelims Illustrated OB GYN Problems" w:id="9"/>
      <w:bookmarkEnd w:id="9"/>
      <w:r>
        <w:rPr>
          <w:b w:val="0"/>
        </w:rPr>
      </w:r>
      <w:r>
        <w:rPr/>
        <w:t>Illustrated OB GYN Problems</w:t>
      </w:r>
    </w:p>
    <w:p>
      <w:pPr>
        <w:pStyle w:val="BodyText"/>
        <w:rPr>
          <w:b/>
          <w:sz w:val="40"/>
        </w:rPr>
      </w:pPr>
    </w:p>
    <w:p>
      <w:pPr>
        <w:pStyle w:val="BodyText"/>
        <w:spacing w:before="10"/>
        <w:rPr>
          <w:b/>
          <w:sz w:val="35"/>
        </w:rPr>
      </w:pPr>
    </w:p>
    <w:p>
      <w:pPr>
        <w:spacing w:line="398" w:lineRule="auto" w:before="0"/>
        <w:ind w:left="3849" w:right="4306" w:firstLine="213"/>
        <w:jc w:val="both"/>
        <w:rPr>
          <w:b/>
          <w:sz w:val="32"/>
        </w:rPr>
      </w:pPr>
      <w:r>
        <w:rPr>
          <w:b/>
          <w:sz w:val="32"/>
        </w:rPr>
        <w:t>Sireesha Y. Reddy Melissa D. Mendez Sanja Kupesic Plavsic</w:t>
      </w:r>
    </w:p>
    <w:p>
      <w:pPr>
        <w:spacing w:after="0" w:line="398" w:lineRule="auto"/>
        <w:jc w:val="both"/>
        <w:rPr>
          <w:sz w:val="32"/>
        </w:rPr>
        <w:sectPr>
          <w:headerReference w:type="default" r:id="rId101"/>
          <w:footerReference w:type="default" r:id="rId102"/>
          <w:pgSz w:w="12240" w:h="15840"/>
          <w:pgMar w:header="0" w:footer="0" w:top="1500" w:bottom="280" w:left="880" w:right="420"/>
        </w:sectPr>
      </w:pPr>
    </w:p>
    <w:p>
      <w:pPr>
        <w:pStyle w:val="Heading4"/>
        <w:spacing w:line="487" w:lineRule="exact"/>
        <w:ind w:right="1055"/>
      </w:pPr>
      <w:r>
        <w:rPr>
          <w:u w:val="thick"/>
        </w:rPr>
        <w:t>Contributors</w:t>
      </w:r>
    </w:p>
    <w:p>
      <w:pPr>
        <w:pStyle w:val="BodyText"/>
        <w:rPr>
          <w:b/>
          <w:sz w:val="20"/>
        </w:rPr>
      </w:pPr>
    </w:p>
    <w:p>
      <w:pPr>
        <w:pStyle w:val="BodyText"/>
        <w:spacing w:before="1"/>
        <w:rPr>
          <w:b/>
          <w:sz w:val="18"/>
        </w:rPr>
      </w:pPr>
    </w:p>
    <w:p>
      <w:pPr>
        <w:pStyle w:val="Heading8"/>
        <w:numPr>
          <w:ilvl w:val="2"/>
          <w:numId w:val="33"/>
        </w:numPr>
        <w:tabs>
          <w:tab w:pos="2000" w:val="left" w:leader="none"/>
          <w:tab w:pos="2001" w:val="left" w:leader="none"/>
        </w:tabs>
        <w:spacing w:line="240" w:lineRule="auto" w:before="101" w:after="0"/>
        <w:ind w:left="2000" w:right="0" w:hanging="361"/>
        <w:jc w:val="left"/>
        <w:rPr>
          <w:b w:val="0"/>
        </w:rPr>
      </w:pPr>
      <w:r>
        <w:rPr/>
        <w:t>Sushila Arya,</w:t>
      </w:r>
      <w:r>
        <w:rPr>
          <w:spacing w:val="-3"/>
        </w:rPr>
        <w:t> </w:t>
      </w:r>
      <w:r>
        <w:rPr>
          <w:b w:val="0"/>
        </w:rPr>
        <w:t>MD</w:t>
      </w:r>
    </w:p>
    <w:p>
      <w:pPr>
        <w:spacing w:before="2"/>
        <w:ind w:left="2000" w:right="2845" w:firstLine="0"/>
        <w:jc w:val="left"/>
        <w:rPr>
          <w:sz w:val="24"/>
        </w:rPr>
      </w:pPr>
      <w:r>
        <w:rPr>
          <w:sz w:val="24"/>
        </w:rPr>
        <w:t>Assistant Professor, Department of Obstetrics and Gynecology Paul L. Foster School of Medicine</w:t>
      </w:r>
    </w:p>
    <w:p>
      <w:pPr>
        <w:spacing w:before="0"/>
        <w:ind w:left="2000" w:right="4492" w:firstLine="0"/>
        <w:jc w:val="left"/>
        <w:rPr>
          <w:sz w:val="24"/>
        </w:rPr>
      </w:pPr>
      <w:r>
        <w:rPr>
          <w:sz w:val="24"/>
        </w:rPr>
        <w:t>Texas Tech University Health Sciences El Paso El Paso, Texas, USA</w:t>
      </w:r>
    </w:p>
    <w:p>
      <w:pPr>
        <w:pStyle w:val="BodyText"/>
        <w:spacing w:before="10"/>
        <w:rPr>
          <w:sz w:val="23"/>
        </w:rPr>
      </w:pPr>
    </w:p>
    <w:p>
      <w:pPr>
        <w:pStyle w:val="Heading8"/>
        <w:numPr>
          <w:ilvl w:val="2"/>
          <w:numId w:val="33"/>
        </w:numPr>
        <w:tabs>
          <w:tab w:pos="2000" w:val="left" w:leader="none"/>
          <w:tab w:pos="2001" w:val="left" w:leader="none"/>
        </w:tabs>
        <w:spacing w:line="240" w:lineRule="auto" w:before="0" w:after="0"/>
        <w:ind w:left="2000" w:right="0" w:hanging="361"/>
        <w:jc w:val="left"/>
        <w:rPr>
          <w:b w:val="0"/>
        </w:rPr>
      </w:pPr>
      <w:r>
        <w:rPr/>
        <w:t>Humera Chaudhary,</w:t>
      </w:r>
      <w:r>
        <w:rPr>
          <w:spacing w:val="-1"/>
        </w:rPr>
        <w:t> </w:t>
      </w:r>
      <w:r>
        <w:rPr>
          <w:b w:val="0"/>
        </w:rPr>
        <w:t>MD</w:t>
      </w:r>
    </w:p>
    <w:p>
      <w:pPr>
        <w:spacing w:before="3"/>
        <w:ind w:left="2000" w:right="4495" w:firstLine="0"/>
        <w:jc w:val="left"/>
        <w:rPr>
          <w:sz w:val="24"/>
        </w:rPr>
      </w:pPr>
      <w:r>
        <w:rPr>
          <w:sz w:val="24"/>
        </w:rPr>
        <w:t>Assistant Professor, Department of Radiology Paul L. Foster School of Medicine</w:t>
      </w:r>
    </w:p>
    <w:p>
      <w:pPr>
        <w:spacing w:before="0"/>
        <w:ind w:left="2000" w:right="4492" w:firstLine="0"/>
        <w:jc w:val="left"/>
        <w:rPr>
          <w:sz w:val="24"/>
        </w:rPr>
      </w:pPr>
      <w:r>
        <w:rPr>
          <w:sz w:val="24"/>
        </w:rPr>
        <w:t>Texas Tech University Health Sciences El Paso El Paso, Texas, USA</w:t>
      </w:r>
    </w:p>
    <w:p>
      <w:pPr>
        <w:pStyle w:val="BodyText"/>
        <w:spacing w:before="11"/>
        <w:rPr>
          <w:sz w:val="23"/>
        </w:rPr>
      </w:pPr>
    </w:p>
    <w:p>
      <w:pPr>
        <w:pStyle w:val="Heading8"/>
        <w:numPr>
          <w:ilvl w:val="2"/>
          <w:numId w:val="33"/>
        </w:numPr>
        <w:tabs>
          <w:tab w:pos="2000" w:val="left" w:leader="none"/>
          <w:tab w:pos="2001" w:val="left" w:leader="none"/>
        </w:tabs>
        <w:spacing w:line="240" w:lineRule="auto" w:before="0" w:after="0"/>
        <w:ind w:left="2000" w:right="0" w:hanging="361"/>
        <w:jc w:val="left"/>
        <w:rPr>
          <w:b w:val="0"/>
        </w:rPr>
      </w:pPr>
      <w:r>
        <w:rPr/>
        <w:t>Ann M. Dobry,</w:t>
      </w:r>
      <w:r>
        <w:rPr>
          <w:spacing w:val="2"/>
        </w:rPr>
        <w:t> </w:t>
      </w:r>
      <w:r>
        <w:rPr>
          <w:b w:val="0"/>
        </w:rPr>
        <w:t>DO</w:t>
      </w:r>
    </w:p>
    <w:p>
      <w:pPr>
        <w:spacing w:before="0"/>
        <w:ind w:left="2000" w:right="3851" w:firstLine="0"/>
        <w:jc w:val="left"/>
        <w:rPr>
          <w:sz w:val="24"/>
        </w:rPr>
      </w:pPr>
      <w:r>
        <w:rPr>
          <w:sz w:val="24"/>
        </w:rPr>
        <w:t>Resident, Department of Obstetrics and Gynecology Paul L. Foster School of Medicine</w:t>
      </w:r>
    </w:p>
    <w:p>
      <w:pPr>
        <w:spacing w:before="0"/>
        <w:ind w:left="2000" w:right="4492" w:firstLine="0"/>
        <w:jc w:val="left"/>
        <w:rPr>
          <w:sz w:val="24"/>
        </w:rPr>
      </w:pPr>
      <w:r>
        <w:rPr>
          <w:sz w:val="24"/>
        </w:rPr>
        <w:t>Texas Tech University Health Sciences El Paso El Paso, Texas, USA</w:t>
      </w:r>
    </w:p>
    <w:p>
      <w:pPr>
        <w:pStyle w:val="BodyText"/>
        <w:rPr>
          <w:sz w:val="24"/>
        </w:rPr>
      </w:pPr>
    </w:p>
    <w:p>
      <w:pPr>
        <w:pStyle w:val="Heading8"/>
        <w:numPr>
          <w:ilvl w:val="2"/>
          <w:numId w:val="33"/>
        </w:numPr>
        <w:tabs>
          <w:tab w:pos="2000" w:val="left" w:leader="none"/>
          <w:tab w:pos="2001" w:val="left" w:leader="none"/>
        </w:tabs>
        <w:spacing w:line="240" w:lineRule="auto" w:before="0" w:after="0"/>
        <w:ind w:left="2000" w:right="0" w:hanging="361"/>
        <w:jc w:val="left"/>
        <w:rPr>
          <w:b w:val="0"/>
        </w:rPr>
      </w:pPr>
      <w:r>
        <w:rPr/>
        <w:t>Wael El-Mallah, </w:t>
      </w:r>
      <w:r>
        <w:rPr>
          <w:b w:val="0"/>
        </w:rPr>
        <w:t>MD</w:t>
      </w:r>
    </w:p>
    <w:p>
      <w:pPr>
        <w:spacing w:before="0"/>
        <w:ind w:left="2000" w:right="3722" w:firstLine="0"/>
        <w:jc w:val="left"/>
        <w:rPr>
          <w:sz w:val="24"/>
        </w:rPr>
      </w:pPr>
      <w:r>
        <w:rPr>
          <w:sz w:val="24"/>
        </w:rPr>
        <w:t>Assistant Professor, Department of Internal Medicine Paul L. Foster School of Medicine</w:t>
      </w:r>
    </w:p>
    <w:p>
      <w:pPr>
        <w:spacing w:before="0"/>
        <w:ind w:left="2000" w:right="4492" w:firstLine="0"/>
        <w:jc w:val="left"/>
        <w:rPr>
          <w:sz w:val="24"/>
        </w:rPr>
      </w:pPr>
      <w:r>
        <w:rPr>
          <w:sz w:val="24"/>
        </w:rPr>
        <w:t>Texas Tech University Health Sciences El Paso El Paso, Texas, USA</w:t>
      </w:r>
    </w:p>
    <w:p>
      <w:pPr>
        <w:pStyle w:val="BodyText"/>
        <w:spacing w:before="11"/>
        <w:rPr>
          <w:sz w:val="23"/>
        </w:rPr>
      </w:pPr>
    </w:p>
    <w:p>
      <w:pPr>
        <w:pStyle w:val="Heading8"/>
        <w:numPr>
          <w:ilvl w:val="2"/>
          <w:numId w:val="33"/>
        </w:numPr>
        <w:tabs>
          <w:tab w:pos="2000" w:val="left" w:leader="none"/>
          <w:tab w:pos="2001" w:val="left" w:leader="none"/>
        </w:tabs>
        <w:spacing w:line="240" w:lineRule="auto" w:before="0" w:after="0"/>
        <w:ind w:left="2000" w:right="0" w:hanging="361"/>
        <w:jc w:val="left"/>
        <w:rPr>
          <w:b w:val="0"/>
        </w:rPr>
      </w:pPr>
      <w:r>
        <w:rPr/>
        <w:t>Safa Farrag, </w:t>
      </w:r>
      <w:r>
        <w:rPr>
          <w:b w:val="0"/>
        </w:rPr>
        <w:t>MD</w:t>
      </w:r>
    </w:p>
    <w:p>
      <w:pPr>
        <w:spacing w:before="2"/>
        <w:ind w:left="2000" w:right="3722" w:firstLine="0"/>
        <w:jc w:val="left"/>
        <w:rPr>
          <w:sz w:val="24"/>
        </w:rPr>
      </w:pPr>
      <w:r>
        <w:rPr>
          <w:sz w:val="24"/>
        </w:rPr>
        <w:t>Assistant Professor, Department of Internal Medicine Paul L. Foster School of Medicine</w:t>
      </w:r>
    </w:p>
    <w:p>
      <w:pPr>
        <w:spacing w:before="0"/>
        <w:ind w:left="2000" w:right="4492" w:firstLine="0"/>
        <w:jc w:val="left"/>
        <w:rPr>
          <w:sz w:val="24"/>
        </w:rPr>
      </w:pPr>
      <w:r>
        <w:rPr>
          <w:sz w:val="24"/>
        </w:rPr>
        <w:t>Texas Tech University Health Sciences El Paso El Paso, Texas, USA</w:t>
      </w:r>
    </w:p>
    <w:p>
      <w:pPr>
        <w:pStyle w:val="BodyText"/>
        <w:spacing w:before="11"/>
        <w:rPr>
          <w:sz w:val="23"/>
        </w:rPr>
      </w:pPr>
    </w:p>
    <w:p>
      <w:pPr>
        <w:pStyle w:val="Heading8"/>
        <w:numPr>
          <w:ilvl w:val="2"/>
          <w:numId w:val="33"/>
        </w:numPr>
        <w:tabs>
          <w:tab w:pos="2000" w:val="left" w:leader="none"/>
          <w:tab w:pos="2001" w:val="left" w:leader="none"/>
        </w:tabs>
        <w:spacing w:line="240" w:lineRule="auto" w:before="0" w:after="0"/>
        <w:ind w:left="2000" w:right="0" w:hanging="361"/>
        <w:jc w:val="left"/>
        <w:rPr>
          <w:b w:val="0"/>
        </w:rPr>
      </w:pPr>
      <w:r>
        <w:rPr/>
        <w:t>Kathleen Green,</w:t>
      </w:r>
      <w:r>
        <w:rPr>
          <w:spacing w:val="1"/>
        </w:rPr>
        <w:t> </w:t>
      </w:r>
      <w:r>
        <w:rPr>
          <w:b w:val="0"/>
        </w:rPr>
        <w:t>MD</w:t>
      </w:r>
    </w:p>
    <w:p>
      <w:pPr>
        <w:spacing w:line="242" w:lineRule="auto" w:before="0"/>
        <w:ind w:left="2000" w:right="2845" w:firstLine="0"/>
        <w:jc w:val="left"/>
        <w:rPr>
          <w:sz w:val="24"/>
        </w:rPr>
      </w:pPr>
      <w:r>
        <w:rPr>
          <w:sz w:val="24"/>
        </w:rPr>
        <w:t>Assistant Professor, Department of Obstetrics and Gynecology University of Florida</w:t>
      </w:r>
    </w:p>
    <w:p>
      <w:pPr>
        <w:spacing w:line="290" w:lineRule="exact" w:before="0"/>
        <w:ind w:left="2000" w:right="0" w:firstLine="0"/>
        <w:jc w:val="left"/>
        <w:rPr>
          <w:sz w:val="24"/>
        </w:rPr>
      </w:pPr>
      <w:r>
        <w:rPr>
          <w:sz w:val="24"/>
        </w:rPr>
        <w:t>Gainesville, Florida, USA</w:t>
      </w:r>
    </w:p>
    <w:p>
      <w:pPr>
        <w:pStyle w:val="BodyText"/>
        <w:spacing w:before="11"/>
        <w:rPr>
          <w:sz w:val="23"/>
        </w:rPr>
      </w:pPr>
    </w:p>
    <w:p>
      <w:pPr>
        <w:pStyle w:val="Heading8"/>
        <w:numPr>
          <w:ilvl w:val="2"/>
          <w:numId w:val="33"/>
        </w:numPr>
        <w:tabs>
          <w:tab w:pos="2000" w:val="left" w:leader="none"/>
          <w:tab w:pos="2001" w:val="left" w:leader="none"/>
        </w:tabs>
        <w:spacing w:line="240" w:lineRule="auto" w:before="0" w:after="0"/>
        <w:ind w:left="2000" w:right="0" w:hanging="361"/>
        <w:jc w:val="left"/>
        <w:rPr>
          <w:b w:val="0"/>
        </w:rPr>
      </w:pPr>
      <w:r>
        <w:rPr/>
        <w:t>Mary Tracy Groening,</w:t>
      </w:r>
      <w:r>
        <w:rPr>
          <w:spacing w:val="-2"/>
        </w:rPr>
        <w:t> </w:t>
      </w:r>
      <w:r>
        <w:rPr>
          <w:b w:val="0"/>
        </w:rPr>
        <w:t>MD</w:t>
      </w:r>
    </w:p>
    <w:p>
      <w:pPr>
        <w:spacing w:before="0"/>
        <w:ind w:left="2000" w:right="0" w:firstLine="0"/>
        <w:jc w:val="left"/>
        <w:rPr>
          <w:sz w:val="24"/>
        </w:rPr>
      </w:pPr>
      <w:r>
        <w:rPr>
          <w:sz w:val="24"/>
        </w:rPr>
        <w:t>Instructor, Department of Obstetrics and Gynecology</w:t>
      </w:r>
    </w:p>
    <w:p>
      <w:pPr>
        <w:spacing w:after="0"/>
        <w:jc w:val="left"/>
        <w:rPr>
          <w:sz w:val="24"/>
        </w:rPr>
        <w:sectPr>
          <w:headerReference w:type="default" r:id="rId103"/>
          <w:footerReference w:type="default" r:id="rId104"/>
          <w:pgSz w:w="12240" w:h="15840"/>
          <w:pgMar w:header="0" w:footer="2140" w:top="1440" w:bottom="2320" w:left="880" w:right="420"/>
        </w:sectPr>
      </w:pPr>
    </w:p>
    <w:p>
      <w:pPr>
        <w:pStyle w:val="ListParagraph"/>
        <w:numPr>
          <w:ilvl w:val="2"/>
          <w:numId w:val="33"/>
        </w:numPr>
        <w:tabs>
          <w:tab w:pos="2000" w:val="left" w:leader="none"/>
          <w:tab w:pos="2001" w:val="left" w:leader="none"/>
        </w:tabs>
        <w:spacing w:line="240" w:lineRule="auto" w:before="79" w:after="0"/>
        <w:ind w:left="2000" w:right="0" w:hanging="361"/>
        <w:jc w:val="left"/>
        <w:rPr>
          <w:sz w:val="24"/>
        </w:rPr>
      </w:pPr>
      <w:r>
        <w:rPr>
          <w:b/>
          <w:sz w:val="24"/>
        </w:rPr>
        <w:t>Ulrich Honemeyer, </w:t>
      </w:r>
      <w:r>
        <w:rPr>
          <w:sz w:val="24"/>
        </w:rPr>
        <w:t>MD,</w:t>
      </w:r>
      <w:r>
        <w:rPr>
          <w:spacing w:val="1"/>
          <w:sz w:val="24"/>
        </w:rPr>
        <w:t> </w:t>
      </w:r>
      <w:r>
        <w:rPr>
          <w:sz w:val="24"/>
        </w:rPr>
        <w:t>PhD</w:t>
      </w:r>
    </w:p>
    <w:p>
      <w:pPr>
        <w:spacing w:before="0"/>
        <w:ind w:left="2000" w:right="4404" w:firstLine="0"/>
        <w:jc w:val="left"/>
        <w:rPr>
          <w:sz w:val="24"/>
        </w:rPr>
      </w:pPr>
      <w:r>
        <w:rPr>
          <w:sz w:val="24"/>
        </w:rPr>
        <w:t>Professor, Fetal Medicine and Genetics Center Dubai</w:t>
      </w:r>
    </w:p>
    <w:p>
      <w:pPr>
        <w:spacing w:before="2"/>
        <w:ind w:left="2000" w:right="0" w:firstLine="0"/>
        <w:jc w:val="left"/>
        <w:rPr>
          <w:sz w:val="24"/>
        </w:rPr>
      </w:pPr>
      <w:r>
        <w:rPr>
          <w:sz w:val="24"/>
        </w:rPr>
        <w:t>United Arab Emirates</w:t>
      </w:r>
    </w:p>
    <w:p>
      <w:pPr>
        <w:pStyle w:val="BodyText"/>
        <w:spacing w:before="11"/>
        <w:rPr>
          <w:sz w:val="23"/>
        </w:rPr>
      </w:pPr>
    </w:p>
    <w:p>
      <w:pPr>
        <w:pStyle w:val="Heading8"/>
        <w:numPr>
          <w:ilvl w:val="2"/>
          <w:numId w:val="33"/>
        </w:numPr>
        <w:tabs>
          <w:tab w:pos="2000" w:val="left" w:leader="none"/>
          <w:tab w:pos="2001" w:val="left" w:leader="none"/>
        </w:tabs>
        <w:spacing w:line="240" w:lineRule="auto" w:before="0" w:after="0"/>
        <w:ind w:left="2000" w:right="0" w:hanging="361"/>
        <w:jc w:val="left"/>
        <w:rPr>
          <w:b w:val="0"/>
        </w:rPr>
      </w:pPr>
      <w:r>
        <w:rPr/>
        <w:t>Naima Khamsi,</w:t>
      </w:r>
      <w:r>
        <w:rPr>
          <w:spacing w:val="1"/>
        </w:rPr>
        <w:t> </w:t>
      </w:r>
      <w:r>
        <w:rPr>
          <w:b w:val="0"/>
        </w:rPr>
        <w:t>MD</w:t>
      </w:r>
    </w:p>
    <w:p>
      <w:pPr>
        <w:spacing w:before="0"/>
        <w:ind w:left="2000" w:right="4816" w:firstLine="0"/>
        <w:jc w:val="left"/>
        <w:rPr>
          <w:sz w:val="24"/>
        </w:rPr>
      </w:pPr>
      <w:r>
        <w:rPr>
          <w:sz w:val="24"/>
        </w:rPr>
        <w:t>Department of Obstetrics and Gynecology Paul L. Foster School of Medicine</w:t>
      </w:r>
    </w:p>
    <w:p>
      <w:pPr>
        <w:spacing w:before="0"/>
        <w:ind w:left="2000" w:right="4492" w:firstLine="0"/>
        <w:jc w:val="left"/>
        <w:rPr>
          <w:sz w:val="24"/>
        </w:rPr>
      </w:pPr>
      <w:r>
        <w:rPr>
          <w:sz w:val="24"/>
        </w:rPr>
        <w:t>Texas Tech University Health Sciences El Paso El Paso, Texas, USA</w:t>
      </w:r>
    </w:p>
    <w:p>
      <w:pPr>
        <w:pStyle w:val="BodyText"/>
        <w:spacing w:before="10"/>
        <w:rPr>
          <w:sz w:val="23"/>
        </w:rPr>
      </w:pPr>
    </w:p>
    <w:p>
      <w:pPr>
        <w:pStyle w:val="ListParagraph"/>
        <w:numPr>
          <w:ilvl w:val="2"/>
          <w:numId w:val="33"/>
        </w:numPr>
        <w:tabs>
          <w:tab w:pos="2000" w:val="left" w:leader="none"/>
          <w:tab w:pos="2001" w:val="left" w:leader="none"/>
        </w:tabs>
        <w:spacing w:line="242" w:lineRule="auto" w:before="0" w:after="0"/>
        <w:ind w:left="2000" w:right="5071" w:hanging="360"/>
        <w:jc w:val="left"/>
        <w:rPr>
          <w:sz w:val="24"/>
        </w:rPr>
      </w:pPr>
      <w:r>
        <w:rPr>
          <w:b/>
          <w:sz w:val="24"/>
        </w:rPr>
        <w:t>Sanja Kupesic Plavsic</w:t>
      </w:r>
      <w:r>
        <w:rPr>
          <w:sz w:val="24"/>
        </w:rPr>
        <w:t>, MD, PhD Associate Dean of Faculty</w:t>
      </w:r>
      <w:r>
        <w:rPr>
          <w:spacing w:val="-15"/>
          <w:sz w:val="24"/>
        </w:rPr>
        <w:t> </w:t>
      </w:r>
      <w:r>
        <w:rPr>
          <w:sz w:val="24"/>
        </w:rPr>
        <w:t>Development</w:t>
      </w:r>
    </w:p>
    <w:p>
      <w:pPr>
        <w:spacing w:line="290" w:lineRule="exact" w:before="0"/>
        <w:ind w:left="2000" w:right="0" w:firstLine="0"/>
        <w:jc w:val="left"/>
        <w:rPr>
          <w:sz w:val="24"/>
        </w:rPr>
      </w:pPr>
      <w:r>
        <w:rPr>
          <w:sz w:val="24"/>
        </w:rPr>
        <w:t>Professor, Department of Obstetrics and Gynecology</w:t>
      </w:r>
    </w:p>
    <w:p>
      <w:pPr>
        <w:spacing w:before="0"/>
        <w:ind w:left="2000" w:right="1367" w:firstLine="0"/>
        <w:jc w:val="left"/>
        <w:rPr>
          <w:sz w:val="24"/>
        </w:rPr>
      </w:pPr>
      <w:r>
        <w:rPr>
          <w:sz w:val="24"/>
        </w:rPr>
        <w:t>Director, Center for Advanced Teaching and Assessment in Clinical Simulation (ATACS)</w:t>
      </w:r>
    </w:p>
    <w:p>
      <w:pPr>
        <w:spacing w:line="293" w:lineRule="exact" w:before="0"/>
        <w:ind w:left="2000" w:right="0" w:firstLine="0"/>
        <w:jc w:val="left"/>
        <w:rPr>
          <w:sz w:val="24"/>
        </w:rPr>
      </w:pPr>
      <w:r>
        <w:rPr>
          <w:sz w:val="24"/>
        </w:rPr>
        <w:t>Paul L. Foster School of Medicine</w:t>
      </w:r>
    </w:p>
    <w:p>
      <w:pPr>
        <w:spacing w:before="0"/>
        <w:ind w:left="2000" w:right="4492" w:firstLine="0"/>
        <w:jc w:val="left"/>
        <w:rPr>
          <w:sz w:val="24"/>
        </w:rPr>
      </w:pPr>
      <w:r>
        <w:rPr>
          <w:sz w:val="24"/>
        </w:rPr>
        <w:t>Texas Tech University Health Sciences El Paso El Paso, Texas, USA</w:t>
      </w:r>
    </w:p>
    <w:p>
      <w:pPr>
        <w:pStyle w:val="BodyText"/>
        <w:spacing w:before="11"/>
        <w:rPr>
          <w:sz w:val="23"/>
        </w:rPr>
      </w:pPr>
    </w:p>
    <w:p>
      <w:pPr>
        <w:pStyle w:val="Heading8"/>
        <w:numPr>
          <w:ilvl w:val="2"/>
          <w:numId w:val="33"/>
        </w:numPr>
        <w:tabs>
          <w:tab w:pos="2000" w:val="left" w:leader="none"/>
          <w:tab w:pos="2001" w:val="left" w:leader="none"/>
        </w:tabs>
        <w:spacing w:line="240" w:lineRule="auto" w:before="0" w:after="0"/>
        <w:ind w:left="2000" w:right="0" w:hanging="361"/>
        <w:jc w:val="left"/>
        <w:rPr>
          <w:b w:val="0"/>
        </w:rPr>
      </w:pPr>
      <w:r>
        <w:rPr/>
        <w:t>Carla Martinez,</w:t>
      </w:r>
      <w:r>
        <w:rPr>
          <w:spacing w:val="1"/>
        </w:rPr>
        <w:t> </w:t>
      </w:r>
      <w:r>
        <w:rPr>
          <w:b w:val="0"/>
        </w:rPr>
        <w:t>MD</w:t>
      </w:r>
    </w:p>
    <w:p>
      <w:pPr>
        <w:spacing w:before="2"/>
        <w:ind w:left="2000" w:right="2845" w:firstLine="0"/>
        <w:jc w:val="left"/>
        <w:rPr>
          <w:sz w:val="24"/>
        </w:rPr>
      </w:pPr>
      <w:r>
        <w:rPr>
          <w:sz w:val="24"/>
        </w:rPr>
        <w:t>Assistant Professor, Department of Obstetrics and Gynecology Paul L. Foster School of Medicine</w:t>
      </w:r>
    </w:p>
    <w:p>
      <w:pPr>
        <w:spacing w:before="0"/>
        <w:ind w:left="2000" w:right="4492" w:firstLine="0"/>
        <w:jc w:val="left"/>
        <w:rPr>
          <w:sz w:val="24"/>
        </w:rPr>
      </w:pPr>
      <w:r>
        <w:rPr>
          <w:sz w:val="24"/>
        </w:rPr>
        <w:t>Texas Tech University Health Sciences El Paso El Paso, Texas, USA</w:t>
      </w:r>
    </w:p>
    <w:p>
      <w:pPr>
        <w:pStyle w:val="BodyText"/>
        <w:spacing w:before="11"/>
        <w:rPr>
          <w:sz w:val="23"/>
        </w:rPr>
      </w:pPr>
    </w:p>
    <w:p>
      <w:pPr>
        <w:pStyle w:val="Heading8"/>
        <w:numPr>
          <w:ilvl w:val="2"/>
          <w:numId w:val="33"/>
        </w:numPr>
        <w:tabs>
          <w:tab w:pos="2000" w:val="left" w:leader="none"/>
          <w:tab w:pos="2001" w:val="left" w:leader="none"/>
        </w:tabs>
        <w:spacing w:line="240" w:lineRule="auto" w:before="0" w:after="0"/>
        <w:ind w:left="2000" w:right="0" w:hanging="361"/>
        <w:jc w:val="left"/>
        <w:rPr>
          <w:b w:val="0"/>
        </w:rPr>
      </w:pPr>
      <w:r>
        <w:rPr/>
        <w:t>Melissa D. Mendez</w:t>
      </w:r>
      <w:r>
        <w:rPr>
          <w:b w:val="0"/>
        </w:rPr>
        <w:t>,</w:t>
      </w:r>
      <w:r>
        <w:rPr>
          <w:b w:val="0"/>
          <w:spacing w:val="-1"/>
        </w:rPr>
        <w:t> </w:t>
      </w:r>
      <w:r>
        <w:rPr>
          <w:b w:val="0"/>
        </w:rPr>
        <w:t>MD</w:t>
      </w:r>
    </w:p>
    <w:p>
      <w:pPr>
        <w:spacing w:before="2"/>
        <w:ind w:left="2000" w:right="2845" w:firstLine="0"/>
        <w:jc w:val="left"/>
        <w:rPr>
          <w:sz w:val="24"/>
        </w:rPr>
      </w:pPr>
      <w:r>
        <w:rPr>
          <w:sz w:val="24"/>
        </w:rPr>
        <w:t>Assistant Professor, Department of Obstetrics and Gynecology Paul L. Foster School of Medicine</w:t>
      </w:r>
    </w:p>
    <w:p>
      <w:pPr>
        <w:spacing w:before="0"/>
        <w:ind w:left="2000" w:right="4492" w:firstLine="0"/>
        <w:jc w:val="left"/>
        <w:rPr>
          <w:sz w:val="24"/>
        </w:rPr>
      </w:pPr>
      <w:r>
        <w:rPr>
          <w:sz w:val="24"/>
        </w:rPr>
        <w:t>Texas Tech University Health Sciences El Paso El Paso, Texas, USA</w:t>
      </w:r>
    </w:p>
    <w:p>
      <w:pPr>
        <w:pStyle w:val="BodyText"/>
        <w:spacing w:before="11"/>
        <w:rPr>
          <w:sz w:val="23"/>
        </w:rPr>
      </w:pPr>
    </w:p>
    <w:p>
      <w:pPr>
        <w:pStyle w:val="Heading8"/>
        <w:numPr>
          <w:ilvl w:val="2"/>
          <w:numId w:val="33"/>
        </w:numPr>
        <w:tabs>
          <w:tab w:pos="2000" w:val="left" w:leader="none"/>
          <w:tab w:pos="2001" w:val="left" w:leader="none"/>
        </w:tabs>
        <w:spacing w:line="240" w:lineRule="auto" w:before="0" w:after="0"/>
        <w:ind w:left="2000" w:right="0" w:hanging="361"/>
        <w:jc w:val="left"/>
        <w:rPr>
          <w:b w:val="0"/>
        </w:rPr>
      </w:pPr>
      <w:r>
        <w:rPr/>
        <w:t>Luis S. Noble, </w:t>
      </w:r>
      <w:r>
        <w:rPr>
          <w:b w:val="0"/>
        </w:rPr>
        <w:t>MD</w:t>
      </w:r>
    </w:p>
    <w:p>
      <w:pPr>
        <w:spacing w:before="0"/>
        <w:ind w:left="2000" w:right="3032" w:firstLine="0"/>
        <w:jc w:val="left"/>
        <w:rPr>
          <w:sz w:val="24"/>
        </w:rPr>
      </w:pPr>
      <w:r>
        <w:rPr>
          <w:sz w:val="24"/>
        </w:rPr>
        <w:t>Clinical Professor, Department of Obstetrics and Gynecology Paul L. Foster School of Medicine</w:t>
      </w:r>
    </w:p>
    <w:p>
      <w:pPr>
        <w:spacing w:before="0"/>
        <w:ind w:left="2000" w:right="4492" w:firstLine="0"/>
        <w:jc w:val="left"/>
        <w:rPr>
          <w:sz w:val="24"/>
        </w:rPr>
      </w:pPr>
      <w:r>
        <w:rPr>
          <w:sz w:val="24"/>
        </w:rPr>
        <w:t>Texas Tech University Health Sciences El Paso El Paso, Texas, USA</w:t>
      </w:r>
    </w:p>
    <w:p>
      <w:pPr>
        <w:pStyle w:val="BodyText"/>
        <w:spacing w:before="1"/>
        <w:rPr>
          <w:sz w:val="24"/>
        </w:rPr>
      </w:pPr>
    </w:p>
    <w:p>
      <w:pPr>
        <w:pStyle w:val="Heading8"/>
        <w:numPr>
          <w:ilvl w:val="2"/>
          <w:numId w:val="33"/>
        </w:numPr>
        <w:tabs>
          <w:tab w:pos="2000" w:val="left" w:leader="none"/>
          <w:tab w:pos="2001" w:val="left" w:leader="none"/>
        </w:tabs>
        <w:spacing w:line="240" w:lineRule="auto" w:before="0" w:after="0"/>
        <w:ind w:left="2000" w:right="0" w:hanging="361"/>
        <w:jc w:val="left"/>
        <w:rPr>
          <w:b w:val="0"/>
        </w:rPr>
      </w:pPr>
      <w:r>
        <w:rPr/>
        <w:t>Shaked Laks,</w:t>
      </w:r>
      <w:r>
        <w:rPr>
          <w:spacing w:val="2"/>
        </w:rPr>
        <w:t> </w:t>
      </w:r>
      <w:r>
        <w:rPr>
          <w:b w:val="0"/>
        </w:rPr>
        <w:t>MD</w:t>
      </w:r>
    </w:p>
    <w:p>
      <w:pPr>
        <w:spacing w:after="0" w:line="240" w:lineRule="auto"/>
        <w:jc w:val="left"/>
        <w:sectPr>
          <w:headerReference w:type="default" r:id="rId105"/>
          <w:footerReference w:type="default" r:id="rId106"/>
          <w:pgSz w:w="12240" w:h="15840"/>
          <w:pgMar w:header="0" w:footer="2608" w:top="1360" w:bottom="2800" w:left="880" w:right="420"/>
        </w:sectPr>
      </w:pPr>
    </w:p>
    <w:p>
      <w:pPr>
        <w:pStyle w:val="ListParagraph"/>
        <w:numPr>
          <w:ilvl w:val="2"/>
          <w:numId w:val="33"/>
        </w:numPr>
        <w:tabs>
          <w:tab w:pos="2000" w:val="left" w:leader="none"/>
          <w:tab w:pos="2001" w:val="left" w:leader="none"/>
        </w:tabs>
        <w:spacing w:line="240" w:lineRule="auto" w:before="79" w:after="0"/>
        <w:ind w:left="2000" w:right="0" w:hanging="361"/>
        <w:jc w:val="left"/>
        <w:rPr>
          <w:sz w:val="24"/>
        </w:rPr>
      </w:pPr>
      <w:r>
        <w:rPr>
          <w:b/>
          <w:sz w:val="24"/>
        </w:rPr>
        <w:t>Christopher Ortiz,</w:t>
      </w:r>
      <w:r>
        <w:rPr>
          <w:b/>
          <w:spacing w:val="2"/>
          <w:sz w:val="24"/>
        </w:rPr>
        <w:t> </w:t>
      </w:r>
      <w:r>
        <w:rPr>
          <w:sz w:val="24"/>
        </w:rPr>
        <w:t>DO</w:t>
      </w:r>
    </w:p>
    <w:p>
      <w:pPr>
        <w:spacing w:before="0"/>
        <w:ind w:left="2000" w:right="3851" w:firstLine="0"/>
        <w:jc w:val="left"/>
        <w:rPr>
          <w:sz w:val="24"/>
        </w:rPr>
      </w:pPr>
      <w:r>
        <w:rPr>
          <w:sz w:val="24"/>
        </w:rPr>
        <w:t>Resident, Department of Obstetrics and Gynecology Paul L. Foster School of Medicine</w:t>
      </w:r>
    </w:p>
    <w:p>
      <w:pPr>
        <w:spacing w:before="2"/>
        <w:ind w:left="2000" w:right="4492" w:firstLine="0"/>
        <w:jc w:val="left"/>
        <w:rPr>
          <w:sz w:val="24"/>
        </w:rPr>
      </w:pPr>
      <w:r>
        <w:rPr>
          <w:sz w:val="24"/>
        </w:rPr>
        <w:t>Texas Tech University Health Sciences El Paso El Paso, Texas, USA</w:t>
      </w:r>
    </w:p>
    <w:p>
      <w:pPr>
        <w:pStyle w:val="Heading8"/>
        <w:numPr>
          <w:ilvl w:val="2"/>
          <w:numId w:val="33"/>
        </w:numPr>
        <w:tabs>
          <w:tab w:pos="2000" w:val="left" w:leader="none"/>
          <w:tab w:pos="2001" w:val="left" w:leader="none"/>
        </w:tabs>
        <w:spacing w:line="305" w:lineRule="exact" w:before="0" w:after="0"/>
        <w:ind w:left="2000" w:right="0" w:hanging="361"/>
        <w:jc w:val="left"/>
        <w:rPr>
          <w:b w:val="0"/>
        </w:rPr>
      </w:pPr>
      <w:r>
        <w:rPr/>
        <w:t>Osvaldo Padilla,</w:t>
      </w:r>
      <w:r>
        <w:rPr>
          <w:spacing w:val="1"/>
        </w:rPr>
        <w:t> </w:t>
      </w:r>
      <w:r>
        <w:rPr>
          <w:b w:val="0"/>
        </w:rPr>
        <w:t>MD</w:t>
      </w:r>
    </w:p>
    <w:p>
      <w:pPr>
        <w:spacing w:before="0"/>
        <w:ind w:left="2000" w:right="4476" w:firstLine="0"/>
        <w:jc w:val="left"/>
        <w:rPr>
          <w:sz w:val="24"/>
        </w:rPr>
      </w:pPr>
      <w:r>
        <w:rPr>
          <w:sz w:val="24"/>
        </w:rPr>
        <w:t>Assistant Professor, Department of Pathology Paul L. Foster School of Medicine</w:t>
      </w:r>
    </w:p>
    <w:p>
      <w:pPr>
        <w:spacing w:before="0"/>
        <w:ind w:left="2000" w:right="4492" w:firstLine="0"/>
        <w:jc w:val="left"/>
        <w:rPr>
          <w:sz w:val="24"/>
        </w:rPr>
      </w:pPr>
      <w:r>
        <w:rPr>
          <w:sz w:val="24"/>
        </w:rPr>
        <w:t>Texas Tech University Health Sciences El Paso El Paso, Texas, USA</w:t>
      </w:r>
    </w:p>
    <w:p>
      <w:pPr>
        <w:pStyle w:val="BodyText"/>
        <w:spacing w:before="10"/>
        <w:rPr>
          <w:sz w:val="23"/>
        </w:rPr>
      </w:pPr>
    </w:p>
    <w:p>
      <w:pPr>
        <w:pStyle w:val="Heading8"/>
        <w:numPr>
          <w:ilvl w:val="2"/>
          <w:numId w:val="33"/>
        </w:numPr>
        <w:tabs>
          <w:tab w:pos="2000" w:val="left" w:leader="none"/>
          <w:tab w:pos="2001" w:val="left" w:leader="none"/>
        </w:tabs>
        <w:spacing w:line="240" w:lineRule="auto" w:before="0" w:after="0"/>
        <w:ind w:left="2000" w:right="0" w:hanging="361"/>
        <w:jc w:val="left"/>
        <w:rPr>
          <w:b w:val="0"/>
        </w:rPr>
      </w:pPr>
      <w:r>
        <w:rPr/>
        <w:t>Heather Pugmire,</w:t>
      </w:r>
      <w:r>
        <w:rPr>
          <w:spacing w:val="3"/>
        </w:rPr>
        <w:t> </w:t>
      </w:r>
      <w:r>
        <w:rPr>
          <w:b w:val="0"/>
        </w:rPr>
        <w:t>MD</w:t>
      </w:r>
    </w:p>
    <w:p>
      <w:pPr>
        <w:spacing w:before="3"/>
        <w:ind w:left="2000" w:right="4816" w:firstLine="0"/>
        <w:jc w:val="left"/>
        <w:rPr>
          <w:sz w:val="24"/>
        </w:rPr>
      </w:pPr>
      <w:r>
        <w:rPr>
          <w:sz w:val="24"/>
        </w:rPr>
        <w:t>Department of Obstetrics and Gynecology Bingham Memorial Hospital</w:t>
      </w:r>
    </w:p>
    <w:p>
      <w:pPr>
        <w:spacing w:line="293" w:lineRule="exact" w:before="0"/>
        <w:ind w:left="2000" w:right="0" w:firstLine="0"/>
        <w:jc w:val="left"/>
        <w:rPr>
          <w:sz w:val="24"/>
        </w:rPr>
      </w:pPr>
      <w:r>
        <w:rPr>
          <w:sz w:val="24"/>
        </w:rPr>
        <w:t>Blackfoot, Idaho, USA</w:t>
      </w:r>
    </w:p>
    <w:p>
      <w:pPr>
        <w:pStyle w:val="BodyText"/>
        <w:spacing w:before="11"/>
        <w:rPr>
          <w:sz w:val="23"/>
        </w:rPr>
      </w:pPr>
    </w:p>
    <w:p>
      <w:pPr>
        <w:pStyle w:val="Heading8"/>
        <w:numPr>
          <w:ilvl w:val="2"/>
          <w:numId w:val="33"/>
        </w:numPr>
        <w:tabs>
          <w:tab w:pos="2000" w:val="left" w:leader="none"/>
          <w:tab w:pos="2001" w:val="left" w:leader="none"/>
        </w:tabs>
        <w:spacing w:line="240" w:lineRule="auto" w:before="0" w:after="0"/>
        <w:ind w:left="2000" w:right="0" w:hanging="361"/>
        <w:jc w:val="left"/>
        <w:rPr>
          <w:b w:val="0"/>
        </w:rPr>
      </w:pPr>
      <w:r>
        <w:rPr/>
        <w:t>Diego Ramirez,</w:t>
      </w:r>
      <w:r>
        <w:rPr>
          <w:spacing w:val="3"/>
        </w:rPr>
        <w:t> </w:t>
      </w:r>
      <w:r>
        <w:rPr>
          <w:b w:val="0"/>
        </w:rPr>
        <w:t>MD</w:t>
      </w:r>
    </w:p>
    <w:p>
      <w:pPr>
        <w:spacing w:line="242" w:lineRule="auto" w:before="0"/>
        <w:ind w:left="2000" w:right="3851" w:firstLine="0"/>
        <w:jc w:val="left"/>
        <w:rPr>
          <w:sz w:val="24"/>
        </w:rPr>
      </w:pPr>
      <w:r>
        <w:rPr>
          <w:sz w:val="24"/>
        </w:rPr>
        <w:t>Resident, Department of Obstetrics and Gynecology Paul L. Foster School of Medicine</w:t>
      </w:r>
    </w:p>
    <w:p>
      <w:pPr>
        <w:spacing w:line="240" w:lineRule="auto" w:before="0"/>
        <w:ind w:left="2000" w:right="4492" w:firstLine="0"/>
        <w:jc w:val="left"/>
        <w:rPr>
          <w:sz w:val="24"/>
        </w:rPr>
      </w:pPr>
      <w:r>
        <w:rPr>
          <w:sz w:val="24"/>
        </w:rPr>
        <w:t>Texas Tech University Health Sciences El Paso El Paso, Texas, USA</w:t>
      </w:r>
    </w:p>
    <w:p>
      <w:pPr>
        <w:pStyle w:val="BodyText"/>
        <w:spacing w:before="7"/>
        <w:rPr>
          <w:sz w:val="23"/>
        </w:rPr>
      </w:pPr>
    </w:p>
    <w:p>
      <w:pPr>
        <w:pStyle w:val="Heading8"/>
        <w:numPr>
          <w:ilvl w:val="2"/>
          <w:numId w:val="33"/>
        </w:numPr>
        <w:tabs>
          <w:tab w:pos="2000" w:val="left" w:leader="none"/>
          <w:tab w:pos="2001" w:val="left" w:leader="none"/>
        </w:tabs>
        <w:spacing w:line="240" w:lineRule="auto" w:before="0" w:after="0"/>
        <w:ind w:left="2000" w:right="0" w:hanging="361"/>
        <w:jc w:val="left"/>
        <w:rPr>
          <w:b w:val="0"/>
        </w:rPr>
      </w:pPr>
      <w:r>
        <w:rPr/>
        <w:t>Sireesha Y. Reddy, </w:t>
      </w:r>
      <w:r>
        <w:rPr>
          <w:b w:val="0"/>
        </w:rPr>
        <w:t>MD</w:t>
      </w:r>
    </w:p>
    <w:p>
      <w:pPr>
        <w:spacing w:before="0"/>
        <w:ind w:left="2000" w:right="3777" w:firstLine="0"/>
        <w:jc w:val="left"/>
        <w:rPr>
          <w:sz w:val="24"/>
        </w:rPr>
      </w:pPr>
      <w:r>
        <w:rPr>
          <w:sz w:val="24"/>
        </w:rPr>
        <w:t>Professor, Department of Obstetrics and Gynecology Paul L. Foster School of Medicine</w:t>
      </w:r>
    </w:p>
    <w:p>
      <w:pPr>
        <w:spacing w:before="0"/>
        <w:ind w:left="2000" w:right="4492" w:firstLine="0"/>
        <w:jc w:val="left"/>
        <w:rPr>
          <w:sz w:val="24"/>
        </w:rPr>
      </w:pPr>
      <w:r>
        <w:rPr>
          <w:sz w:val="24"/>
        </w:rPr>
        <w:t>Texas Tech University Health Sciences El Paso El Paso, Texas, USA</w:t>
      </w:r>
    </w:p>
    <w:p>
      <w:pPr>
        <w:pStyle w:val="BodyText"/>
        <w:spacing w:before="1"/>
        <w:rPr>
          <w:sz w:val="24"/>
        </w:rPr>
      </w:pPr>
    </w:p>
    <w:p>
      <w:pPr>
        <w:pStyle w:val="ListParagraph"/>
        <w:numPr>
          <w:ilvl w:val="2"/>
          <w:numId w:val="33"/>
        </w:numPr>
        <w:tabs>
          <w:tab w:pos="2000" w:val="left" w:leader="none"/>
          <w:tab w:pos="2001" w:val="left" w:leader="none"/>
        </w:tabs>
        <w:spacing w:line="240" w:lineRule="auto" w:before="0" w:after="0"/>
        <w:ind w:left="2000" w:right="0" w:hanging="361"/>
        <w:jc w:val="left"/>
        <w:rPr>
          <w:sz w:val="24"/>
        </w:rPr>
      </w:pPr>
      <w:r>
        <w:rPr>
          <w:b/>
          <w:sz w:val="24"/>
        </w:rPr>
        <w:t>Vladimir Sparac, </w:t>
      </w:r>
      <w:r>
        <w:rPr>
          <w:sz w:val="24"/>
        </w:rPr>
        <w:t>MD,</w:t>
      </w:r>
      <w:r>
        <w:rPr>
          <w:spacing w:val="-5"/>
          <w:sz w:val="24"/>
        </w:rPr>
        <w:t> </w:t>
      </w:r>
      <w:r>
        <w:rPr>
          <w:sz w:val="24"/>
        </w:rPr>
        <w:t>PhD</w:t>
      </w:r>
    </w:p>
    <w:p>
      <w:pPr>
        <w:spacing w:before="0"/>
        <w:ind w:left="2000" w:right="3578" w:firstLine="0"/>
        <w:jc w:val="left"/>
        <w:rPr>
          <w:sz w:val="24"/>
        </w:rPr>
      </w:pPr>
      <w:r>
        <w:rPr>
          <w:sz w:val="24"/>
        </w:rPr>
        <w:t>Assistant Professor, Dubrovnik International University Split, Croatia, EU</w:t>
      </w:r>
    </w:p>
    <w:p>
      <w:pPr>
        <w:pStyle w:val="BodyText"/>
        <w:spacing w:before="11"/>
        <w:rPr>
          <w:sz w:val="23"/>
        </w:rPr>
      </w:pPr>
    </w:p>
    <w:p>
      <w:pPr>
        <w:pStyle w:val="Heading8"/>
        <w:numPr>
          <w:ilvl w:val="2"/>
          <w:numId w:val="33"/>
        </w:numPr>
        <w:tabs>
          <w:tab w:pos="2000" w:val="left" w:leader="none"/>
          <w:tab w:pos="2001" w:val="left" w:leader="none"/>
        </w:tabs>
        <w:spacing w:line="240" w:lineRule="auto" w:before="0" w:after="0"/>
        <w:ind w:left="2000" w:right="0" w:hanging="361"/>
        <w:jc w:val="left"/>
        <w:rPr>
          <w:b w:val="0"/>
        </w:rPr>
      </w:pPr>
      <w:r>
        <w:rPr/>
        <w:t>Dhyanna Velasco,</w:t>
      </w:r>
      <w:r>
        <w:rPr>
          <w:spacing w:val="-1"/>
        </w:rPr>
        <w:t> </w:t>
      </w:r>
      <w:r>
        <w:rPr>
          <w:b w:val="0"/>
        </w:rPr>
        <w:t>MD</w:t>
      </w:r>
    </w:p>
    <w:p>
      <w:pPr>
        <w:spacing w:before="2"/>
        <w:ind w:left="2000" w:right="3851" w:firstLine="0"/>
        <w:jc w:val="left"/>
        <w:rPr>
          <w:sz w:val="24"/>
        </w:rPr>
      </w:pPr>
      <w:r>
        <w:rPr>
          <w:sz w:val="24"/>
        </w:rPr>
        <w:t>Resident, Department of Obstetrics and Gynecology Paul L. Foster School of Medicine</w:t>
      </w:r>
    </w:p>
    <w:p>
      <w:pPr>
        <w:spacing w:before="0"/>
        <w:ind w:left="2000" w:right="4492" w:firstLine="0"/>
        <w:jc w:val="left"/>
        <w:rPr>
          <w:sz w:val="24"/>
        </w:rPr>
      </w:pPr>
      <w:r>
        <w:rPr>
          <w:sz w:val="24"/>
        </w:rPr>
        <w:t>Texas Tech University Health Sciences El Paso El Paso, Texas, USA</w:t>
      </w:r>
    </w:p>
    <w:p>
      <w:pPr>
        <w:pStyle w:val="BodyText"/>
        <w:spacing w:before="11"/>
        <w:rPr>
          <w:sz w:val="23"/>
        </w:rPr>
      </w:pPr>
    </w:p>
    <w:p>
      <w:pPr>
        <w:pStyle w:val="ListParagraph"/>
        <w:numPr>
          <w:ilvl w:val="2"/>
          <w:numId w:val="33"/>
        </w:numPr>
        <w:tabs>
          <w:tab w:pos="2000" w:val="left" w:leader="none"/>
          <w:tab w:pos="2001" w:val="left" w:leader="none"/>
        </w:tabs>
        <w:spacing w:line="240" w:lineRule="auto" w:before="0" w:after="0"/>
        <w:ind w:left="2000" w:right="0" w:hanging="361"/>
        <w:jc w:val="left"/>
        <w:rPr>
          <w:sz w:val="24"/>
        </w:rPr>
      </w:pPr>
      <w:r>
        <w:rPr>
          <w:b/>
          <w:sz w:val="24"/>
        </w:rPr>
        <w:t>Robert W. Vera,</w:t>
      </w:r>
      <w:r>
        <w:rPr>
          <w:b/>
          <w:spacing w:val="2"/>
          <w:sz w:val="24"/>
        </w:rPr>
        <w:t> </w:t>
      </w:r>
      <w:r>
        <w:rPr>
          <w:sz w:val="24"/>
        </w:rPr>
        <w:t>MD</w:t>
      </w:r>
    </w:p>
    <w:p>
      <w:pPr>
        <w:spacing w:after="0" w:line="240" w:lineRule="auto"/>
        <w:jc w:val="left"/>
        <w:rPr>
          <w:sz w:val="24"/>
        </w:rPr>
        <w:sectPr>
          <w:headerReference w:type="default" r:id="rId107"/>
          <w:footerReference w:type="default" r:id="rId108"/>
          <w:pgSz w:w="12240" w:h="15840"/>
          <w:pgMar w:header="0" w:footer="2596" w:top="1360" w:bottom="2780" w:left="880" w:right="420"/>
        </w:sectPr>
      </w:pPr>
    </w:p>
    <w:p>
      <w:pPr>
        <w:pStyle w:val="BodyText"/>
        <w:rPr>
          <w:sz w:val="20"/>
        </w:rPr>
      </w:pPr>
    </w:p>
    <w:p>
      <w:pPr>
        <w:spacing w:before="188"/>
        <w:ind w:left="597" w:right="1053" w:firstLine="0"/>
        <w:jc w:val="center"/>
        <w:rPr>
          <w:b/>
          <w:sz w:val="36"/>
        </w:rPr>
      </w:pPr>
      <w:r>
        <w:rPr>
          <w:b/>
          <w:sz w:val="36"/>
        </w:rPr>
        <w:t>Dedicated to</w:t>
      </w:r>
    </w:p>
    <w:p>
      <w:pPr>
        <w:pStyle w:val="BodyText"/>
        <w:rPr>
          <w:b/>
          <w:sz w:val="36"/>
        </w:rPr>
      </w:pPr>
    </w:p>
    <w:p>
      <w:pPr>
        <w:pStyle w:val="BodyText"/>
        <w:rPr>
          <w:b/>
          <w:sz w:val="36"/>
        </w:rPr>
      </w:pPr>
    </w:p>
    <w:p>
      <w:pPr>
        <w:pStyle w:val="BodyText"/>
        <w:rPr>
          <w:b/>
          <w:sz w:val="36"/>
        </w:rPr>
      </w:pPr>
    </w:p>
    <w:p>
      <w:pPr>
        <w:pStyle w:val="BodyText"/>
        <w:spacing w:before="5"/>
        <w:rPr>
          <w:b/>
          <w:sz w:val="29"/>
        </w:rPr>
      </w:pPr>
    </w:p>
    <w:p>
      <w:pPr>
        <w:spacing w:before="0"/>
        <w:ind w:left="597" w:right="1057" w:firstLine="0"/>
        <w:jc w:val="center"/>
        <w:rPr>
          <w:i/>
          <w:sz w:val="32"/>
        </w:rPr>
      </w:pPr>
      <w:r>
        <w:rPr>
          <w:i/>
          <w:sz w:val="32"/>
        </w:rPr>
        <w:t>Sanja,</w:t>
      </w:r>
    </w:p>
    <w:p>
      <w:pPr>
        <w:spacing w:before="58"/>
        <w:ind w:left="531" w:right="1065" w:firstLine="0"/>
        <w:jc w:val="center"/>
        <w:rPr>
          <w:i/>
          <w:sz w:val="32"/>
        </w:rPr>
      </w:pPr>
      <w:r>
        <w:rPr>
          <w:i/>
          <w:sz w:val="32"/>
        </w:rPr>
        <w:t>Always patient, professional, and poised.</w:t>
      </w:r>
    </w:p>
    <w:p>
      <w:pPr>
        <w:spacing w:before="59"/>
        <w:ind w:left="597" w:right="1065" w:firstLine="0"/>
        <w:jc w:val="center"/>
        <w:rPr>
          <w:i/>
          <w:sz w:val="32"/>
        </w:rPr>
      </w:pPr>
      <w:r>
        <w:rPr>
          <w:i/>
          <w:sz w:val="32"/>
        </w:rPr>
        <w:t>All the authors confirm “When we grow up, we want to be just like her”</w:t>
      </w:r>
    </w:p>
    <w:p>
      <w:pPr>
        <w:spacing w:before="58"/>
        <w:ind w:left="5310" w:right="1065" w:firstLine="0"/>
        <w:jc w:val="center"/>
        <w:rPr>
          <w:b/>
          <w:sz w:val="32"/>
        </w:rPr>
      </w:pPr>
      <w:r>
        <w:rPr>
          <w:b/>
          <w:sz w:val="32"/>
        </w:rPr>
        <w:t>Sireesha Y. Reddy</w:t>
      </w:r>
    </w:p>
    <w:p>
      <w:pPr>
        <w:pStyle w:val="BodyText"/>
        <w:rPr>
          <w:b/>
          <w:sz w:val="32"/>
        </w:rPr>
      </w:pPr>
    </w:p>
    <w:p>
      <w:pPr>
        <w:pStyle w:val="BodyText"/>
        <w:rPr>
          <w:b/>
          <w:sz w:val="32"/>
        </w:rPr>
      </w:pPr>
    </w:p>
    <w:p>
      <w:pPr>
        <w:pStyle w:val="BodyText"/>
        <w:spacing w:before="3"/>
        <w:rPr>
          <w:b/>
          <w:sz w:val="42"/>
        </w:rPr>
      </w:pPr>
    </w:p>
    <w:p>
      <w:pPr>
        <w:spacing w:before="0"/>
        <w:ind w:left="0" w:right="2018" w:firstLine="0"/>
        <w:jc w:val="right"/>
        <w:rPr>
          <w:i/>
          <w:sz w:val="32"/>
        </w:rPr>
      </w:pPr>
      <w:r>
        <w:rPr>
          <w:i/>
          <w:sz w:val="32"/>
        </w:rPr>
        <w:t>My husband, partner and co-parent, for all your</w:t>
      </w:r>
      <w:r>
        <w:rPr>
          <w:i/>
          <w:spacing w:val="-36"/>
          <w:sz w:val="32"/>
        </w:rPr>
        <w:t> </w:t>
      </w:r>
      <w:r>
        <w:rPr>
          <w:i/>
          <w:sz w:val="32"/>
        </w:rPr>
        <w:t>patience</w:t>
      </w:r>
    </w:p>
    <w:p>
      <w:pPr>
        <w:spacing w:before="0"/>
        <w:ind w:left="0" w:right="1981" w:firstLine="0"/>
        <w:jc w:val="right"/>
        <w:rPr>
          <w:b/>
          <w:sz w:val="32"/>
        </w:rPr>
      </w:pPr>
      <w:r>
        <w:rPr>
          <w:b/>
          <w:sz w:val="32"/>
        </w:rPr>
        <w:t>Melissa D.</w:t>
      </w:r>
      <w:r>
        <w:rPr>
          <w:b/>
          <w:spacing w:val="-8"/>
          <w:sz w:val="32"/>
        </w:rPr>
        <w:t> </w:t>
      </w:r>
      <w:r>
        <w:rPr>
          <w:b/>
          <w:sz w:val="32"/>
        </w:rPr>
        <w:t>Mendez</w:t>
      </w:r>
    </w:p>
    <w:p>
      <w:pPr>
        <w:pStyle w:val="BodyText"/>
        <w:rPr>
          <w:b/>
          <w:sz w:val="32"/>
        </w:rPr>
      </w:pPr>
    </w:p>
    <w:p>
      <w:pPr>
        <w:pStyle w:val="BodyText"/>
        <w:rPr>
          <w:b/>
          <w:sz w:val="32"/>
        </w:rPr>
      </w:pPr>
    </w:p>
    <w:p>
      <w:pPr>
        <w:pStyle w:val="BodyText"/>
        <w:spacing w:before="4"/>
        <w:rPr>
          <w:b/>
          <w:sz w:val="26"/>
        </w:rPr>
      </w:pPr>
    </w:p>
    <w:p>
      <w:pPr>
        <w:spacing w:before="0"/>
        <w:ind w:left="597" w:right="1057" w:firstLine="0"/>
        <w:jc w:val="center"/>
        <w:rPr>
          <w:i/>
          <w:sz w:val="32"/>
        </w:rPr>
      </w:pPr>
      <w:r>
        <w:rPr>
          <w:i/>
          <w:sz w:val="32"/>
        </w:rPr>
        <w:t>My loving boys, Branko, Ivor and Hobbes</w:t>
      </w:r>
    </w:p>
    <w:p>
      <w:pPr>
        <w:spacing w:before="59"/>
        <w:ind w:left="6039" w:right="1065" w:firstLine="0"/>
        <w:jc w:val="center"/>
        <w:rPr>
          <w:b/>
          <w:sz w:val="32"/>
        </w:rPr>
      </w:pPr>
      <w:r>
        <w:rPr>
          <w:b/>
          <w:sz w:val="32"/>
        </w:rPr>
        <w:t>Sanja Kupesic Plavsic</w:t>
      </w:r>
    </w:p>
    <w:p>
      <w:pPr>
        <w:spacing w:after="0"/>
        <w:jc w:val="center"/>
        <w:rPr>
          <w:sz w:val="32"/>
        </w:rPr>
        <w:sectPr>
          <w:headerReference w:type="default" r:id="rId109"/>
          <w:footerReference w:type="default" r:id="rId110"/>
          <w:pgSz w:w="12240" w:h="15840"/>
          <w:pgMar w:header="0" w:footer="0" w:top="1500" w:bottom="280" w:left="880" w:right="420"/>
        </w:sectPr>
      </w:pPr>
    </w:p>
    <w:p>
      <w:pPr>
        <w:pStyle w:val="Heading5"/>
        <w:spacing w:before="1"/>
        <w:ind w:left="560"/>
      </w:pPr>
      <w:r>
        <w:rPr/>
        <w:t>Preface</w:t>
      </w:r>
    </w:p>
    <w:p>
      <w:pPr>
        <w:pStyle w:val="BodyText"/>
        <w:spacing w:before="8"/>
        <w:rPr>
          <w:b/>
          <w:sz w:val="44"/>
        </w:rPr>
      </w:pPr>
    </w:p>
    <w:p>
      <w:pPr>
        <w:spacing w:before="0"/>
        <w:ind w:left="560" w:right="1016" w:firstLine="436"/>
        <w:jc w:val="both"/>
        <w:rPr>
          <w:sz w:val="24"/>
        </w:rPr>
      </w:pPr>
      <w:r>
        <w:rPr>
          <w:sz w:val="24"/>
        </w:rPr>
        <w:t>OB GYN Illustrated Problems allows physicians still in training, physicians in practice and medical students to go through common scenarios in obstetrics and gynecology practice and gain longitudinal experience with 60 virtual patients. This resource addresses wide differential diagnosis concerns and workups for common OB GYN patient presentations.</w:t>
      </w:r>
    </w:p>
    <w:p>
      <w:pPr>
        <w:pStyle w:val="BodyText"/>
        <w:spacing w:before="12"/>
        <w:rPr>
          <w:sz w:val="23"/>
        </w:rPr>
      </w:pPr>
    </w:p>
    <w:p>
      <w:pPr>
        <w:spacing w:line="240" w:lineRule="auto" w:before="0"/>
        <w:ind w:left="560" w:right="1013" w:firstLine="273"/>
        <w:jc w:val="both"/>
        <w:rPr>
          <w:sz w:val="24"/>
        </w:rPr>
      </w:pPr>
      <w:r>
        <w:rPr>
          <w:sz w:val="24"/>
        </w:rPr>
        <w:t>The use of consistent formatting enables easy assessment of patients’ chief complaints, history and investigations. </w:t>
      </w:r>
      <w:r>
        <w:rPr>
          <w:i/>
          <w:sz w:val="24"/>
        </w:rPr>
        <w:t>Clinical questions </w:t>
      </w:r>
      <w:r>
        <w:rPr>
          <w:sz w:val="24"/>
        </w:rPr>
        <w:t>section aims to provide answers about optimal diagnostic, treatment and care management strategies. Each case discussion ends with </w:t>
      </w:r>
      <w:r>
        <w:rPr>
          <w:i/>
          <w:sz w:val="24"/>
        </w:rPr>
        <w:t>Take </w:t>
      </w:r>
      <w:r>
        <w:rPr>
          <w:i/>
          <w:sz w:val="24"/>
        </w:rPr>
        <w:t>home messages section </w:t>
      </w:r>
      <w:r>
        <w:rPr>
          <w:sz w:val="24"/>
        </w:rPr>
        <w:t>summarizing important case specific concepts in a succinct format. All case studies contain a short list of most relevant up-to-date references.</w:t>
      </w:r>
    </w:p>
    <w:p>
      <w:pPr>
        <w:pStyle w:val="BodyText"/>
        <w:spacing w:before="2"/>
        <w:rPr>
          <w:sz w:val="24"/>
        </w:rPr>
      </w:pPr>
    </w:p>
    <w:p>
      <w:pPr>
        <w:spacing w:before="0"/>
        <w:ind w:left="560" w:right="1018" w:firstLine="273"/>
        <w:jc w:val="both"/>
        <w:rPr>
          <w:sz w:val="24"/>
        </w:rPr>
      </w:pPr>
      <w:r>
        <w:rPr>
          <w:sz w:val="24"/>
        </w:rPr>
        <w:t>We believe that the use of this resource will allow different levels of learners to improve their clinical knowledge and reasoning, as well as update their diagnostic and management skills. We hope that our illustrated OB GYN Problems will assist medical students, residents and practicing physicians to more efficiently master the learning material for their boards and recertification examinations.</w:t>
      </w:r>
    </w:p>
    <w:p>
      <w:pPr>
        <w:pStyle w:val="BodyText"/>
        <w:spacing w:before="11"/>
        <w:rPr>
          <w:sz w:val="23"/>
        </w:rPr>
      </w:pPr>
    </w:p>
    <w:p>
      <w:pPr>
        <w:spacing w:before="0"/>
        <w:ind w:left="997" w:right="0" w:firstLine="0"/>
        <w:jc w:val="left"/>
        <w:rPr>
          <w:sz w:val="24"/>
        </w:rPr>
      </w:pPr>
      <w:r>
        <w:rPr>
          <w:sz w:val="24"/>
        </w:rPr>
        <w:t>Good luck on your examinations and in practice!</w:t>
      </w:r>
    </w:p>
    <w:p>
      <w:pPr>
        <w:pStyle w:val="BodyText"/>
        <w:spacing w:before="12"/>
        <w:rPr>
          <w:sz w:val="23"/>
        </w:rPr>
      </w:pPr>
    </w:p>
    <w:p>
      <w:pPr>
        <w:spacing w:line="276" w:lineRule="auto" w:before="0"/>
        <w:ind w:left="5622" w:right="3210" w:hanging="10"/>
        <w:jc w:val="left"/>
        <w:rPr>
          <w:b/>
          <w:sz w:val="24"/>
        </w:rPr>
      </w:pPr>
      <w:r>
        <w:rPr>
          <w:b/>
          <w:sz w:val="24"/>
        </w:rPr>
        <w:t>Sireesha Y. Reddy Melissa D. Mendez Sanja Kupesic Plavsic</w:t>
      </w:r>
    </w:p>
    <w:p>
      <w:pPr>
        <w:spacing w:after="0" w:line="276" w:lineRule="auto"/>
        <w:jc w:val="left"/>
        <w:rPr>
          <w:sz w:val="24"/>
        </w:rPr>
        <w:sectPr>
          <w:headerReference w:type="default" r:id="rId111"/>
          <w:footerReference w:type="default" r:id="rId112"/>
          <w:pgSz w:w="12240" w:h="15840"/>
          <w:pgMar w:header="0" w:footer="0" w:top="1440" w:bottom="280" w:left="880" w:right="420"/>
        </w:sectPr>
      </w:pPr>
    </w:p>
    <w:p>
      <w:pPr>
        <w:pStyle w:val="BodyText"/>
        <w:spacing w:before="3"/>
        <w:rPr>
          <w:b/>
          <w:sz w:val="18"/>
        </w:rPr>
      </w:pPr>
    </w:p>
    <w:p>
      <w:pPr>
        <w:pStyle w:val="Heading5"/>
        <w:spacing w:before="27"/>
        <w:ind w:left="7156"/>
      </w:pPr>
      <w:r>
        <w:rPr/>
        <w:t>Acknowledgments</w:t>
      </w:r>
    </w:p>
    <w:p>
      <w:pPr>
        <w:pStyle w:val="BodyText"/>
        <w:spacing w:before="11"/>
        <w:rPr>
          <w:b/>
          <w:sz w:val="45"/>
        </w:rPr>
      </w:pPr>
    </w:p>
    <w:p>
      <w:pPr>
        <w:spacing w:line="276" w:lineRule="auto" w:before="0"/>
        <w:ind w:left="560" w:right="1013" w:firstLine="328"/>
        <w:jc w:val="both"/>
        <w:rPr>
          <w:sz w:val="24"/>
        </w:rPr>
      </w:pPr>
      <w:r>
        <w:rPr>
          <w:sz w:val="24"/>
        </w:rPr>
        <w:t>We would like to thank all of our students, residents and fellows who challenged and pushed us ever forward. Special thanks to Dr. Osvaldo Padilla who provided histopathology images for this</w:t>
      </w:r>
      <w:r>
        <w:rPr>
          <w:spacing w:val="-2"/>
          <w:sz w:val="24"/>
        </w:rPr>
        <w:t> </w:t>
      </w:r>
      <w:r>
        <w:rPr>
          <w:sz w:val="24"/>
        </w:rPr>
        <w:t>project.</w:t>
      </w:r>
    </w:p>
    <w:p>
      <w:pPr>
        <w:pStyle w:val="BodyText"/>
        <w:spacing w:before="2"/>
        <w:rPr>
          <w:sz w:val="23"/>
        </w:rPr>
      </w:pPr>
    </w:p>
    <w:p>
      <w:pPr>
        <w:spacing w:line="276" w:lineRule="auto" w:before="1"/>
        <w:ind w:left="560" w:right="970" w:firstLine="328"/>
        <w:jc w:val="left"/>
        <w:rPr>
          <w:sz w:val="24"/>
        </w:rPr>
      </w:pPr>
      <w:r>
        <w:rPr>
          <w:sz w:val="24"/>
        </w:rPr>
        <w:t>We also like to thank the dedicated staff of M/s Jaypee Brothers Medical Publishers (P) Ltd, New Delhi, India who were willing to dedicate their time and energy to this project. The team has always provided excellent technical support.</w:t>
      </w:r>
    </w:p>
    <w:p>
      <w:pPr>
        <w:spacing w:after="0" w:line="276" w:lineRule="auto"/>
        <w:jc w:val="left"/>
        <w:rPr>
          <w:sz w:val="24"/>
        </w:rPr>
        <w:sectPr>
          <w:headerReference w:type="default" r:id="rId113"/>
          <w:footerReference w:type="default" r:id="rId114"/>
          <w:pgSz w:w="12240" w:h="15840"/>
          <w:pgMar w:header="0" w:footer="0" w:top="1500" w:bottom="280" w:left="880" w:right="420"/>
        </w:sectPr>
      </w:pPr>
    </w:p>
    <w:p>
      <w:pPr>
        <w:pStyle w:val="Heading5"/>
        <w:spacing w:before="1"/>
        <w:ind w:left="560"/>
      </w:pPr>
      <w:r>
        <w:rPr/>
        <w:t>Disclaimer</w:t>
      </w:r>
    </w:p>
    <w:p>
      <w:pPr>
        <w:pStyle w:val="BodyText"/>
        <w:rPr>
          <w:b/>
          <w:sz w:val="36"/>
        </w:rPr>
      </w:pPr>
    </w:p>
    <w:p>
      <w:pPr>
        <w:pStyle w:val="BodyText"/>
        <w:rPr>
          <w:b/>
          <w:sz w:val="38"/>
        </w:rPr>
      </w:pPr>
    </w:p>
    <w:p>
      <w:pPr>
        <w:spacing w:line="276" w:lineRule="auto" w:before="0"/>
        <w:ind w:left="560" w:right="970" w:firstLine="0"/>
        <w:jc w:val="left"/>
        <w:rPr>
          <w:sz w:val="24"/>
        </w:rPr>
      </w:pPr>
      <w:r>
        <w:rPr>
          <w:sz w:val="24"/>
        </w:rPr>
        <w:t>The purpose of this resource is providing a clinical decision pathway with a survey of treatment options, to accommodate the educational interests of trainees and practitioners in addressing the scope of options that might be considered in their clinical practice. There is no assurance that the scope of clinical decision-making and treatment options outlined for any particular condition and/or individual clinical presentation is comprehensive. The publisher and authors of this publication disclaim any liability, loss, injury or damage incurred as a consequence, directly or indirectly, of the use and application of any of the contents of this learning material.</w:t>
      </w:r>
    </w:p>
    <w:p>
      <w:pPr>
        <w:spacing w:after="0" w:line="276" w:lineRule="auto"/>
        <w:jc w:val="left"/>
        <w:rPr>
          <w:sz w:val="24"/>
        </w:rPr>
        <w:sectPr>
          <w:headerReference w:type="default" r:id="rId115"/>
          <w:footerReference w:type="default" r:id="rId116"/>
          <w:pgSz w:w="12240" w:h="15840"/>
          <w:pgMar w:header="0" w:footer="0" w:top="1440" w:bottom="280" w:left="880" w:right="420"/>
        </w:sectPr>
      </w:pPr>
    </w:p>
    <w:p>
      <w:pPr>
        <w:spacing w:before="22"/>
        <w:ind w:left="560" w:right="0" w:firstLine="0"/>
        <w:jc w:val="left"/>
        <w:rPr>
          <w:b/>
          <w:sz w:val="28"/>
        </w:rPr>
      </w:pPr>
      <w:r>
        <w:rPr>
          <w:b/>
          <w:sz w:val="28"/>
        </w:rPr>
        <w:t>Contents</w:t>
      </w:r>
    </w:p>
    <w:p>
      <w:pPr>
        <w:pStyle w:val="Heading8"/>
        <w:spacing w:before="249"/>
        <w:ind w:left="560"/>
      </w:pPr>
      <w:r>
        <w:rPr/>
        <w:t>Gynecology</w:t>
      </w:r>
    </w:p>
    <w:p>
      <w:pPr>
        <w:pStyle w:val="BodyText"/>
        <w:spacing w:after="1"/>
        <w:rPr>
          <w:b/>
          <w:sz w:val="20"/>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1"/>
        <w:gridCol w:w="5761"/>
      </w:tblGrid>
      <w:tr>
        <w:trPr>
          <w:trHeight w:val="335" w:hRule="atLeast"/>
        </w:trPr>
        <w:tc>
          <w:tcPr>
            <w:tcW w:w="4861" w:type="dxa"/>
          </w:tcPr>
          <w:p>
            <w:pPr>
              <w:pStyle w:val="TableParagraph"/>
              <w:spacing w:line="292" w:lineRule="exact"/>
              <w:ind w:left="107"/>
              <w:rPr>
                <w:sz w:val="24"/>
              </w:rPr>
            </w:pPr>
            <w:r>
              <w:rPr>
                <w:sz w:val="24"/>
              </w:rPr>
              <w:t>1. Well woman exam</w:t>
            </w:r>
          </w:p>
        </w:tc>
        <w:tc>
          <w:tcPr>
            <w:tcW w:w="5761" w:type="dxa"/>
          </w:tcPr>
          <w:p>
            <w:pPr>
              <w:pStyle w:val="TableParagraph"/>
              <w:spacing w:line="292" w:lineRule="exact"/>
              <w:ind w:left="107"/>
              <w:rPr>
                <w:sz w:val="24"/>
              </w:rPr>
            </w:pPr>
            <w:r>
              <w:rPr>
                <w:sz w:val="24"/>
              </w:rPr>
              <w:t>Mendez M.D., Padilla O.</w:t>
            </w:r>
          </w:p>
        </w:tc>
      </w:tr>
      <w:tr>
        <w:trPr>
          <w:trHeight w:val="338" w:hRule="atLeast"/>
        </w:trPr>
        <w:tc>
          <w:tcPr>
            <w:tcW w:w="4861" w:type="dxa"/>
          </w:tcPr>
          <w:p>
            <w:pPr>
              <w:pStyle w:val="TableParagraph"/>
              <w:spacing w:before="1"/>
              <w:ind w:left="107"/>
              <w:rPr>
                <w:sz w:val="24"/>
              </w:rPr>
            </w:pPr>
            <w:r>
              <w:rPr>
                <w:sz w:val="24"/>
              </w:rPr>
              <w:t>2. Infertility</w:t>
            </w:r>
          </w:p>
        </w:tc>
        <w:tc>
          <w:tcPr>
            <w:tcW w:w="5761" w:type="dxa"/>
          </w:tcPr>
          <w:p>
            <w:pPr>
              <w:pStyle w:val="TableParagraph"/>
              <w:spacing w:before="1"/>
              <w:ind w:left="107"/>
              <w:rPr>
                <w:sz w:val="24"/>
              </w:rPr>
            </w:pPr>
            <w:r>
              <w:rPr>
                <w:sz w:val="24"/>
              </w:rPr>
              <w:t>Velasco D., Reddy S.Y., Kupesic Plavsic S.</w:t>
            </w:r>
          </w:p>
        </w:tc>
      </w:tr>
      <w:tr>
        <w:trPr>
          <w:trHeight w:val="335" w:hRule="atLeast"/>
        </w:trPr>
        <w:tc>
          <w:tcPr>
            <w:tcW w:w="4861" w:type="dxa"/>
          </w:tcPr>
          <w:p>
            <w:pPr>
              <w:pStyle w:val="TableParagraph"/>
              <w:spacing w:line="292" w:lineRule="exact"/>
              <w:ind w:left="107"/>
              <w:rPr>
                <w:sz w:val="24"/>
              </w:rPr>
            </w:pPr>
            <w:r>
              <w:rPr>
                <w:sz w:val="24"/>
              </w:rPr>
              <w:t>3. Polycystic ovary syndrome</w:t>
            </w:r>
          </w:p>
        </w:tc>
        <w:tc>
          <w:tcPr>
            <w:tcW w:w="5761" w:type="dxa"/>
          </w:tcPr>
          <w:p>
            <w:pPr>
              <w:pStyle w:val="TableParagraph"/>
              <w:spacing w:line="292" w:lineRule="exact"/>
              <w:ind w:left="107"/>
              <w:rPr>
                <w:sz w:val="24"/>
              </w:rPr>
            </w:pPr>
            <w:r>
              <w:rPr>
                <w:sz w:val="24"/>
              </w:rPr>
              <w:t>Kupesic Plavsic S.</w:t>
            </w:r>
          </w:p>
        </w:tc>
      </w:tr>
      <w:tr>
        <w:trPr>
          <w:trHeight w:val="338" w:hRule="atLeast"/>
        </w:trPr>
        <w:tc>
          <w:tcPr>
            <w:tcW w:w="4861" w:type="dxa"/>
          </w:tcPr>
          <w:p>
            <w:pPr>
              <w:pStyle w:val="TableParagraph"/>
              <w:spacing w:before="1"/>
              <w:ind w:left="107"/>
              <w:rPr>
                <w:sz w:val="24"/>
              </w:rPr>
            </w:pPr>
            <w:r>
              <w:rPr>
                <w:sz w:val="24"/>
              </w:rPr>
              <w:t>4. Intrauterine adhesions</w:t>
            </w:r>
          </w:p>
        </w:tc>
        <w:tc>
          <w:tcPr>
            <w:tcW w:w="5761" w:type="dxa"/>
          </w:tcPr>
          <w:p>
            <w:pPr>
              <w:pStyle w:val="TableParagraph"/>
              <w:spacing w:before="1"/>
              <w:ind w:left="107"/>
              <w:rPr>
                <w:sz w:val="24"/>
              </w:rPr>
            </w:pPr>
            <w:r>
              <w:rPr>
                <w:sz w:val="24"/>
              </w:rPr>
              <w:t>Kupesic Plavsic S., Padilla O.</w:t>
            </w:r>
          </w:p>
        </w:tc>
      </w:tr>
      <w:tr>
        <w:trPr>
          <w:trHeight w:val="337" w:hRule="atLeast"/>
        </w:trPr>
        <w:tc>
          <w:tcPr>
            <w:tcW w:w="4861" w:type="dxa"/>
          </w:tcPr>
          <w:p>
            <w:pPr>
              <w:pStyle w:val="TableParagraph"/>
              <w:spacing w:line="292" w:lineRule="exact"/>
              <w:ind w:left="107"/>
              <w:rPr>
                <w:sz w:val="24"/>
              </w:rPr>
            </w:pPr>
            <w:r>
              <w:rPr>
                <w:sz w:val="24"/>
              </w:rPr>
              <w:t>5. Septate uterus</w:t>
            </w:r>
          </w:p>
        </w:tc>
        <w:tc>
          <w:tcPr>
            <w:tcW w:w="5761" w:type="dxa"/>
          </w:tcPr>
          <w:p>
            <w:pPr>
              <w:pStyle w:val="TableParagraph"/>
              <w:spacing w:line="292" w:lineRule="exact"/>
              <w:ind w:left="107"/>
              <w:rPr>
                <w:sz w:val="24"/>
              </w:rPr>
            </w:pPr>
            <w:r>
              <w:rPr>
                <w:sz w:val="24"/>
              </w:rPr>
              <w:t>Kupesic Plavsic S.</w:t>
            </w:r>
          </w:p>
        </w:tc>
      </w:tr>
      <w:tr>
        <w:trPr>
          <w:trHeight w:val="335" w:hRule="atLeast"/>
        </w:trPr>
        <w:tc>
          <w:tcPr>
            <w:tcW w:w="4861" w:type="dxa"/>
          </w:tcPr>
          <w:p>
            <w:pPr>
              <w:pStyle w:val="TableParagraph"/>
              <w:spacing w:line="292" w:lineRule="exact"/>
              <w:ind w:left="107"/>
              <w:rPr>
                <w:sz w:val="24"/>
              </w:rPr>
            </w:pPr>
            <w:r>
              <w:rPr>
                <w:sz w:val="24"/>
              </w:rPr>
              <w:t>6. Submucosal uterine fibroid</w:t>
            </w:r>
          </w:p>
        </w:tc>
        <w:tc>
          <w:tcPr>
            <w:tcW w:w="5761" w:type="dxa"/>
          </w:tcPr>
          <w:p>
            <w:pPr>
              <w:pStyle w:val="TableParagraph"/>
              <w:spacing w:line="292" w:lineRule="exact"/>
              <w:ind w:left="107"/>
              <w:rPr>
                <w:sz w:val="24"/>
              </w:rPr>
            </w:pPr>
            <w:r>
              <w:rPr>
                <w:sz w:val="24"/>
              </w:rPr>
              <w:t>Kupesic Plavsic S., Sparac V.</w:t>
            </w:r>
          </w:p>
        </w:tc>
      </w:tr>
      <w:tr>
        <w:trPr>
          <w:trHeight w:val="338" w:hRule="atLeast"/>
        </w:trPr>
        <w:tc>
          <w:tcPr>
            <w:tcW w:w="4861" w:type="dxa"/>
          </w:tcPr>
          <w:p>
            <w:pPr>
              <w:pStyle w:val="TableParagraph"/>
              <w:spacing w:line="292" w:lineRule="exact"/>
              <w:ind w:left="107"/>
              <w:rPr>
                <w:sz w:val="24"/>
              </w:rPr>
            </w:pPr>
            <w:r>
              <w:rPr>
                <w:sz w:val="24"/>
              </w:rPr>
              <w:t>7. Chlamydia salpingitis</w:t>
            </w:r>
          </w:p>
        </w:tc>
        <w:tc>
          <w:tcPr>
            <w:tcW w:w="5761" w:type="dxa"/>
          </w:tcPr>
          <w:p>
            <w:pPr>
              <w:pStyle w:val="TableParagraph"/>
              <w:spacing w:line="292" w:lineRule="exact"/>
              <w:ind w:left="107"/>
              <w:rPr>
                <w:sz w:val="24"/>
              </w:rPr>
            </w:pPr>
            <w:r>
              <w:rPr>
                <w:sz w:val="24"/>
              </w:rPr>
              <w:t>Honemeyer U., Kupesic Plavsic S.</w:t>
            </w:r>
          </w:p>
        </w:tc>
      </w:tr>
      <w:tr>
        <w:trPr>
          <w:trHeight w:val="336" w:hRule="atLeast"/>
        </w:trPr>
        <w:tc>
          <w:tcPr>
            <w:tcW w:w="4861" w:type="dxa"/>
          </w:tcPr>
          <w:p>
            <w:pPr>
              <w:pStyle w:val="TableParagraph"/>
              <w:ind w:left="107"/>
              <w:rPr>
                <w:sz w:val="24"/>
              </w:rPr>
            </w:pPr>
            <w:r>
              <w:rPr>
                <w:sz w:val="24"/>
              </w:rPr>
              <w:t>8. Chronic pelvic pain and pelvic adhesions</w:t>
            </w:r>
          </w:p>
        </w:tc>
        <w:tc>
          <w:tcPr>
            <w:tcW w:w="5761" w:type="dxa"/>
          </w:tcPr>
          <w:p>
            <w:pPr>
              <w:pStyle w:val="TableParagraph"/>
              <w:ind w:left="107"/>
              <w:rPr>
                <w:sz w:val="24"/>
              </w:rPr>
            </w:pPr>
            <w:r>
              <w:rPr>
                <w:sz w:val="24"/>
              </w:rPr>
              <w:t>Velasco D., Reddy S.Y.</w:t>
            </w:r>
          </w:p>
        </w:tc>
      </w:tr>
      <w:tr>
        <w:trPr>
          <w:trHeight w:val="292" w:hRule="atLeast"/>
        </w:trPr>
        <w:tc>
          <w:tcPr>
            <w:tcW w:w="4861" w:type="dxa"/>
          </w:tcPr>
          <w:p>
            <w:pPr>
              <w:pStyle w:val="TableParagraph"/>
              <w:spacing w:line="272" w:lineRule="exact"/>
              <w:ind w:left="107"/>
              <w:rPr>
                <w:sz w:val="24"/>
              </w:rPr>
            </w:pPr>
            <w:r>
              <w:rPr>
                <w:sz w:val="24"/>
              </w:rPr>
              <w:t>9. PID and tuboovarian abscess</w:t>
            </w:r>
          </w:p>
        </w:tc>
        <w:tc>
          <w:tcPr>
            <w:tcW w:w="5761" w:type="dxa"/>
          </w:tcPr>
          <w:p>
            <w:pPr>
              <w:pStyle w:val="TableParagraph"/>
              <w:spacing w:line="272" w:lineRule="exact"/>
              <w:ind w:left="107"/>
              <w:rPr>
                <w:sz w:val="24"/>
              </w:rPr>
            </w:pPr>
            <w:r>
              <w:rPr>
                <w:sz w:val="24"/>
              </w:rPr>
              <w:t>Arya S, Kupesic Plavsic S.</w:t>
            </w:r>
          </w:p>
        </w:tc>
      </w:tr>
      <w:tr>
        <w:trPr>
          <w:trHeight w:val="294" w:hRule="atLeast"/>
        </w:trPr>
        <w:tc>
          <w:tcPr>
            <w:tcW w:w="4861" w:type="dxa"/>
          </w:tcPr>
          <w:p>
            <w:pPr>
              <w:pStyle w:val="TableParagraph"/>
              <w:spacing w:line="273" w:lineRule="exact" w:before="1"/>
              <w:ind w:left="107"/>
              <w:rPr>
                <w:sz w:val="24"/>
              </w:rPr>
            </w:pPr>
            <w:r>
              <w:rPr>
                <w:sz w:val="24"/>
              </w:rPr>
              <w:t>10. Ovarian hyperstimulation syndrome</w:t>
            </w:r>
          </w:p>
        </w:tc>
        <w:tc>
          <w:tcPr>
            <w:tcW w:w="5761" w:type="dxa"/>
          </w:tcPr>
          <w:p>
            <w:pPr>
              <w:pStyle w:val="TableParagraph"/>
              <w:spacing w:line="273" w:lineRule="exact" w:before="1"/>
              <w:ind w:left="107"/>
              <w:rPr>
                <w:sz w:val="24"/>
              </w:rPr>
            </w:pPr>
            <w:r>
              <w:rPr>
                <w:sz w:val="24"/>
              </w:rPr>
              <w:t>Arya S, Kupesic Plavsic S.</w:t>
            </w:r>
          </w:p>
        </w:tc>
      </w:tr>
      <w:tr>
        <w:trPr>
          <w:trHeight w:val="292" w:hRule="atLeast"/>
        </w:trPr>
        <w:tc>
          <w:tcPr>
            <w:tcW w:w="4861" w:type="dxa"/>
          </w:tcPr>
          <w:p>
            <w:pPr>
              <w:pStyle w:val="TableParagraph"/>
              <w:spacing w:line="272" w:lineRule="exact"/>
              <w:ind w:left="107"/>
              <w:rPr>
                <w:sz w:val="24"/>
              </w:rPr>
            </w:pPr>
            <w:r>
              <w:rPr>
                <w:sz w:val="24"/>
              </w:rPr>
              <w:t>11. Preconceptional ultrasound</w:t>
            </w:r>
          </w:p>
        </w:tc>
        <w:tc>
          <w:tcPr>
            <w:tcW w:w="5761" w:type="dxa"/>
          </w:tcPr>
          <w:p>
            <w:pPr>
              <w:pStyle w:val="TableParagraph"/>
              <w:spacing w:line="272" w:lineRule="exact"/>
              <w:ind w:left="107"/>
              <w:rPr>
                <w:sz w:val="24"/>
              </w:rPr>
            </w:pPr>
            <w:r>
              <w:rPr>
                <w:sz w:val="24"/>
              </w:rPr>
              <w:t>Kupesic Plavsic S.</w:t>
            </w:r>
          </w:p>
        </w:tc>
      </w:tr>
      <w:tr>
        <w:trPr>
          <w:trHeight w:val="335" w:hRule="atLeast"/>
        </w:trPr>
        <w:tc>
          <w:tcPr>
            <w:tcW w:w="4861" w:type="dxa"/>
          </w:tcPr>
          <w:p>
            <w:pPr>
              <w:pStyle w:val="TableParagraph"/>
              <w:spacing w:line="292" w:lineRule="exact"/>
              <w:ind w:left="107"/>
              <w:rPr>
                <w:sz w:val="24"/>
              </w:rPr>
            </w:pPr>
            <w:r>
              <w:rPr>
                <w:sz w:val="24"/>
              </w:rPr>
              <w:t>12. Menopause</w:t>
            </w:r>
          </w:p>
        </w:tc>
        <w:tc>
          <w:tcPr>
            <w:tcW w:w="5761" w:type="dxa"/>
          </w:tcPr>
          <w:p>
            <w:pPr>
              <w:pStyle w:val="TableParagraph"/>
              <w:spacing w:line="292" w:lineRule="exact"/>
              <w:ind w:left="107"/>
              <w:rPr>
                <w:sz w:val="24"/>
              </w:rPr>
            </w:pPr>
            <w:r>
              <w:rPr>
                <w:sz w:val="24"/>
              </w:rPr>
              <w:t>Kupesic Plavsic S.</w:t>
            </w:r>
          </w:p>
        </w:tc>
      </w:tr>
      <w:tr>
        <w:trPr>
          <w:trHeight w:val="338" w:hRule="atLeast"/>
        </w:trPr>
        <w:tc>
          <w:tcPr>
            <w:tcW w:w="4861" w:type="dxa"/>
          </w:tcPr>
          <w:p>
            <w:pPr>
              <w:pStyle w:val="TableParagraph"/>
              <w:spacing w:before="1"/>
              <w:ind w:left="107"/>
              <w:rPr>
                <w:sz w:val="24"/>
              </w:rPr>
            </w:pPr>
            <w:r>
              <w:rPr>
                <w:sz w:val="24"/>
              </w:rPr>
              <w:t>13. Postmenopausal bleeding</w:t>
            </w:r>
          </w:p>
        </w:tc>
        <w:tc>
          <w:tcPr>
            <w:tcW w:w="5761" w:type="dxa"/>
          </w:tcPr>
          <w:p>
            <w:pPr>
              <w:pStyle w:val="TableParagraph"/>
              <w:spacing w:before="1"/>
              <w:ind w:left="107"/>
              <w:rPr>
                <w:sz w:val="24"/>
              </w:rPr>
            </w:pPr>
            <w:r>
              <w:rPr>
                <w:sz w:val="24"/>
              </w:rPr>
              <w:t>Kupesic Plavsic S., Padilla O.</w:t>
            </w:r>
          </w:p>
        </w:tc>
      </w:tr>
      <w:tr>
        <w:trPr>
          <w:trHeight w:val="337" w:hRule="atLeast"/>
        </w:trPr>
        <w:tc>
          <w:tcPr>
            <w:tcW w:w="4861" w:type="dxa"/>
          </w:tcPr>
          <w:p>
            <w:pPr>
              <w:pStyle w:val="TableParagraph"/>
              <w:spacing w:line="292" w:lineRule="exact"/>
              <w:ind w:left="107"/>
              <w:rPr>
                <w:sz w:val="24"/>
              </w:rPr>
            </w:pPr>
            <w:r>
              <w:rPr>
                <w:sz w:val="24"/>
              </w:rPr>
              <w:t>14. Endometrial polyp</w:t>
            </w:r>
          </w:p>
        </w:tc>
        <w:tc>
          <w:tcPr>
            <w:tcW w:w="5761" w:type="dxa"/>
          </w:tcPr>
          <w:p>
            <w:pPr>
              <w:pStyle w:val="TableParagraph"/>
              <w:spacing w:line="292" w:lineRule="exact"/>
              <w:ind w:left="107"/>
              <w:rPr>
                <w:sz w:val="24"/>
              </w:rPr>
            </w:pPr>
            <w:r>
              <w:rPr>
                <w:sz w:val="24"/>
              </w:rPr>
              <w:t>Mendez M.D., Reddy S.Y., Padilla O., Kupesic Plavsic S.</w:t>
            </w:r>
          </w:p>
        </w:tc>
      </w:tr>
      <w:tr>
        <w:trPr>
          <w:trHeight w:val="292" w:hRule="atLeast"/>
        </w:trPr>
        <w:tc>
          <w:tcPr>
            <w:tcW w:w="4861" w:type="dxa"/>
          </w:tcPr>
          <w:p>
            <w:pPr>
              <w:pStyle w:val="TableParagraph"/>
              <w:spacing w:line="272" w:lineRule="exact"/>
              <w:ind w:left="107"/>
              <w:rPr>
                <w:sz w:val="24"/>
              </w:rPr>
            </w:pPr>
            <w:r>
              <w:rPr>
                <w:sz w:val="24"/>
              </w:rPr>
              <w:t>15. Hematometra in a postmenopausal patient</w:t>
            </w:r>
          </w:p>
        </w:tc>
        <w:tc>
          <w:tcPr>
            <w:tcW w:w="5761" w:type="dxa"/>
          </w:tcPr>
          <w:p>
            <w:pPr>
              <w:pStyle w:val="TableParagraph"/>
              <w:spacing w:line="272" w:lineRule="exact"/>
              <w:ind w:left="107"/>
              <w:rPr>
                <w:sz w:val="24"/>
              </w:rPr>
            </w:pPr>
            <w:r>
              <w:rPr>
                <w:sz w:val="24"/>
              </w:rPr>
              <w:t>Arya S, Kupesic Plavsic S.</w:t>
            </w:r>
          </w:p>
        </w:tc>
      </w:tr>
      <w:tr>
        <w:trPr>
          <w:trHeight w:val="335" w:hRule="atLeast"/>
        </w:trPr>
        <w:tc>
          <w:tcPr>
            <w:tcW w:w="4861" w:type="dxa"/>
          </w:tcPr>
          <w:p>
            <w:pPr>
              <w:pStyle w:val="TableParagraph"/>
              <w:spacing w:line="292" w:lineRule="exact"/>
              <w:ind w:left="107"/>
              <w:rPr>
                <w:sz w:val="24"/>
              </w:rPr>
            </w:pPr>
            <w:r>
              <w:rPr>
                <w:sz w:val="24"/>
              </w:rPr>
              <w:t>16. Endometrial carcinoma</w:t>
            </w:r>
          </w:p>
        </w:tc>
        <w:tc>
          <w:tcPr>
            <w:tcW w:w="5761" w:type="dxa"/>
          </w:tcPr>
          <w:p>
            <w:pPr>
              <w:pStyle w:val="TableParagraph"/>
              <w:spacing w:line="292" w:lineRule="exact"/>
              <w:ind w:left="107"/>
              <w:rPr>
                <w:sz w:val="24"/>
              </w:rPr>
            </w:pPr>
            <w:r>
              <w:rPr>
                <w:sz w:val="24"/>
              </w:rPr>
              <w:t>Kupesic Plavsic S., Padilla O.</w:t>
            </w:r>
          </w:p>
        </w:tc>
      </w:tr>
      <w:tr>
        <w:trPr>
          <w:trHeight w:val="294" w:hRule="atLeast"/>
        </w:trPr>
        <w:tc>
          <w:tcPr>
            <w:tcW w:w="4861" w:type="dxa"/>
          </w:tcPr>
          <w:p>
            <w:pPr>
              <w:pStyle w:val="TableParagraph"/>
              <w:spacing w:line="273" w:lineRule="exact" w:before="1"/>
              <w:ind w:left="107"/>
              <w:rPr>
                <w:sz w:val="24"/>
              </w:rPr>
            </w:pPr>
            <w:r>
              <w:rPr>
                <w:sz w:val="24"/>
              </w:rPr>
              <w:t>17. Leiomyosarcoma</w:t>
            </w:r>
          </w:p>
        </w:tc>
        <w:tc>
          <w:tcPr>
            <w:tcW w:w="5761" w:type="dxa"/>
          </w:tcPr>
          <w:p>
            <w:pPr>
              <w:pStyle w:val="TableParagraph"/>
              <w:spacing w:line="273" w:lineRule="exact" w:before="1"/>
              <w:ind w:left="107"/>
              <w:rPr>
                <w:sz w:val="24"/>
              </w:rPr>
            </w:pPr>
            <w:r>
              <w:rPr>
                <w:sz w:val="24"/>
              </w:rPr>
              <w:t>Ortiz C., Mendez M.D., Padilla O., Kupesic Plavsic S.</w:t>
            </w:r>
          </w:p>
        </w:tc>
      </w:tr>
      <w:tr>
        <w:trPr>
          <w:trHeight w:val="292" w:hRule="atLeast"/>
        </w:trPr>
        <w:tc>
          <w:tcPr>
            <w:tcW w:w="4861" w:type="dxa"/>
          </w:tcPr>
          <w:p>
            <w:pPr>
              <w:pStyle w:val="TableParagraph"/>
              <w:spacing w:line="273" w:lineRule="exact"/>
              <w:ind w:left="107"/>
              <w:rPr>
                <w:sz w:val="24"/>
              </w:rPr>
            </w:pPr>
            <w:r>
              <w:rPr>
                <w:sz w:val="24"/>
              </w:rPr>
              <w:t>18. Ovarian cystadenocarcinoma</w:t>
            </w:r>
          </w:p>
        </w:tc>
        <w:tc>
          <w:tcPr>
            <w:tcW w:w="5761" w:type="dxa"/>
          </w:tcPr>
          <w:p>
            <w:pPr>
              <w:pStyle w:val="TableParagraph"/>
              <w:spacing w:line="273" w:lineRule="exact"/>
              <w:ind w:left="107"/>
              <w:rPr>
                <w:sz w:val="24"/>
              </w:rPr>
            </w:pPr>
            <w:r>
              <w:rPr>
                <w:sz w:val="24"/>
              </w:rPr>
              <w:t>Kupesic Plavsic S., Padilla O.</w:t>
            </w:r>
          </w:p>
        </w:tc>
      </w:tr>
      <w:tr>
        <w:trPr>
          <w:trHeight w:val="292" w:hRule="atLeast"/>
        </w:trPr>
        <w:tc>
          <w:tcPr>
            <w:tcW w:w="4861" w:type="dxa"/>
          </w:tcPr>
          <w:p>
            <w:pPr>
              <w:pStyle w:val="TableParagraph"/>
              <w:spacing w:line="272" w:lineRule="exact"/>
              <w:ind w:left="107"/>
              <w:rPr>
                <w:sz w:val="24"/>
              </w:rPr>
            </w:pPr>
            <w:r>
              <w:rPr>
                <w:sz w:val="24"/>
              </w:rPr>
              <w:t>19. Borderline ovarian tumor</w:t>
            </w:r>
          </w:p>
        </w:tc>
        <w:tc>
          <w:tcPr>
            <w:tcW w:w="5761" w:type="dxa"/>
          </w:tcPr>
          <w:p>
            <w:pPr>
              <w:pStyle w:val="TableParagraph"/>
              <w:spacing w:line="272" w:lineRule="exact"/>
              <w:ind w:left="107"/>
              <w:rPr>
                <w:sz w:val="24"/>
              </w:rPr>
            </w:pPr>
            <w:r>
              <w:rPr>
                <w:sz w:val="24"/>
              </w:rPr>
              <w:t>Kupesic Plavsic S., Padilla O.</w:t>
            </w:r>
          </w:p>
        </w:tc>
      </w:tr>
      <w:tr>
        <w:trPr>
          <w:trHeight w:val="292" w:hRule="atLeast"/>
        </w:trPr>
        <w:tc>
          <w:tcPr>
            <w:tcW w:w="4861" w:type="dxa"/>
          </w:tcPr>
          <w:p>
            <w:pPr>
              <w:pStyle w:val="TableParagraph"/>
              <w:spacing w:line="272" w:lineRule="exact"/>
              <w:ind w:left="107"/>
              <w:rPr>
                <w:sz w:val="24"/>
              </w:rPr>
            </w:pPr>
            <w:r>
              <w:rPr>
                <w:sz w:val="24"/>
              </w:rPr>
              <w:t>20. Ovarian dermoid</w:t>
            </w:r>
          </w:p>
        </w:tc>
        <w:tc>
          <w:tcPr>
            <w:tcW w:w="5761" w:type="dxa"/>
          </w:tcPr>
          <w:p>
            <w:pPr>
              <w:pStyle w:val="TableParagraph"/>
              <w:spacing w:line="272" w:lineRule="exact"/>
              <w:ind w:left="107"/>
              <w:rPr>
                <w:sz w:val="24"/>
              </w:rPr>
            </w:pPr>
            <w:r>
              <w:rPr>
                <w:sz w:val="24"/>
              </w:rPr>
              <w:t>Reddy S.Y., Padilla O., Kupesic Plavsic S.</w:t>
            </w:r>
          </w:p>
        </w:tc>
      </w:tr>
      <w:tr>
        <w:trPr>
          <w:trHeight w:val="337" w:hRule="atLeast"/>
        </w:trPr>
        <w:tc>
          <w:tcPr>
            <w:tcW w:w="4861" w:type="dxa"/>
          </w:tcPr>
          <w:p>
            <w:pPr>
              <w:pStyle w:val="TableParagraph"/>
              <w:spacing w:line="292" w:lineRule="exact"/>
              <w:ind w:left="107"/>
              <w:rPr>
                <w:sz w:val="24"/>
              </w:rPr>
            </w:pPr>
            <w:r>
              <w:rPr>
                <w:sz w:val="24"/>
              </w:rPr>
              <w:t>21. Hemorrhagic cyst</w:t>
            </w:r>
          </w:p>
        </w:tc>
        <w:tc>
          <w:tcPr>
            <w:tcW w:w="5761" w:type="dxa"/>
          </w:tcPr>
          <w:p>
            <w:pPr>
              <w:pStyle w:val="TableParagraph"/>
              <w:spacing w:line="292" w:lineRule="exact"/>
              <w:ind w:left="107"/>
              <w:rPr>
                <w:sz w:val="24"/>
              </w:rPr>
            </w:pPr>
            <w:r>
              <w:rPr>
                <w:sz w:val="24"/>
              </w:rPr>
              <w:t>Kupesic Plavsic S., Padilla O.</w:t>
            </w:r>
          </w:p>
        </w:tc>
      </w:tr>
      <w:tr>
        <w:trPr>
          <w:trHeight w:val="292" w:hRule="atLeast"/>
        </w:trPr>
        <w:tc>
          <w:tcPr>
            <w:tcW w:w="4861" w:type="dxa"/>
          </w:tcPr>
          <w:p>
            <w:pPr>
              <w:pStyle w:val="TableParagraph"/>
              <w:spacing w:line="272" w:lineRule="exact"/>
              <w:ind w:left="107"/>
              <w:rPr>
                <w:sz w:val="24"/>
              </w:rPr>
            </w:pPr>
            <w:r>
              <w:rPr>
                <w:sz w:val="24"/>
              </w:rPr>
              <w:t>22. Ectopic pregnancy</w:t>
            </w:r>
          </w:p>
        </w:tc>
        <w:tc>
          <w:tcPr>
            <w:tcW w:w="5761" w:type="dxa"/>
          </w:tcPr>
          <w:p>
            <w:pPr>
              <w:pStyle w:val="TableParagraph"/>
              <w:spacing w:line="272" w:lineRule="exact"/>
              <w:ind w:left="107"/>
              <w:rPr>
                <w:sz w:val="24"/>
              </w:rPr>
            </w:pPr>
            <w:r>
              <w:rPr>
                <w:sz w:val="24"/>
              </w:rPr>
              <w:t>Arya S, Reddy S.Y, Kupesic Plavsic S.</w:t>
            </w:r>
          </w:p>
        </w:tc>
      </w:tr>
      <w:tr>
        <w:trPr>
          <w:trHeight w:val="337" w:hRule="atLeast"/>
        </w:trPr>
        <w:tc>
          <w:tcPr>
            <w:tcW w:w="4861" w:type="dxa"/>
          </w:tcPr>
          <w:p>
            <w:pPr>
              <w:pStyle w:val="TableParagraph"/>
              <w:spacing w:line="292" w:lineRule="exact"/>
              <w:ind w:left="107"/>
              <w:rPr>
                <w:sz w:val="24"/>
              </w:rPr>
            </w:pPr>
            <w:r>
              <w:rPr>
                <w:sz w:val="24"/>
              </w:rPr>
              <w:t>23. Ovarian torsion</w:t>
            </w:r>
          </w:p>
        </w:tc>
        <w:tc>
          <w:tcPr>
            <w:tcW w:w="5761" w:type="dxa"/>
          </w:tcPr>
          <w:p>
            <w:pPr>
              <w:pStyle w:val="TableParagraph"/>
              <w:spacing w:line="292" w:lineRule="exact"/>
              <w:ind w:left="107"/>
              <w:rPr>
                <w:sz w:val="24"/>
              </w:rPr>
            </w:pPr>
            <w:r>
              <w:rPr>
                <w:sz w:val="24"/>
              </w:rPr>
              <w:t>Kupesic Plavsic S., Reddy S.Y.</w:t>
            </w:r>
          </w:p>
        </w:tc>
      </w:tr>
      <w:tr>
        <w:trPr>
          <w:trHeight w:val="335" w:hRule="atLeast"/>
        </w:trPr>
        <w:tc>
          <w:tcPr>
            <w:tcW w:w="4861" w:type="dxa"/>
          </w:tcPr>
          <w:p>
            <w:pPr>
              <w:pStyle w:val="TableParagraph"/>
              <w:spacing w:line="292" w:lineRule="exact"/>
              <w:ind w:left="107"/>
              <w:rPr>
                <w:sz w:val="24"/>
              </w:rPr>
            </w:pPr>
            <w:r>
              <w:rPr>
                <w:sz w:val="24"/>
              </w:rPr>
              <w:t>24. Pelvic congestion syndrome</w:t>
            </w:r>
          </w:p>
        </w:tc>
        <w:tc>
          <w:tcPr>
            <w:tcW w:w="5761" w:type="dxa"/>
          </w:tcPr>
          <w:p>
            <w:pPr>
              <w:pStyle w:val="TableParagraph"/>
              <w:spacing w:line="292" w:lineRule="exact"/>
              <w:ind w:left="107"/>
              <w:rPr>
                <w:sz w:val="24"/>
              </w:rPr>
            </w:pPr>
            <w:r>
              <w:rPr>
                <w:sz w:val="24"/>
              </w:rPr>
              <w:t>Kupesic Plavsic S.</w:t>
            </w:r>
          </w:p>
        </w:tc>
      </w:tr>
      <w:tr>
        <w:trPr>
          <w:trHeight w:val="337" w:hRule="atLeast"/>
        </w:trPr>
        <w:tc>
          <w:tcPr>
            <w:tcW w:w="4861" w:type="dxa"/>
          </w:tcPr>
          <w:p>
            <w:pPr>
              <w:pStyle w:val="TableParagraph"/>
              <w:spacing w:line="292" w:lineRule="exact"/>
              <w:ind w:left="107"/>
              <w:rPr>
                <w:sz w:val="24"/>
              </w:rPr>
            </w:pPr>
            <w:r>
              <w:rPr>
                <w:sz w:val="24"/>
              </w:rPr>
              <w:t>25. Incisional endometriosis</w:t>
            </w:r>
          </w:p>
        </w:tc>
        <w:tc>
          <w:tcPr>
            <w:tcW w:w="5761" w:type="dxa"/>
          </w:tcPr>
          <w:p>
            <w:pPr>
              <w:pStyle w:val="TableParagraph"/>
              <w:spacing w:line="292" w:lineRule="exact"/>
              <w:ind w:left="107"/>
              <w:rPr>
                <w:sz w:val="24"/>
              </w:rPr>
            </w:pPr>
            <w:r>
              <w:rPr>
                <w:sz w:val="24"/>
              </w:rPr>
              <w:t>Reddy S.Y., Kupesic Plavsic S.</w:t>
            </w:r>
          </w:p>
        </w:tc>
      </w:tr>
      <w:tr>
        <w:trPr>
          <w:trHeight w:val="335" w:hRule="atLeast"/>
        </w:trPr>
        <w:tc>
          <w:tcPr>
            <w:tcW w:w="4861" w:type="dxa"/>
          </w:tcPr>
          <w:p>
            <w:pPr>
              <w:pStyle w:val="TableParagraph"/>
              <w:spacing w:line="292" w:lineRule="exact"/>
              <w:ind w:left="107"/>
              <w:rPr>
                <w:sz w:val="24"/>
              </w:rPr>
            </w:pPr>
            <w:r>
              <w:rPr>
                <w:sz w:val="24"/>
              </w:rPr>
              <w:t>26. Dysmenorrhea</w:t>
            </w:r>
          </w:p>
        </w:tc>
        <w:tc>
          <w:tcPr>
            <w:tcW w:w="5761" w:type="dxa"/>
          </w:tcPr>
          <w:p>
            <w:pPr>
              <w:pStyle w:val="TableParagraph"/>
              <w:spacing w:line="292" w:lineRule="exact"/>
              <w:ind w:left="107"/>
              <w:rPr>
                <w:sz w:val="24"/>
              </w:rPr>
            </w:pPr>
            <w:r>
              <w:rPr>
                <w:sz w:val="24"/>
              </w:rPr>
              <w:t>Arya S, Noble L.S., Kupesic Plavsic S.</w:t>
            </w:r>
          </w:p>
        </w:tc>
      </w:tr>
      <w:tr>
        <w:trPr>
          <w:trHeight w:val="337" w:hRule="atLeast"/>
        </w:trPr>
        <w:tc>
          <w:tcPr>
            <w:tcW w:w="4861" w:type="dxa"/>
          </w:tcPr>
          <w:p>
            <w:pPr>
              <w:pStyle w:val="TableParagraph"/>
              <w:spacing w:line="292" w:lineRule="exact"/>
              <w:ind w:left="107"/>
              <w:rPr>
                <w:sz w:val="24"/>
              </w:rPr>
            </w:pPr>
            <w:r>
              <w:rPr>
                <w:sz w:val="24"/>
              </w:rPr>
              <w:t>27. Uterine fibroid</w:t>
            </w:r>
          </w:p>
        </w:tc>
        <w:tc>
          <w:tcPr>
            <w:tcW w:w="5761" w:type="dxa"/>
          </w:tcPr>
          <w:p>
            <w:pPr>
              <w:pStyle w:val="TableParagraph"/>
              <w:spacing w:line="292" w:lineRule="exact"/>
              <w:ind w:left="107"/>
              <w:rPr>
                <w:sz w:val="24"/>
              </w:rPr>
            </w:pPr>
            <w:r>
              <w:rPr>
                <w:sz w:val="24"/>
              </w:rPr>
              <w:t>Kupesic Plavsic S., Padilla O.</w:t>
            </w:r>
          </w:p>
        </w:tc>
      </w:tr>
      <w:tr>
        <w:trPr>
          <w:trHeight w:val="585" w:hRule="atLeast"/>
        </w:trPr>
        <w:tc>
          <w:tcPr>
            <w:tcW w:w="4861" w:type="dxa"/>
          </w:tcPr>
          <w:p>
            <w:pPr>
              <w:pStyle w:val="TableParagraph"/>
              <w:spacing w:line="292" w:lineRule="exact"/>
              <w:ind w:left="107"/>
              <w:rPr>
                <w:sz w:val="24"/>
              </w:rPr>
            </w:pPr>
            <w:r>
              <w:rPr>
                <w:sz w:val="24"/>
              </w:rPr>
              <w:t>28. Pedunculated uterine fibroid and</w:t>
            </w:r>
          </w:p>
          <w:p>
            <w:pPr>
              <w:pStyle w:val="TableParagraph"/>
              <w:spacing w:line="273" w:lineRule="exact"/>
              <w:ind w:left="468"/>
              <w:rPr>
                <w:sz w:val="24"/>
              </w:rPr>
            </w:pPr>
            <w:r>
              <w:rPr>
                <w:sz w:val="24"/>
              </w:rPr>
              <w:t>Endometriosis</w:t>
            </w:r>
          </w:p>
        </w:tc>
        <w:tc>
          <w:tcPr>
            <w:tcW w:w="5761" w:type="dxa"/>
          </w:tcPr>
          <w:p>
            <w:pPr>
              <w:pStyle w:val="TableParagraph"/>
              <w:spacing w:line="292" w:lineRule="exact"/>
              <w:ind w:left="107"/>
              <w:rPr>
                <w:sz w:val="24"/>
              </w:rPr>
            </w:pPr>
            <w:r>
              <w:rPr>
                <w:sz w:val="24"/>
              </w:rPr>
              <w:t>Honemeyer U., Kupesic Plavsic S.</w:t>
            </w:r>
          </w:p>
        </w:tc>
      </w:tr>
      <w:tr>
        <w:trPr>
          <w:trHeight w:val="338" w:hRule="atLeast"/>
        </w:trPr>
        <w:tc>
          <w:tcPr>
            <w:tcW w:w="4861" w:type="dxa"/>
          </w:tcPr>
          <w:p>
            <w:pPr>
              <w:pStyle w:val="TableParagraph"/>
              <w:spacing w:line="292" w:lineRule="exact"/>
              <w:ind w:left="107"/>
              <w:rPr>
                <w:sz w:val="24"/>
              </w:rPr>
            </w:pPr>
            <w:r>
              <w:rPr>
                <w:sz w:val="24"/>
              </w:rPr>
              <w:t>29. IUD complications</w:t>
            </w:r>
          </w:p>
        </w:tc>
        <w:tc>
          <w:tcPr>
            <w:tcW w:w="5761" w:type="dxa"/>
          </w:tcPr>
          <w:p>
            <w:pPr>
              <w:pStyle w:val="TableParagraph"/>
              <w:spacing w:line="292" w:lineRule="exact"/>
              <w:ind w:left="107"/>
              <w:rPr>
                <w:sz w:val="24"/>
              </w:rPr>
            </w:pPr>
            <w:r>
              <w:rPr>
                <w:sz w:val="24"/>
              </w:rPr>
              <w:t>Kupesic Plavsic S.</w:t>
            </w:r>
          </w:p>
        </w:tc>
      </w:tr>
      <w:tr>
        <w:trPr>
          <w:trHeight w:val="335" w:hRule="atLeast"/>
        </w:trPr>
        <w:tc>
          <w:tcPr>
            <w:tcW w:w="4861" w:type="dxa"/>
          </w:tcPr>
          <w:p>
            <w:pPr>
              <w:pStyle w:val="TableParagraph"/>
              <w:spacing w:line="292" w:lineRule="exact"/>
              <w:ind w:left="107"/>
              <w:rPr>
                <w:sz w:val="24"/>
              </w:rPr>
            </w:pPr>
            <w:r>
              <w:rPr>
                <w:sz w:val="24"/>
              </w:rPr>
              <w:t>30. Abnormal Pap smear</w:t>
            </w:r>
          </w:p>
        </w:tc>
        <w:tc>
          <w:tcPr>
            <w:tcW w:w="5761" w:type="dxa"/>
          </w:tcPr>
          <w:p>
            <w:pPr>
              <w:pStyle w:val="TableParagraph"/>
              <w:spacing w:line="292" w:lineRule="exact"/>
              <w:ind w:left="107"/>
              <w:rPr>
                <w:sz w:val="24"/>
              </w:rPr>
            </w:pPr>
            <w:r>
              <w:rPr>
                <w:sz w:val="24"/>
              </w:rPr>
              <w:t>Arya. S, Padilla O., Pugmire H., Kupesic Plavsic S.</w:t>
            </w:r>
          </w:p>
        </w:tc>
      </w:tr>
      <w:tr>
        <w:trPr>
          <w:trHeight w:val="292" w:hRule="atLeast"/>
        </w:trPr>
        <w:tc>
          <w:tcPr>
            <w:tcW w:w="4861" w:type="dxa"/>
          </w:tcPr>
          <w:p>
            <w:pPr>
              <w:pStyle w:val="TableParagraph"/>
              <w:spacing w:line="272" w:lineRule="exact"/>
              <w:ind w:left="107"/>
              <w:rPr>
                <w:sz w:val="24"/>
              </w:rPr>
            </w:pPr>
            <w:r>
              <w:rPr>
                <w:sz w:val="24"/>
              </w:rPr>
              <w:t>31. Condylomata acuminata</w:t>
            </w:r>
          </w:p>
        </w:tc>
        <w:tc>
          <w:tcPr>
            <w:tcW w:w="5761" w:type="dxa"/>
          </w:tcPr>
          <w:p>
            <w:pPr>
              <w:pStyle w:val="TableParagraph"/>
              <w:spacing w:line="272" w:lineRule="exact"/>
              <w:ind w:left="107"/>
              <w:rPr>
                <w:sz w:val="24"/>
              </w:rPr>
            </w:pPr>
            <w:r>
              <w:rPr>
                <w:sz w:val="24"/>
              </w:rPr>
              <w:t>Arya S, Reddy S.Y, Kupesic Plavsic S.</w:t>
            </w:r>
          </w:p>
        </w:tc>
      </w:tr>
      <w:tr>
        <w:trPr>
          <w:trHeight w:val="337" w:hRule="atLeast"/>
        </w:trPr>
        <w:tc>
          <w:tcPr>
            <w:tcW w:w="4861" w:type="dxa"/>
          </w:tcPr>
          <w:p>
            <w:pPr>
              <w:pStyle w:val="TableParagraph"/>
              <w:spacing w:before="1"/>
              <w:ind w:left="107"/>
              <w:rPr>
                <w:sz w:val="24"/>
              </w:rPr>
            </w:pPr>
            <w:r>
              <w:rPr>
                <w:sz w:val="24"/>
              </w:rPr>
              <w:t>32. Primary amenorrhea</w:t>
            </w:r>
          </w:p>
        </w:tc>
        <w:tc>
          <w:tcPr>
            <w:tcW w:w="5761" w:type="dxa"/>
          </w:tcPr>
          <w:p>
            <w:pPr>
              <w:pStyle w:val="TableParagraph"/>
              <w:spacing w:before="1"/>
              <w:ind w:left="107"/>
              <w:rPr>
                <w:sz w:val="24"/>
              </w:rPr>
            </w:pPr>
            <w:r>
              <w:rPr>
                <w:sz w:val="24"/>
              </w:rPr>
              <w:t>Arya S, Reddy S.Y, Kupesic Plavsic S.</w:t>
            </w:r>
          </w:p>
        </w:tc>
      </w:tr>
      <w:tr>
        <w:trPr>
          <w:trHeight w:val="337" w:hRule="atLeast"/>
        </w:trPr>
        <w:tc>
          <w:tcPr>
            <w:tcW w:w="4861" w:type="dxa"/>
          </w:tcPr>
          <w:p>
            <w:pPr>
              <w:pStyle w:val="TableParagraph"/>
              <w:spacing w:line="292" w:lineRule="exact"/>
              <w:ind w:left="107"/>
              <w:rPr>
                <w:sz w:val="24"/>
              </w:rPr>
            </w:pPr>
            <w:r>
              <w:rPr>
                <w:sz w:val="24"/>
              </w:rPr>
              <w:t>33. Labial minora hypertrophy</w:t>
            </w:r>
          </w:p>
        </w:tc>
        <w:tc>
          <w:tcPr>
            <w:tcW w:w="5761" w:type="dxa"/>
          </w:tcPr>
          <w:p>
            <w:pPr>
              <w:pStyle w:val="TableParagraph"/>
              <w:spacing w:line="292" w:lineRule="exact"/>
              <w:ind w:left="107"/>
              <w:rPr>
                <w:sz w:val="24"/>
              </w:rPr>
            </w:pPr>
            <w:r>
              <w:rPr>
                <w:sz w:val="24"/>
              </w:rPr>
              <w:t>Dobry A.M., Reddy S.Y.</w:t>
            </w:r>
          </w:p>
        </w:tc>
      </w:tr>
      <w:tr>
        <w:trPr>
          <w:trHeight w:val="292" w:hRule="atLeast"/>
        </w:trPr>
        <w:tc>
          <w:tcPr>
            <w:tcW w:w="4861" w:type="dxa"/>
          </w:tcPr>
          <w:p>
            <w:pPr>
              <w:pStyle w:val="TableParagraph"/>
              <w:spacing w:line="272" w:lineRule="exact"/>
              <w:ind w:left="107"/>
              <w:rPr>
                <w:sz w:val="24"/>
              </w:rPr>
            </w:pPr>
            <w:r>
              <w:rPr>
                <w:sz w:val="24"/>
              </w:rPr>
              <w:t>34. Lichen sclerosus</w:t>
            </w:r>
          </w:p>
        </w:tc>
        <w:tc>
          <w:tcPr>
            <w:tcW w:w="5761" w:type="dxa"/>
          </w:tcPr>
          <w:p>
            <w:pPr>
              <w:pStyle w:val="TableParagraph"/>
              <w:spacing w:line="272" w:lineRule="exact"/>
              <w:ind w:left="107"/>
              <w:rPr>
                <w:sz w:val="24"/>
              </w:rPr>
            </w:pPr>
            <w:r>
              <w:rPr>
                <w:sz w:val="24"/>
              </w:rPr>
              <w:t>Arya S, Reddy S.Y, Kupesic Plavsic S.</w:t>
            </w:r>
          </w:p>
        </w:tc>
      </w:tr>
    </w:tbl>
    <w:p>
      <w:pPr>
        <w:spacing w:after="0" w:line="272" w:lineRule="exact"/>
        <w:rPr>
          <w:sz w:val="24"/>
        </w:rPr>
        <w:sectPr>
          <w:headerReference w:type="default" r:id="rId117"/>
          <w:footerReference w:type="default" r:id="rId118"/>
          <w:pgSz w:w="12240" w:h="15840"/>
          <w:pgMar w:header="0" w:footer="0" w:top="1420" w:bottom="280" w:left="880" w:right="420"/>
        </w:sectPr>
      </w:pPr>
    </w:p>
    <w:p>
      <w:pPr>
        <w:pStyle w:val="BodyText"/>
        <w:rPr>
          <w:b/>
          <w:sz w:val="20"/>
        </w:rPr>
      </w:pPr>
    </w:p>
    <w:p>
      <w:pPr>
        <w:pStyle w:val="BodyText"/>
        <w:spacing w:before="10"/>
        <w:rPr>
          <w:b/>
          <w:sz w:val="14"/>
        </w:rPr>
      </w:pPr>
    </w:p>
    <w:p>
      <w:pPr>
        <w:spacing w:before="52"/>
        <w:ind w:left="560" w:right="0" w:firstLine="0"/>
        <w:jc w:val="left"/>
        <w:rPr>
          <w:b/>
          <w:sz w:val="24"/>
        </w:rPr>
      </w:pPr>
      <w:r>
        <w:rPr>
          <w:b/>
          <w:sz w:val="24"/>
        </w:rPr>
        <w:t>Obstetrics</w:t>
      </w:r>
    </w:p>
    <w:p>
      <w:pPr>
        <w:pStyle w:val="BodyText"/>
        <w:spacing w:before="11"/>
        <w:rPr>
          <w:b/>
          <w:sz w:val="1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43"/>
        <w:gridCol w:w="5669"/>
      </w:tblGrid>
      <w:tr>
        <w:trPr>
          <w:trHeight w:val="337" w:hRule="atLeast"/>
        </w:trPr>
        <w:tc>
          <w:tcPr>
            <w:tcW w:w="5043" w:type="dxa"/>
          </w:tcPr>
          <w:p>
            <w:pPr>
              <w:pStyle w:val="TableParagraph"/>
              <w:spacing w:before="1"/>
              <w:ind w:left="107"/>
              <w:rPr>
                <w:sz w:val="24"/>
              </w:rPr>
            </w:pPr>
            <w:r>
              <w:rPr>
                <w:sz w:val="24"/>
              </w:rPr>
              <w:t>1. Early pregnancy loss</w:t>
            </w:r>
          </w:p>
        </w:tc>
        <w:tc>
          <w:tcPr>
            <w:tcW w:w="5669" w:type="dxa"/>
          </w:tcPr>
          <w:p>
            <w:pPr>
              <w:pStyle w:val="TableParagraph"/>
              <w:spacing w:before="1"/>
              <w:ind w:left="105"/>
              <w:rPr>
                <w:sz w:val="24"/>
              </w:rPr>
            </w:pPr>
            <w:r>
              <w:rPr>
                <w:sz w:val="24"/>
              </w:rPr>
              <w:t>Mendez M.D.</w:t>
            </w:r>
          </w:p>
        </w:tc>
      </w:tr>
      <w:tr>
        <w:trPr>
          <w:trHeight w:val="338" w:hRule="atLeast"/>
        </w:trPr>
        <w:tc>
          <w:tcPr>
            <w:tcW w:w="5043" w:type="dxa"/>
          </w:tcPr>
          <w:p>
            <w:pPr>
              <w:pStyle w:val="TableParagraph"/>
              <w:spacing w:line="292" w:lineRule="exact"/>
              <w:ind w:left="107"/>
              <w:rPr>
                <w:sz w:val="24"/>
              </w:rPr>
            </w:pPr>
            <w:r>
              <w:rPr>
                <w:sz w:val="24"/>
              </w:rPr>
              <w:t>2. Residual products of conception</w:t>
            </w:r>
          </w:p>
        </w:tc>
        <w:tc>
          <w:tcPr>
            <w:tcW w:w="5669" w:type="dxa"/>
          </w:tcPr>
          <w:p>
            <w:pPr>
              <w:pStyle w:val="TableParagraph"/>
              <w:spacing w:line="292" w:lineRule="exact"/>
              <w:ind w:left="105"/>
              <w:rPr>
                <w:sz w:val="24"/>
              </w:rPr>
            </w:pPr>
            <w:r>
              <w:rPr>
                <w:sz w:val="24"/>
              </w:rPr>
              <w:t>Kupesic Plavsic S., Padilla O.</w:t>
            </w:r>
          </w:p>
        </w:tc>
      </w:tr>
      <w:tr>
        <w:trPr>
          <w:trHeight w:val="335" w:hRule="atLeast"/>
        </w:trPr>
        <w:tc>
          <w:tcPr>
            <w:tcW w:w="5043" w:type="dxa"/>
          </w:tcPr>
          <w:p>
            <w:pPr>
              <w:pStyle w:val="TableParagraph"/>
              <w:spacing w:line="292" w:lineRule="exact"/>
              <w:ind w:left="107"/>
              <w:rPr>
                <w:sz w:val="24"/>
              </w:rPr>
            </w:pPr>
            <w:r>
              <w:rPr>
                <w:sz w:val="24"/>
              </w:rPr>
              <w:t>3. Preterm labor</w:t>
            </w:r>
          </w:p>
        </w:tc>
        <w:tc>
          <w:tcPr>
            <w:tcW w:w="5669" w:type="dxa"/>
          </w:tcPr>
          <w:p>
            <w:pPr>
              <w:pStyle w:val="TableParagraph"/>
              <w:spacing w:line="292" w:lineRule="exact"/>
              <w:ind w:left="105"/>
              <w:rPr>
                <w:sz w:val="24"/>
              </w:rPr>
            </w:pPr>
            <w:r>
              <w:rPr>
                <w:sz w:val="24"/>
              </w:rPr>
              <w:t>Mendez M.D., Khamsi N., Ramirez D., Kupesic Plavsic S.</w:t>
            </w:r>
          </w:p>
        </w:tc>
      </w:tr>
      <w:tr>
        <w:trPr>
          <w:trHeight w:val="337" w:hRule="atLeast"/>
        </w:trPr>
        <w:tc>
          <w:tcPr>
            <w:tcW w:w="5043" w:type="dxa"/>
          </w:tcPr>
          <w:p>
            <w:pPr>
              <w:pStyle w:val="TableParagraph"/>
              <w:spacing w:line="292" w:lineRule="exact"/>
              <w:ind w:left="107"/>
              <w:rPr>
                <w:sz w:val="24"/>
              </w:rPr>
            </w:pPr>
            <w:r>
              <w:rPr>
                <w:sz w:val="24"/>
              </w:rPr>
              <w:t>4. Cervical insufficiency</w:t>
            </w:r>
          </w:p>
        </w:tc>
        <w:tc>
          <w:tcPr>
            <w:tcW w:w="5669" w:type="dxa"/>
          </w:tcPr>
          <w:p>
            <w:pPr>
              <w:pStyle w:val="TableParagraph"/>
              <w:spacing w:line="292" w:lineRule="exact"/>
              <w:ind w:left="105"/>
              <w:rPr>
                <w:sz w:val="24"/>
              </w:rPr>
            </w:pPr>
            <w:r>
              <w:rPr>
                <w:sz w:val="24"/>
              </w:rPr>
              <w:t>Ramirez D., Mendez M.D., Reddy S.Y.</w:t>
            </w:r>
          </w:p>
        </w:tc>
      </w:tr>
      <w:tr>
        <w:trPr>
          <w:trHeight w:val="335" w:hRule="atLeast"/>
        </w:trPr>
        <w:tc>
          <w:tcPr>
            <w:tcW w:w="5043" w:type="dxa"/>
          </w:tcPr>
          <w:p>
            <w:pPr>
              <w:pStyle w:val="TableParagraph"/>
              <w:spacing w:line="292" w:lineRule="exact"/>
              <w:ind w:left="107"/>
              <w:rPr>
                <w:sz w:val="24"/>
              </w:rPr>
            </w:pPr>
            <w:r>
              <w:rPr>
                <w:sz w:val="24"/>
              </w:rPr>
              <w:t>5. Multifetal pregnancy</w:t>
            </w:r>
          </w:p>
        </w:tc>
        <w:tc>
          <w:tcPr>
            <w:tcW w:w="5669" w:type="dxa"/>
          </w:tcPr>
          <w:p>
            <w:pPr>
              <w:pStyle w:val="TableParagraph"/>
              <w:spacing w:line="292" w:lineRule="exact"/>
              <w:ind w:left="105"/>
              <w:rPr>
                <w:sz w:val="24"/>
              </w:rPr>
            </w:pPr>
            <w:r>
              <w:rPr>
                <w:sz w:val="24"/>
              </w:rPr>
              <w:t>Mendez M.D., Martinez C.</w:t>
            </w:r>
          </w:p>
        </w:tc>
      </w:tr>
      <w:tr>
        <w:trPr>
          <w:trHeight w:val="338" w:hRule="atLeast"/>
        </w:trPr>
        <w:tc>
          <w:tcPr>
            <w:tcW w:w="5043" w:type="dxa"/>
          </w:tcPr>
          <w:p>
            <w:pPr>
              <w:pStyle w:val="TableParagraph"/>
              <w:spacing w:line="292" w:lineRule="exact"/>
              <w:ind w:left="107"/>
              <w:rPr>
                <w:sz w:val="24"/>
              </w:rPr>
            </w:pPr>
            <w:r>
              <w:rPr>
                <w:sz w:val="24"/>
              </w:rPr>
              <w:t>6. Intrauterine growth restriction</w:t>
            </w:r>
          </w:p>
        </w:tc>
        <w:tc>
          <w:tcPr>
            <w:tcW w:w="5669" w:type="dxa"/>
          </w:tcPr>
          <w:p>
            <w:pPr>
              <w:pStyle w:val="TableParagraph"/>
              <w:spacing w:line="292" w:lineRule="exact"/>
              <w:ind w:left="105"/>
              <w:rPr>
                <w:sz w:val="24"/>
              </w:rPr>
            </w:pPr>
            <w:r>
              <w:rPr>
                <w:sz w:val="24"/>
              </w:rPr>
              <w:t>Mendez M.D., Martinez C., Padilla O.</w:t>
            </w:r>
          </w:p>
        </w:tc>
      </w:tr>
      <w:tr>
        <w:trPr>
          <w:trHeight w:val="335" w:hRule="atLeast"/>
        </w:trPr>
        <w:tc>
          <w:tcPr>
            <w:tcW w:w="5043" w:type="dxa"/>
          </w:tcPr>
          <w:p>
            <w:pPr>
              <w:pStyle w:val="TableParagraph"/>
              <w:spacing w:line="292" w:lineRule="exact"/>
              <w:ind w:left="107"/>
              <w:rPr>
                <w:sz w:val="24"/>
              </w:rPr>
            </w:pPr>
            <w:r>
              <w:rPr>
                <w:sz w:val="24"/>
              </w:rPr>
              <w:t>7. Oligohydramnios</w:t>
            </w:r>
          </w:p>
        </w:tc>
        <w:tc>
          <w:tcPr>
            <w:tcW w:w="5669" w:type="dxa"/>
          </w:tcPr>
          <w:p>
            <w:pPr>
              <w:pStyle w:val="TableParagraph"/>
              <w:spacing w:line="292" w:lineRule="exact"/>
              <w:ind w:left="105"/>
              <w:rPr>
                <w:sz w:val="24"/>
              </w:rPr>
            </w:pPr>
            <w:r>
              <w:rPr>
                <w:sz w:val="24"/>
              </w:rPr>
              <w:t>Mendez M.D., Kupesic Plavsic S.</w:t>
            </w:r>
          </w:p>
        </w:tc>
      </w:tr>
      <w:tr>
        <w:trPr>
          <w:trHeight w:val="338" w:hRule="atLeast"/>
        </w:trPr>
        <w:tc>
          <w:tcPr>
            <w:tcW w:w="5043" w:type="dxa"/>
          </w:tcPr>
          <w:p>
            <w:pPr>
              <w:pStyle w:val="TableParagraph"/>
              <w:ind w:left="107"/>
              <w:rPr>
                <w:sz w:val="24"/>
              </w:rPr>
            </w:pPr>
            <w:r>
              <w:rPr>
                <w:sz w:val="24"/>
              </w:rPr>
              <w:t>8. Placenta previa</w:t>
            </w:r>
          </w:p>
        </w:tc>
        <w:tc>
          <w:tcPr>
            <w:tcW w:w="5669" w:type="dxa"/>
          </w:tcPr>
          <w:p>
            <w:pPr>
              <w:pStyle w:val="TableParagraph"/>
              <w:ind w:left="105"/>
              <w:rPr>
                <w:sz w:val="24"/>
              </w:rPr>
            </w:pPr>
            <w:r>
              <w:rPr>
                <w:sz w:val="24"/>
              </w:rPr>
              <w:t>Mendez M.D.</w:t>
            </w:r>
          </w:p>
        </w:tc>
      </w:tr>
      <w:tr>
        <w:trPr>
          <w:trHeight w:val="335" w:hRule="atLeast"/>
        </w:trPr>
        <w:tc>
          <w:tcPr>
            <w:tcW w:w="5043" w:type="dxa"/>
          </w:tcPr>
          <w:p>
            <w:pPr>
              <w:pStyle w:val="TableParagraph"/>
              <w:spacing w:line="292" w:lineRule="exact"/>
              <w:ind w:left="107"/>
              <w:rPr>
                <w:sz w:val="24"/>
              </w:rPr>
            </w:pPr>
            <w:r>
              <w:rPr>
                <w:sz w:val="24"/>
              </w:rPr>
              <w:t>9. Placenta percreta</w:t>
            </w:r>
          </w:p>
        </w:tc>
        <w:tc>
          <w:tcPr>
            <w:tcW w:w="5669" w:type="dxa"/>
          </w:tcPr>
          <w:p>
            <w:pPr>
              <w:pStyle w:val="TableParagraph"/>
              <w:spacing w:line="292" w:lineRule="exact"/>
              <w:ind w:left="105"/>
              <w:rPr>
                <w:sz w:val="24"/>
              </w:rPr>
            </w:pPr>
            <w:r>
              <w:rPr>
                <w:sz w:val="24"/>
              </w:rPr>
              <w:t>Mendez M.D., Laks S., Padilla O., Kupesic Plavsic S.</w:t>
            </w:r>
          </w:p>
        </w:tc>
      </w:tr>
      <w:tr>
        <w:trPr>
          <w:trHeight w:val="337" w:hRule="atLeast"/>
        </w:trPr>
        <w:tc>
          <w:tcPr>
            <w:tcW w:w="5043" w:type="dxa"/>
          </w:tcPr>
          <w:p>
            <w:pPr>
              <w:pStyle w:val="TableParagraph"/>
              <w:spacing w:before="1"/>
              <w:ind w:left="107"/>
              <w:rPr>
                <w:sz w:val="24"/>
              </w:rPr>
            </w:pPr>
            <w:r>
              <w:rPr>
                <w:sz w:val="24"/>
              </w:rPr>
              <w:t>10. Fetal malpresentation</w:t>
            </w:r>
          </w:p>
        </w:tc>
        <w:tc>
          <w:tcPr>
            <w:tcW w:w="5669" w:type="dxa"/>
          </w:tcPr>
          <w:p>
            <w:pPr>
              <w:pStyle w:val="TableParagraph"/>
              <w:spacing w:before="1"/>
              <w:ind w:left="105"/>
              <w:rPr>
                <w:sz w:val="24"/>
              </w:rPr>
            </w:pPr>
            <w:r>
              <w:rPr>
                <w:sz w:val="24"/>
              </w:rPr>
              <w:t>Mendez M.D.</w:t>
            </w:r>
          </w:p>
        </w:tc>
      </w:tr>
      <w:tr>
        <w:trPr>
          <w:trHeight w:val="335" w:hRule="atLeast"/>
        </w:trPr>
        <w:tc>
          <w:tcPr>
            <w:tcW w:w="5043" w:type="dxa"/>
          </w:tcPr>
          <w:p>
            <w:pPr>
              <w:pStyle w:val="TableParagraph"/>
              <w:spacing w:line="292" w:lineRule="exact"/>
              <w:ind w:left="107"/>
              <w:rPr>
                <w:sz w:val="24"/>
              </w:rPr>
            </w:pPr>
            <w:r>
              <w:rPr>
                <w:sz w:val="24"/>
              </w:rPr>
              <w:t>11. Gestational hypertensive disease</w:t>
            </w:r>
          </w:p>
        </w:tc>
        <w:tc>
          <w:tcPr>
            <w:tcW w:w="5669" w:type="dxa"/>
          </w:tcPr>
          <w:p>
            <w:pPr>
              <w:pStyle w:val="TableParagraph"/>
              <w:spacing w:line="292" w:lineRule="exact"/>
              <w:ind w:left="105"/>
              <w:rPr>
                <w:sz w:val="24"/>
              </w:rPr>
            </w:pPr>
            <w:r>
              <w:rPr>
                <w:sz w:val="24"/>
              </w:rPr>
              <w:t>Mendez M.D., Kupesic Plavsic S.</w:t>
            </w:r>
          </w:p>
        </w:tc>
      </w:tr>
      <w:tr>
        <w:trPr>
          <w:trHeight w:val="337" w:hRule="atLeast"/>
        </w:trPr>
        <w:tc>
          <w:tcPr>
            <w:tcW w:w="5043" w:type="dxa"/>
          </w:tcPr>
          <w:p>
            <w:pPr>
              <w:pStyle w:val="TableParagraph"/>
              <w:spacing w:before="1"/>
              <w:ind w:left="107"/>
              <w:rPr>
                <w:sz w:val="24"/>
              </w:rPr>
            </w:pPr>
            <w:r>
              <w:rPr>
                <w:sz w:val="24"/>
              </w:rPr>
              <w:t>12. Operative delivery</w:t>
            </w:r>
          </w:p>
        </w:tc>
        <w:tc>
          <w:tcPr>
            <w:tcW w:w="5669" w:type="dxa"/>
          </w:tcPr>
          <w:p>
            <w:pPr>
              <w:pStyle w:val="TableParagraph"/>
              <w:spacing w:before="1"/>
              <w:ind w:left="105"/>
              <w:rPr>
                <w:sz w:val="24"/>
              </w:rPr>
            </w:pPr>
            <w:r>
              <w:rPr>
                <w:sz w:val="24"/>
              </w:rPr>
              <w:t>Mendez M.D., Arya S.</w:t>
            </w:r>
          </w:p>
        </w:tc>
      </w:tr>
      <w:tr>
        <w:trPr>
          <w:trHeight w:val="337" w:hRule="atLeast"/>
        </w:trPr>
        <w:tc>
          <w:tcPr>
            <w:tcW w:w="5043" w:type="dxa"/>
          </w:tcPr>
          <w:p>
            <w:pPr>
              <w:pStyle w:val="TableParagraph"/>
              <w:spacing w:line="292" w:lineRule="exact"/>
              <w:ind w:left="107"/>
              <w:rPr>
                <w:sz w:val="24"/>
              </w:rPr>
            </w:pPr>
            <w:r>
              <w:rPr>
                <w:sz w:val="24"/>
              </w:rPr>
              <w:t>13. Cesarean section</w:t>
            </w:r>
          </w:p>
        </w:tc>
        <w:tc>
          <w:tcPr>
            <w:tcW w:w="5669" w:type="dxa"/>
          </w:tcPr>
          <w:p>
            <w:pPr>
              <w:pStyle w:val="TableParagraph"/>
              <w:spacing w:line="292" w:lineRule="exact"/>
              <w:ind w:left="105"/>
              <w:rPr>
                <w:sz w:val="24"/>
              </w:rPr>
            </w:pPr>
            <w:r>
              <w:rPr>
                <w:sz w:val="24"/>
              </w:rPr>
              <w:t>Groening M.T.</w:t>
            </w:r>
          </w:p>
        </w:tc>
      </w:tr>
      <w:tr>
        <w:trPr>
          <w:trHeight w:val="335" w:hRule="atLeast"/>
        </w:trPr>
        <w:tc>
          <w:tcPr>
            <w:tcW w:w="5043" w:type="dxa"/>
          </w:tcPr>
          <w:p>
            <w:pPr>
              <w:pStyle w:val="TableParagraph"/>
              <w:spacing w:line="292" w:lineRule="exact"/>
              <w:ind w:left="107"/>
              <w:rPr>
                <w:sz w:val="24"/>
              </w:rPr>
            </w:pPr>
            <w:r>
              <w:rPr>
                <w:sz w:val="24"/>
              </w:rPr>
              <w:t>14. Caudal regression syndrome</w:t>
            </w:r>
          </w:p>
        </w:tc>
        <w:tc>
          <w:tcPr>
            <w:tcW w:w="5669" w:type="dxa"/>
          </w:tcPr>
          <w:p>
            <w:pPr>
              <w:pStyle w:val="TableParagraph"/>
              <w:spacing w:line="292" w:lineRule="exact"/>
              <w:ind w:left="105"/>
              <w:rPr>
                <w:sz w:val="24"/>
              </w:rPr>
            </w:pPr>
            <w:r>
              <w:rPr>
                <w:sz w:val="24"/>
              </w:rPr>
              <w:t>Honemeyer U., Kupesic Plavsic S.</w:t>
            </w:r>
          </w:p>
        </w:tc>
      </w:tr>
      <w:tr>
        <w:trPr>
          <w:trHeight w:val="338" w:hRule="atLeast"/>
        </w:trPr>
        <w:tc>
          <w:tcPr>
            <w:tcW w:w="5043" w:type="dxa"/>
          </w:tcPr>
          <w:p>
            <w:pPr>
              <w:pStyle w:val="TableParagraph"/>
              <w:spacing w:line="292" w:lineRule="exact"/>
              <w:ind w:left="107"/>
              <w:rPr>
                <w:sz w:val="24"/>
              </w:rPr>
            </w:pPr>
            <w:r>
              <w:rPr>
                <w:sz w:val="24"/>
              </w:rPr>
              <w:t>15. Fetal hydronephrosis</w:t>
            </w:r>
          </w:p>
        </w:tc>
        <w:tc>
          <w:tcPr>
            <w:tcW w:w="5669" w:type="dxa"/>
          </w:tcPr>
          <w:p>
            <w:pPr>
              <w:pStyle w:val="TableParagraph"/>
              <w:spacing w:line="292" w:lineRule="exact"/>
              <w:ind w:left="105"/>
              <w:rPr>
                <w:sz w:val="24"/>
              </w:rPr>
            </w:pPr>
            <w:r>
              <w:rPr>
                <w:sz w:val="24"/>
              </w:rPr>
              <w:t>Honemeyer U., Kupesic Plavsic S.</w:t>
            </w:r>
          </w:p>
        </w:tc>
      </w:tr>
      <w:tr>
        <w:trPr>
          <w:trHeight w:val="335" w:hRule="atLeast"/>
        </w:trPr>
        <w:tc>
          <w:tcPr>
            <w:tcW w:w="5043" w:type="dxa"/>
          </w:tcPr>
          <w:p>
            <w:pPr>
              <w:pStyle w:val="TableParagraph"/>
              <w:spacing w:line="292" w:lineRule="exact"/>
              <w:ind w:left="107"/>
              <w:rPr>
                <w:sz w:val="24"/>
              </w:rPr>
            </w:pPr>
            <w:r>
              <w:rPr>
                <w:sz w:val="24"/>
              </w:rPr>
              <w:t>16. Asymptomatic adnexal mass in pregnancy</w:t>
            </w:r>
          </w:p>
        </w:tc>
        <w:tc>
          <w:tcPr>
            <w:tcW w:w="5669" w:type="dxa"/>
          </w:tcPr>
          <w:p>
            <w:pPr>
              <w:pStyle w:val="TableParagraph"/>
              <w:spacing w:line="292" w:lineRule="exact"/>
              <w:ind w:left="105"/>
              <w:rPr>
                <w:sz w:val="24"/>
              </w:rPr>
            </w:pPr>
            <w:r>
              <w:rPr>
                <w:sz w:val="24"/>
              </w:rPr>
              <w:t>Kupesic Plavsic S.</w:t>
            </w:r>
          </w:p>
        </w:tc>
      </w:tr>
      <w:tr>
        <w:trPr>
          <w:trHeight w:val="337" w:hRule="atLeast"/>
        </w:trPr>
        <w:tc>
          <w:tcPr>
            <w:tcW w:w="5043" w:type="dxa"/>
          </w:tcPr>
          <w:p>
            <w:pPr>
              <w:pStyle w:val="TableParagraph"/>
              <w:spacing w:line="292" w:lineRule="exact"/>
              <w:ind w:left="107"/>
              <w:rPr>
                <w:sz w:val="24"/>
              </w:rPr>
            </w:pPr>
            <w:r>
              <w:rPr>
                <w:sz w:val="24"/>
              </w:rPr>
              <w:t>17. Adnexal mass and pelvic pain in pregnancy</w:t>
            </w:r>
          </w:p>
        </w:tc>
        <w:tc>
          <w:tcPr>
            <w:tcW w:w="5669" w:type="dxa"/>
          </w:tcPr>
          <w:p>
            <w:pPr>
              <w:pStyle w:val="TableParagraph"/>
              <w:spacing w:line="292" w:lineRule="exact"/>
              <w:ind w:left="105"/>
              <w:rPr>
                <w:sz w:val="24"/>
              </w:rPr>
            </w:pPr>
            <w:r>
              <w:rPr>
                <w:sz w:val="24"/>
              </w:rPr>
              <w:t>Kupesic Plavsic S., Honemeyer U.</w:t>
            </w:r>
          </w:p>
        </w:tc>
      </w:tr>
      <w:tr>
        <w:trPr>
          <w:trHeight w:val="335" w:hRule="atLeast"/>
        </w:trPr>
        <w:tc>
          <w:tcPr>
            <w:tcW w:w="5043" w:type="dxa"/>
          </w:tcPr>
          <w:p>
            <w:pPr>
              <w:pStyle w:val="TableParagraph"/>
              <w:spacing w:line="293" w:lineRule="exact"/>
              <w:ind w:left="107"/>
              <w:rPr>
                <w:sz w:val="24"/>
              </w:rPr>
            </w:pPr>
            <w:r>
              <w:rPr>
                <w:sz w:val="24"/>
              </w:rPr>
              <w:t>18. Appendicitis in pregnancy</w:t>
            </w:r>
          </w:p>
        </w:tc>
        <w:tc>
          <w:tcPr>
            <w:tcW w:w="5669" w:type="dxa"/>
          </w:tcPr>
          <w:p>
            <w:pPr>
              <w:pStyle w:val="TableParagraph"/>
              <w:spacing w:line="293" w:lineRule="exact"/>
              <w:ind w:left="105"/>
              <w:rPr>
                <w:sz w:val="24"/>
              </w:rPr>
            </w:pPr>
            <w:r>
              <w:rPr>
                <w:sz w:val="24"/>
              </w:rPr>
              <w:t>Farrag S., Chaudhary H., Kupesic Plavsic S.</w:t>
            </w:r>
          </w:p>
        </w:tc>
      </w:tr>
      <w:tr>
        <w:trPr>
          <w:trHeight w:val="337" w:hRule="atLeast"/>
        </w:trPr>
        <w:tc>
          <w:tcPr>
            <w:tcW w:w="5043" w:type="dxa"/>
          </w:tcPr>
          <w:p>
            <w:pPr>
              <w:pStyle w:val="TableParagraph"/>
              <w:spacing w:line="292" w:lineRule="exact"/>
              <w:ind w:left="107"/>
              <w:rPr>
                <w:sz w:val="24"/>
              </w:rPr>
            </w:pPr>
            <w:r>
              <w:rPr>
                <w:sz w:val="24"/>
              </w:rPr>
              <w:t>19. Congenital heart disease in pregnancy</w:t>
            </w:r>
          </w:p>
        </w:tc>
        <w:tc>
          <w:tcPr>
            <w:tcW w:w="5669" w:type="dxa"/>
          </w:tcPr>
          <w:p>
            <w:pPr>
              <w:pStyle w:val="TableParagraph"/>
              <w:spacing w:line="292" w:lineRule="exact"/>
              <w:ind w:left="105"/>
              <w:rPr>
                <w:sz w:val="24"/>
              </w:rPr>
            </w:pPr>
            <w:r>
              <w:rPr>
                <w:sz w:val="24"/>
              </w:rPr>
              <w:t>Farrag S., El-Mallah W., Kupesic Plavsic S.</w:t>
            </w:r>
          </w:p>
        </w:tc>
      </w:tr>
      <w:tr>
        <w:trPr>
          <w:trHeight w:val="335" w:hRule="atLeast"/>
        </w:trPr>
        <w:tc>
          <w:tcPr>
            <w:tcW w:w="5043" w:type="dxa"/>
          </w:tcPr>
          <w:p>
            <w:pPr>
              <w:pStyle w:val="TableParagraph"/>
              <w:spacing w:line="292" w:lineRule="exact"/>
              <w:ind w:left="107"/>
              <w:rPr>
                <w:sz w:val="24"/>
              </w:rPr>
            </w:pPr>
            <w:r>
              <w:rPr>
                <w:sz w:val="24"/>
              </w:rPr>
              <w:t>20. Deep venous thrombosis in pregnancy</w:t>
            </w:r>
          </w:p>
        </w:tc>
        <w:tc>
          <w:tcPr>
            <w:tcW w:w="5669" w:type="dxa"/>
          </w:tcPr>
          <w:p>
            <w:pPr>
              <w:pStyle w:val="TableParagraph"/>
              <w:spacing w:line="292" w:lineRule="exact"/>
              <w:ind w:left="105"/>
              <w:rPr>
                <w:sz w:val="24"/>
              </w:rPr>
            </w:pPr>
            <w:r>
              <w:rPr>
                <w:sz w:val="24"/>
              </w:rPr>
              <w:t>Farrag S., Chaudhary H., Kupesic Plavsic S.</w:t>
            </w:r>
          </w:p>
        </w:tc>
      </w:tr>
      <w:tr>
        <w:trPr>
          <w:trHeight w:val="337" w:hRule="atLeast"/>
        </w:trPr>
        <w:tc>
          <w:tcPr>
            <w:tcW w:w="5043" w:type="dxa"/>
          </w:tcPr>
          <w:p>
            <w:pPr>
              <w:pStyle w:val="TableParagraph"/>
              <w:spacing w:before="1"/>
              <w:ind w:left="107"/>
              <w:rPr>
                <w:sz w:val="24"/>
              </w:rPr>
            </w:pPr>
            <w:r>
              <w:rPr>
                <w:sz w:val="24"/>
              </w:rPr>
              <w:t>21. Gallstones in pregnancy</w:t>
            </w:r>
          </w:p>
        </w:tc>
        <w:tc>
          <w:tcPr>
            <w:tcW w:w="5669" w:type="dxa"/>
          </w:tcPr>
          <w:p>
            <w:pPr>
              <w:pStyle w:val="TableParagraph"/>
              <w:spacing w:before="1"/>
              <w:ind w:left="105"/>
              <w:rPr>
                <w:sz w:val="24"/>
              </w:rPr>
            </w:pPr>
            <w:r>
              <w:rPr>
                <w:sz w:val="24"/>
              </w:rPr>
              <w:t>Farrag S., Chaudhary H., Padilla O., Kupesic Plavsic S.</w:t>
            </w:r>
          </w:p>
        </w:tc>
      </w:tr>
      <w:tr>
        <w:trPr>
          <w:trHeight w:val="335" w:hRule="atLeast"/>
        </w:trPr>
        <w:tc>
          <w:tcPr>
            <w:tcW w:w="5043" w:type="dxa"/>
          </w:tcPr>
          <w:p>
            <w:pPr>
              <w:pStyle w:val="TableParagraph"/>
              <w:spacing w:line="292" w:lineRule="exact"/>
              <w:ind w:left="107"/>
              <w:rPr>
                <w:sz w:val="24"/>
              </w:rPr>
            </w:pPr>
            <w:r>
              <w:rPr>
                <w:sz w:val="24"/>
              </w:rPr>
              <w:t>22. Liver disease in pregnancy</w:t>
            </w:r>
          </w:p>
        </w:tc>
        <w:tc>
          <w:tcPr>
            <w:tcW w:w="5669" w:type="dxa"/>
          </w:tcPr>
          <w:p>
            <w:pPr>
              <w:pStyle w:val="TableParagraph"/>
              <w:spacing w:line="292" w:lineRule="exact"/>
              <w:ind w:left="105"/>
              <w:rPr>
                <w:sz w:val="24"/>
              </w:rPr>
            </w:pPr>
            <w:r>
              <w:rPr>
                <w:sz w:val="24"/>
              </w:rPr>
              <w:t>Farrag S., Chaudhary H., Kupesic Plavsic S.</w:t>
            </w:r>
          </w:p>
        </w:tc>
      </w:tr>
      <w:tr>
        <w:trPr>
          <w:trHeight w:val="337" w:hRule="atLeast"/>
        </w:trPr>
        <w:tc>
          <w:tcPr>
            <w:tcW w:w="5043" w:type="dxa"/>
          </w:tcPr>
          <w:p>
            <w:pPr>
              <w:pStyle w:val="TableParagraph"/>
              <w:spacing w:before="1"/>
              <w:ind w:left="107"/>
              <w:rPr>
                <w:sz w:val="24"/>
              </w:rPr>
            </w:pPr>
            <w:r>
              <w:rPr>
                <w:sz w:val="24"/>
              </w:rPr>
              <w:t>23. Kidney stones in pregnancy</w:t>
            </w:r>
          </w:p>
        </w:tc>
        <w:tc>
          <w:tcPr>
            <w:tcW w:w="5669" w:type="dxa"/>
          </w:tcPr>
          <w:p>
            <w:pPr>
              <w:pStyle w:val="TableParagraph"/>
              <w:spacing w:before="1"/>
              <w:ind w:left="105"/>
              <w:rPr>
                <w:sz w:val="24"/>
              </w:rPr>
            </w:pPr>
            <w:r>
              <w:rPr>
                <w:sz w:val="24"/>
              </w:rPr>
              <w:t>Farrag S., Chaudhary H., Kupesic Plavsic S.</w:t>
            </w:r>
          </w:p>
        </w:tc>
      </w:tr>
      <w:tr>
        <w:trPr>
          <w:trHeight w:val="338" w:hRule="atLeast"/>
        </w:trPr>
        <w:tc>
          <w:tcPr>
            <w:tcW w:w="5043" w:type="dxa"/>
          </w:tcPr>
          <w:p>
            <w:pPr>
              <w:pStyle w:val="TableParagraph"/>
              <w:spacing w:line="292" w:lineRule="exact"/>
              <w:ind w:left="107"/>
              <w:rPr>
                <w:sz w:val="24"/>
              </w:rPr>
            </w:pPr>
            <w:r>
              <w:rPr>
                <w:sz w:val="24"/>
              </w:rPr>
              <w:t>24. Thyroid nodule in pregnancy</w:t>
            </w:r>
          </w:p>
        </w:tc>
        <w:tc>
          <w:tcPr>
            <w:tcW w:w="5669" w:type="dxa"/>
          </w:tcPr>
          <w:p>
            <w:pPr>
              <w:pStyle w:val="TableParagraph"/>
              <w:spacing w:line="292" w:lineRule="exact"/>
              <w:ind w:left="105"/>
              <w:rPr>
                <w:sz w:val="24"/>
              </w:rPr>
            </w:pPr>
            <w:r>
              <w:rPr>
                <w:sz w:val="24"/>
              </w:rPr>
              <w:t>Farrag S., Chaudhary H., Kupesic Plavsic S.</w:t>
            </w:r>
          </w:p>
        </w:tc>
      </w:tr>
      <w:tr>
        <w:trPr>
          <w:trHeight w:val="335" w:hRule="atLeast"/>
        </w:trPr>
        <w:tc>
          <w:tcPr>
            <w:tcW w:w="5043" w:type="dxa"/>
          </w:tcPr>
          <w:p>
            <w:pPr>
              <w:pStyle w:val="TableParagraph"/>
              <w:spacing w:line="292" w:lineRule="exact"/>
              <w:ind w:left="107"/>
              <w:rPr>
                <w:sz w:val="24"/>
              </w:rPr>
            </w:pPr>
            <w:r>
              <w:rPr>
                <w:sz w:val="24"/>
              </w:rPr>
              <w:t>25. Gestational trophoblastic disease</w:t>
            </w:r>
          </w:p>
        </w:tc>
        <w:tc>
          <w:tcPr>
            <w:tcW w:w="5669" w:type="dxa"/>
          </w:tcPr>
          <w:p>
            <w:pPr>
              <w:pStyle w:val="TableParagraph"/>
              <w:spacing w:line="292" w:lineRule="exact"/>
              <w:ind w:left="105"/>
              <w:rPr>
                <w:sz w:val="24"/>
              </w:rPr>
            </w:pPr>
            <w:r>
              <w:rPr>
                <w:sz w:val="24"/>
              </w:rPr>
              <w:t>Kupesic Plavsic S.</w:t>
            </w:r>
          </w:p>
        </w:tc>
      </w:tr>
      <w:tr>
        <w:trPr>
          <w:trHeight w:val="337" w:hRule="atLeast"/>
        </w:trPr>
        <w:tc>
          <w:tcPr>
            <w:tcW w:w="5043" w:type="dxa"/>
          </w:tcPr>
          <w:p>
            <w:pPr>
              <w:pStyle w:val="TableParagraph"/>
              <w:spacing w:line="292" w:lineRule="exact"/>
              <w:ind w:left="107"/>
              <w:rPr>
                <w:sz w:val="24"/>
              </w:rPr>
            </w:pPr>
            <w:r>
              <w:rPr>
                <w:sz w:val="24"/>
              </w:rPr>
              <w:t>26. Postpartum tubal ligation</w:t>
            </w:r>
          </w:p>
        </w:tc>
        <w:tc>
          <w:tcPr>
            <w:tcW w:w="5669" w:type="dxa"/>
          </w:tcPr>
          <w:p>
            <w:pPr>
              <w:pStyle w:val="TableParagraph"/>
              <w:spacing w:line="292" w:lineRule="exact"/>
              <w:ind w:left="105"/>
              <w:rPr>
                <w:sz w:val="24"/>
              </w:rPr>
            </w:pPr>
            <w:r>
              <w:rPr>
                <w:sz w:val="24"/>
              </w:rPr>
              <w:t>Mendez M.D., Green K., Vera R.</w:t>
            </w:r>
          </w:p>
        </w:tc>
      </w:tr>
    </w:tbl>
    <w:sectPr>
      <w:headerReference w:type="default" r:id="rId119"/>
      <w:footerReference w:type="default" r:id="rId120"/>
      <w:pgSz w:w="12240" w:h="15840"/>
      <w:pgMar w:header="0" w:footer="0" w:top="1500" w:bottom="280" w:left="88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Bookman Old Style">
    <w:altName w:val="Bookman Old Style"/>
    <w:charset w:val="0"/>
    <w:family w:val="roman"/>
    <w:pitch w:val="variable"/>
  </w:font>
  <w:font w:name="Book Antiqua">
    <w:altName w:val="Book Antiqua"/>
    <w:charset w:val="0"/>
    <w:family w:val="roman"/>
    <w:pitch w:val="variable"/>
  </w:font>
  <w:font w:name="Century Gothic">
    <w:altName w:val="Century Gothic"/>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type id="_x0000_t202" o:spt="202" coordsize="21600,21600" path="m,l,21600r21600,l21600,xe">
          <v:stroke joinstyle="miter"/>
          <v:path gradientshapeok="t" o:connecttype="rect"/>
        </v:shapetype>
        <v:shape style="position:absolute;margin-left:71pt;margin-top:730.175659pt;width:41.25pt;height:13.05pt;mso-position-horizontal-relative:page;mso-position-vertical-relative:page;z-index:-22327808" type="#_x0000_t202" filled="false" stroked="false">
          <v:textbox inset="0,0,0,0">
            <w:txbxContent>
              <w:p>
                <w:pPr>
                  <w:pStyle w:val="BodyText"/>
                  <w:spacing w:line="244" w:lineRule="exact"/>
                  <w:ind w:left="20"/>
                </w:pPr>
                <w:r>
                  <w:rPr/>
                  <w:t>Page | </w:t>
                </w:r>
                <w:r>
                  <w:rPr/>
                  <w:fldChar w:fldCharType="begin"/>
                </w:r>
                <w:r>
                  <w:rPr/>
                  <w:instrText> PAGE </w:instrText>
                </w:r>
                <w:r>
                  <w:rPr/>
                  <w:fldChar w:fldCharType="separate"/>
                </w:r>
                <w:r>
                  <w:rPr/>
                  <w:t>9</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30.175659pt;width:46.8pt;height:13.05pt;mso-position-horizontal-relative:page;mso-position-vertical-relative:page;z-index:-22323712" type="#_x0000_t202" filled="false" stroked="false">
          <v:textbox inset="0,0,0,0">
            <w:txbxContent>
              <w:p>
                <w:pPr>
                  <w:pStyle w:val="BodyText"/>
                  <w:spacing w:line="244" w:lineRule="exact"/>
                  <w:ind w:left="20"/>
                </w:pPr>
                <w:r>
                  <w:rPr/>
                  <w:t>Page | 3</w:t>
                </w:r>
                <w:r>
                  <w:rPr/>
                  <w:fldChar w:fldCharType="begin"/>
                </w:r>
                <w:r>
                  <w:rPr/>
                  <w:instrText> PAGE </w:instrText>
                </w:r>
                <w:r>
                  <w:rPr/>
                  <w:fldChar w:fldCharType="separate"/>
                </w:r>
                <w:r>
                  <w:rPr/>
                  <w:t>1</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30.175659pt;width:44.8pt;height:13.05pt;mso-position-horizontal-relative:page;mso-position-vertical-relative:page;z-index:-22323200" type="#_x0000_t202" filled="false" stroked="false">
          <v:textbox inset="0,0,0,0">
            <w:txbxContent>
              <w:p>
                <w:pPr>
                  <w:pStyle w:val="BodyText"/>
                  <w:spacing w:line="244" w:lineRule="exact"/>
                  <w:ind w:left="20"/>
                </w:pPr>
                <w:r>
                  <w:rPr/>
                  <w:t>Page | 40</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 style="position:absolute;margin-left:71pt;margin-top:730.175659pt;width:46.8pt;height:13.05pt;mso-position-horizontal-relative:page;mso-position-vertical-relative:page;z-index:-22322688" type="#_x0000_t202" filled="false" stroked="false">
          <v:textbox inset="0,0,0,0">
            <w:txbxContent>
              <w:p>
                <w:pPr>
                  <w:pStyle w:val="BodyText"/>
                  <w:spacing w:line="244" w:lineRule="exact"/>
                  <w:ind w:left="20"/>
                </w:pPr>
                <w:r>
                  <w:rPr/>
                  <w:t>Page | 4</w:t>
                </w:r>
                <w:r>
                  <w:rPr/>
                  <w:fldChar w:fldCharType="begin"/>
                </w:r>
                <w:r>
                  <w:rPr/>
                  <w:instrText> PAGE </w:instrText>
                </w:r>
                <w:r>
                  <w:rPr/>
                  <w:fldChar w:fldCharType="separate"/>
                </w:r>
                <w:r>
                  <w:rPr/>
                  <w:t>5</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30.175659pt;width:46.8pt;height:13.05pt;mso-position-horizontal-relative:page;mso-position-vertical-relative:page;z-index:-22321664" type="#_x0000_t202" filled="false" stroked="false">
          <v:textbox inset="0,0,0,0">
            <w:txbxContent>
              <w:p>
                <w:pPr>
                  <w:pStyle w:val="BodyText"/>
                  <w:spacing w:line="244" w:lineRule="exact"/>
                  <w:ind w:left="20"/>
                </w:pPr>
                <w:r>
                  <w:rPr/>
                  <w:t>Page | 4</w:t>
                </w:r>
                <w:r>
                  <w:rPr/>
                  <w:fldChar w:fldCharType="begin"/>
                </w:r>
                <w:r>
                  <w:rPr/>
                  <w:instrText> PAGE </w:instrText>
                </w:r>
                <w:r>
                  <w:rPr/>
                  <w:fldChar w:fldCharType="separate"/>
                </w:r>
                <w:r>
                  <w:rPr/>
                  <w:t>7</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30.175659pt;width:46.8pt;height:13.05pt;mso-position-horizontal-relative:page;mso-position-vertical-relative:page;z-index:-22320640" type="#_x0000_t202" filled="false" stroked="false">
          <v:textbox inset="0,0,0,0">
            <w:txbxContent>
              <w:p>
                <w:pPr>
                  <w:pStyle w:val="BodyText"/>
                  <w:spacing w:line="244" w:lineRule="exact"/>
                  <w:ind w:left="20"/>
                </w:pPr>
                <w:r>
                  <w:rPr/>
                  <w:t>Page | 4</w:t>
                </w:r>
                <w:r>
                  <w:rPr/>
                  <w:fldChar w:fldCharType="begin"/>
                </w:r>
                <w:r>
                  <w:rPr/>
                  <w:instrText> PAGE </w:instrText>
                </w:r>
                <w:r>
                  <w:rPr/>
                  <w:fldChar w:fldCharType="separate"/>
                </w:r>
                <w:r>
                  <w:rPr/>
                  <w:t>8</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30.175659pt;width:46.8pt;height:13.05pt;mso-position-horizontal-relative:page;mso-position-vertical-relative:page;z-index:-22320128" type="#_x0000_t202" filled="false" stroked="false">
          <v:textbox inset="0,0,0,0">
            <w:txbxContent>
              <w:p>
                <w:pPr>
                  <w:pStyle w:val="BodyText"/>
                  <w:spacing w:line="244" w:lineRule="exact"/>
                  <w:ind w:left="20"/>
                </w:pPr>
                <w:r>
                  <w:rPr/>
                  <w:t>Page | 4</w:t>
                </w:r>
                <w:r>
                  <w:rPr/>
                  <w:fldChar w:fldCharType="begin"/>
                </w:r>
                <w:r>
                  <w:rPr/>
                  <w:instrText> PAGE </w:instrText>
                </w:r>
                <w:r>
                  <w:rPr/>
                  <w:fldChar w:fldCharType="separate"/>
                </w:r>
                <w:r>
                  <w:rPr/>
                  <w:t>9</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30.175659pt;width:44.8pt;height:13.05pt;mso-position-horizontal-relative:page;mso-position-vertical-relative:page;z-index:-22319616" type="#_x0000_t202" filled="false" stroked="false">
          <v:textbox inset="0,0,0,0">
            <w:txbxContent>
              <w:p>
                <w:pPr>
                  <w:pStyle w:val="BodyText"/>
                  <w:spacing w:line="244" w:lineRule="exact"/>
                  <w:ind w:left="20"/>
                </w:pPr>
                <w:r>
                  <w:rPr/>
                  <w:t>Page | 50</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30.175659pt;width:46.8pt;height:13.05pt;mso-position-horizontal-relative:page;mso-position-vertical-relative:page;z-index:-22319104" type="#_x0000_t202" filled="false" stroked="false">
          <v:textbox inset="0,0,0,0">
            <w:txbxContent>
              <w:p>
                <w:pPr>
                  <w:pStyle w:val="BodyText"/>
                  <w:spacing w:line="244" w:lineRule="exact"/>
                  <w:ind w:left="20"/>
                </w:pPr>
                <w:r>
                  <w:rPr/>
                  <w:t>Page | 5</w:t>
                </w:r>
                <w:r>
                  <w:rPr/>
                  <w:fldChar w:fldCharType="begin"/>
                </w:r>
                <w:r>
                  <w:rPr/>
                  <w:instrText> PAGE </w:instrText>
                </w:r>
                <w:r>
                  <w:rPr/>
                  <w:fldChar w:fldCharType="separate"/>
                </w:r>
                <w:r>
                  <w:rPr/>
                  <w:t>1</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30.175659pt;width:46.8pt;height:13.05pt;mso-position-horizontal-relative:page;mso-position-vertical-relative:page;z-index:-22318592" type="#_x0000_t202" filled="false" stroked="false">
          <v:textbox inset="0,0,0,0">
            <w:txbxContent>
              <w:p>
                <w:pPr>
                  <w:pStyle w:val="BodyText"/>
                  <w:spacing w:line="244" w:lineRule="exact"/>
                  <w:ind w:left="20"/>
                </w:pPr>
                <w:r>
                  <w:rPr/>
                  <w:t>Page | 5</w:t>
                </w:r>
                <w:r>
                  <w:rPr/>
                  <w:fldChar w:fldCharType="begin"/>
                </w:r>
                <w:r>
                  <w:rPr/>
                  <w:instrText> PAGE </w:instrText>
                </w:r>
                <w:r>
                  <w:rPr/>
                  <w:fldChar w:fldCharType="separate"/>
                </w:r>
                <w:r>
                  <w:rPr/>
                  <w:t>2</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30.175659pt;width:46.8pt;height:13.05pt;mso-position-horizontal-relative:page;mso-position-vertical-relative:page;z-index:-22318080" type="#_x0000_t202" filled="false" stroked="false">
          <v:textbox inset="0,0,0,0">
            <w:txbxContent>
              <w:p>
                <w:pPr>
                  <w:pStyle w:val="BodyText"/>
                  <w:spacing w:line="244" w:lineRule="exact"/>
                  <w:ind w:left="20"/>
                </w:pPr>
                <w:r>
                  <w:rPr/>
                  <w:t>Page | 5</w:t>
                </w:r>
                <w:r>
                  <w:rPr/>
                  <w:fldChar w:fldCharType="begin"/>
                </w:r>
                <w:r>
                  <w:rPr/>
                  <w:instrText> PAGE </w:instrText>
                </w:r>
                <w:r>
                  <w:rPr/>
                  <w:fldChar w:fldCharType="separate"/>
                </w:r>
                <w:r>
                  <w:rPr/>
                  <w:t>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30.175659pt;width:44.8pt;height:13.05pt;mso-position-horizontal-relative:page;mso-position-vertical-relative:page;z-index:-22327296" type="#_x0000_t202" filled="false" stroked="false">
          <v:textbox inset="0,0,0,0">
            <w:txbxContent>
              <w:p>
                <w:pPr>
                  <w:pStyle w:val="BodyText"/>
                  <w:spacing w:line="244" w:lineRule="exact"/>
                  <w:ind w:left="20"/>
                </w:pPr>
                <w:r>
                  <w:rPr/>
                  <w:t>Page | 10</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313472" from="21pt,654pt" to="21pt,672pt" stroked="true" strokeweight=".25pt" strokecolor="#000000">
          <v:stroke dashstyle="solid"/>
          <w10:wrap type="none"/>
        </v:line>
      </w:pict>
    </w:r>
    <w:r>
      <w:rPr/>
      <w:pict>
        <v:line style="position:absolute;mso-position-horizontal-relative:page;mso-position-vertical-relative:page;z-index:-22312960" from="435pt,654pt" to="435pt,672pt" stroked="true" strokeweight=".25pt" strokecolor="#000000">
          <v:stroke dashstyle="solid"/>
          <w10:wrap type="none"/>
        </v:line>
      </w:pict>
    </w:r>
    <w:r>
      <w:rPr/>
      <w:pict>
        <v:line style="position:absolute;mso-position-horizontal-relative:page;mso-position-vertical-relative:page;z-index:-22312448" from="30pt,648pt" to="30pt,663pt" stroked="true" strokeweight=".25pt" strokecolor="#000000">
          <v:stroke dashstyle="solid"/>
          <w10:wrap type="none"/>
        </v:line>
      </w:pict>
    </w:r>
    <w:r>
      <w:rPr/>
      <w:pict>
        <v:line style="position:absolute;mso-position-horizontal-relative:page;mso-position-vertical-relative:page;z-index:-22311936" from="426pt,648pt" to="426pt,663pt" stroked="true" strokeweight=".25pt" strokecolor="#000000">
          <v:stroke dashstyle="solid"/>
          <w10:wrap type="none"/>
        </v:line>
      </w:pict>
    </w:r>
    <w:r>
      <w:rPr/>
      <w:pict>
        <v:line style="position:absolute;mso-position-horizontal-relative:page;mso-position-vertical-relative:page;z-index:-22311424" from="18pt,651pt" to="0pt,651pt" stroked="true" strokeweight=".25pt" strokecolor="#000000">
          <v:stroke dashstyle="solid"/>
          <w10:wrap type="none"/>
        </v:line>
      </w:pict>
    </w:r>
    <w:r>
      <w:rPr/>
      <w:pict>
        <v:line style="position:absolute;mso-position-horizontal-relative:page;mso-position-vertical-relative:page;z-index:-22310912" from="438pt,651pt" to="456pt,651pt" stroked="true" strokeweight=".25pt" strokecolor="#000000">
          <v:stroke dashstyle="solid"/>
          <w10:wrap type="none"/>
        </v:line>
      </w:pict>
    </w:r>
    <w:r>
      <w:rPr/>
      <w:pict>
        <v:line style="position:absolute;mso-position-horizontal-relative:page;mso-position-vertical-relative:page;z-index:-22310400" from="24pt,642pt" to="9pt,642pt" stroked="true" strokeweight=".25pt" strokecolor="#000000">
          <v:stroke dashstyle="solid"/>
          <w10:wrap type="none"/>
        </v:line>
      </w:pict>
    </w:r>
    <w:r>
      <w:rPr/>
      <w:pict>
        <v:line style="position:absolute;mso-position-horizontal-relative:page;mso-position-vertical-relative:page;z-index:-22309888" from="432pt,642pt" to="447pt,642pt" stroked="true" strokeweight=".25pt" strokecolor="#000000">
          <v:stroke dashstyle="solid"/>
          <w10:wrap type="none"/>
        </v:lin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305280" from="21pt,654pt" to="21pt,672pt" stroked="true" strokeweight=".25pt" strokecolor="#000000">
          <v:stroke dashstyle="solid"/>
          <w10:wrap type="none"/>
        </v:line>
      </w:pict>
    </w:r>
    <w:r>
      <w:rPr/>
      <w:pict>
        <v:line style="position:absolute;mso-position-horizontal-relative:page;mso-position-vertical-relative:page;z-index:-22304768" from="435pt,654pt" to="435pt,672pt" stroked="true" strokeweight=".25pt" strokecolor="#000000">
          <v:stroke dashstyle="solid"/>
          <w10:wrap type="none"/>
        </v:line>
      </w:pict>
    </w:r>
    <w:r>
      <w:rPr/>
      <w:pict>
        <v:line style="position:absolute;mso-position-horizontal-relative:page;mso-position-vertical-relative:page;z-index:-22304256" from="30pt,648pt" to="30pt,663pt" stroked="true" strokeweight=".25pt" strokecolor="#000000">
          <v:stroke dashstyle="solid"/>
          <w10:wrap type="none"/>
        </v:line>
      </w:pict>
    </w:r>
    <w:r>
      <w:rPr/>
      <w:pict>
        <v:line style="position:absolute;mso-position-horizontal-relative:page;mso-position-vertical-relative:page;z-index:-22303744" from="426pt,648pt" to="426pt,663pt" stroked="true" strokeweight=".25pt" strokecolor="#000000">
          <v:stroke dashstyle="solid"/>
          <w10:wrap type="none"/>
        </v:line>
      </w:pict>
    </w:r>
    <w:r>
      <w:rPr/>
      <w:pict>
        <v:line style="position:absolute;mso-position-horizontal-relative:page;mso-position-vertical-relative:page;z-index:-22303232" from="18pt,651pt" to="0pt,651pt" stroked="true" strokeweight=".25pt" strokecolor="#000000">
          <v:stroke dashstyle="solid"/>
          <w10:wrap type="none"/>
        </v:line>
      </w:pict>
    </w:r>
    <w:r>
      <w:rPr/>
      <w:pict>
        <v:line style="position:absolute;mso-position-horizontal-relative:page;mso-position-vertical-relative:page;z-index:-22302720" from="438pt,651pt" to="456pt,651pt" stroked="true" strokeweight=".25pt" strokecolor="#000000">
          <v:stroke dashstyle="solid"/>
          <w10:wrap type="none"/>
        </v:line>
      </w:pict>
    </w:r>
    <w:r>
      <w:rPr/>
      <w:pict>
        <v:line style="position:absolute;mso-position-horizontal-relative:page;mso-position-vertical-relative:page;z-index:-22302208" from="24pt,642pt" to="9pt,642pt" stroked="true" strokeweight=".25pt" strokecolor="#000000">
          <v:stroke dashstyle="solid"/>
          <w10:wrap type="none"/>
        </v:line>
      </w:pict>
    </w:r>
    <w:r>
      <w:rPr/>
      <w:pict>
        <v:line style="position:absolute;mso-position-horizontal-relative:page;mso-position-vertical-relative:page;z-index:-22301696" from="432pt,642pt" to="447pt,642pt" stroked="true" strokeweight=".25pt" strokecolor="#000000">
          <v:stroke dashstyle="solid"/>
          <w10:wrap type="none"/>
        </v:lin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97088" from="21pt,654pt" to="21pt,672pt" stroked="true" strokeweight=".25pt" strokecolor="#000000">
          <v:stroke dashstyle="solid"/>
          <w10:wrap type="none"/>
        </v:line>
      </w:pict>
    </w:r>
    <w:r>
      <w:rPr/>
      <w:pict>
        <v:line style="position:absolute;mso-position-horizontal-relative:page;mso-position-vertical-relative:page;z-index:-22296576" from="435pt,654pt" to="435pt,672pt" stroked="true" strokeweight=".25pt" strokecolor="#000000">
          <v:stroke dashstyle="solid"/>
          <w10:wrap type="none"/>
        </v:line>
      </w:pict>
    </w:r>
    <w:r>
      <w:rPr/>
      <w:pict>
        <v:line style="position:absolute;mso-position-horizontal-relative:page;mso-position-vertical-relative:page;z-index:-22296064" from="30pt,648pt" to="30pt,663pt" stroked="true" strokeweight=".25pt" strokecolor="#000000">
          <v:stroke dashstyle="solid"/>
          <w10:wrap type="none"/>
        </v:line>
      </w:pict>
    </w:r>
    <w:r>
      <w:rPr/>
      <w:pict>
        <v:line style="position:absolute;mso-position-horizontal-relative:page;mso-position-vertical-relative:page;z-index:-22295552" from="426pt,648pt" to="426pt,663pt" stroked="true" strokeweight=".25pt" strokecolor="#000000">
          <v:stroke dashstyle="solid"/>
          <w10:wrap type="none"/>
        </v:line>
      </w:pict>
    </w:r>
    <w:r>
      <w:rPr/>
      <w:pict>
        <v:line style="position:absolute;mso-position-horizontal-relative:page;mso-position-vertical-relative:page;z-index:-22295040" from="18pt,651pt" to="0pt,651pt" stroked="true" strokeweight=".25pt" strokecolor="#000000">
          <v:stroke dashstyle="solid"/>
          <w10:wrap type="none"/>
        </v:line>
      </w:pict>
    </w:r>
    <w:r>
      <w:rPr/>
      <w:pict>
        <v:line style="position:absolute;mso-position-horizontal-relative:page;mso-position-vertical-relative:page;z-index:-22294528" from="438pt,651pt" to="456pt,651pt" stroked="true" strokeweight=".25pt" strokecolor="#000000">
          <v:stroke dashstyle="solid"/>
          <w10:wrap type="none"/>
        </v:line>
      </w:pict>
    </w:r>
    <w:r>
      <w:rPr/>
      <w:pict>
        <v:line style="position:absolute;mso-position-horizontal-relative:page;mso-position-vertical-relative:page;z-index:-22294016" from="24pt,642pt" to="9pt,642pt" stroked="true" strokeweight=".25pt" strokecolor="#000000">
          <v:stroke dashstyle="solid"/>
          <w10:wrap type="none"/>
        </v:line>
      </w:pict>
    </w:r>
    <w:r>
      <w:rPr/>
      <w:pict>
        <v:line style="position:absolute;mso-position-horizontal-relative:page;mso-position-vertical-relative:page;z-index:-22293504" from="432pt,642pt" to="447pt,642pt" stroked="true" strokeweight=".25pt" strokecolor="#000000">
          <v:stroke dashstyle="solid"/>
          <w10:wrap type="none"/>
        </v:lin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88896" from="21pt,654pt" to="21pt,672pt" stroked="true" strokeweight=".25pt" strokecolor="#000000">
          <v:stroke dashstyle="solid"/>
          <w10:wrap type="none"/>
        </v:line>
      </w:pict>
    </w:r>
    <w:r>
      <w:rPr/>
      <w:pict>
        <v:line style="position:absolute;mso-position-horizontal-relative:page;mso-position-vertical-relative:page;z-index:-22288384" from="435pt,654pt" to="435pt,672pt" stroked="true" strokeweight=".25pt" strokecolor="#000000">
          <v:stroke dashstyle="solid"/>
          <w10:wrap type="none"/>
        </v:line>
      </w:pict>
    </w:r>
    <w:r>
      <w:rPr/>
      <w:pict>
        <v:line style="position:absolute;mso-position-horizontal-relative:page;mso-position-vertical-relative:page;z-index:-22287872" from="30pt,648pt" to="30pt,663pt" stroked="true" strokeweight=".25pt" strokecolor="#000000">
          <v:stroke dashstyle="solid"/>
          <w10:wrap type="none"/>
        </v:line>
      </w:pict>
    </w:r>
    <w:r>
      <w:rPr/>
      <w:pict>
        <v:line style="position:absolute;mso-position-horizontal-relative:page;mso-position-vertical-relative:page;z-index:-22287360" from="426pt,648pt" to="426pt,663pt" stroked="true" strokeweight=".25pt" strokecolor="#000000">
          <v:stroke dashstyle="solid"/>
          <w10:wrap type="none"/>
        </v:line>
      </w:pict>
    </w:r>
    <w:r>
      <w:rPr/>
      <w:pict>
        <v:line style="position:absolute;mso-position-horizontal-relative:page;mso-position-vertical-relative:page;z-index:-22286848" from="18pt,651pt" to="0pt,651pt" stroked="true" strokeweight=".25pt" strokecolor="#000000">
          <v:stroke dashstyle="solid"/>
          <w10:wrap type="none"/>
        </v:line>
      </w:pict>
    </w:r>
    <w:r>
      <w:rPr/>
      <w:pict>
        <v:line style="position:absolute;mso-position-horizontal-relative:page;mso-position-vertical-relative:page;z-index:-22286336" from="438pt,651pt" to="456pt,651pt" stroked="true" strokeweight=".25pt" strokecolor="#000000">
          <v:stroke dashstyle="solid"/>
          <w10:wrap type="none"/>
        </v:line>
      </w:pict>
    </w:r>
    <w:r>
      <w:rPr/>
      <w:pict>
        <v:line style="position:absolute;mso-position-horizontal-relative:page;mso-position-vertical-relative:page;z-index:-22285824" from="24pt,642pt" to="9pt,642pt" stroked="true" strokeweight=".25pt" strokecolor="#000000">
          <v:stroke dashstyle="solid"/>
          <w10:wrap type="none"/>
        </v:line>
      </w:pict>
    </w:r>
    <w:r>
      <w:rPr/>
      <w:pict>
        <v:line style="position:absolute;mso-position-horizontal-relative:page;mso-position-vertical-relative:page;z-index:-22285312" from="432pt,642pt" to="447pt,642pt" stroked="true" strokeweight=".25pt" strokecolor="#000000">
          <v:stroke dashstyle="solid"/>
          <w10:wrap type="none"/>
        </v:lin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80192" from="21pt,654pt" to="21pt,672pt" stroked="true" strokeweight=".25pt" strokecolor="#000000">
          <v:stroke dashstyle="solid"/>
          <w10:wrap type="none"/>
        </v:line>
      </w:pict>
    </w:r>
    <w:r>
      <w:rPr/>
      <w:pict>
        <v:line style="position:absolute;mso-position-horizontal-relative:page;mso-position-vertical-relative:page;z-index:-22279680" from="435pt,654pt" to="435pt,672pt" stroked="true" strokeweight=".25pt" strokecolor="#000000">
          <v:stroke dashstyle="solid"/>
          <w10:wrap type="none"/>
        </v:line>
      </w:pict>
    </w:r>
    <w:r>
      <w:rPr/>
      <w:pict>
        <v:line style="position:absolute;mso-position-horizontal-relative:page;mso-position-vertical-relative:page;z-index:-22279168" from="30pt,648pt" to="30pt,663pt" stroked="true" strokeweight=".25pt" strokecolor="#000000">
          <v:stroke dashstyle="solid"/>
          <w10:wrap type="none"/>
        </v:line>
      </w:pict>
    </w:r>
    <w:r>
      <w:rPr/>
      <w:pict>
        <v:line style="position:absolute;mso-position-horizontal-relative:page;mso-position-vertical-relative:page;z-index:-22278656" from="426pt,648pt" to="426pt,663pt" stroked="true" strokeweight=".25pt" strokecolor="#000000">
          <v:stroke dashstyle="solid"/>
          <w10:wrap type="none"/>
        </v:line>
      </w:pict>
    </w:r>
    <w:r>
      <w:rPr/>
      <w:pict>
        <v:line style="position:absolute;mso-position-horizontal-relative:page;mso-position-vertical-relative:page;z-index:-22278144" from="18pt,651pt" to="0pt,651pt" stroked="true" strokeweight=".25pt" strokecolor="#000000">
          <v:stroke dashstyle="solid"/>
          <w10:wrap type="none"/>
        </v:line>
      </w:pict>
    </w:r>
    <w:r>
      <w:rPr/>
      <w:pict>
        <v:line style="position:absolute;mso-position-horizontal-relative:page;mso-position-vertical-relative:page;z-index:-22277632" from="438pt,651pt" to="456pt,651pt" stroked="true" strokeweight=".25pt" strokecolor="#000000">
          <v:stroke dashstyle="solid"/>
          <w10:wrap type="none"/>
        </v:line>
      </w:pict>
    </w:r>
    <w:r>
      <w:rPr/>
      <w:pict>
        <v:line style="position:absolute;mso-position-horizontal-relative:page;mso-position-vertical-relative:page;z-index:-22277120" from="24pt,642pt" to="9pt,642pt" stroked="true" strokeweight=".25pt" strokecolor="#000000">
          <v:stroke dashstyle="solid"/>
          <w10:wrap type="none"/>
        </v:line>
      </w:pict>
    </w:r>
    <w:r>
      <w:rPr/>
      <w:pict>
        <v:line style="position:absolute;mso-position-horizontal-relative:page;mso-position-vertical-relative:page;z-index:-22276608" from="432pt,642pt" to="447pt,642pt" stroked="true" strokeweight=".25pt" strokecolor="#000000">
          <v:stroke dashstyle="solid"/>
          <w10:wrap type="none"/>
        </v:lin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72000" from="21pt,654pt" to="21pt,672pt" stroked="true" strokeweight=".25pt" strokecolor="#000000">
          <v:stroke dashstyle="solid"/>
          <w10:wrap type="none"/>
        </v:line>
      </w:pict>
    </w:r>
    <w:r>
      <w:rPr/>
      <w:pict>
        <v:line style="position:absolute;mso-position-horizontal-relative:page;mso-position-vertical-relative:page;z-index:-22271488" from="435pt,654pt" to="435pt,672pt" stroked="true" strokeweight=".25pt" strokecolor="#000000">
          <v:stroke dashstyle="solid"/>
          <w10:wrap type="none"/>
        </v:line>
      </w:pict>
    </w:r>
    <w:r>
      <w:rPr/>
      <w:pict>
        <v:line style="position:absolute;mso-position-horizontal-relative:page;mso-position-vertical-relative:page;z-index:-22270976" from="30pt,648pt" to="30pt,663pt" stroked="true" strokeweight=".25pt" strokecolor="#000000">
          <v:stroke dashstyle="solid"/>
          <w10:wrap type="none"/>
        </v:line>
      </w:pict>
    </w:r>
    <w:r>
      <w:rPr/>
      <w:pict>
        <v:line style="position:absolute;mso-position-horizontal-relative:page;mso-position-vertical-relative:page;z-index:-22270464" from="426pt,648pt" to="426pt,663pt" stroked="true" strokeweight=".25pt" strokecolor="#000000">
          <v:stroke dashstyle="solid"/>
          <w10:wrap type="none"/>
        </v:line>
      </w:pict>
    </w:r>
    <w:r>
      <w:rPr/>
      <w:pict>
        <v:line style="position:absolute;mso-position-horizontal-relative:page;mso-position-vertical-relative:page;z-index:-22269952" from="18pt,651pt" to="0pt,651pt" stroked="true" strokeweight=".25pt" strokecolor="#000000">
          <v:stroke dashstyle="solid"/>
          <w10:wrap type="none"/>
        </v:line>
      </w:pict>
    </w:r>
    <w:r>
      <w:rPr/>
      <w:pict>
        <v:line style="position:absolute;mso-position-horizontal-relative:page;mso-position-vertical-relative:page;z-index:-22269440" from="438pt,651pt" to="456pt,651pt" stroked="true" strokeweight=".25pt" strokecolor="#000000">
          <v:stroke dashstyle="solid"/>
          <w10:wrap type="none"/>
        </v:line>
      </w:pict>
    </w:r>
    <w:r>
      <w:rPr/>
      <w:pict>
        <v:line style="position:absolute;mso-position-horizontal-relative:page;mso-position-vertical-relative:page;z-index:-22268928" from="24pt,642pt" to="9pt,642pt" stroked="true" strokeweight=".25pt" strokecolor="#000000">
          <v:stroke dashstyle="solid"/>
          <w10:wrap type="none"/>
        </v:line>
      </w:pict>
    </w:r>
    <w:r>
      <w:rPr/>
      <w:pict>
        <v:line style="position:absolute;mso-position-horizontal-relative:page;mso-position-vertical-relative:page;z-index:-22268416" from="432pt,642pt" to="447pt,642pt" stroked="true" strokeweight=".25pt" strokecolor="#000000">
          <v:stroke dashstyle="solid"/>
          <w10:wrap type="none"/>
        </v:lin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63808" from="21pt,654pt" to="21pt,672pt" stroked="true" strokeweight=".25pt" strokecolor="#000000">
          <v:stroke dashstyle="solid"/>
          <w10:wrap type="none"/>
        </v:line>
      </w:pict>
    </w:r>
    <w:r>
      <w:rPr/>
      <w:pict>
        <v:line style="position:absolute;mso-position-horizontal-relative:page;mso-position-vertical-relative:page;z-index:-22263296" from="435pt,654pt" to="435pt,672pt" stroked="true" strokeweight=".25pt" strokecolor="#000000">
          <v:stroke dashstyle="solid"/>
          <w10:wrap type="none"/>
        </v:line>
      </w:pict>
    </w:r>
    <w:r>
      <w:rPr/>
      <w:pict>
        <v:line style="position:absolute;mso-position-horizontal-relative:page;mso-position-vertical-relative:page;z-index:-22262784" from="30pt,648pt" to="30pt,663pt" stroked="true" strokeweight=".25pt" strokecolor="#000000">
          <v:stroke dashstyle="solid"/>
          <w10:wrap type="none"/>
        </v:line>
      </w:pict>
    </w:r>
    <w:r>
      <w:rPr/>
      <w:pict>
        <v:line style="position:absolute;mso-position-horizontal-relative:page;mso-position-vertical-relative:page;z-index:-22262272" from="426pt,648pt" to="426pt,663pt" stroked="true" strokeweight=".25pt" strokecolor="#000000">
          <v:stroke dashstyle="solid"/>
          <w10:wrap type="none"/>
        </v:line>
      </w:pict>
    </w:r>
    <w:r>
      <w:rPr/>
      <w:pict>
        <v:line style="position:absolute;mso-position-horizontal-relative:page;mso-position-vertical-relative:page;z-index:-22261760" from="18pt,651pt" to="0pt,651pt" stroked="true" strokeweight=".25pt" strokecolor="#000000">
          <v:stroke dashstyle="solid"/>
          <w10:wrap type="none"/>
        </v:line>
      </w:pict>
    </w:r>
    <w:r>
      <w:rPr/>
      <w:pict>
        <v:line style="position:absolute;mso-position-horizontal-relative:page;mso-position-vertical-relative:page;z-index:-22261248" from="438pt,651pt" to="456pt,651pt" stroked="true" strokeweight=".25pt" strokecolor="#000000">
          <v:stroke dashstyle="solid"/>
          <w10:wrap type="none"/>
        </v:line>
      </w:pict>
    </w:r>
    <w:r>
      <w:rPr/>
      <w:pict>
        <v:line style="position:absolute;mso-position-horizontal-relative:page;mso-position-vertical-relative:page;z-index:-22260736" from="24pt,642pt" to="9pt,642pt" stroked="true" strokeweight=".25pt" strokecolor="#000000">
          <v:stroke dashstyle="solid"/>
          <w10:wrap type="none"/>
        </v:line>
      </w:pict>
    </w:r>
    <w:r>
      <w:rPr/>
      <w:pict>
        <v:line style="position:absolute;mso-position-horizontal-relative:page;mso-position-vertical-relative:page;z-index:-22260224" from="432pt,642pt" to="447pt,642pt" stroked="true" strokeweight=".25pt" strokecolor="#000000">
          <v:stroke dashstyle="solid"/>
          <w10:wrap type="none"/>
        </v:lin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55616" from="21pt,654pt" to="21pt,672pt" stroked="true" strokeweight=".25pt" strokecolor="#000000">
          <v:stroke dashstyle="solid"/>
          <w10:wrap type="none"/>
        </v:line>
      </w:pict>
    </w:r>
    <w:r>
      <w:rPr/>
      <w:pict>
        <v:line style="position:absolute;mso-position-horizontal-relative:page;mso-position-vertical-relative:page;z-index:-22255104" from="435pt,654pt" to="435pt,672pt" stroked="true" strokeweight=".25pt" strokecolor="#000000">
          <v:stroke dashstyle="solid"/>
          <w10:wrap type="none"/>
        </v:line>
      </w:pict>
    </w:r>
    <w:r>
      <w:rPr/>
      <w:pict>
        <v:line style="position:absolute;mso-position-horizontal-relative:page;mso-position-vertical-relative:page;z-index:-22254592" from="30pt,648pt" to="30pt,663pt" stroked="true" strokeweight=".25pt" strokecolor="#000000">
          <v:stroke dashstyle="solid"/>
          <w10:wrap type="none"/>
        </v:line>
      </w:pict>
    </w:r>
    <w:r>
      <w:rPr/>
      <w:pict>
        <v:line style="position:absolute;mso-position-horizontal-relative:page;mso-position-vertical-relative:page;z-index:-22254080" from="426pt,648pt" to="426pt,663pt" stroked="true" strokeweight=".25pt" strokecolor="#000000">
          <v:stroke dashstyle="solid"/>
          <w10:wrap type="none"/>
        </v:line>
      </w:pict>
    </w:r>
    <w:r>
      <w:rPr/>
      <w:pict>
        <v:line style="position:absolute;mso-position-horizontal-relative:page;mso-position-vertical-relative:page;z-index:-22253568" from="18pt,651pt" to="0pt,651pt" stroked="true" strokeweight=".25pt" strokecolor="#000000">
          <v:stroke dashstyle="solid"/>
          <w10:wrap type="none"/>
        </v:line>
      </w:pict>
    </w:r>
    <w:r>
      <w:rPr/>
      <w:pict>
        <v:line style="position:absolute;mso-position-horizontal-relative:page;mso-position-vertical-relative:page;z-index:-22253056" from="438pt,651pt" to="456pt,651pt" stroked="true" strokeweight=".25pt" strokecolor="#000000">
          <v:stroke dashstyle="solid"/>
          <w10:wrap type="none"/>
        </v:line>
      </w:pict>
    </w:r>
    <w:r>
      <w:rPr/>
      <w:pict>
        <v:line style="position:absolute;mso-position-horizontal-relative:page;mso-position-vertical-relative:page;z-index:-22252544" from="24pt,642pt" to="9pt,642pt" stroked="true" strokeweight=".25pt" strokecolor="#000000">
          <v:stroke dashstyle="solid"/>
          <w10:wrap type="none"/>
        </v:line>
      </w:pict>
    </w:r>
    <w:r>
      <w:rPr/>
      <w:pict>
        <v:line style="position:absolute;mso-position-horizontal-relative:page;mso-position-vertical-relative:page;z-index:-22252032" from="432pt,642pt" to="447pt,642pt" stroked="true" strokeweight=".25pt" strokecolor="#000000">
          <v:stroke dashstyle="solid"/>
          <w10:wrap type="none"/>
        </v:lin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47424" from="21pt,654pt" to="21pt,672pt" stroked="true" strokeweight=".25pt" strokecolor="#000000">
          <v:stroke dashstyle="solid"/>
          <w10:wrap type="none"/>
        </v:line>
      </w:pict>
    </w:r>
    <w:r>
      <w:rPr/>
      <w:pict>
        <v:line style="position:absolute;mso-position-horizontal-relative:page;mso-position-vertical-relative:page;z-index:-22246912" from="435pt,654pt" to="435pt,672pt" stroked="true" strokeweight=".25pt" strokecolor="#000000">
          <v:stroke dashstyle="solid"/>
          <w10:wrap type="none"/>
        </v:line>
      </w:pict>
    </w:r>
    <w:r>
      <w:rPr/>
      <w:pict>
        <v:line style="position:absolute;mso-position-horizontal-relative:page;mso-position-vertical-relative:page;z-index:-22246400" from="30pt,648pt" to="30pt,663pt" stroked="true" strokeweight=".25pt" strokecolor="#000000">
          <v:stroke dashstyle="solid"/>
          <w10:wrap type="none"/>
        </v:line>
      </w:pict>
    </w:r>
    <w:r>
      <w:rPr/>
      <w:pict>
        <v:line style="position:absolute;mso-position-horizontal-relative:page;mso-position-vertical-relative:page;z-index:-22245888" from="426pt,648pt" to="426pt,663pt" stroked="true" strokeweight=".25pt" strokecolor="#000000">
          <v:stroke dashstyle="solid"/>
          <w10:wrap type="none"/>
        </v:line>
      </w:pict>
    </w:r>
    <w:r>
      <w:rPr/>
      <w:pict>
        <v:line style="position:absolute;mso-position-horizontal-relative:page;mso-position-vertical-relative:page;z-index:-22245376" from="18pt,651pt" to="0pt,651pt" stroked="true" strokeweight=".25pt" strokecolor="#000000">
          <v:stroke dashstyle="solid"/>
          <w10:wrap type="none"/>
        </v:line>
      </w:pict>
    </w:r>
    <w:r>
      <w:rPr/>
      <w:pict>
        <v:line style="position:absolute;mso-position-horizontal-relative:page;mso-position-vertical-relative:page;z-index:-22244864" from="438pt,651pt" to="456pt,651pt" stroked="true" strokeweight=".25pt" strokecolor="#000000">
          <v:stroke dashstyle="solid"/>
          <w10:wrap type="none"/>
        </v:line>
      </w:pict>
    </w:r>
    <w:r>
      <w:rPr/>
      <w:pict>
        <v:line style="position:absolute;mso-position-horizontal-relative:page;mso-position-vertical-relative:page;z-index:-22244352" from="24pt,642pt" to="9pt,642pt" stroked="true" strokeweight=".25pt" strokecolor="#000000">
          <v:stroke dashstyle="solid"/>
          <w10:wrap type="none"/>
        </v:line>
      </w:pict>
    </w:r>
    <w:r>
      <w:rPr/>
      <w:pict>
        <v:line style="position:absolute;mso-position-horizontal-relative:page;mso-position-vertical-relative:page;z-index:-22243840" from="432pt,642pt" to="447pt,642pt" stroked="true" strokeweight=".25pt" strokecolor="#000000">
          <v:stroke dashstyle="solid"/>
          <w10:wrap type="none"/>
        </v:lin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38720" from="21pt,654pt" to="21pt,672pt" stroked="true" strokeweight=".25pt" strokecolor="#000000">
          <v:stroke dashstyle="solid"/>
          <w10:wrap type="none"/>
        </v:line>
      </w:pict>
    </w:r>
    <w:r>
      <w:rPr/>
      <w:pict>
        <v:line style="position:absolute;mso-position-horizontal-relative:page;mso-position-vertical-relative:page;z-index:-22238208" from="435pt,654pt" to="435pt,672pt" stroked="true" strokeweight=".25pt" strokecolor="#000000">
          <v:stroke dashstyle="solid"/>
          <w10:wrap type="none"/>
        </v:line>
      </w:pict>
    </w:r>
    <w:r>
      <w:rPr/>
      <w:pict>
        <v:line style="position:absolute;mso-position-horizontal-relative:page;mso-position-vertical-relative:page;z-index:-22237696" from="30pt,648pt" to="30pt,663pt" stroked="true" strokeweight=".25pt" strokecolor="#000000">
          <v:stroke dashstyle="solid"/>
          <w10:wrap type="none"/>
        </v:line>
      </w:pict>
    </w:r>
    <w:r>
      <w:rPr/>
      <w:pict>
        <v:line style="position:absolute;mso-position-horizontal-relative:page;mso-position-vertical-relative:page;z-index:-22237184" from="426pt,648pt" to="426pt,663pt" stroked="true" strokeweight=".25pt" strokecolor="#000000">
          <v:stroke dashstyle="solid"/>
          <w10:wrap type="none"/>
        </v:line>
      </w:pict>
    </w:r>
    <w:r>
      <w:rPr/>
      <w:pict>
        <v:line style="position:absolute;mso-position-horizontal-relative:page;mso-position-vertical-relative:page;z-index:-22236672" from="18pt,651pt" to="0pt,651pt" stroked="true" strokeweight=".25pt" strokecolor="#000000">
          <v:stroke dashstyle="solid"/>
          <w10:wrap type="none"/>
        </v:line>
      </w:pict>
    </w:r>
    <w:r>
      <w:rPr/>
      <w:pict>
        <v:line style="position:absolute;mso-position-horizontal-relative:page;mso-position-vertical-relative:page;z-index:-22236160" from="438pt,651pt" to="456pt,651pt" stroked="true" strokeweight=".25pt" strokecolor="#000000">
          <v:stroke dashstyle="solid"/>
          <w10:wrap type="none"/>
        </v:line>
      </w:pict>
    </w:r>
    <w:r>
      <w:rPr/>
      <w:pict>
        <v:line style="position:absolute;mso-position-horizontal-relative:page;mso-position-vertical-relative:page;z-index:-22235648" from="24pt,642pt" to="9pt,642pt" stroked="true" strokeweight=".25pt" strokecolor="#000000">
          <v:stroke dashstyle="solid"/>
          <w10:wrap type="none"/>
        </v:line>
      </w:pict>
    </w:r>
    <w:r>
      <w:rPr/>
      <w:pict>
        <v:line style="position:absolute;mso-position-horizontal-relative:page;mso-position-vertical-relative:page;z-index:-22235136" from="432pt,642pt" to="447pt,642pt" stroked="true" strokeweight=".25pt" strokecolor="#000000">
          <v:stroke dashstyle="solid"/>
          <w10:wrap type="none"/>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30.175659pt;width:46.8pt;height:13.05pt;mso-position-horizontal-relative:page;mso-position-vertical-relative:page;z-index:-22326784" type="#_x0000_t202" filled="false" stroked="false">
          <v:textbox inset="0,0,0,0">
            <w:txbxContent>
              <w:p>
                <w:pPr>
                  <w:pStyle w:val="BodyText"/>
                  <w:spacing w:line="244" w:lineRule="exact"/>
                  <w:ind w:left="20"/>
                </w:pPr>
                <w:r>
                  <w:rPr/>
                  <w:t>Page | 1</w:t>
                </w:r>
                <w:r>
                  <w:rPr/>
                  <w:fldChar w:fldCharType="begin"/>
                </w:r>
                <w:r>
                  <w:rPr/>
                  <w:instrText> PAGE </w:instrText>
                </w:r>
                <w:r>
                  <w:rPr/>
                  <w:fldChar w:fldCharType="separate"/>
                </w:r>
                <w:r>
                  <w:rPr/>
                  <w:t>1</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30528" from="21pt,654pt" to="21pt,672pt" stroked="true" strokeweight=".25pt" strokecolor="#000000">
          <v:stroke dashstyle="solid"/>
          <w10:wrap type="none"/>
        </v:line>
      </w:pict>
    </w:r>
    <w:r>
      <w:rPr/>
      <w:pict>
        <v:line style="position:absolute;mso-position-horizontal-relative:page;mso-position-vertical-relative:page;z-index:-22230016" from="435pt,654pt" to="435pt,672pt" stroked="true" strokeweight=".25pt" strokecolor="#000000">
          <v:stroke dashstyle="solid"/>
          <w10:wrap type="none"/>
        </v:line>
      </w:pict>
    </w:r>
    <w:r>
      <w:rPr/>
      <w:pict>
        <v:line style="position:absolute;mso-position-horizontal-relative:page;mso-position-vertical-relative:page;z-index:-22229504" from="30pt,648pt" to="30pt,663pt" stroked="true" strokeweight=".25pt" strokecolor="#000000">
          <v:stroke dashstyle="solid"/>
          <w10:wrap type="none"/>
        </v:line>
      </w:pict>
    </w:r>
    <w:r>
      <w:rPr/>
      <w:pict>
        <v:line style="position:absolute;mso-position-horizontal-relative:page;mso-position-vertical-relative:page;z-index:-22228992" from="426pt,648pt" to="426pt,663pt" stroked="true" strokeweight=".25pt" strokecolor="#000000">
          <v:stroke dashstyle="solid"/>
          <w10:wrap type="none"/>
        </v:line>
      </w:pict>
    </w:r>
    <w:r>
      <w:rPr/>
      <w:pict>
        <v:line style="position:absolute;mso-position-horizontal-relative:page;mso-position-vertical-relative:page;z-index:-22228480" from="18pt,651pt" to="0pt,651pt" stroked="true" strokeweight=".25pt" strokecolor="#000000">
          <v:stroke dashstyle="solid"/>
          <w10:wrap type="none"/>
        </v:line>
      </w:pict>
    </w:r>
    <w:r>
      <w:rPr/>
      <w:pict>
        <v:line style="position:absolute;mso-position-horizontal-relative:page;mso-position-vertical-relative:page;z-index:-22227968" from="438pt,651pt" to="456pt,651pt" stroked="true" strokeweight=".25pt" strokecolor="#000000">
          <v:stroke dashstyle="solid"/>
          <w10:wrap type="none"/>
        </v:line>
      </w:pict>
    </w:r>
    <w:r>
      <w:rPr/>
      <w:pict>
        <v:line style="position:absolute;mso-position-horizontal-relative:page;mso-position-vertical-relative:page;z-index:-22227456" from="24pt,642pt" to="9pt,642pt" stroked="true" strokeweight=".25pt" strokecolor="#000000">
          <v:stroke dashstyle="solid"/>
          <w10:wrap type="none"/>
        </v:line>
      </w:pict>
    </w:r>
    <w:r>
      <w:rPr/>
      <w:pict>
        <v:line style="position:absolute;mso-position-horizontal-relative:page;mso-position-vertical-relative:page;z-index:-22226944" from="432pt,642pt" to="447pt,642pt" stroked="true" strokeweight=".25pt" strokecolor="#000000">
          <v:stroke dashstyle="solid"/>
          <w10:wrap type="none"/>
        </v:lin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23872" from="21pt,711pt" to="21pt,726pt" stroked="true" strokeweight=".25pt" strokecolor="#000000">
          <v:stroke dashstyle="solid"/>
          <w10:wrap type="none"/>
        </v:line>
      </w:pict>
    </w:r>
    <w:r>
      <w:rPr/>
      <w:pict>
        <v:line style="position:absolute;mso-position-horizontal-relative:page;mso-position-vertical-relative:page;z-index:-22223360" from="471pt,711pt" to="471pt,726pt" stroked="true" strokeweight=".25pt" strokecolor="#000000">
          <v:stroke dashstyle="solid"/>
          <w10:wrap type="none"/>
        </v:line>
      </w:pict>
    </w:r>
    <w:r>
      <w:rPr/>
      <w:drawing>
        <wp:anchor distT="0" distB="0" distL="0" distR="0" allowOverlap="1" layoutInCell="1" locked="0" behindDoc="1" simplePos="0" relativeHeight="481093632">
          <wp:simplePos x="0" y="0"/>
          <wp:positionH relativeFrom="page">
            <wp:posOffset>3048000</wp:posOffset>
          </wp:positionH>
          <wp:positionV relativeFrom="page">
            <wp:posOffset>9048750</wp:posOffset>
          </wp:positionV>
          <wp:extent cx="152400" cy="152400"/>
          <wp:effectExtent l="0" t="0" r="0" b="0"/>
          <wp:wrapNone/>
          <wp:docPr id="17" name="image7.png"/>
          <wp:cNvGraphicFramePr>
            <a:graphicFrameLocks noChangeAspect="1"/>
          </wp:cNvGraphicFramePr>
          <a:graphic>
            <a:graphicData uri="http://schemas.openxmlformats.org/drawingml/2006/picture">
              <pic:pic>
                <pic:nvPicPr>
                  <pic:cNvPr id="18"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222336" from="15pt,705pt" to="0pt,705pt" stroked="true" strokeweight=".25pt" strokecolor="#000000">
          <v:stroke dashstyle="solid"/>
          <w10:wrap type="none"/>
        </v:line>
      </w:pict>
    </w:r>
    <w:r>
      <w:rPr/>
      <w:pict>
        <v:line style="position:absolute;mso-position-horizontal-relative:page;mso-position-vertical-relative:page;z-index:-22221824" from="477pt,705pt" to="492pt,705pt" stroked="true" strokeweight=".25pt" strokecolor="#000000">
          <v:stroke dashstyle="solid"/>
          <w10:wrap type="none"/>
        </v:lin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18752" from="21pt,711pt" to="21pt,726pt" stroked="true" strokeweight=".25pt" strokecolor="#000000">
          <v:stroke dashstyle="solid"/>
          <w10:wrap type="none"/>
        </v:line>
      </w:pict>
    </w:r>
    <w:r>
      <w:rPr/>
      <w:pict>
        <v:line style="position:absolute;mso-position-horizontal-relative:page;mso-position-vertical-relative:page;z-index:-22218240" from="471pt,711pt" to="471pt,726pt" stroked="true" strokeweight=".25pt" strokecolor="#000000">
          <v:stroke dashstyle="solid"/>
          <w10:wrap type="none"/>
        </v:line>
      </w:pict>
    </w:r>
    <w:r>
      <w:rPr/>
      <w:drawing>
        <wp:anchor distT="0" distB="0" distL="0" distR="0" allowOverlap="1" layoutInCell="1" locked="0" behindDoc="1" simplePos="0" relativeHeight="481098752">
          <wp:simplePos x="0" y="0"/>
          <wp:positionH relativeFrom="page">
            <wp:posOffset>3048000</wp:posOffset>
          </wp:positionH>
          <wp:positionV relativeFrom="page">
            <wp:posOffset>9048750</wp:posOffset>
          </wp:positionV>
          <wp:extent cx="152400" cy="152400"/>
          <wp:effectExtent l="0" t="0" r="0" b="0"/>
          <wp:wrapNone/>
          <wp:docPr id="27" name="image7.png"/>
          <wp:cNvGraphicFramePr>
            <a:graphicFrameLocks noChangeAspect="1"/>
          </wp:cNvGraphicFramePr>
          <a:graphic>
            <a:graphicData uri="http://schemas.openxmlformats.org/drawingml/2006/picture">
              <pic:pic>
                <pic:nvPicPr>
                  <pic:cNvPr id="28"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217216" from="15pt,705pt" to="0pt,705pt" stroked="true" strokeweight=".25pt" strokecolor="#000000">
          <v:stroke dashstyle="solid"/>
          <w10:wrap type="none"/>
        </v:line>
      </w:pict>
    </w:r>
    <w:r>
      <w:rPr/>
      <w:pict>
        <v:line style="position:absolute;mso-position-horizontal-relative:page;mso-position-vertical-relative:page;z-index:-22216704" from="477pt,705pt" to="492pt,705pt" stroked="true" strokeweight=".25pt" strokecolor="#000000">
          <v:stroke dashstyle="solid"/>
          <w10:wrap type="none"/>
        </v:lin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13632" from="21pt,711pt" to="21pt,726pt" stroked="true" strokeweight=".25pt" strokecolor="#000000">
          <v:stroke dashstyle="solid"/>
          <w10:wrap type="none"/>
        </v:line>
      </w:pict>
    </w:r>
    <w:r>
      <w:rPr/>
      <w:pict>
        <v:line style="position:absolute;mso-position-horizontal-relative:page;mso-position-vertical-relative:page;z-index:-22213120" from="471pt,711pt" to="471pt,726pt" stroked="true" strokeweight=".25pt" strokecolor="#000000">
          <v:stroke dashstyle="solid"/>
          <w10:wrap type="none"/>
        </v:line>
      </w:pict>
    </w:r>
    <w:r>
      <w:rPr/>
      <w:drawing>
        <wp:anchor distT="0" distB="0" distL="0" distR="0" allowOverlap="1" layoutInCell="1" locked="0" behindDoc="1" simplePos="0" relativeHeight="481103872">
          <wp:simplePos x="0" y="0"/>
          <wp:positionH relativeFrom="page">
            <wp:posOffset>3048000</wp:posOffset>
          </wp:positionH>
          <wp:positionV relativeFrom="page">
            <wp:posOffset>9048750</wp:posOffset>
          </wp:positionV>
          <wp:extent cx="152400" cy="152400"/>
          <wp:effectExtent l="0" t="0" r="0" b="0"/>
          <wp:wrapNone/>
          <wp:docPr id="47" name="image7.png"/>
          <wp:cNvGraphicFramePr>
            <a:graphicFrameLocks noChangeAspect="1"/>
          </wp:cNvGraphicFramePr>
          <a:graphic>
            <a:graphicData uri="http://schemas.openxmlformats.org/drawingml/2006/picture">
              <pic:pic>
                <pic:nvPicPr>
                  <pic:cNvPr id="48"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212096" from="15pt,705pt" to="0pt,705pt" stroked="true" strokeweight=".25pt" strokecolor="#000000">
          <v:stroke dashstyle="solid"/>
          <w10:wrap type="none"/>
        </v:line>
      </w:pict>
    </w:r>
    <w:r>
      <w:rPr/>
      <w:pict>
        <v:line style="position:absolute;mso-position-horizontal-relative:page;mso-position-vertical-relative:page;z-index:-22211584" from="477pt,705pt" to="492pt,705pt" stroked="true" strokeweight=".25pt" strokecolor="#000000">
          <v:stroke dashstyle="solid"/>
          <w10:wrap type="none"/>
        </v:lin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08512" from="21pt,711pt" to="21pt,726pt" stroked="true" strokeweight=".25pt" strokecolor="#000000">
          <v:stroke dashstyle="solid"/>
          <w10:wrap type="none"/>
        </v:line>
      </w:pict>
    </w:r>
    <w:r>
      <w:rPr/>
      <w:pict>
        <v:line style="position:absolute;mso-position-horizontal-relative:page;mso-position-vertical-relative:page;z-index:-22208000" from="471pt,711pt" to="471pt,726pt" stroked="true" strokeweight=".25pt" strokecolor="#000000">
          <v:stroke dashstyle="solid"/>
          <w10:wrap type="none"/>
        </v:line>
      </w:pict>
    </w:r>
    <w:r>
      <w:rPr/>
      <w:drawing>
        <wp:anchor distT="0" distB="0" distL="0" distR="0" allowOverlap="1" layoutInCell="1" locked="0" behindDoc="1" simplePos="0" relativeHeight="481108992">
          <wp:simplePos x="0" y="0"/>
          <wp:positionH relativeFrom="page">
            <wp:posOffset>3048000</wp:posOffset>
          </wp:positionH>
          <wp:positionV relativeFrom="page">
            <wp:posOffset>9048750</wp:posOffset>
          </wp:positionV>
          <wp:extent cx="152400" cy="152400"/>
          <wp:effectExtent l="0" t="0" r="0" b="0"/>
          <wp:wrapNone/>
          <wp:docPr id="55" name="image7.png"/>
          <wp:cNvGraphicFramePr>
            <a:graphicFrameLocks noChangeAspect="1"/>
          </wp:cNvGraphicFramePr>
          <a:graphic>
            <a:graphicData uri="http://schemas.openxmlformats.org/drawingml/2006/picture">
              <pic:pic>
                <pic:nvPicPr>
                  <pic:cNvPr id="56"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206976" from="15pt,705pt" to="0pt,705pt" stroked="true" strokeweight=".25pt" strokecolor="#000000">
          <v:stroke dashstyle="solid"/>
          <w10:wrap type="none"/>
        </v:line>
      </w:pict>
    </w:r>
    <w:r>
      <w:rPr/>
      <w:pict>
        <v:line style="position:absolute;mso-position-horizontal-relative:page;mso-position-vertical-relative:page;z-index:-22206464" from="477pt,705pt" to="492pt,705pt" stroked="true" strokeweight=".25pt" strokecolor="#000000">
          <v:stroke dashstyle="solid"/>
          <w10:wrap type="none"/>
        </v:lin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03392" from="21pt,711pt" to="21pt,726pt" stroked="true" strokeweight=".25pt" strokecolor="#000000">
          <v:stroke dashstyle="solid"/>
          <w10:wrap type="none"/>
        </v:line>
      </w:pict>
    </w:r>
    <w:r>
      <w:rPr/>
      <w:pict>
        <v:line style="position:absolute;mso-position-horizontal-relative:page;mso-position-vertical-relative:page;z-index:-22202880" from="471pt,711pt" to="471pt,726pt" stroked="true" strokeweight=".25pt" strokecolor="#000000">
          <v:stroke dashstyle="solid"/>
          <w10:wrap type="none"/>
        </v:line>
      </w:pict>
    </w:r>
    <w:r>
      <w:rPr/>
      <w:drawing>
        <wp:anchor distT="0" distB="0" distL="0" distR="0" allowOverlap="1" layoutInCell="1" locked="0" behindDoc="1" simplePos="0" relativeHeight="481114112">
          <wp:simplePos x="0" y="0"/>
          <wp:positionH relativeFrom="page">
            <wp:posOffset>3048000</wp:posOffset>
          </wp:positionH>
          <wp:positionV relativeFrom="page">
            <wp:posOffset>9048750</wp:posOffset>
          </wp:positionV>
          <wp:extent cx="152400" cy="152400"/>
          <wp:effectExtent l="0" t="0" r="0" b="0"/>
          <wp:wrapNone/>
          <wp:docPr id="75" name="image7.png"/>
          <wp:cNvGraphicFramePr>
            <a:graphicFrameLocks noChangeAspect="1"/>
          </wp:cNvGraphicFramePr>
          <a:graphic>
            <a:graphicData uri="http://schemas.openxmlformats.org/drawingml/2006/picture">
              <pic:pic>
                <pic:nvPicPr>
                  <pic:cNvPr id="76"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201856" from="15pt,705pt" to="0pt,705pt" stroked="true" strokeweight=".25pt" strokecolor="#000000">
          <v:stroke dashstyle="solid"/>
          <w10:wrap type="none"/>
        </v:line>
      </w:pict>
    </w:r>
    <w:r>
      <w:rPr/>
      <w:pict>
        <v:line style="position:absolute;mso-position-horizontal-relative:page;mso-position-vertical-relative:page;z-index:-22201344" from="477pt,705pt" to="492pt,705pt" stroked="true" strokeweight=".25pt" strokecolor="#000000">
          <v:stroke dashstyle="solid"/>
          <w10:wrap type="none"/>
        </v:lin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198272" from="21pt,711pt" to="21pt,726pt" stroked="true" strokeweight=".25pt" strokecolor="#000000">
          <v:stroke dashstyle="solid"/>
          <w10:wrap type="none"/>
        </v:line>
      </w:pict>
    </w:r>
    <w:r>
      <w:rPr/>
      <w:pict>
        <v:line style="position:absolute;mso-position-horizontal-relative:page;mso-position-vertical-relative:page;z-index:-22197760" from="471pt,711pt" to="471pt,726pt" stroked="true" strokeweight=".25pt" strokecolor="#000000">
          <v:stroke dashstyle="solid"/>
          <w10:wrap type="none"/>
        </v:line>
      </w:pict>
    </w:r>
    <w:r>
      <w:rPr/>
      <w:drawing>
        <wp:anchor distT="0" distB="0" distL="0" distR="0" allowOverlap="1" layoutInCell="1" locked="0" behindDoc="1" simplePos="0" relativeHeight="481119232">
          <wp:simplePos x="0" y="0"/>
          <wp:positionH relativeFrom="page">
            <wp:posOffset>3048000</wp:posOffset>
          </wp:positionH>
          <wp:positionV relativeFrom="page">
            <wp:posOffset>9048750</wp:posOffset>
          </wp:positionV>
          <wp:extent cx="152400" cy="152400"/>
          <wp:effectExtent l="0" t="0" r="0" b="0"/>
          <wp:wrapNone/>
          <wp:docPr id="83" name="image7.png"/>
          <wp:cNvGraphicFramePr>
            <a:graphicFrameLocks noChangeAspect="1"/>
          </wp:cNvGraphicFramePr>
          <a:graphic>
            <a:graphicData uri="http://schemas.openxmlformats.org/drawingml/2006/picture">
              <pic:pic>
                <pic:nvPicPr>
                  <pic:cNvPr id="84"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196736" from="15pt,705pt" to="0pt,705pt" stroked="true" strokeweight=".25pt" strokecolor="#000000">
          <v:stroke dashstyle="solid"/>
          <w10:wrap type="none"/>
        </v:line>
      </w:pict>
    </w:r>
    <w:r>
      <w:rPr/>
      <w:pict>
        <v:line style="position:absolute;mso-position-horizontal-relative:page;mso-position-vertical-relative:page;z-index:-22196224" from="477pt,705pt" to="492pt,705pt" stroked="true" strokeweight=".25pt" strokecolor="#000000">
          <v:stroke dashstyle="solid"/>
          <w10:wrap type="none"/>
        </v:lin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193152" from="21pt,711pt" to="21pt,726pt" stroked="true" strokeweight=".25pt" strokecolor="#000000">
          <v:stroke dashstyle="solid"/>
          <w10:wrap type="none"/>
        </v:line>
      </w:pict>
    </w:r>
    <w:r>
      <w:rPr/>
      <w:pict>
        <v:line style="position:absolute;mso-position-horizontal-relative:page;mso-position-vertical-relative:page;z-index:-22192640" from="471pt,711pt" to="471pt,726pt" stroked="true" strokeweight=".25pt" strokecolor="#000000">
          <v:stroke dashstyle="solid"/>
          <w10:wrap type="none"/>
        </v:line>
      </w:pict>
    </w:r>
    <w:r>
      <w:rPr/>
      <w:drawing>
        <wp:anchor distT="0" distB="0" distL="0" distR="0" allowOverlap="1" layoutInCell="1" locked="0" behindDoc="1" simplePos="0" relativeHeight="481124352">
          <wp:simplePos x="0" y="0"/>
          <wp:positionH relativeFrom="page">
            <wp:posOffset>3048000</wp:posOffset>
          </wp:positionH>
          <wp:positionV relativeFrom="page">
            <wp:posOffset>9048750</wp:posOffset>
          </wp:positionV>
          <wp:extent cx="152400" cy="152400"/>
          <wp:effectExtent l="0" t="0" r="0" b="0"/>
          <wp:wrapNone/>
          <wp:docPr id="93" name="image7.png"/>
          <wp:cNvGraphicFramePr>
            <a:graphicFrameLocks noChangeAspect="1"/>
          </wp:cNvGraphicFramePr>
          <a:graphic>
            <a:graphicData uri="http://schemas.openxmlformats.org/drawingml/2006/picture">
              <pic:pic>
                <pic:nvPicPr>
                  <pic:cNvPr id="94"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191616" from="15pt,705pt" to="0pt,705pt" stroked="true" strokeweight=".25pt" strokecolor="#000000">
          <v:stroke dashstyle="solid"/>
          <w10:wrap type="none"/>
        </v:line>
      </w:pict>
    </w:r>
    <w:r>
      <w:rPr/>
      <w:pict>
        <v:line style="position:absolute;mso-position-horizontal-relative:page;mso-position-vertical-relative:page;z-index:-22191104" from="477pt,705pt" to="492pt,705pt" stroked="true" strokeweight=".25pt" strokecolor="#000000">
          <v:stroke dashstyle="solid"/>
          <w10:wrap type="none"/>
        </v:lin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188032" from="21pt,711pt" to="21pt,726pt" stroked="true" strokeweight=".25pt" strokecolor="#000000">
          <v:stroke dashstyle="solid"/>
          <w10:wrap type="none"/>
        </v:line>
      </w:pict>
    </w:r>
    <w:r>
      <w:rPr/>
      <w:pict>
        <v:line style="position:absolute;mso-position-horizontal-relative:page;mso-position-vertical-relative:page;z-index:-22187520" from="471pt,711pt" to="471pt,726pt" stroked="true" strokeweight=".25pt" strokecolor="#000000">
          <v:stroke dashstyle="solid"/>
          <w10:wrap type="none"/>
        </v:line>
      </w:pict>
    </w:r>
    <w:r>
      <w:rPr/>
      <w:drawing>
        <wp:anchor distT="0" distB="0" distL="0" distR="0" allowOverlap="1" layoutInCell="1" locked="0" behindDoc="1" simplePos="0" relativeHeight="481129472">
          <wp:simplePos x="0" y="0"/>
          <wp:positionH relativeFrom="page">
            <wp:posOffset>3048000</wp:posOffset>
          </wp:positionH>
          <wp:positionV relativeFrom="page">
            <wp:posOffset>9048750</wp:posOffset>
          </wp:positionV>
          <wp:extent cx="152400" cy="152400"/>
          <wp:effectExtent l="0" t="0" r="0" b="0"/>
          <wp:wrapNone/>
          <wp:docPr id="105" name="image7.png"/>
          <wp:cNvGraphicFramePr>
            <a:graphicFrameLocks noChangeAspect="1"/>
          </wp:cNvGraphicFramePr>
          <a:graphic>
            <a:graphicData uri="http://schemas.openxmlformats.org/drawingml/2006/picture">
              <pic:pic>
                <pic:nvPicPr>
                  <pic:cNvPr id="106"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186496" from="15pt,705pt" to="0pt,705pt" stroked="true" strokeweight=".25pt" strokecolor="#000000">
          <v:stroke dashstyle="solid"/>
          <w10:wrap type="none"/>
        </v:line>
      </w:pict>
    </w:r>
    <w:r>
      <w:rPr/>
      <w:pict>
        <v:line style="position:absolute;mso-position-horizontal-relative:page;mso-position-vertical-relative:page;z-index:-22185984" from="477pt,705pt" to="492pt,705pt" stroked="true" strokeweight=".25pt" strokecolor="#000000">
          <v:stroke dashstyle="solid"/>
          <w10:wrap type="none"/>
        </v:line>
      </w:pict>
    </w:r>
    <w:r>
      <w:rPr/>
      <w:pict>
        <v:shape style="position:absolute;margin-left:101.073196pt;margin-top:651.456421pt;width:198.6pt;height:14.05pt;mso-position-horizontal-relative:page;mso-position-vertical-relative:page;z-index:-22185472" type="#_x0000_t202" filled="false" stroked="false">
          <v:textbox inset="0,0,0,0">
            <w:txbxContent>
              <w:p>
                <w:pPr>
                  <w:spacing w:before="20"/>
                  <w:ind w:left="20" w:right="0" w:firstLine="0"/>
                  <w:jc w:val="left"/>
                  <w:rPr>
                    <w:sz w:val="20"/>
                  </w:rPr>
                </w:pPr>
                <w:r>
                  <w:rPr>
                    <w:color w:val="231F20"/>
                    <w:sz w:val="20"/>
                  </w:rPr>
                  <w:t>Obtain Informed Consent 53; Indications 54;</w:t>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182400" from="21pt,711pt" to="21pt,726pt" stroked="true" strokeweight=".25pt" strokecolor="#000000">
          <v:stroke dashstyle="solid"/>
          <w10:wrap type="none"/>
        </v:line>
      </w:pict>
    </w:r>
    <w:r>
      <w:rPr/>
      <w:pict>
        <v:line style="position:absolute;mso-position-horizontal-relative:page;mso-position-vertical-relative:page;z-index:-22181888" from="471pt,711pt" to="471pt,726pt" stroked="true" strokeweight=".25pt" strokecolor="#000000">
          <v:stroke dashstyle="solid"/>
          <w10:wrap type="none"/>
        </v:line>
      </w:pict>
    </w:r>
    <w:r>
      <w:rPr/>
      <w:drawing>
        <wp:anchor distT="0" distB="0" distL="0" distR="0" allowOverlap="1" layoutInCell="1" locked="0" behindDoc="1" simplePos="0" relativeHeight="481135104">
          <wp:simplePos x="0" y="0"/>
          <wp:positionH relativeFrom="page">
            <wp:posOffset>3048000</wp:posOffset>
          </wp:positionH>
          <wp:positionV relativeFrom="page">
            <wp:posOffset>9048750</wp:posOffset>
          </wp:positionV>
          <wp:extent cx="152400" cy="152400"/>
          <wp:effectExtent l="0" t="0" r="0" b="0"/>
          <wp:wrapNone/>
          <wp:docPr id="113" name="image7.png"/>
          <wp:cNvGraphicFramePr>
            <a:graphicFrameLocks noChangeAspect="1"/>
          </wp:cNvGraphicFramePr>
          <a:graphic>
            <a:graphicData uri="http://schemas.openxmlformats.org/drawingml/2006/picture">
              <pic:pic>
                <pic:nvPicPr>
                  <pic:cNvPr id="114"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180864" from="15pt,705pt" to="0pt,705pt" stroked="true" strokeweight=".25pt" strokecolor="#000000">
          <v:stroke dashstyle="solid"/>
          <w10:wrap type="none"/>
        </v:line>
      </w:pict>
    </w:r>
    <w:r>
      <w:rPr/>
      <w:pict>
        <v:line style="position:absolute;mso-position-horizontal-relative:page;mso-position-vertical-relative:page;z-index:-22180352" from="477pt,705pt" to="492pt,705pt" stroked="true" strokeweight=".25pt" strokecolor="#000000">
          <v:stroke dashstyle="solid"/>
          <w10:wrap type="none"/>
        </v:line>
      </w:pict>
    </w:r>
    <w:r>
      <w:rPr/>
      <w:pict>
        <v:shape style="position:absolute;margin-left:101pt;margin-top:653.381592pt;width:198.6pt;height:14.05pt;mso-position-horizontal-relative:page;mso-position-vertical-relative:page;z-index:-22179840" type="#_x0000_t202" filled="false" stroked="false">
          <v:textbox inset="0,0,0,0">
            <w:txbxContent>
              <w:p>
                <w:pPr>
                  <w:spacing w:before="20"/>
                  <w:ind w:left="20" w:right="0" w:firstLine="0"/>
                  <w:jc w:val="left"/>
                  <w:rPr>
                    <w:sz w:val="20"/>
                  </w:rPr>
                </w:pPr>
                <w:r>
                  <w:rPr>
                    <w:color w:val="231F20"/>
                    <w:sz w:val="20"/>
                  </w:rPr>
                  <w:t>Obtain Informed Consent 82; Indications 82;</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550.144287pt;width:45pt;height:13.1pt;mso-position-horizontal-relative:page;mso-position-vertical-relative:page;z-index:-22326272" type="#_x0000_t202" filled="false" stroked="false">
          <v:textbox inset="0,0,0,0">
            <w:txbxContent>
              <w:p>
                <w:pPr>
                  <w:pStyle w:val="BodyText"/>
                  <w:spacing w:line="245" w:lineRule="exact"/>
                  <w:ind w:left="20"/>
                </w:pPr>
                <w:r>
                  <w:rPr/>
                  <w:t>Page | 19</w:t>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176768" from="21pt,711pt" to="21pt,726pt" stroked="true" strokeweight=".25pt" strokecolor="#000000">
          <v:stroke dashstyle="solid"/>
          <w10:wrap type="none"/>
        </v:line>
      </w:pict>
    </w:r>
    <w:r>
      <w:rPr/>
      <w:pict>
        <v:line style="position:absolute;mso-position-horizontal-relative:page;mso-position-vertical-relative:page;z-index:-22176256" from="471pt,711pt" to="471pt,726pt" stroked="true" strokeweight=".25pt" strokecolor="#000000">
          <v:stroke dashstyle="solid"/>
          <w10:wrap type="none"/>
        </v:line>
      </w:pict>
    </w:r>
    <w:r>
      <w:rPr/>
      <w:drawing>
        <wp:anchor distT="0" distB="0" distL="0" distR="0" allowOverlap="1" layoutInCell="1" locked="0" behindDoc="1" simplePos="0" relativeHeight="481140736">
          <wp:simplePos x="0" y="0"/>
          <wp:positionH relativeFrom="page">
            <wp:posOffset>3048000</wp:posOffset>
          </wp:positionH>
          <wp:positionV relativeFrom="page">
            <wp:posOffset>9048750</wp:posOffset>
          </wp:positionV>
          <wp:extent cx="152400" cy="152400"/>
          <wp:effectExtent l="0" t="0" r="0" b="0"/>
          <wp:wrapNone/>
          <wp:docPr id="121" name="image7.png"/>
          <wp:cNvGraphicFramePr>
            <a:graphicFrameLocks noChangeAspect="1"/>
          </wp:cNvGraphicFramePr>
          <a:graphic>
            <a:graphicData uri="http://schemas.openxmlformats.org/drawingml/2006/picture">
              <pic:pic>
                <pic:nvPicPr>
                  <pic:cNvPr id="122"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175232" from="15pt,705pt" to="0pt,705pt" stroked="true" strokeweight=".25pt" strokecolor="#000000">
          <v:stroke dashstyle="solid"/>
          <w10:wrap type="none"/>
        </v:line>
      </w:pict>
    </w:r>
    <w:r>
      <w:rPr/>
      <w:pict>
        <v:line style="position:absolute;mso-position-horizontal-relative:page;mso-position-vertical-relative:page;z-index:-22174720" from="477pt,705pt" to="492pt,705pt" stroked="true" strokeweight=".25pt" strokecolor="#000000">
          <v:stroke dashstyle="solid"/>
          <w10:wrap type="none"/>
        </v:line>
      </w:pict>
    </w:r>
    <w:r>
      <w:rPr/>
      <w:pict>
        <v:shape style="position:absolute;margin-left:101pt;margin-top:654.254578pt;width:208.85pt;height:14.05pt;mso-position-horizontal-relative:page;mso-position-vertical-relative:page;z-index:-22174208" type="#_x0000_t202" filled="false" stroked="false">
          <v:textbox inset="0,0,0,0">
            <w:txbxContent>
              <w:p>
                <w:pPr>
                  <w:spacing w:before="20"/>
                  <w:ind w:left="20" w:right="0" w:firstLine="0"/>
                  <w:jc w:val="left"/>
                  <w:rPr>
                    <w:sz w:val="20"/>
                  </w:rPr>
                </w:pPr>
                <w:r>
                  <w:rPr>
                    <w:color w:val="231F20"/>
                    <w:sz w:val="20"/>
                  </w:rPr>
                  <w:t>Obtain Informed Consent 109; Indications 110;</w:t>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171136" from="21pt,711pt" to="21pt,726pt" stroked="true" strokeweight=".25pt" strokecolor="#000000">
          <v:stroke dashstyle="solid"/>
          <w10:wrap type="none"/>
        </v:line>
      </w:pict>
    </w:r>
    <w:r>
      <w:rPr/>
      <w:pict>
        <v:line style="position:absolute;mso-position-horizontal-relative:page;mso-position-vertical-relative:page;z-index:-22170624" from="471pt,711pt" to="471pt,726pt" stroked="true" strokeweight=".25pt" strokecolor="#000000">
          <v:stroke dashstyle="solid"/>
          <w10:wrap type="none"/>
        </v:line>
      </w:pict>
    </w:r>
    <w:r>
      <w:rPr/>
      <w:drawing>
        <wp:anchor distT="0" distB="0" distL="0" distR="0" allowOverlap="1" layoutInCell="1" locked="0" behindDoc="1" simplePos="0" relativeHeight="481146368">
          <wp:simplePos x="0" y="0"/>
          <wp:positionH relativeFrom="page">
            <wp:posOffset>3048000</wp:posOffset>
          </wp:positionH>
          <wp:positionV relativeFrom="page">
            <wp:posOffset>9048750</wp:posOffset>
          </wp:positionV>
          <wp:extent cx="152400" cy="152400"/>
          <wp:effectExtent l="0" t="0" r="0" b="0"/>
          <wp:wrapNone/>
          <wp:docPr id="129" name="image7.png"/>
          <wp:cNvGraphicFramePr>
            <a:graphicFrameLocks noChangeAspect="1"/>
          </wp:cNvGraphicFramePr>
          <a:graphic>
            <a:graphicData uri="http://schemas.openxmlformats.org/drawingml/2006/picture">
              <pic:pic>
                <pic:nvPicPr>
                  <pic:cNvPr id="130"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169600" from="15pt,705pt" to="0pt,705pt" stroked="true" strokeweight=".25pt" strokecolor="#000000">
          <v:stroke dashstyle="solid"/>
          <w10:wrap type="none"/>
        </v:line>
      </w:pict>
    </w:r>
    <w:r>
      <w:rPr/>
      <w:pict>
        <v:line style="position:absolute;mso-position-horizontal-relative:page;mso-position-vertical-relative:page;z-index:-22169088" from="477pt,705pt" to="492pt,705pt" stroked="true" strokeweight=".25pt" strokecolor="#000000">
          <v:stroke dashstyle="solid"/>
          <w10:wrap type="none"/>
        </v:lin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166016" from="21pt,711pt" to="21pt,726pt" stroked="true" strokeweight=".25pt" strokecolor="#000000">
          <v:stroke dashstyle="solid"/>
          <w10:wrap type="none"/>
        </v:line>
      </w:pict>
    </w:r>
    <w:r>
      <w:rPr/>
      <w:pict>
        <v:line style="position:absolute;mso-position-horizontal-relative:page;mso-position-vertical-relative:page;z-index:-22165504" from="471pt,711pt" to="471pt,726pt" stroked="true" strokeweight=".25pt" strokecolor="#000000">
          <v:stroke dashstyle="solid"/>
          <w10:wrap type="none"/>
        </v:line>
      </w:pict>
    </w:r>
    <w:r>
      <w:rPr/>
      <w:drawing>
        <wp:anchor distT="0" distB="0" distL="0" distR="0" allowOverlap="1" layoutInCell="1" locked="0" behindDoc="1" simplePos="0" relativeHeight="481151488">
          <wp:simplePos x="0" y="0"/>
          <wp:positionH relativeFrom="page">
            <wp:posOffset>3048000</wp:posOffset>
          </wp:positionH>
          <wp:positionV relativeFrom="page">
            <wp:posOffset>9048750</wp:posOffset>
          </wp:positionV>
          <wp:extent cx="152400" cy="152400"/>
          <wp:effectExtent l="0" t="0" r="0" b="0"/>
          <wp:wrapNone/>
          <wp:docPr id="149" name="image7.png"/>
          <wp:cNvGraphicFramePr>
            <a:graphicFrameLocks noChangeAspect="1"/>
          </wp:cNvGraphicFramePr>
          <a:graphic>
            <a:graphicData uri="http://schemas.openxmlformats.org/drawingml/2006/picture">
              <pic:pic>
                <pic:nvPicPr>
                  <pic:cNvPr id="150"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164480" from="15pt,705pt" to="0pt,705pt" stroked="true" strokeweight=".25pt" strokecolor="#000000">
          <v:stroke dashstyle="solid"/>
          <w10:wrap type="none"/>
        </v:line>
      </w:pict>
    </w:r>
    <w:r>
      <w:rPr/>
      <w:pict>
        <v:line style="position:absolute;mso-position-horizontal-relative:page;mso-position-vertical-relative:page;z-index:-22163968" from="477pt,705pt" to="492pt,705pt" stroked="true" strokeweight=".25pt" strokecolor="#000000">
          <v:stroke dashstyle="solid"/>
          <w10:wrap type="none"/>
        </v:lin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160896" from="21pt,711pt" to="21pt,726pt" stroked="true" strokeweight=".25pt" strokecolor="#000000">
          <v:stroke dashstyle="solid"/>
          <w10:wrap type="none"/>
        </v:line>
      </w:pict>
    </w:r>
    <w:r>
      <w:rPr/>
      <w:pict>
        <v:line style="position:absolute;mso-position-horizontal-relative:page;mso-position-vertical-relative:page;z-index:-22160384" from="471pt,711pt" to="471pt,726pt" stroked="true" strokeweight=".25pt" strokecolor="#000000">
          <v:stroke dashstyle="solid"/>
          <w10:wrap type="none"/>
        </v:line>
      </w:pict>
    </w:r>
    <w:r>
      <w:rPr/>
      <w:drawing>
        <wp:anchor distT="0" distB="0" distL="0" distR="0" allowOverlap="1" layoutInCell="1" locked="0" behindDoc="1" simplePos="0" relativeHeight="481156608">
          <wp:simplePos x="0" y="0"/>
          <wp:positionH relativeFrom="page">
            <wp:posOffset>3048000</wp:posOffset>
          </wp:positionH>
          <wp:positionV relativeFrom="page">
            <wp:posOffset>9048750</wp:posOffset>
          </wp:positionV>
          <wp:extent cx="152400" cy="152400"/>
          <wp:effectExtent l="0" t="0" r="0" b="0"/>
          <wp:wrapNone/>
          <wp:docPr id="157" name="image7.png"/>
          <wp:cNvGraphicFramePr>
            <a:graphicFrameLocks noChangeAspect="1"/>
          </wp:cNvGraphicFramePr>
          <a:graphic>
            <a:graphicData uri="http://schemas.openxmlformats.org/drawingml/2006/picture">
              <pic:pic>
                <pic:nvPicPr>
                  <pic:cNvPr id="158"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159360" from="15pt,705pt" to="0pt,705pt" stroked="true" strokeweight=".25pt" strokecolor="#000000">
          <v:stroke dashstyle="solid"/>
          <w10:wrap type="none"/>
        </v:line>
      </w:pict>
    </w:r>
    <w:r>
      <w:rPr/>
      <w:pict>
        <v:line style="position:absolute;mso-position-horizontal-relative:page;mso-position-vertical-relative:page;z-index:-22158848" from="477pt,705pt" to="492pt,705pt" stroked="true" strokeweight=".25pt" strokecolor="#000000">
          <v:stroke dashstyle="solid"/>
          <w10:wrap type="none"/>
        </v:lin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3.020004pt;margin-top:672.659973pt;width:223.5pt;height:43.3pt;mso-position-horizontal-relative:page;mso-position-vertical-relative:page;z-index:-22155776" type="#_x0000_t202" filled="false" stroked="false">
          <v:textbox inset="0,0,0,0">
            <w:txbxContent>
              <w:p>
                <w:pPr>
                  <w:spacing w:line="264" w:lineRule="exact" w:before="0"/>
                  <w:ind w:left="20" w:right="0" w:firstLine="0"/>
                  <w:jc w:val="left"/>
                  <w:rPr>
                    <w:sz w:val="24"/>
                  </w:rPr>
                </w:pPr>
                <w:r>
                  <w:rPr>
                    <w:sz w:val="24"/>
                  </w:rPr>
                  <w:t>Paul L. Foster School of Medicine</w:t>
                </w:r>
              </w:p>
              <w:p>
                <w:pPr>
                  <w:spacing w:before="0"/>
                  <w:ind w:left="20" w:right="2" w:firstLine="0"/>
                  <w:jc w:val="left"/>
                  <w:rPr>
                    <w:sz w:val="24"/>
                  </w:rPr>
                </w:pPr>
                <w:r>
                  <w:rPr>
                    <w:sz w:val="24"/>
                  </w:rPr>
                  <w:t>Texas Tech University Health Sciences El Paso El Paso, Texas, USA</w:t>
                </w:r>
              </w:p>
            </w:txbxContent>
          </v:textbox>
          <w10:wrap type="non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3.020004pt;margin-top:649.26001pt;width:223.5pt;height:57.95pt;mso-position-horizontal-relative:page;mso-position-vertical-relative:page;z-index:-22155264" type="#_x0000_t202" filled="false" stroked="false">
          <v:textbox inset="0,0,0,0">
            <w:txbxContent>
              <w:p>
                <w:pPr>
                  <w:spacing w:line="264" w:lineRule="exact" w:before="0"/>
                  <w:ind w:left="20" w:right="0" w:firstLine="0"/>
                  <w:jc w:val="left"/>
                  <w:rPr>
                    <w:sz w:val="24"/>
                  </w:rPr>
                </w:pPr>
                <w:r>
                  <w:rPr>
                    <w:sz w:val="24"/>
                  </w:rPr>
                  <w:t>Assistant Professor, Department of Radiology</w:t>
                </w:r>
              </w:p>
              <w:p>
                <w:pPr>
                  <w:spacing w:before="0"/>
                  <w:ind w:left="20" w:right="0" w:firstLine="0"/>
                  <w:jc w:val="left"/>
                  <w:rPr>
                    <w:sz w:val="24"/>
                  </w:rPr>
                </w:pPr>
                <w:r>
                  <w:rPr>
                    <w:sz w:val="24"/>
                  </w:rPr>
                  <w:t>Paul L. Foster School of Medicine</w:t>
                </w:r>
              </w:p>
              <w:p>
                <w:pPr>
                  <w:spacing w:before="0"/>
                  <w:ind w:left="20" w:right="2" w:firstLine="0"/>
                  <w:jc w:val="left"/>
                  <w:rPr>
                    <w:sz w:val="24"/>
                  </w:rPr>
                </w:pPr>
                <w:r>
                  <w:rPr>
                    <w:sz w:val="24"/>
                  </w:rPr>
                  <w:t>Texas Tech University Health Sciences El Paso El Paso, Texas, USA</w:t>
                </w:r>
              </w:p>
            </w:txbxContent>
          </v:textbox>
          <w10:wrap type="non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3.020004pt;margin-top:649.859985pt;width:308.2pt;height:58.05pt;mso-position-horizontal-relative:page;mso-position-vertical-relative:page;z-index:-22154752" type="#_x0000_t202" filled="false" stroked="false">
          <v:textbox inset="0,0,0,0">
            <w:txbxContent>
              <w:p>
                <w:pPr>
                  <w:spacing w:line="264" w:lineRule="exact" w:before="0"/>
                  <w:ind w:left="20" w:right="0" w:firstLine="0"/>
                  <w:jc w:val="left"/>
                  <w:rPr>
                    <w:sz w:val="24"/>
                  </w:rPr>
                </w:pPr>
                <w:r>
                  <w:rPr>
                    <w:sz w:val="24"/>
                  </w:rPr>
                  <w:t>Associate Professor, Department of Obstetrics and Gynecology</w:t>
                </w:r>
              </w:p>
              <w:p>
                <w:pPr>
                  <w:spacing w:before="0"/>
                  <w:ind w:left="20" w:right="0" w:firstLine="0"/>
                  <w:jc w:val="left"/>
                  <w:rPr>
                    <w:sz w:val="24"/>
                  </w:rPr>
                </w:pPr>
                <w:r>
                  <w:rPr>
                    <w:sz w:val="24"/>
                  </w:rPr>
                  <w:t>Paul L. Foster School of Medicine</w:t>
                </w:r>
              </w:p>
              <w:p>
                <w:pPr>
                  <w:spacing w:line="242" w:lineRule="auto" w:before="0"/>
                  <w:ind w:left="20" w:right="1696" w:firstLine="0"/>
                  <w:jc w:val="left"/>
                  <w:rPr>
                    <w:sz w:val="24"/>
                  </w:rPr>
                </w:pPr>
                <w:r>
                  <w:rPr>
                    <w:sz w:val="24"/>
                  </w:rPr>
                  <w:t>Texas Tech University Health Sciences El Paso El Paso, Texas, USA</w:t>
                </w:r>
              </w:p>
            </w:txbxContent>
          </v:textbox>
          <w10:wrap type="non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550.144287pt;width:45pt;height:13.1pt;mso-position-horizontal-relative:page;mso-position-vertical-relative:page;z-index:-22325760" type="#_x0000_t202" filled="false" stroked="false">
          <v:textbox inset="0,0,0,0">
            <w:txbxContent>
              <w:p>
                <w:pPr>
                  <w:pStyle w:val="BodyText"/>
                  <w:spacing w:line="245" w:lineRule="exact"/>
                  <w:ind w:left="20"/>
                </w:pPr>
                <w:r>
                  <w:rPr/>
                  <w:t>Page | 20</w:t>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550.144287pt;width:45pt;height:13.1pt;mso-position-horizontal-relative:page;mso-position-vertical-relative:page;z-index:-22325248" type="#_x0000_t202" filled="false" stroked="false">
          <v:textbox inset="0,0,0,0">
            <w:txbxContent>
              <w:p>
                <w:pPr>
                  <w:pStyle w:val="BodyText"/>
                  <w:spacing w:line="245" w:lineRule="exact"/>
                  <w:ind w:left="20"/>
                </w:pPr>
                <w:r>
                  <w:rPr/>
                  <w:t>Page | 21</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 style="position:absolute;margin-left:71pt;margin-top:730.175659pt;width:46.8pt;height:13.05pt;mso-position-horizontal-relative:page;mso-position-vertical-relative:page;z-index:-22324736" type="#_x0000_t202" filled="false" stroked="false">
          <v:textbox inset="0,0,0,0">
            <w:txbxContent>
              <w:p>
                <w:pPr>
                  <w:pStyle w:val="BodyText"/>
                  <w:spacing w:line="244" w:lineRule="exact"/>
                  <w:ind w:left="20"/>
                </w:pPr>
                <w:r>
                  <w:rPr/>
                  <w:t>Page | 2</w:t>
                </w:r>
                <w:r>
                  <w:rPr/>
                  <w:fldChar w:fldCharType="begin"/>
                </w:r>
                <w:r>
                  <w:rPr/>
                  <w:instrText> PAGE </w:instrText>
                </w:r>
                <w:r>
                  <w:rPr/>
                  <w:fldChar w:fldCharType="separate"/>
                </w:r>
                <w:r>
                  <w:rPr/>
                  <w:t>9</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30.175659pt;width:44.8pt;height:13.05pt;mso-position-horizontal-relative:page;mso-position-vertical-relative:page;z-index:-22324224" type="#_x0000_t202" filled="false" stroked="false">
          <v:textbox inset="0,0,0,0">
            <w:txbxContent>
              <w:p>
                <w:pPr>
                  <w:pStyle w:val="BodyText"/>
                  <w:spacing w:line="244" w:lineRule="exact"/>
                  <w:ind w:left="20"/>
                </w:pPr>
                <w:r>
                  <w:rPr/>
                  <w:t>Page | 30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982254pt;margin-top:95.495689pt;width:351.25pt;height:13.05pt;mso-position-horizontal-relative:page;mso-position-vertical-relative:page;z-index:-22322176" type="#_x0000_t202" filled="false" stroked="false">
          <v:textbox inset="0,0,0,0">
            <w:txbxContent>
              <w:p>
                <w:pPr>
                  <w:spacing w:line="244" w:lineRule="exact" w:before="0"/>
                  <w:ind w:left="20" w:right="0" w:firstLine="0"/>
                  <w:jc w:val="left"/>
                  <w:rPr>
                    <w:b/>
                    <w:sz w:val="22"/>
                  </w:rPr>
                </w:pPr>
                <w:r>
                  <w:rPr>
                    <w:b/>
                    <w:sz w:val="22"/>
                  </w:rPr>
                  <w:t>Writing Interest Group (WIG) III (2017): Analysis of Survey #1 (Baseline Data)</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301184" from="21pt,18pt" to="21pt,0pt" stroked="true" strokeweight=".25pt" strokecolor="#000000">
          <v:stroke dashstyle="solid"/>
          <w10:wrap type="none"/>
        </v:line>
      </w:pict>
    </w:r>
    <w:r>
      <w:rPr/>
      <w:pict>
        <v:line style="position:absolute;mso-position-horizontal-relative:page;mso-position-vertical-relative:page;z-index:-22300672" from="435pt,18pt" to="435pt,0pt" stroked="true" strokeweight=".25pt" strokecolor="#000000">
          <v:stroke dashstyle="solid"/>
          <w10:wrap type="none"/>
        </v:line>
      </w:pict>
    </w:r>
    <w:r>
      <w:rPr/>
      <w:pict>
        <v:line style="position:absolute;mso-position-horizontal-relative:page;mso-position-vertical-relative:page;z-index:-22300160" from="30pt,24pt" to="30pt,9pt" stroked="true" strokeweight=".25pt" strokecolor="#000000">
          <v:stroke dashstyle="solid"/>
          <w10:wrap type="none"/>
        </v:line>
      </w:pict>
    </w:r>
    <w:r>
      <w:rPr/>
      <w:pict>
        <v:line style="position:absolute;mso-position-horizontal-relative:page;mso-position-vertical-relative:page;z-index:-22299648" from="426pt,24pt" to="426pt,9pt" stroked="true" strokeweight=".25pt" strokecolor="#000000">
          <v:stroke dashstyle="solid"/>
          <w10:wrap type="none"/>
        </v:line>
      </w:pict>
    </w:r>
    <w:r>
      <w:rPr/>
      <w:pict>
        <v:line style="position:absolute;mso-position-horizontal-relative:page;mso-position-vertical-relative:page;z-index:-22299136" from="18pt,21pt" to="0pt,21pt" stroked="true" strokeweight=".25pt" strokecolor="#000000">
          <v:stroke dashstyle="solid"/>
          <w10:wrap type="none"/>
        </v:line>
      </w:pict>
    </w:r>
    <w:r>
      <w:rPr/>
      <w:pict>
        <v:line style="position:absolute;mso-position-horizontal-relative:page;mso-position-vertical-relative:page;z-index:-22298624" from="438pt,21pt" to="456pt,21pt" stroked="true" strokeweight=".25pt" strokecolor="#000000">
          <v:stroke dashstyle="solid"/>
          <w10:wrap type="none"/>
        </v:line>
      </w:pict>
    </w:r>
    <w:r>
      <w:rPr/>
      <w:pict>
        <v:line style="position:absolute;mso-position-horizontal-relative:page;mso-position-vertical-relative:page;z-index:-22298112" from="24pt,30pt" to="9pt,30pt" stroked="true" strokeweight=".25pt" strokecolor="#000000">
          <v:stroke dashstyle="solid"/>
          <w10:wrap type="none"/>
        </v:line>
      </w:pict>
    </w:r>
    <w:r>
      <w:rPr/>
      <w:pict>
        <v:line style="position:absolute;mso-position-horizontal-relative:page;mso-position-vertical-relative:page;z-index:-22297600" from="432pt,30pt" to="447pt,30pt" stroked="true" strokeweight=".25pt" strokecolor="#000000">
          <v:stroke dashstyle="solid"/>
          <w10:wrap type="none"/>
        </v:lin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92992" from="21pt,18pt" to="21pt,0pt" stroked="true" strokeweight=".25pt" strokecolor="#000000">
          <v:stroke dashstyle="solid"/>
          <w10:wrap type="none"/>
        </v:line>
      </w:pict>
    </w:r>
    <w:r>
      <w:rPr/>
      <w:pict>
        <v:line style="position:absolute;mso-position-horizontal-relative:page;mso-position-vertical-relative:page;z-index:-22292480" from="435pt,18pt" to="435pt,0pt" stroked="true" strokeweight=".25pt" strokecolor="#000000">
          <v:stroke dashstyle="solid"/>
          <w10:wrap type="none"/>
        </v:line>
      </w:pict>
    </w:r>
    <w:r>
      <w:rPr/>
      <w:pict>
        <v:line style="position:absolute;mso-position-horizontal-relative:page;mso-position-vertical-relative:page;z-index:-22291968" from="30pt,24pt" to="30pt,9pt" stroked="true" strokeweight=".25pt" strokecolor="#000000">
          <v:stroke dashstyle="solid"/>
          <w10:wrap type="none"/>
        </v:line>
      </w:pict>
    </w:r>
    <w:r>
      <w:rPr/>
      <w:pict>
        <v:line style="position:absolute;mso-position-horizontal-relative:page;mso-position-vertical-relative:page;z-index:-22291456" from="426pt,24pt" to="426pt,9pt" stroked="true" strokeweight=".25pt" strokecolor="#000000">
          <v:stroke dashstyle="solid"/>
          <w10:wrap type="none"/>
        </v:line>
      </w:pict>
    </w:r>
    <w:r>
      <w:rPr/>
      <w:pict>
        <v:line style="position:absolute;mso-position-horizontal-relative:page;mso-position-vertical-relative:page;z-index:-22290944" from="18pt,21pt" to="0pt,21pt" stroked="true" strokeweight=".25pt" strokecolor="#000000">
          <v:stroke dashstyle="solid"/>
          <w10:wrap type="none"/>
        </v:line>
      </w:pict>
    </w:r>
    <w:r>
      <w:rPr/>
      <w:pict>
        <v:line style="position:absolute;mso-position-horizontal-relative:page;mso-position-vertical-relative:page;z-index:-22290432" from="438pt,21pt" to="456pt,21pt" stroked="true" strokeweight=".25pt" strokecolor="#000000">
          <v:stroke dashstyle="solid"/>
          <w10:wrap type="none"/>
        </v:line>
      </w:pict>
    </w:r>
    <w:r>
      <w:rPr/>
      <w:pict>
        <v:line style="position:absolute;mso-position-horizontal-relative:page;mso-position-vertical-relative:page;z-index:-22289920" from="24pt,30pt" to="9pt,30pt" stroked="true" strokeweight=".25pt" strokecolor="#000000">
          <v:stroke dashstyle="solid"/>
          <w10:wrap type="none"/>
        </v:line>
      </w:pict>
    </w:r>
    <w:r>
      <w:rPr/>
      <w:pict>
        <v:line style="position:absolute;mso-position-horizontal-relative:page;mso-position-vertical-relative:page;z-index:-22289408" from="432pt,30pt" to="447pt,30pt" stroked="true" strokeweight=".25pt" strokecolor="#000000">
          <v:stroke dashstyle="solid"/>
          <w10:wrap type="none"/>
        </v:lin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84800" from="21pt,18pt" to="21pt,0pt" stroked="true" strokeweight=".25pt" strokecolor="#000000">
          <v:stroke dashstyle="solid"/>
          <w10:wrap type="none"/>
        </v:line>
      </w:pict>
    </w:r>
    <w:r>
      <w:rPr/>
      <w:pict>
        <v:line style="position:absolute;mso-position-horizontal-relative:page;mso-position-vertical-relative:page;z-index:-22284288" from="435pt,18pt" to="435pt,0pt" stroked="true" strokeweight=".25pt" strokecolor="#000000">
          <v:stroke dashstyle="solid"/>
          <w10:wrap type="none"/>
        </v:line>
      </w:pict>
    </w:r>
    <w:r>
      <w:rPr/>
      <w:pict>
        <v:line style="position:absolute;mso-position-horizontal-relative:page;mso-position-vertical-relative:page;z-index:-22283776" from="30pt,24pt" to="30pt,9pt" stroked="true" strokeweight=".25pt" strokecolor="#000000">
          <v:stroke dashstyle="solid"/>
          <w10:wrap type="none"/>
        </v:line>
      </w:pict>
    </w:r>
    <w:r>
      <w:rPr/>
      <w:pict>
        <v:line style="position:absolute;mso-position-horizontal-relative:page;mso-position-vertical-relative:page;z-index:-22283264" from="426pt,24pt" to="426pt,9pt" stroked="true" strokeweight=".25pt" strokecolor="#000000">
          <v:stroke dashstyle="solid"/>
          <w10:wrap type="none"/>
        </v:line>
      </w:pict>
    </w:r>
    <w:r>
      <w:rPr/>
      <w:pict>
        <v:line style="position:absolute;mso-position-horizontal-relative:page;mso-position-vertical-relative:page;z-index:-22282752" from="18pt,21pt" to="0pt,21pt" stroked="true" strokeweight=".25pt" strokecolor="#000000">
          <v:stroke dashstyle="solid"/>
          <w10:wrap type="none"/>
        </v:line>
      </w:pict>
    </w:r>
    <w:r>
      <w:rPr/>
      <w:pict>
        <v:line style="position:absolute;mso-position-horizontal-relative:page;mso-position-vertical-relative:page;z-index:-22282240" from="438pt,21pt" to="456pt,21pt" stroked="true" strokeweight=".25pt" strokecolor="#000000">
          <v:stroke dashstyle="solid"/>
          <w10:wrap type="none"/>
        </v:line>
      </w:pict>
    </w:r>
    <w:r>
      <w:rPr/>
      <w:pict>
        <v:line style="position:absolute;mso-position-horizontal-relative:page;mso-position-vertical-relative:page;z-index:-22281728" from="24pt,30pt" to="9pt,30pt" stroked="true" strokeweight=".25pt" strokecolor="#000000">
          <v:stroke dashstyle="solid"/>
          <w10:wrap type="none"/>
        </v:line>
      </w:pict>
    </w:r>
    <w:r>
      <w:rPr/>
      <w:pict>
        <v:line style="position:absolute;mso-position-horizontal-relative:page;mso-position-vertical-relative:page;z-index:-22281216" from="432pt,30pt" to="447pt,30pt" stroked="true" strokeweight=".25pt" strokecolor="#000000">
          <v:stroke dashstyle="solid"/>
          <w10:wrap type="none"/>
        </v:line>
      </w:pict>
    </w:r>
    <w:r>
      <w:rPr/>
      <w:pict>
        <v:rect style="position:absolute;margin-left:21pt;margin-top:104.820396pt;width:8pt;height:.5pt;mso-position-horizontal-relative:page;mso-position-vertical-relative:page;z-index:-22280704" filled="true" fillcolor="#58595b" stroked="false">
          <v:fill type="solid"/>
          <w10:wrap type="none"/>
        </v:rect>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76096" from="21pt,18pt" to="21pt,0pt" stroked="true" strokeweight=".25pt" strokecolor="#000000">
          <v:stroke dashstyle="solid"/>
          <w10:wrap type="none"/>
        </v:line>
      </w:pict>
    </w:r>
    <w:r>
      <w:rPr/>
      <w:pict>
        <v:line style="position:absolute;mso-position-horizontal-relative:page;mso-position-vertical-relative:page;z-index:-22275584" from="435pt,18pt" to="435pt,0pt" stroked="true" strokeweight=".25pt" strokecolor="#000000">
          <v:stroke dashstyle="solid"/>
          <w10:wrap type="none"/>
        </v:line>
      </w:pict>
    </w:r>
    <w:r>
      <w:rPr/>
      <w:pict>
        <v:line style="position:absolute;mso-position-horizontal-relative:page;mso-position-vertical-relative:page;z-index:-22275072" from="30pt,24pt" to="30pt,9pt" stroked="true" strokeweight=".25pt" strokecolor="#000000">
          <v:stroke dashstyle="solid"/>
          <w10:wrap type="none"/>
        </v:line>
      </w:pict>
    </w:r>
    <w:r>
      <w:rPr/>
      <w:pict>
        <v:line style="position:absolute;mso-position-horizontal-relative:page;mso-position-vertical-relative:page;z-index:-22274560" from="426pt,24pt" to="426pt,9pt" stroked="true" strokeweight=".25pt" strokecolor="#000000">
          <v:stroke dashstyle="solid"/>
          <w10:wrap type="none"/>
        </v:line>
      </w:pict>
    </w:r>
    <w:r>
      <w:rPr/>
      <w:pict>
        <v:line style="position:absolute;mso-position-horizontal-relative:page;mso-position-vertical-relative:page;z-index:-22274048" from="18pt,21pt" to="0pt,21pt" stroked="true" strokeweight=".25pt" strokecolor="#000000">
          <v:stroke dashstyle="solid"/>
          <w10:wrap type="none"/>
        </v:line>
      </w:pict>
    </w:r>
    <w:r>
      <w:rPr/>
      <w:pict>
        <v:line style="position:absolute;mso-position-horizontal-relative:page;mso-position-vertical-relative:page;z-index:-22273536" from="438pt,21pt" to="456pt,21pt" stroked="true" strokeweight=".25pt" strokecolor="#000000">
          <v:stroke dashstyle="solid"/>
          <w10:wrap type="none"/>
        </v:line>
      </w:pict>
    </w:r>
    <w:r>
      <w:rPr/>
      <w:pict>
        <v:line style="position:absolute;mso-position-horizontal-relative:page;mso-position-vertical-relative:page;z-index:-22273024" from="24pt,30pt" to="9pt,30pt" stroked="true" strokeweight=".25pt" strokecolor="#000000">
          <v:stroke dashstyle="solid"/>
          <w10:wrap type="none"/>
        </v:line>
      </w:pict>
    </w:r>
    <w:r>
      <w:rPr/>
      <w:pict>
        <v:line style="position:absolute;mso-position-horizontal-relative:page;mso-position-vertical-relative:page;z-index:-22272512" from="432pt,30pt" to="447pt,30pt" stroked="true" strokeweight=".25pt" strokecolor="#000000">
          <v:stroke dashstyle="solid"/>
          <w10:wrap type="none"/>
        </v:lin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67904" from="21pt,18pt" to="21pt,0pt" stroked="true" strokeweight=".25pt" strokecolor="#000000">
          <v:stroke dashstyle="solid"/>
          <w10:wrap type="none"/>
        </v:line>
      </w:pict>
    </w:r>
    <w:r>
      <w:rPr/>
      <w:pict>
        <v:line style="position:absolute;mso-position-horizontal-relative:page;mso-position-vertical-relative:page;z-index:-22267392" from="435pt,18pt" to="435pt,0pt" stroked="true" strokeweight=".25pt" strokecolor="#000000">
          <v:stroke dashstyle="solid"/>
          <w10:wrap type="none"/>
        </v:line>
      </w:pict>
    </w:r>
    <w:r>
      <w:rPr/>
      <w:pict>
        <v:line style="position:absolute;mso-position-horizontal-relative:page;mso-position-vertical-relative:page;z-index:-22266880" from="30pt,24pt" to="30pt,9pt" stroked="true" strokeweight=".25pt" strokecolor="#000000">
          <v:stroke dashstyle="solid"/>
          <w10:wrap type="none"/>
        </v:line>
      </w:pict>
    </w:r>
    <w:r>
      <w:rPr/>
      <w:pict>
        <v:line style="position:absolute;mso-position-horizontal-relative:page;mso-position-vertical-relative:page;z-index:-22266368" from="426pt,24pt" to="426pt,9pt" stroked="true" strokeweight=".25pt" strokecolor="#000000">
          <v:stroke dashstyle="solid"/>
          <w10:wrap type="none"/>
        </v:line>
      </w:pict>
    </w:r>
    <w:r>
      <w:rPr/>
      <w:pict>
        <v:line style="position:absolute;mso-position-horizontal-relative:page;mso-position-vertical-relative:page;z-index:-22265856" from="18pt,21pt" to="0pt,21pt" stroked="true" strokeweight=".25pt" strokecolor="#000000">
          <v:stroke dashstyle="solid"/>
          <w10:wrap type="none"/>
        </v:line>
      </w:pict>
    </w:r>
    <w:r>
      <w:rPr/>
      <w:pict>
        <v:line style="position:absolute;mso-position-horizontal-relative:page;mso-position-vertical-relative:page;z-index:-22265344" from="438pt,21pt" to="456pt,21pt" stroked="true" strokeweight=".25pt" strokecolor="#000000">
          <v:stroke dashstyle="solid"/>
          <w10:wrap type="none"/>
        </v:line>
      </w:pict>
    </w:r>
    <w:r>
      <w:rPr/>
      <w:pict>
        <v:line style="position:absolute;mso-position-horizontal-relative:page;mso-position-vertical-relative:page;z-index:-22264832" from="24pt,30pt" to="9pt,30pt" stroked="true" strokeweight=".25pt" strokecolor="#000000">
          <v:stroke dashstyle="solid"/>
          <w10:wrap type="none"/>
        </v:line>
      </w:pict>
    </w:r>
    <w:r>
      <w:rPr/>
      <w:pict>
        <v:line style="position:absolute;mso-position-horizontal-relative:page;mso-position-vertical-relative:page;z-index:-22264320" from="432pt,30pt" to="447pt,30pt" stroked="true" strokeweight=".25pt" strokecolor="#000000">
          <v:stroke dashstyle="solid"/>
          <w10:wrap type="none"/>
        </v:lin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59712" from="21pt,18pt" to="21pt,0pt" stroked="true" strokeweight=".25pt" strokecolor="#000000">
          <v:stroke dashstyle="solid"/>
          <w10:wrap type="none"/>
        </v:line>
      </w:pict>
    </w:r>
    <w:r>
      <w:rPr/>
      <w:pict>
        <v:line style="position:absolute;mso-position-horizontal-relative:page;mso-position-vertical-relative:page;z-index:-22259200" from="435pt,18pt" to="435pt,0pt" stroked="true" strokeweight=".25pt" strokecolor="#000000">
          <v:stroke dashstyle="solid"/>
          <w10:wrap type="none"/>
        </v:line>
      </w:pict>
    </w:r>
    <w:r>
      <w:rPr/>
      <w:pict>
        <v:line style="position:absolute;mso-position-horizontal-relative:page;mso-position-vertical-relative:page;z-index:-22258688" from="30pt,24pt" to="30pt,9pt" stroked="true" strokeweight=".25pt" strokecolor="#000000">
          <v:stroke dashstyle="solid"/>
          <w10:wrap type="none"/>
        </v:line>
      </w:pict>
    </w:r>
    <w:r>
      <w:rPr/>
      <w:pict>
        <v:line style="position:absolute;mso-position-horizontal-relative:page;mso-position-vertical-relative:page;z-index:-22258176" from="426pt,24pt" to="426pt,9pt" stroked="true" strokeweight=".25pt" strokecolor="#000000">
          <v:stroke dashstyle="solid"/>
          <w10:wrap type="none"/>
        </v:line>
      </w:pict>
    </w:r>
    <w:r>
      <w:rPr/>
      <w:pict>
        <v:line style="position:absolute;mso-position-horizontal-relative:page;mso-position-vertical-relative:page;z-index:-22257664" from="18pt,21pt" to="0pt,21pt" stroked="true" strokeweight=".25pt" strokecolor="#000000">
          <v:stroke dashstyle="solid"/>
          <w10:wrap type="none"/>
        </v:line>
      </w:pict>
    </w:r>
    <w:r>
      <w:rPr/>
      <w:pict>
        <v:line style="position:absolute;mso-position-horizontal-relative:page;mso-position-vertical-relative:page;z-index:-22257152" from="438pt,21pt" to="456pt,21pt" stroked="true" strokeweight=".25pt" strokecolor="#000000">
          <v:stroke dashstyle="solid"/>
          <w10:wrap type="none"/>
        </v:line>
      </w:pict>
    </w:r>
    <w:r>
      <w:rPr/>
      <w:pict>
        <v:line style="position:absolute;mso-position-horizontal-relative:page;mso-position-vertical-relative:page;z-index:-22256640" from="24pt,30pt" to="9pt,30pt" stroked="true" strokeweight=".25pt" strokecolor="#000000">
          <v:stroke dashstyle="solid"/>
          <w10:wrap type="none"/>
        </v:line>
      </w:pict>
    </w:r>
    <w:r>
      <w:rPr/>
      <w:pict>
        <v:line style="position:absolute;mso-position-horizontal-relative:page;mso-position-vertical-relative:page;z-index:-22256128" from="432pt,30pt" to="447pt,30pt" stroked="true" strokeweight=".25pt" strokecolor="#000000">
          <v:stroke dashstyle="solid"/>
          <w10:wrap type="none"/>
        </v:lin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51520" from="21pt,18pt" to="21pt,0pt" stroked="true" strokeweight=".25pt" strokecolor="#000000">
          <v:stroke dashstyle="solid"/>
          <w10:wrap type="none"/>
        </v:line>
      </w:pict>
    </w:r>
    <w:r>
      <w:rPr/>
      <w:pict>
        <v:line style="position:absolute;mso-position-horizontal-relative:page;mso-position-vertical-relative:page;z-index:-22251008" from="435pt,18pt" to="435pt,0pt" stroked="true" strokeweight=".25pt" strokecolor="#000000">
          <v:stroke dashstyle="solid"/>
          <w10:wrap type="none"/>
        </v:line>
      </w:pict>
    </w:r>
    <w:r>
      <w:rPr/>
      <w:pict>
        <v:line style="position:absolute;mso-position-horizontal-relative:page;mso-position-vertical-relative:page;z-index:-22250496" from="30pt,24pt" to="30pt,9pt" stroked="true" strokeweight=".25pt" strokecolor="#000000">
          <v:stroke dashstyle="solid"/>
          <w10:wrap type="none"/>
        </v:line>
      </w:pict>
    </w:r>
    <w:r>
      <w:rPr/>
      <w:pict>
        <v:line style="position:absolute;mso-position-horizontal-relative:page;mso-position-vertical-relative:page;z-index:-22249984" from="426pt,24pt" to="426pt,9pt" stroked="true" strokeweight=".25pt" strokecolor="#000000">
          <v:stroke dashstyle="solid"/>
          <w10:wrap type="none"/>
        </v:line>
      </w:pict>
    </w:r>
    <w:r>
      <w:rPr/>
      <w:pict>
        <v:line style="position:absolute;mso-position-horizontal-relative:page;mso-position-vertical-relative:page;z-index:-22249472" from="18pt,21pt" to="0pt,21pt" stroked="true" strokeweight=".25pt" strokecolor="#000000">
          <v:stroke dashstyle="solid"/>
          <w10:wrap type="none"/>
        </v:line>
      </w:pict>
    </w:r>
    <w:r>
      <w:rPr/>
      <w:pict>
        <v:line style="position:absolute;mso-position-horizontal-relative:page;mso-position-vertical-relative:page;z-index:-22248960" from="438pt,21pt" to="456pt,21pt" stroked="true" strokeweight=".25pt" strokecolor="#000000">
          <v:stroke dashstyle="solid"/>
          <w10:wrap type="none"/>
        </v:line>
      </w:pict>
    </w:r>
    <w:r>
      <w:rPr/>
      <w:pict>
        <v:line style="position:absolute;mso-position-horizontal-relative:page;mso-position-vertical-relative:page;z-index:-22248448" from="24pt,30pt" to="9pt,30pt" stroked="true" strokeweight=".25pt" strokecolor="#000000">
          <v:stroke dashstyle="solid"/>
          <w10:wrap type="none"/>
        </v:line>
      </w:pict>
    </w:r>
    <w:r>
      <w:rPr/>
      <w:pict>
        <v:line style="position:absolute;mso-position-horizontal-relative:page;mso-position-vertical-relative:page;z-index:-22247936" from="432pt,30pt" to="447pt,30pt" stroked="true" strokeweight=".25pt" strokecolor="#000000">
          <v:stroke dashstyle="solid"/>
          <w10:wrap type="none"/>
        </v:lin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43328" from="21pt,18pt" to="21pt,0pt" stroked="true" strokeweight=".25pt" strokecolor="#000000">
          <v:stroke dashstyle="solid"/>
          <w10:wrap type="none"/>
        </v:line>
      </w:pict>
    </w:r>
    <w:r>
      <w:rPr/>
      <w:pict>
        <v:line style="position:absolute;mso-position-horizontal-relative:page;mso-position-vertical-relative:page;z-index:-22242816" from="435pt,18pt" to="435pt,0pt" stroked="true" strokeweight=".25pt" strokecolor="#000000">
          <v:stroke dashstyle="solid"/>
          <w10:wrap type="none"/>
        </v:line>
      </w:pict>
    </w:r>
    <w:r>
      <w:rPr/>
      <w:pict>
        <v:line style="position:absolute;mso-position-horizontal-relative:page;mso-position-vertical-relative:page;z-index:-22242304" from="30pt,24pt" to="30pt,9pt" stroked="true" strokeweight=".25pt" strokecolor="#000000">
          <v:stroke dashstyle="solid"/>
          <w10:wrap type="none"/>
        </v:line>
      </w:pict>
    </w:r>
    <w:r>
      <w:rPr/>
      <w:pict>
        <v:line style="position:absolute;mso-position-horizontal-relative:page;mso-position-vertical-relative:page;z-index:-22241792" from="426pt,24pt" to="426pt,9pt" stroked="true" strokeweight=".25pt" strokecolor="#000000">
          <v:stroke dashstyle="solid"/>
          <w10:wrap type="none"/>
        </v:line>
      </w:pict>
    </w:r>
    <w:r>
      <w:rPr/>
      <w:pict>
        <v:line style="position:absolute;mso-position-horizontal-relative:page;mso-position-vertical-relative:page;z-index:-22241280" from="18pt,21pt" to="0pt,21pt" stroked="true" strokeweight=".25pt" strokecolor="#000000">
          <v:stroke dashstyle="solid"/>
          <w10:wrap type="none"/>
        </v:line>
      </w:pict>
    </w:r>
    <w:r>
      <w:rPr/>
      <w:pict>
        <v:line style="position:absolute;mso-position-horizontal-relative:page;mso-position-vertical-relative:page;z-index:-22240768" from="438pt,21pt" to="456pt,21pt" stroked="true" strokeweight=".25pt" strokecolor="#000000">
          <v:stroke dashstyle="solid"/>
          <w10:wrap type="none"/>
        </v:line>
      </w:pict>
    </w:r>
    <w:r>
      <w:rPr/>
      <w:pict>
        <v:line style="position:absolute;mso-position-horizontal-relative:page;mso-position-vertical-relative:page;z-index:-22240256" from="24pt,30pt" to="9pt,30pt" stroked="true" strokeweight=".25pt" strokecolor="#000000">
          <v:stroke dashstyle="solid"/>
          <w10:wrap type="none"/>
        </v:line>
      </w:pict>
    </w:r>
    <w:r>
      <w:rPr/>
      <w:pict>
        <v:line style="position:absolute;mso-position-horizontal-relative:page;mso-position-vertical-relative:page;z-index:-22239744" from="432pt,30pt" to="447pt,30pt" stroked="true" strokeweight=".25pt" strokecolor="#000000">
          <v:stroke dashstyle="solid"/>
          <w10:wrap type="none"/>
        </v:line>
      </w:pict>
    </w:r>
    <w:r>
      <w:rPr/>
      <w:pict>
        <v:rect style="position:absolute;margin-left:21pt;margin-top:104.820396pt;width:8pt;height:.5pt;mso-position-horizontal-relative:page;mso-position-vertical-relative:page;z-index:-22239232" filled="true" fillcolor="#58595b" stroked="false">
          <v:fill type="solid"/>
          <w10:wrap type="none"/>
        </v:rect>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34624" from="21pt,18pt" to="21pt,0pt" stroked="true" strokeweight=".25pt" strokecolor="#000000">
          <v:stroke dashstyle="solid"/>
          <w10:wrap type="none"/>
        </v:line>
      </w:pict>
    </w:r>
    <w:r>
      <w:rPr/>
      <w:pict>
        <v:line style="position:absolute;mso-position-horizontal-relative:page;mso-position-vertical-relative:page;z-index:-22234112" from="435pt,18pt" to="435pt,0pt" stroked="true" strokeweight=".25pt" strokecolor="#000000">
          <v:stroke dashstyle="solid"/>
          <w10:wrap type="none"/>
        </v:line>
      </w:pict>
    </w:r>
    <w:r>
      <w:rPr/>
      <w:pict>
        <v:line style="position:absolute;mso-position-horizontal-relative:page;mso-position-vertical-relative:page;z-index:-22233600" from="30pt,24pt" to="30pt,9pt" stroked="true" strokeweight=".25pt" strokecolor="#000000">
          <v:stroke dashstyle="solid"/>
          <w10:wrap type="none"/>
        </v:line>
      </w:pict>
    </w:r>
    <w:r>
      <w:rPr/>
      <w:pict>
        <v:line style="position:absolute;mso-position-horizontal-relative:page;mso-position-vertical-relative:page;z-index:-22233088" from="426pt,24pt" to="426pt,9pt" stroked="true" strokeweight=".25pt" strokecolor="#000000">
          <v:stroke dashstyle="solid"/>
          <w10:wrap type="none"/>
        </v:line>
      </w:pict>
    </w:r>
    <w:r>
      <w:rPr/>
      <w:pict>
        <v:line style="position:absolute;mso-position-horizontal-relative:page;mso-position-vertical-relative:page;z-index:-22232576" from="18pt,21pt" to="0pt,21pt" stroked="true" strokeweight=".25pt" strokecolor="#000000">
          <v:stroke dashstyle="solid"/>
          <w10:wrap type="none"/>
        </v:line>
      </w:pict>
    </w:r>
    <w:r>
      <w:rPr/>
      <w:pict>
        <v:line style="position:absolute;mso-position-horizontal-relative:page;mso-position-vertical-relative:page;z-index:-22232064" from="438pt,21pt" to="456pt,21pt" stroked="true" strokeweight=".25pt" strokecolor="#000000">
          <v:stroke dashstyle="solid"/>
          <w10:wrap type="none"/>
        </v:line>
      </w:pict>
    </w:r>
    <w:r>
      <w:rPr/>
      <w:pict>
        <v:line style="position:absolute;mso-position-horizontal-relative:page;mso-position-vertical-relative:page;z-index:-22231552" from="24pt,30pt" to="9pt,30pt" stroked="true" strokeweight=".25pt" strokecolor="#000000">
          <v:stroke dashstyle="solid"/>
          <w10:wrap type="none"/>
        </v:line>
      </w:pict>
    </w:r>
    <w:r>
      <w:rPr/>
      <w:pict>
        <v:line style="position:absolute;mso-position-horizontal-relative:page;mso-position-vertical-relative:page;z-index:-22231040" from="432pt,30pt" to="447pt,30pt" stroked="true" strokeweight=".25pt" strokecolor="#000000">
          <v:stroke dashstyle="solid"/>
          <w10:wrap type="none"/>
        </v:lin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26432" from="21pt,15pt" to="21pt,0pt" stroked="true" strokeweight=".25pt" strokecolor="#000000">
          <v:stroke dashstyle="solid"/>
          <w10:wrap type="none"/>
        </v:line>
      </w:pict>
    </w:r>
    <w:r>
      <w:rPr/>
      <w:pict>
        <v:line style="position:absolute;mso-position-horizontal-relative:page;mso-position-vertical-relative:page;z-index:-22225920" from="471pt,15pt" to="471pt,0pt" stroked="true" strokeweight=".25pt" strokecolor="#000000">
          <v:stroke dashstyle="solid"/>
          <w10:wrap type="none"/>
        </v:line>
      </w:pict>
    </w:r>
    <w:r>
      <w:rPr/>
      <w:drawing>
        <wp:anchor distT="0" distB="0" distL="0" distR="0" allowOverlap="1" layoutInCell="1" locked="0" behindDoc="1" simplePos="0" relativeHeight="481091072">
          <wp:simplePos x="0" y="0"/>
          <wp:positionH relativeFrom="page">
            <wp:posOffset>3048000</wp:posOffset>
          </wp:positionH>
          <wp:positionV relativeFrom="page">
            <wp:posOffset>19050</wp:posOffset>
          </wp:positionV>
          <wp:extent cx="152400" cy="152400"/>
          <wp:effectExtent l="0" t="0" r="0" b="0"/>
          <wp:wrapNone/>
          <wp:docPr id="15" name="image7.png"/>
          <wp:cNvGraphicFramePr>
            <a:graphicFrameLocks noChangeAspect="1"/>
          </wp:cNvGraphicFramePr>
          <a:graphic>
            <a:graphicData uri="http://schemas.openxmlformats.org/drawingml/2006/picture">
              <pic:pic>
                <pic:nvPicPr>
                  <pic:cNvPr id="16"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224896" from="15pt,21pt" to="0pt,21pt" stroked="true" strokeweight=".25pt" strokecolor="#000000">
          <v:stroke dashstyle="solid"/>
          <w10:wrap type="none"/>
        </v:line>
      </w:pict>
    </w:r>
    <w:r>
      <w:rPr/>
      <w:pict>
        <v:line style="position:absolute;mso-position-horizontal-relative:page;mso-position-vertical-relative:page;z-index:-22224384" from="477pt,21pt" to="492pt,21pt" stroked="true" strokeweight=".25pt" strokecolor="#000000">
          <v:stroke dashstyle="solid"/>
          <w10:wrap type="non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982254pt;margin-top:73.055695pt;width:55pt;height:13.05pt;mso-position-horizontal-relative:page;mso-position-vertical-relative:page;z-index:-22321152" type="#_x0000_t202" filled="false" stroked="false">
          <v:textbox inset="0,0,0,0">
            <w:txbxContent>
              <w:p>
                <w:pPr>
                  <w:spacing w:line="244" w:lineRule="exact" w:before="0"/>
                  <w:ind w:left="20" w:right="0" w:firstLine="0"/>
                  <w:jc w:val="left"/>
                  <w:rPr>
                    <w:b/>
                    <w:sz w:val="22"/>
                  </w:rPr>
                </w:pPr>
                <w:r>
                  <w:rPr>
                    <w:b/>
                    <w:sz w:val="22"/>
                  </w:rPr>
                  <w:t>(continued)</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21312" from="21pt,15pt" to="21pt,0pt" stroked="true" strokeweight=".25pt" strokecolor="#000000">
          <v:stroke dashstyle="solid"/>
          <w10:wrap type="none"/>
        </v:line>
      </w:pict>
    </w:r>
    <w:r>
      <w:rPr/>
      <w:pict>
        <v:line style="position:absolute;mso-position-horizontal-relative:page;mso-position-vertical-relative:page;z-index:-22220800" from="471pt,15pt" to="471pt,0pt" stroked="true" strokeweight=".25pt" strokecolor="#000000">
          <v:stroke dashstyle="solid"/>
          <w10:wrap type="none"/>
        </v:line>
      </w:pict>
    </w:r>
    <w:r>
      <w:rPr/>
      <w:drawing>
        <wp:anchor distT="0" distB="0" distL="0" distR="0" allowOverlap="1" layoutInCell="1" locked="0" behindDoc="1" simplePos="0" relativeHeight="481096192">
          <wp:simplePos x="0" y="0"/>
          <wp:positionH relativeFrom="page">
            <wp:posOffset>3048000</wp:posOffset>
          </wp:positionH>
          <wp:positionV relativeFrom="page">
            <wp:posOffset>19050</wp:posOffset>
          </wp:positionV>
          <wp:extent cx="152400" cy="152400"/>
          <wp:effectExtent l="0" t="0" r="0" b="0"/>
          <wp:wrapNone/>
          <wp:docPr id="25" name="image7.png"/>
          <wp:cNvGraphicFramePr>
            <a:graphicFrameLocks noChangeAspect="1"/>
          </wp:cNvGraphicFramePr>
          <a:graphic>
            <a:graphicData uri="http://schemas.openxmlformats.org/drawingml/2006/picture">
              <pic:pic>
                <pic:nvPicPr>
                  <pic:cNvPr id="26"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219776" from="15pt,21pt" to="0pt,21pt" stroked="true" strokeweight=".25pt" strokecolor="#000000">
          <v:stroke dashstyle="solid"/>
          <w10:wrap type="none"/>
        </v:line>
      </w:pict>
    </w:r>
    <w:r>
      <w:rPr/>
      <w:pict>
        <v:line style="position:absolute;mso-position-horizontal-relative:page;mso-position-vertical-relative:page;z-index:-22219264" from="477pt,21pt" to="492pt,21pt" stroked="true" strokeweight=".25pt" strokecolor="#000000">
          <v:stroke dashstyle="solid"/>
          <w10:wrap type="none"/>
        </v:lin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16192" from="21pt,15pt" to="21pt,0pt" stroked="true" strokeweight=".25pt" strokecolor="#000000">
          <v:stroke dashstyle="solid"/>
          <w10:wrap type="none"/>
        </v:line>
      </w:pict>
    </w:r>
    <w:r>
      <w:rPr/>
      <w:pict>
        <v:line style="position:absolute;mso-position-horizontal-relative:page;mso-position-vertical-relative:page;z-index:-22215680" from="471pt,15pt" to="471pt,0pt" stroked="true" strokeweight=".25pt" strokecolor="#000000">
          <v:stroke dashstyle="solid"/>
          <w10:wrap type="none"/>
        </v:line>
      </w:pict>
    </w:r>
    <w:r>
      <w:rPr/>
      <w:drawing>
        <wp:anchor distT="0" distB="0" distL="0" distR="0" allowOverlap="1" layoutInCell="1" locked="0" behindDoc="1" simplePos="0" relativeHeight="481101312">
          <wp:simplePos x="0" y="0"/>
          <wp:positionH relativeFrom="page">
            <wp:posOffset>3048000</wp:posOffset>
          </wp:positionH>
          <wp:positionV relativeFrom="page">
            <wp:posOffset>19050</wp:posOffset>
          </wp:positionV>
          <wp:extent cx="152400" cy="152400"/>
          <wp:effectExtent l="0" t="0" r="0" b="0"/>
          <wp:wrapNone/>
          <wp:docPr id="45" name="image7.png"/>
          <wp:cNvGraphicFramePr>
            <a:graphicFrameLocks noChangeAspect="1"/>
          </wp:cNvGraphicFramePr>
          <a:graphic>
            <a:graphicData uri="http://schemas.openxmlformats.org/drawingml/2006/picture">
              <pic:pic>
                <pic:nvPicPr>
                  <pic:cNvPr id="46"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214656" from="15pt,21pt" to="0pt,21pt" stroked="true" strokeweight=".25pt" strokecolor="#000000">
          <v:stroke dashstyle="solid"/>
          <w10:wrap type="none"/>
        </v:line>
      </w:pict>
    </w:r>
    <w:r>
      <w:rPr/>
      <w:pict>
        <v:line style="position:absolute;mso-position-horizontal-relative:page;mso-position-vertical-relative:page;z-index:-22214144" from="477pt,21pt" to="492pt,21pt" stroked="true" strokeweight=".25pt" strokecolor="#000000">
          <v:stroke dashstyle="solid"/>
          <w10:wrap type="none"/>
        </v:lin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11072" from="21pt,15pt" to="21pt,0pt" stroked="true" strokeweight=".25pt" strokecolor="#000000">
          <v:stroke dashstyle="solid"/>
          <w10:wrap type="none"/>
        </v:line>
      </w:pict>
    </w:r>
    <w:r>
      <w:rPr/>
      <w:pict>
        <v:line style="position:absolute;mso-position-horizontal-relative:page;mso-position-vertical-relative:page;z-index:-22210560" from="471pt,15pt" to="471pt,0pt" stroked="true" strokeweight=".25pt" strokecolor="#000000">
          <v:stroke dashstyle="solid"/>
          <w10:wrap type="none"/>
        </v:line>
      </w:pict>
    </w:r>
    <w:r>
      <w:rPr/>
      <w:drawing>
        <wp:anchor distT="0" distB="0" distL="0" distR="0" allowOverlap="1" layoutInCell="1" locked="0" behindDoc="1" simplePos="0" relativeHeight="481106432">
          <wp:simplePos x="0" y="0"/>
          <wp:positionH relativeFrom="page">
            <wp:posOffset>3048000</wp:posOffset>
          </wp:positionH>
          <wp:positionV relativeFrom="page">
            <wp:posOffset>19050</wp:posOffset>
          </wp:positionV>
          <wp:extent cx="152400" cy="152400"/>
          <wp:effectExtent l="0" t="0" r="0" b="0"/>
          <wp:wrapNone/>
          <wp:docPr id="53" name="image7.png"/>
          <wp:cNvGraphicFramePr>
            <a:graphicFrameLocks noChangeAspect="1"/>
          </wp:cNvGraphicFramePr>
          <a:graphic>
            <a:graphicData uri="http://schemas.openxmlformats.org/drawingml/2006/picture">
              <pic:pic>
                <pic:nvPicPr>
                  <pic:cNvPr id="54"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209536" from="15pt,21pt" to="0pt,21pt" stroked="true" strokeweight=".25pt" strokecolor="#000000">
          <v:stroke dashstyle="solid"/>
          <w10:wrap type="none"/>
        </v:line>
      </w:pict>
    </w:r>
    <w:r>
      <w:rPr/>
      <w:pict>
        <v:line style="position:absolute;mso-position-horizontal-relative:page;mso-position-vertical-relative:page;z-index:-22209024" from="477pt,21pt" to="492pt,21pt" stroked="true" strokeweight=".25pt" strokecolor="#000000">
          <v:stroke dashstyle="solid"/>
          <w10:wrap type="none"/>
        </v:lin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05952" from="21pt,15pt" to="21pt,0pt" stroked="true" strokeweight=".25pt" strokecolor="#000000">
          <v:stroke dashstyle="solid"/>
          <w10:wrap type="none"/>
        </v:line>
      </w:pict>
    </w:r>
    <w:r>
      <w:rPr/>
      <w:pict>
        <v:line style="position:absolute;mso-position-horizontal-relative:page;mso-position-vertical-relative:page;z-index:-22205440" from="471pt,15pt" to="471pt,0pt" stroked="true" strokeweight=".25pt" strokecolor="#000000">
          <v:stroke dashstyle="solid"/>
          <w10:wrap type="none"/>
        </v:line>
      </w:pict>
    </w:r>
    <w:r>
      <w:rPr/>
      <w:drawing>
        <wp:anchor distT="0" distB="0" distL="0" distR="0" allowOverlap="1" layoutInCell="1" locked="0" behindDoc="1" simplePos="0" relativeHeight="481111552">
          <wp:simplePos x="0" y="0"/>
          <wp:positionH relativeFrom="page">
            <wp:posOffset>3048000</wp:posOffset>
          </wp:positionH>
          <wp:positionV relativeFrom="page">
            <wp:posOffset>19050</wp:posOffset>
          </wp:positionV>
          <wp:extent cx="152400" cy="152400"/>
          <wp:effectExtent l="0" t="0" r="0" b="0"/>
          <wp:wrapNone/>
          <wp:docPr id="73" name="image7.png"/>
          <wp:cNvGraphicFramePr>
            <a:graphicFrameLocks noChangeAspect="1"/>
          </wp:cNvGraphicFramePr>
          <a:graphic>
            <a:graphicData uri="http://schemas.openxmlformats.org/drawingml/2006/picture">
              <pic:pic>
                <pic:nvPicPr>
                  <pic:cNvPr id="74"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204416" from="15pt,21pt" to="0pt,21pt" stroked="true" strokeweight=".25pt" strokecolor="#000000">
          <v:stroke dashstyle="solid"/>
          <w10:wrap type="none"/>
        </v:line>
      </w:pict>
    </w:r>
    <w:r>
      <w:rPr/>
      <w:pict>
        <v:line style="position:absolute;mso-position-horizontal-relative:page;mso-position-vertical-relative:page;z-index:-22203904" from="477pt,21pt" to="492pt,21pt" stroked="true" strokeweight=".25pt" strokecolor="#000000">
          <v:stroke dashstyle="solid"/>
          <w10:wrap type="none"/>
        </v:lin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200832" from="21pt,15pt" to="21pt,0pt" stroked="true" strokeweight=".25pt" strokecolor="#000000">
          <v:stroke dashstyle="solid"/>
          <w10:wrap type="none"/>
        </v:line>
      </w:pict>
    </w:r>
    <w:r>
      <w:rPr/>
      <w:pict>
        <v:line style="position:absolute;mso-position-horizontal-relative:page;mso-position-vertical-relative:page;z-index:-22200320" from="471pt,15pt" to="471pt,0pt" stroked="true" strokeweight=".25pt" strokecolor="#000000">
          <v:stroke dashstyle="solid"/>
          <w10:wrap type="none"/>
        </v:line>
      </w:pict>
    </w:r>
    <w:r>
      <w:rPr/>
      <w:drawing>
        <wp:anchor distT="0" distB="0" distL="0" distR="0" allowOverlap="1" layoutInCell="1" locked="0" behindDoc="1" simplePos="0" relativeHeight="481116672">
          <wp:simplePos x="0" y="0"/>
          <wp:positionH relativeFrom="page">
            <wp:posOffset>3048000</wp:posOffset>
          </wp:positionH>
          <wp:positionV relativeFrom="page">
            <wp:posOffset>19050</wp:posOffset>
          </wp:positionV>
          <wp:extent cx="152400" cy="152400"/>
          <wp:effectExtent l="0" t="0" r="0" b="0"/>
          <wp:wrapNone/>
          <wp:docPr id="81" name="image7.png"/>
          <wp:cNvGraphicFramePr>
            <a:graphicFrameLocks noChangeAspect="1"/>
          </wp:cNvGraphicFramePr>
          <a:graphic>
            <a:graphicData uri="http://schemas.openxmlformats.org/drawingml/2006/picture">
              <pic:pic>
                <pic:nvPicPr>
                  <pic:cNvPr id="82"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199296" from="15pt,21pt" to="0pt,21pt" stroked="true" strokeweight=".25pt" strokecolor="#000000">
          <v:stroke dashstyle="solid"/>
          <w10:wrap type="none"/>
        </v:line>
      </w:pict>
    </w:r>
    <w:r>
      <w:rPr/>
      <w:pict>
        <v:line style="position:absolute;mso-position-horizontal-relative:page;mso-position-vertical-relative:page;z-index:-22198784" from="477pt,21pt" to="492pt,21pt" stroked="true" strokeweight=".25pt" strokecolor="#000000">
          <v:stroke dashstyle="solid"/>
          <w10:wrap type="none"/>
        </v:lin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195712" from="21pt,15pt" to="21pt,0pt" stroked="true" strokeweight=".25pt" strokecolor="#000000">
          <v:stroke dashstyle="solid"/>
          <w10:wrap type="none"/>
        </v:line>
      </w:pict>
    </w:r>
    <w:r>
      <w:rPr/>
      <w:pict>
        <v:line style="position:absolute;mso-position-horizontal-relative:page;mso-position-vertical-relative:page;z-index:-22195200" from="471pt,15pt" to="471pt,0pt" stroked="true" strokeweight=".25pt" strokecolor="#000000">
          <v:stroke dashstyle="solid"/>
          <w10:wrap type="none"/>
        </v:line>
      </w:pict>
    </w:r>
    <w:r>
      <w:rPr/>
      <w:drawing>
        <wp:anchor distT="0" distB="0" distL="0" distR="0" allowOverlap="1" layoutInCell="1" locked="0" behindDoc="1" simplePos="0" relativeHeight="481121792">
          <wp:simplePos x="0" y="0"/>
          <wp:positionH relativeFrom="page">
            <wp:posOffset>3048000</wp:posOffset>
          </wp:positionH>
          <wp:positionV relativeFrom="page">
            <wp:posOffset>19050</wp:posOffset>
          </wp:positionV>
          <wp:extent cx="152400" cy="152400"/>
          <wp:effectExtent l="0" t="0" r="0" b="0"/>
          <wp:wrapNone/>
          <wp:docPr id="91" name="image7.png"/>
          <wp:cNvGraphicFramePr>
            <a:graphicFrameLocks noChangeAspect="1"/>
          </wp:cNvGraphicFramePr>
          <a:graphic>
            <a:graphicData uri="http://schemas.openxmlformats.org/drawingml/2006/picture">
              <pic:pic>
                <pic:nvPicPr>
                  <pic:cNvPr id="92"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194176" from="15pt,21pt" to="0pt,21pt" stroked="true" strokeweight=".25pt" strokecolor="#000000">
          <v:stroke dashstyle="solid"/>
          <w10:wrap type="none"/>
        </v:line>
      </w:pict>
    </w:r>
    <w:r>
      <w:rPr/>
      <w:pict>
        <v:line style="position:absolute;mso-position-horizontal-relative:page;mso-position-vertical-relative:page;z-index:-22193664" from="477pt,21pt" to="492pt,21pt" stroked="true" strokeweight=".25pt" strokecolor="#000000">
          <v:stroke dashstyle="solid"/>
          <w10:wrap type="none"/>
        </v:lin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190592" from="21pt,15pt" to="21pt,0pt" stroked="true" strokeweight=".25pt" strokecolor="#000000">
          <v:stroke dashstyle="solid"/>
          <w10:wrap type="none"/>
        </v:line>
      </w:pict>
    </w:r>
    <w:r>
      <w:rPr/>
      <w:pict>
        <v:line style="position:absolute;mso-position-horizontal-relative:page;mso-position-vertical-relative:page;z-index:-22190080" from="471pt,15pt" to="471pt,0pt" stroked="true" strokeweight=".25pt" strokecolor="#000000">
          <v:stroke dashstyle="solid"/>
          <w10:wrap type="none"/>
        </v:line>
      </w:pict>
    </w:r>
    <w:r>
      <w:rPr/>
      <w:drawing>
        <wp:anchor distT="0" distB="0" distL="0" distR="0" allowOverlap="1" layoutInCell="1" locked="0" behindDoc="1" simplePos="0" relativeHeight="481126912">
          <wp:simplePos x="0" y="0"/>
          <wp:positionH relativeFrom="page">
            <wp:posOffset>3048000</wp:posOffset>
          </wp:positionH>
          <wp:positionV relativeFrom="page">
            <wp:posOffset>19050</wp:posOffset>
          </wp:positionV>
          <wp:extent cx="152400" cy="152400"/>
          <wp:effectExtent l="0" t="0" r="0" b="0"/>
          <wp:wrapNone/>
          <wp:docPr id="103" name="image7.png"/>
          <wp:cNvGraphicFramePr>
            <a:graphicFrameLocks noChangeAspect="1"/>
          </wp:cNvGraphicFramePr>
          <a:graphic>
            <a:graphicData uri="http://schemas.openxmlformats.org/drawingml/2006/picture">
              <pic:pic>
                <pic:nvPicPr>
                  <pic:cNvPr id="104"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189056" from="15pt,21pt" to="0pt,21pt" stroked="true" strokeweight=".25pt" strokecolor="#000000">
          <v:stroke dashstyle="solid"/>
          <w10:wrap type="none"/>
        </v:line>
      </w:pict>
    </w:r>
    <w:r>
      <w:rPr/>
      <w:pict>
        <v:line style="position:absolute;mso-position-horizontal-relative:page;mso-position-vertical-relative:page;z-index:-22188544" from="477pt,21pt" to="492pt,21pt" stroked="true" strokeweight=".25pt" strokecolor="#000000">
          <v:stroke dashstyle="solid"/>
          <w10:wrap type="none"/>
        </v:lin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184960" from="21pt,15pt" to="21pt,0pt" stroked="true" strokeweight=".25pt" strokecolor="#000000">
          <v:stroke dashstyle="solid"/>
          <w10:wrap type="none"/>
        </v:line>
      </w:pict>
    </w:r>
    <w:r>
      <w:rPr/>
      <w:pict>
        <v:line style="position:absolute;mso-position-horizontal-relative:page;mso-position-vertical-relative:page;z-index:-22184448" from="471pt,15pt" to="471pt,0pt" stroked="true" strokeweight=".25pt" strokecolor="#000000">
          <v:stroke dashstyle="solid"/>
          <w10:wrap type="none"/>
        </v:line>
      </w:pict>
    </w:r>
    <w:r>
      <w:rPr/>
      <w:drawing>
        <wp:anchor distT="0" distB="0" distL="0" distR="0" allowOverlap="1" layoutInCell="1" locked="0" behindDoc="1" simplePos="0" relativeHeight="481132544">
          <wp:simplePos x="0" y="0"/>
          <wp:positionH relativeFrom="page">
            <wp:posOffset>3048000</wp:posOffset>
          </wp:positionH>
          <wp:positionV relativeFrom="page">
            <wp:posOffset>19050</wp:posOffset>
          </wp:positionV>
          <wp:extent cx="152400" cy="152400"/>
          <wp:effectExtent l="0" t="0" r="0" b="0"/>
          <wp:wrapNone/>
          <wp:docPr id="111" name="image7.png"/>
          <wp:cNvGraphicFramePr>
            <a:graphicFrameLocks noChangeAspect="1"/>
          </wp:cNvGraphicFramePr>
          <a:graphic>
            <a:graphicData uri="http://schemas.openxmlformats.org/drawingml/2006/picture">
              <pic:pic>
                <pic:nvPicPr>
                  <pic:cNvPr id="112"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183424" from="15pt,21pt" to="0pt,21pt" stroked="true" strokeweight=".25pt" strokecolor="#000000">
          <v:stroke dashstyle="solid"/>
          <w10:wrap type="none"/>
        </v:line>
      </w:pict>
    </w:r>
    <w:r>
      <w:rPr/>
      <w:pict>
        <v:line style="position:absolute;mso-position-horizontal-relative:page;mso-position-vertical-relative:page;z-index:-22182912" from="477pt,21pt" to="492pt,21pt" stroked="true" strokeweight=".25pt" strokecolor="#000000">
          <v:stroke dashstyle="solid"/>
          <w10:wrap type="none"/>
        </v:lin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179328" from="21pt,15pt" to="21pt,0pt" stroked="true" strokeweight=".25pt" strokecolor="#000000">
          <v:stroke dashstyle="solid"/>
          <w10:wrap type="none"/>
        </v:line>
      </w:pict>
    </w:r>
    <w:r>
      <w:rPr/>
      <w:pict>
        <v:line style="position:absolute;mso-position-horizontal-relative:page;mso-position-vertical-relative:page;z-index:-22178816" from="471pt,15pt" to="471pt,0pt" stroked="true" strokeweight=".25pt" strokecolor="#000000">
          <v:stroke dashstyle="solid"/>
          <w10:wrap type="none"/>
        </v:line>
      </w:pict>
    </w:r>
    <w:r>
      <w:rPr/>
      <w:drawing>
        <wp:anchor distT="0" distB="0" distL="0" distR="0" allowOverlap="1" layoutInCell="1" locked="0" behindDoc="1" simplePos="0" relativeHeight="481138176">
          <wp:simplePos x="0" y="0"/>
          <wp:positionH relativeFrom="page">
            <wp:posOffset>3048000</wp:posOffset>
          </wp:positionH>
          <wp:positionV relativeFrom="page">
            <wp:posOffset>19050</wp:posOffset>
          </wp:positionV>
          <wp:extent cx="152400" cy="152400"/>
          <wp:effectExtent l="0" t="0" r="0" b="0"/>
          <wp:wrapNone/>
          <wp:docPr id="119" name="image7.png"/>
          <wp:cNvGraphicFramePr>
            <a:graphicFrameLocks noChangeAspect="1"/>
          </wp:cNvGraphicFramePr>
          <a:graphic>
            <a:graphicData uri="http://schemas.openxmlformats.org/drawingml/2006/picture">
              <pic:pic>
                <pic:nvPicPr>
                  <pic:cNvPr id="120"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177792" from="15pt,21pt" to="0pt,21pt" stroked="true" strokeweight=".25pt" strokecolor="#000000">
          <v:stroke dashstyle="solid"/>
          <w10:wrap type="none"/>
        </v:line>
      </w:pict>
    </w:r>
    <w:r>
      <w:rPr/>
      <w:pict>
        <v:line style="position:absolute;mso-position-horizontal-relative:page;mso-position-vertical-relative:page;z-index:-22177280" from="477pt,21pt" to="492pt,21pt" stroked="true" strokeweight=".25pt" strokecolor="#000000">
          <v:stroke dashstyle="solid"/>
          <w10:wrap type="none"/>
        </v:lin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173696" from="21pt,15pt" to="21pt,0pt" stroked="true" strokeweight=".25pt" strokecolor="#000000">
          <v:stroke dashstyle="solid"/>
          <w10:wrap type="none"/>
        </v:line>
      </w:pict>
    </w:r>
    <w:r>
      <w:rPr/>
      <w:pict>
        <v:line style="position:absolute;mso-position-horizontal-relative:page;mso-position-vertical-relative:page;z-index:-22173184" from="471pt,15pt" to="471pt,0pt" stroked="true" strokeweight=".25pt" strokecolor="#000000">
          <v:stroke dashstyle="solid"/>
          <w10:wrap type="none"/>
        </v:line>
      </w:pict>
    </w:r>
    <w:r>
      <w:rPr/>
      <w:drawing>
        <wp:anchor distT="0" distB="0" distL="0" distR="0" allowOverlap="1" layoutInCell="1" locked="0" behindDoc="1" simplePos="0" relativeHeight="481143808">
          <wp:simplePos x="0" y="0"/>
          <wp:positionH relativeFrom="page">
            <wp:posOffset>3048000</wp:posOffset>
          </wp:positionH>
          <wp:positionV relativeFrom="page">
            <wp:posOffset>19050</wp:posOffset>
          </wp:positionV>
          <wp:extent cx="152400" cy="152400"/>
          <wp:effectExtent l="0" t="0" r="0" b="0"/>
          <wp:wrapNone/>
          <wp:docPr id="127" name="image7.png"/>
          <wp:cNvGraphicFramePr>
            <a:graphicFrameLocks noChangeAspect="1"/>
          </wp:cNvGraphicFramePr>
          <a:graphic>
            <a:graphicData uri="http://schemas.openxmlformats.org/drawingml/2006/picture">
              <pic:pic>
                <pic:nvPicPr>
                  <pic:cNvPr id="128"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172160" from="15pt,21pt" to="0pt,21pt" stroked="true" strokeweight=".25pt" strokecolor="#000000">
          <v:stroke dashstyle="solid"/>
          <w10:wrap type="none"/>
        </v:line>
      </w:pict>
    </w:r>
    <w:r>
      <w:rPr/>
      <w:pict>
        <v:line style="position:absolute;mso-position-horizontal-relative:page;mso-position-vertical-relative:page;z-index:-22171648" from="477pt,21pt" to="492pt,21pt" stroked="true" strokeweight=".25pt" strokecolor="#000000">
          <v:stroke dashstyle="solid"/>
          <w10:wrap type="non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168576" from="21pt,15pt" to="21pt,0pt" stroked="true" strokeweight=".25pt" strokecolor="#000000">
          <v:stroke dashstyle="solid"/>
          <w10:wrap type="none"/>
        </v:line>
      </w:pict>
    </w:r>
    <w:r>
      <w:rPr/>
      <w:pict>
        <v:line style="position:absolute;mso-position-horizontal-relative:page;mso-position-vertical-relative:page;z-index:-22168064" from="471pt,15pt" to="471pt,0pt" stroked="true" strokeweight=".25pt" strokecolor="#000000">
          <v:stroke dashstyle="solid"/>
          <w10:wrap type="none"/>
        </v:line>
      </w:pict>
    </w:r>
    <w:r>
      <w:rPr/>
      <w:drawing>
        <wp:anchor distT="0" distB="0" distL="0" distR="0" allowOverlap="1" layoutInCell="1" locked="0" behindDoc="1" simplePos="0" relativeHeight="481148928">
          <wp:simplePos x="0" y="0"/>
          <wp:positionH relativeFrom="page">
            <wp:posOffset>3048000</wp:posOffset>
          </wp:positionH>
          <wp:positionV relativeFrom="page">
            <wp:posOffset>19050</wp:posOffset>
          </wp:positionV>
          <wp:extent cx="152400" cy="152400"/>
          <wp:effectExtent l="0" t="0" r="0" b="0"/>
          <wp:wrapNone/>
          <wp:docPr id="147" name="image7.png"/>
          <wp:cNvGraphicFramePr>
            <a:graphicFrameLocks noChangeAspect="1"/>
          </wp:cNvGraphicFramePr>
          <a:graphic>
            <a:graphicData uri="http://schemas.openxmlformats.org/drawingml/2006/picture">
              <pic:pic>
                <pic:nvPicPr>
                  <pic:cNvPr id="148"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167040" from="15pt,21pt" to="0pt,21pt" stroked="true" strokeweight=".25pt" strokecolor="#000000">
          <v:stroke dashstyle="solid"/>
          <w10:wrap type="none"/>
        </v:line>
      </w:pict>
    </w:r>
    <w:r>
      <w:rPr/>
      <w:pict>
        <v:line style="position:absolute;mso-position-horizontal-relative:page;mso-position-vertical-relative:page;z-index:-22166528" from="477pt,21pt" to="492pt,21pt" stroked="true" strokeweight=".25pt" strokecolor="#000000">
          <v:stroke dashstyle="solid"/>
          <w10:wrap type="none"/>
        </v:lin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163456" from="21pt,15pt" to="21pt,0pt" stroked="true" strokeweight=".25pt" strokecolor="#000000">
          <v:stroke dashstyle="solid"/>
          <w10:wrap type="none"/>
        </v:line>
      </w:pict>
    </w:r>
    <w:r>
      <w:rPr/>
      <w:pict>
        <v:line style="position:absolute;mso-position-horizontal-relative:page;mso-position-vertical-relative:page;z-index:-22162944" from="471pt,15pt" to="471pt,0pt" stroked="true" strokeweight=".25pt" strokecolor="#000000">
          <v:stroke dashstyle="solid"/>
          <w10:wrap type="none"/>
        </v:line>
      </w:pict>
    </w:r>
    <w:r>
      <w:rPr/>
      <w:drawing>
        <wp:anchor distT="0" distB="0" distL="0" distR="0" allowOverlap="1" layoutInCell="1" locked="0" behindDoc="1" simplePos="0" relativeHeight="481154048">
          <wp:simplePos x="0" y="0"/>
          <wp:positionH relativeFrom="page">
            <wp:posOffset>3048000</wp:posOffset>
          </wp:positionH>
          <wp:positionV relativeFrom="page">
            <wp:posOffset>19050</wp:posOffset>
          </wp:positionV>
          <wp:extent cx="152400" cy="152400"/>
          <wp:effectExtent l="0" t="0" r="0" b="0"/>
          <wp:wrapNone/>
          <wp:docPr id="155" name="image7.png"/>
          <wp:cNvGraphicFramePr>
            <a:graphicFrameLocks noChangeAspect="1"/>
          </wp:cNvGraphicFramePr>
          <a:graphic>
            <a:graphicData uri="http://schemas.openxmlformats.org/drawingml/2006/picture">
              <pic:pic>
                <pic:nvPicPr>
                  <pic:cNvPr id="156"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161920" from="15pt,21pt" to="0pt,21pt" stroked="true" strokeweight=".25pt" strokecolor="#000000">
          <v:stroke dashstyle="solid"/>
          <w10:wrap type="none"/>
        </v:line>
      </w:pict>
    </w:r>
    <w:r>
      <w:rPr/>
      <w:pict>
        <v:line style="position:absolute;mso-position-horizontal-relative:page;mso-position-vertical-relative:page;z-index:-22161408" from="477pt,21pt" to="492pt,21pt" stroked="true" strokeweight=".25pt" strokecolor="#000000">
          <v:stroke dashstyle="solid"/>
          <w10:wrap type="none"/>
        </v:lin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158336" from="21pt,15pt" to="21pt,0pt" stroked="true" strokeweight=".25pt" strokecolor="#000000">
          <v:stroke dashstyle="solid"/>
          <w10:wrap type="none"/>
        </v:line>
      </w:pict>
    </w:r>
    <w:r>
      <w:rPr/>
      <w:pict>
        <v:line style="position:absolute;mso-position-horizontal-relative:page;mso-position-vertical-relative:page;z-index:-22157824" from="471pt,15pt" to="471pt,0pt" stroked="true" strokeweight=".25pt" strokecolor="#000000">
          <v:stroke dashstyle="solid"/>
          <w10:wrap type="none"/>
        </v:line>
      </w:pict>
    </w:r>
    <w:r>
      <w:rPr/>
      <w:drawing>
        <wp:anchor distT="0" distB="0" distL="0" distR="0" allowOverlap="1" layoutInCell="1" locked="0" behindDoc="1" simplePos="0" relativeHeight="481159168">
          <wp:simplePos x="0" y="0"/>
          <wp:positionH relativeFrom="page">
            <wp:posOffset>3048000</wp:posOffset>
          </wp:positionH>
          <wp:positionV relativeFrom="page">
            <wp:posOffset>19050</wp:posOffset>
          </wp:positionV>
          <wp:extent cx="152400" cy="152400"/>
          <wp:effectExtent l="0" t="0" r="0" b="0"/>
          <wp:wrapNone/>
          <wp:docPr id="167" name="image7.png"/>
          <wp:cNvGraphicFramePr>
            <a:graphicFrameLocks noChangeAspect="1"/>
          </wp:cNvGraphicFramePr>
          <a:graphic>
            <a:graphicData uri="http://schemas.openxmlformats.org/drawingml/2006/picture">
              <pic:pic>
                <pic:nvPicPr>
                  <pic:cNvPr id="168" name="image7.png"/>
                  <pic:cNvPicPr/>
                </pic:nvPicPr>
                <pic:blipFill>
                  <a:blip r:embed="rId1" cstate="print"/>
                  <a:stretch>
                    <a:fillRect/>
                  </a:stretch>
                </pic:blipFill>
                <pic:spPr>
                  <a:xfrm>
                    <a:off x="0" y="0"/>
                    <a:ext cx="152400" cy="152400"/>
                  </a:xfrm>
                  <a:prstGeom prst="rect">
                    <a:avLst/>
                  </a:prstGeom>
                </pic:spPr>
              </pic:pic>
            </a:graphicData>
          </a:graphic>
        </wp:anchor>
      </w:drawing>
    </w:r>
    <w:r>
      <w:rPr/>
      <w:pict>
        <v:line style="position:absolute;mso-position-horizontal-relative:page;mso-position-vertical-relative:page;z-index:-22156800" from="15pt,21pt" to="0pt,21pt" stroked="true" strokeweight=".25pt" strokecolor="#000000">
          <v:stroke dashstyle="solid"/>
          <w10:wrap type="none"/>
        </v:line>
      </w:pict>
    </w:r>
    <w:r>
      <w:rPr/>
      <w:pict>
        <v:line style="position:absolute;mso-position-horizontal-relative:page;mso-position-vertical-relative:page;z-index:-22156288" from="477pt,21pt" to="492pt,21pt" stroked="true" strokeweight=".25pt" strokecolor="#000000">
          <v:stroke dashstyle="solid"/>
          <w10:wrap type="none"/>
        </v:lin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317568" from="21pt,18pt" to="21pt,0pt" stroked="true" strokeweight=".25pt" strokecolor="#000000">
          <v:stroke dashstyle="solid"/>
          <w10:wrap type="none"/>
        </v:line>
      </w:pict>
    </w:r>
    <w:r>
      <w:rPr/>
      <w:pict>
        <v:line style="position:absolute;mso-position-horizontal-relative:page;mso-position-vertical-relative:page;z-index:-22317056" from="435pt,18pt" to="435pt,0pt" stroked="true" strokeweight=".25pt" strokecolor="#000000">
          <v:stroke dashstyle="solid"/>
          <w10:wrap type="none"/>
        </v:line>
      </w:pict>
    </w:r>
    <w:r>
      <w:rPr/>
      <w:pict>
        <v:line style="position:absolute;mso-position-horizontal-relative:page;mso-position-vertical-relative:page;z-index:-22316544" from="30pt,24pt" to="30pt,9pt" stroked="true" strokeweight=".25pt" strokecolor="#000000">
          <v:stroke dashstyle="solid"/>
          <w10:wrap type="none"/>
        </v:line>
      </w:pict>
    </w:r>
    <w:r>
      <w:rPr/>
      <w:pict>
        <v:line style="position:absolute;mso-position-horizontal-relative:page;mso-position-vertical-relative:page;z-index:-22316032" from="426pt,24pt" to="426pt,9pt" stroked="true" strokeweight=".25pt" strokecolor="#000000">
          <v:stroke dashstyle="solid"/>
          <w10:wrap type="none"/>
        </v:line>
      </w:pict>
    </w:r>
    <w:r>
      <w:rPr/>
      <w:pict>
        <v:line style="position:absolute;mso-position-horizontal-relative:page;mso-position-vertical-relative:page;z-index:-22315520" from="18pt,21pt" to="0pt,21pt" stroked="true" strokeweight=".25pt" strokecolor="#000000">
          <v:stroke dashstyle="solid"/>
          <w10:wrap type="none"/>
        </v:line>
      </w:pict>
    </w:r>
    <w:r>
      <w:rPr/>
      <w:pict>
        <v:line style="position:absolute;mso-position-horizontal-relative:page;mso-position-vertical-relative:page;z-index:-22315008" from="438pt,21pt" to="456pt,21pt" stroked="true" strokeweight=".25pt" strokecolor="#000000">
          <v:stroke dashstyle="solid"/>
          <w10:wrap type="none"/>
        </v:line>
      </w:pict>
    </w:r>
    <w:r>
      <w:rPr/>
      <w:pict>
        <v:line style="position:absolute;mso-position-horizontal-relative:page;mso-position-vertical-relative:page;z-index:-22314496" from="24pt,30pt" to="9pt,30pt" stroked="true" strokeweight=".25pt" strokecolor="#000000">
          <v:stroke dashstyle="solid"/>
          <w10:wrap type="none"/>
        </v:line>
      </w:pict>
    </w:r>
    <w:r>
      <w:rPr/>
      <w:pict>
        <v:line style="position:absolute;mso-position-horizontal-relative:page;mso-position-vertical-relative:page;z-index:-22313984" from="432pt,30pt" to="447pt,30pt" stroked="true" strokeweight=".25pt" strokecolor="#000000">
          <v:stroke dashstyle="solid"/>
          <w10:wrap type="none"/>
        </v:lin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2309376" from="21pt,18pt" to="21pt,0pt" stroked="true" strokeweight=".25pt" strokecolor="#000000">
          <v:stroke dashstyle="solid"/>
          <w10:wrap type="none"/>
        </v:line>
      </w:pict>
    </w:r>
    <w:r>
      <w:rPr/>
      <w:pict>
        <v:line style="position:absolute;mso-position-horizontal-relative:page;mso-position-vertical-relative:page;z-index:-22308864" from="435pt,18pt" to="435pt,0pt" stroked="true" strokeweight=".25pt" strokecolor="#000000">
          <v:stroke dashstyle="solid"/>
          <w10:wrap type="none"/>
        </v:line>
      </w:pict>
    </w:r>
    <w:r>
      <w:rPr/>
      <w:pict>
        <v:line style="position:absolute;mso-position-horizontal-relative:page;mso-position-vertical-relative:page;z-index:-22308352" from="30pt,24pt" to="30pt,9pt" stroked="true" strokeweight=".25pt" strokecolor="#000000">
          <v:stroke dashstyle="solid"/>
          <w10:wrap type="none"/>
        </v:line>
      </w:pict>
    </w:r>
    <w:r>
      <w:rPr/>
      <w:pict>
        <v:line style="position:absolute;mso-position-horizontal-relative:page;mso-position-vertical-relative:page;z-index:-22307840" from="426pt,24pt" to="426pt,9pt" stroked="true" strokeweight=".25pt" strokecolor="#000000">
          <v:stroke dashstyle="solid"/>
          <w10:wrap type="none"/>
        </v:line>
      </w:pict>
    </w:r>
    <w:r>
      <w:rPr/>
      <w:pict>
        <v:line style="position:absolute;mso-position-horizontal-relative:page;mso-position-vertical-relative:page;z-index:-22307328" from="18pt,21pt" to="0pt,21pt" stroked="true" strokeweight=".25pt" strokecolor="#000000">
          <v:stroke dashstyle="solid"/>
          <w10:wrap type="none"/>
        </v:line>
      </w:pict>
    </w:r>
    <w:r>
      <w:rPr/>
      <w:pict>
        <v:line style="position:absolute;mso-position-horizontal-relative:page;mso-position-vertical-relative:page;z-index:-22306816" from="438pt,21pt" to="456pt,21pt" stroked="true" strokeweight=".25pt" strokecolor="#000000">
          <v:stroke dashstyle="solid"/>
          <w10:wrap type="none"/>
        </v:line>
      </w:pict>
    </w:r>
    <w:r>
      <w:rPr/>
      <w:pict>
        <v:line style="position:absolute;mso-position-horizontal-relative:page;mso-position-vertical-relative:page;z-index:-22306304" from="24pt,30pt" to="9pt,30pt" stroked="true" strokeweight=".25pt" strokecolor="#000000">
          <v:stroke dashstyle="solid"/>
          <w10:wrap type="none"/>
        </v:line>
      </w:pict>
    </w:r>
    <w:r>
      <w:rPr/>
      <w:pict>
        <v:line style="position:absolute;mso-position-horizontal-relative:page;mso-position-vertical-relative:page;z-index:-22305792" from="432pt,30pt" to="447pt,30pt" stroked="true" strokeweight=".25pt" strokecolor="#000000">
          <v:stroke dashstyle="solid"/>
          <w10:wrap type="non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5"/>
      <w:numFmt w:val="decimal"/>
      <w:lvlText w:val="%1."/>
      <w:lvlJc w:val="left"/>
      <w:pPr>
        <w:ind w:left="1720" w:hanging="360"/>
        <w:jc w:val="left"/>
      </w:pPr>
      <w:rPr>
        <w:rFonts w:hint="default" w:ascii="Calibri" w:hAnsi="Calibri" w:eastAsia="Calibri" w:cs="Calibri"/>
        <w:b/>
        <w:bCs/>
        <w:color w:val="231F20"/>
        <w:w w:val="99"/>
        <w:sz w:val="20"/>
        <w:szCs w:val="20"/>
      </w:rPr>
    </w:lvl>
    <w:lvl w:ilvl="1">
      <w:start w:val="1"/>
      <w:numFmt w:val="decimal"/>
      <w:lvlText w:val="%2."/>
      <w:lvlJc w:val="left"/>
      <w:pPr>
        <w:ind w:left="1780" w:hanging="275"/>
        <w:jc w:val="right"/>
      </w:pPr>
      <w:rPr>
        <w:rFonts w:hint="default" w:ascii="Calibri" w:hAnsi="Calibri" w:eastAsia="Calibri" w:cs="Calibri"/>
        <w:b/>
        <w:bCs/>
        <w:color w:val="231F20"/>
        <w:w w:val="99"/>
        <w:sz w:val="20"/>
        <w:szCs w:val="20"/>
      </w:rPr>
    </w:lvl>
    <w:lvl w:ilvl="2">
      <w:start w:val="0"/>
      <w:numFmt w:val="bullet"/>
      <w:lvlText w:val=""/>
      <w:lvlJc w:val="left"/>
      <w:pPr>
        <w:ind w:left="2000" w:hanging="360"/>
      </w:pPr>
      <w:rPr>
        <w:rFonts w:hint="default" w:ascii="Symbol" w:hAnsi="Symbol" w:eastAsia="Symbol" w:cs="Symbol"/>
        <w:w w:val="100"/>
        <w:sz w:val="24"/>
        <w:szCs w:val="24"/>
      </w:rPr>
    </w:lvl>
    <w:lvl w:ilvl="3">
      <w:start w:val="0"/>
      <w:numFmt w:val="bullet"/>
      <w:lvlText w:val="•"/>
      <w:lvlJc w:val="left"/>
      <w:pPr>
        <w:ind w:left="2000" w:hanging="360"/>
      </w:pPr>
      <w:rPr>
        <w:rFonts w:hint="default"/>
      </w:rPr>
    </w:lvl>
    <w:lvl w:ilvl="4">
      <w:start w:val="0"/>
      <w:numFmt w:val="bullet"/>
      <w:lvlText w:val="•"/>
      <w:lvlJc w:val="left"/>
      <w:pPr>
        <w:ind w:left="2994" w:hanging="360"/>
      </w:pPr>
      <w:rPr>
        <w:rFonts w:hint="default"/>
      </w:rPr>
    </w:lvl>
    <w:lvl w:ilvl="5">
      <w:start w:val="0"/>
      <w:numFmt w:val="bullet"/>
      <w:lvlText w:val="•"/>
      <w:lvlJc w:val="left"/>
      <w:pPr>
        <w:ind w:left="3988" w:hanging="360"/>
      </w:pPr>
      <w:rPr>
        <w:rFonts w:hint="default"/>
      </w:rPr>
    </w:lvl>
    <w:lvl w:ilvl="6">
      <w:start w:val="0"/>
      <w:numFmt w:val="bullet"/>
      <w:lvlText w:val="•"/>
      <w:lvlJc w:val="left"/>
      <w:pPr>
        <w:ind w:left="4982" w:hanging="360"/>
      </w:pPr>
      <w:rPr>
        <w:rFonts w:hint="default"/>
      </w:rPr>
    </w:lvl>
    <w:lvl w:ilvl="7">
      <w:start w:val="0"/>
      <w:numFmt w:val="bullet"/>
      <w:lvlText w:val="•"/>
      <w:lvlJc w:val="left"/>
      <w:pPr>
        <w:ind w:left="5977" w:hanging="360"/>
      </w:pPr>
      <w:rPr>
        <w:rFonts w:hint="default"/>
      </w:rPr>
    </w:lvl>
    <w:lvl w:ilvl="8">
      <w:start w:val="0"/>
      <w:numFmt w:val="bullet"/>
      <w:lvlText w:val="•"/>
      <w:lvlJc w:val="left"/>
      <w:pPr>
        <w:ind w:left="6971" w:hanging="360"/>
      </w:pPr>
      <w:rPr>
        <w:rFonts w:hint="default"/>
      </w:rPr>
    </w:lvl>
  </w:abstractNum>
  <w:abstractNum w:abstractNumId="31">
    <w:multiLevelType w:val="hybridMultilevel"/>
    <w:lvl w:ilvl="0">
      <w:start w:val="0"/>
      <w:numFmt w:val="bullet"/>
      <w:lvlText w:val="•"/>
      <w:lvlJc w:val="left"/>
      <w:pPr>
        <w:ind w:left="1600" w:hanging="240"/>
      </w:pPr>
      <w:rPr>
        <w:rFonts w:hint="default" w:ascii="Bookman Old Style" w:hAnsi="Bookman Old Style" w:eastAsia="Bookman Old Style" w:cs="Bookman Old Style"/>
        <w:color w:val="231F20"/>
        <w:w w:val="88"/>
        <w:sz w:val="18"/>
        <w:szCs w:val="18"/>
      </w:rPr>
    </w:lvl>
    <w:lvl w:ilvl="1">
      <w:start w:val="0"/>
      <w:numFmt w:val="bullet"/>
      <w:lvlText w:val="–"/>
      <w:lvlJc w:val="left"/>
      <w:pPr>
        <w:ind w:left="1860" w:hanging="240"/>
      </w:pPr>
      <w:rPr>
        <w:rFonts w:hint="default" w:ascii="Bookman Old Style" w:hAnsi="Bookman Old Style" w:eastAsia="Bookman Old Style" w:cs="Bookman Old Style"/>
        <w:color w:val="231F20"/>
        <w:w w:val="94"/>
        <w:sz w:val="18"/>
        <w:szCs w:val="18"/>
      </w:rPr>
    </w:lvl>
    <w:lvl w:ilvl="2">
      <w:start w:val="0"/>
      <w:numFmt w:val="bullet"/>
      <w:lvlText w:val="•"/>
      <w:lvlJc w:val="left"/>
      <w:pPr>
        <w:ind w:left="2711" w:hanging="240"/>
      </w:pPr>
      <w:rPr>
        <w:rFonts w:hint="default"/>
      </w:rPr>
    </w:lvl>
    <w:lvl w:ilvl="3">
      <w:start w:val="0"/>
      <w:numFmt w:val="bullet"/>
      <w:lvlText w:val="•"/>
      <w:lvlJc w:val="left"/>
      <w:pPr>
        <w:ind w:left="3562" w:hanging="240"/>
      </w:pPr>
      <w:rPr>
        <w:rFonts w:hint="default"/>
      </w:rPr>
    </w:lvl>
    <w:lvl w:ilvl="4">
      <w:start w:val="0"/>
      <w:numFmt w:val="bullet"/>
      <w:lvlText w:val="•"/>
      <w:lvlJc w:val="left"/>
      <w:pPr>
        <w:ind w:left="4413" w:hanging="240"/>
      </w:pPr>
      <w:rPr>
        <w:rFonts w:hint="default"/>
      </w:rPr>
    </w:lvl>
    <w:lvl w:ilvl="5">
      <w:start w:val="0"/>
      <w:numFmt w:val="bullet"/>
      <w:lvlText w:val="•"/>
      <w:lvlJc w:val="left"/>
      <w:pPr>
        <w:ind w:left="5264" w:hanging="240"/>
      </w:pPr>
      <w:rPr>
        <w:rFonts w:hint="default"/>
      </w:rPr>
    </w:lvl>
    <w:lvl w:ilvl="6">
      <w:start w:val="0"/>
      <w:numFmt w:val="bullet"/>
      <w:lvlText w:val="•"/>
      <w:lvlJc w:val="left"/>
      <w:pPr>
        <w:ind w:left="6115" w:hanging="240"/>
      </w:pPr>
      <w:rPr>
        <w:rFonts w:hint="default"/>
      </w:rPr>
    </w:lvl>
    <w:lvl w:ilvl="7">
      <w:start w:val="0"/>
      <w:numFmt w:val="bullet"/>
      <w:lvlText w:val="•"/>
      <w:lvlJc w:val="left"/>
      <w:pPr>
        <w:ind w:left="6966" w:hanging="240"/>
      </w:pPr>
      <w:rPr>
        <w:rFonts w:hint="default"/>
      </w:rPr>
    </w:lvl>
    <w:lvl w:ilvl="8">
      <w:start w:val="0"/>
      <w:numFmt w:val="bullet"/>
      <w:lvlText w:val="•"/>
      <w:lvlJc w:val="left"/>
      <w:pPr>
        <w:ind w:left="7817" w:hanging="240"/>
      </w:pPr>
      <w:rPr>
        <w:rFonts w:hint="default"/>
      </w:rPr>
    </w:lvl>
  </w:abstractNum>
  <w:abstractNum w:abstractNumId="30">
    <w:multiLevelType w:val="hybridMultilevel"/>
    <w:lvl w:ilvl="0">
      <w:start w:val="1"/>
      <w:numFmt w:val="decimal"/>
      <w:lvlText w:val="%1."/>
      <w:lvlJc w:val="left"/>
      <w:pPr>
        <w:ind w:left="1719" w:hanging="288"/>
        <w:jc w:val="right"/>
      </w:pPr>
      <w:rPr>
        <w:rFonts w:hint="default" w:ascii="Calibri" w:hAnsi="Calibri" w:eastAsia="Calibri" w:cs="Calibri"/>
        <w:b/>
        <w:bCs/>
        <w:color w:val="231F20"/>
        <w:w w:val="102"/>
        <w:sz w:val="21"/>
        <w:szCs w:val="21"/>
      </w:rPr>
    </w:lvl>
    <w:lvl w:ilvl="1">
      <w:start w:val="0"/>
      <w:numFmt w:val="bullet"/>
      <w:lvlText w:val="•"/>
      <w:lvlJc w:val="left"/>
      <w:pPr>
        <w:ind w:left="2396" w:hanging="288"/>
      </w:pPr>
      <w:rPr>
        <w:rFonts w:hint="default"/>
      </w:rPr>
    </w:lvl>
    <w:lvl w:ilvl="2">
      <w:start w:val="0"/>
      <w:numFmt w:val="bullet"/>
      <w:lvlText w:val="•"/>
      <w:lvlJc w:val="left"/>
      <w:pPr>
        <w:ind w:left="3072" w:hanging="288"/>
      </w:pPr>
      <w:rPr>
        <w:rFonts w:hint="default"/>
      </w:rPr>
    </w:lvl>
    <w:lvl w:ilvl="3">
      <w:start w:val="0"/>
      <w:numFmt w:val="bullet"/>
      <w:lvlText w:val="•"/>
      <w:lvlJc w:val="left"/>
      <w:pPr>
        <w:ind w:left="3748" w:hanging="288"/>
      </w:pPr>
      <w:rPr>
        <w:rFonts w:hint="default"/>
      </w:rPr>
    </w:lvl>
    <w:lvl w:ilvl="4">
      <w:start w:val="0"/>
      <w:numFmt w:val="bullet"/>
      <w:lvlText w:val="•"/>
      <w:lvlJc w:val="left"/>
      <w:pPr>
        <w:ind w:left="4424" w:hanging="288"/>
      </w:pPr>
      <w:rPr>
        <w:rFonts w:hint="default"/>
      </w:rPr>
    </w:lvl>
    <w:lvl w:ilvl="5">
      <w:start w:val="0"/>
      <w:numFmt w:val="bullet"/>
      <w:lvlText w:val="•"/>
      <w:lvlJc w:val="left"/>
      <w:pPr>
        <w:ind w:left="5100" w:hanging="288"/>
      </w:pPr>
      <w:rPr>
        <w:rFonts w:hint="default"/>
      </w:rPr>
    </w:lvl>
    <w:lvl w:ilvl="6">
      <w:start w:val="0"/>
      <w:numFmt w:val="bullet"/>
      <w:lvlText w:val="•"/>
      <w:lvlJc w:val="left"/>
      <w:pPr>
        <w:ind w:left="5776" w:hanging="288"/>
      </w:pPr>
      <w:rPr>
        <w:rFonts w:hint="default"/>
      </w:rPr>
    </w:lvl>
    <w:lvl w:ilvl="7">
      <w:start w:val="0"/>
      <w:numFmt w:val="bullet"/>
      <w:lvlText w:val="•"/>
      <w:lvlJc w:val="left"/>
      <w:pPr>
        <w:ind w:left="6452" w:hanging="288"/>
      </w:pPr>
      <w:rPr>
        <w:rFonts w:hint="default"/>
      </w:rPr>
    </w:lvl>
    <w:lvl w:ilvl="8">
      <w:start w:val="0"/>
      <w:numFmt w:val="bullet"/>
      <w:lvlText w:val="•"/>
      <w:lvlJc w:val="left"/>
      <w:pPr>
        <w:ind w:left="7128" w:hanging="288"/>
      </w:pPr>
      <w:rPr>
        <w:rFonts w:hint="default"/>
      </w:rPr>
    </w:lvl>
  </w:abstractNum>
  <w:abstractNum w:abstractNumId="29">
    <w:multiLevelType w:val="hybridMultilevel"/>
    <w:lvl w:ilvl="0">
      <w:start w:val="1"/>
      <w:numFmt w:val="decimal"/>
      <w:lvlText w:val="%1."/>
      <w:lvlJc w:val="left"/>
      <w:pPr>
        <w:ind w:left="1560" w:hanging="360"/>
        <w:jc w:val="left"/>
      </w:pPr>
      <w:rPr>
        <w:rFonts w:hint="default" w:ascii="Calibri" w:hAnsi="Calibri" w:eastAsia="Calibri" w:cs="Calibri"/>
        <w:w w:val="100"/>
        <w:sz w:val="22"/>
        <w:szCs w:val="22"/>
      </w:rPr>
    </w:lvl>
    <w:lvl w:ilvl="1">
      <w:start w:val="0"/>
      <w:numFmt w:val="bullet"/>
      <w:lvlText w:val="•"/>
      <w:lvlJc w:val="left"/>
      <w:pPr>
        <w:ind w:left="2508" w:hanging="360"/>
      </w:pPr>
      <w:rPr>
        <w:rFonts w:hint="default"/>
      </w:rPr>
    </w:lvl>
    <w:lvl w:ilvl="2">
      <w:start w:val="0"/>
      <w:numFmt w:val="bullet"/>
      <w:lvlText w:val="•"/>
      <w:lvlJc w:val="left"/>
      <w:pPr>
        <w:ind w:left="3456" w:hanging="360"/>
      </w:pPr>
      <w:rPr>
        <w:rFonts w:hint="default"/>
      </w:rPr>
    </w:lvl>
    <w:lvl w:ilvl="3">
      <w:start w:val="0"/>
      <w:numFmt w:val="bullet"/>
      <w:lvlText w:val="•"/>
      <w:lvlJc w:val="left"/>
      <w:pPr>
        <w:ind w:left="4404" w:hanging="360"/>
      </w:pPr>
      <w:rPr>
        <w:rFonts w:hint="default"/>
      </w:rPr>
    </w:lvl>
    <w:lvl w:ilvl="4">
      <w:start w:val="0"/>
      <w:numFmt w:val="bullet"/>
      <w:lvlText w:val="•"/>
      <w:lvlJc w:val="left"/>
      <w:pPr>
        <w:ind w:left="5352" w:hanging="360"/>
      </w:pPr>
      <w:rPr>
        <w:rFonts w:hint="default"/>
      </w:rPr>
    </w:lvl>
    <w:lvl w:ilvl="5">
      <w:start w:val="0"/>
      <w:numFmt w:val="bullet"/>
      <w:lvlText w:val="•"/>
      <w:lvlJc w:val="left"/>
      <w:pPr>
        <w:ind w:left="6300" w:hanging="360"/>
      </w:pPr>
      <w:rPr>
        <w:rFonts w:hint="default"/>
      </w:rPr>
    </w:lvl>
    <w:lvl w:ilvl="6">
      <w:start w:val="0"/>
      <w:numFmt w:val="bullet"/>
      <w:lvlText w:val="•"/>
      <w:lvlJc w:val="left"/>
      <w:pPr>
        <w:ind w:left="7248" w:hanging="360"/>
      </w:pPr>
      <w:rPr>
        <w:rFonts w:hint="default"/>
      </w:rPr>
    </w:lvl>
    <w:lvl w:ilvl="7">
      <w:start w:val="0"/>
      <w:numFmt w:val="bullet"/>
      <w:lvlText w:val="•"/>
      <w:lvlJc w:val="left"/>
      <w:pPr>
        <w:ind w:left="8196" w:hanging="360"/>
      </w:pPr>
      <w:rPr>
        <w:rFonts w:hint="default"/>
      </w:rPr>
    </w:lvl>
    <w:lvl w:ilvl="8">
      <w:start w:val="0"/>
      <w:numFmt w:val="bullet"/>
      <w:lvlText w:val="•"/>
      <w:lvlJc w:val="left"/>
      <w:pPr>
        <w:ind w:left="9144" w:hanging="360"/>
      </w:pPr>
      <w:rPr>
        <w:rFonts w:hint="default"/>
      </w:rPr>
    </w:lvl>
  </w:abstractNum>
  <w:abstractNum w:abstractNumId="28">
    <w:multiLevelType w:val="hybridMultilevel"/>
    <w:lvl w:ilvl="0">
      <w:start w:val="1"/>
      <w:numFmt w:val="decimal"/>
      <w:lvlText w:val="%1."/>
      <w:lvlJc w:val="left"/>
      <w:pPr>
        <w:ind w:left="1560" w:hanging="360"/>
        <w:jc w:val="left"/>
      </w:pPr>
      <w:rPr>
        <w:rFonts w:hint="default" w:ascii="Calibri" w:hAnsi="Calibri" w:eastAsia="Calibri" w:cs="Calibri"/>
        <w:w w:val="100"/>
        <w:sz w:val="22"/>
        <w:szCs w:val="22"/>
      </w:rPr>
    </w:lvl>
    <w:lvl w:ilvl="1">
      <w:start w:val="0"/>
      <w:numFmt w:val="bullet"/>
      <w:lvlText w:val="•"/>
      <w:lvlJc w:val="left"/>
      <w:pPr>
        <w:ind w:left="2508" w:hanging="360"/>
      </w:pPr>
      <w:rPr>
        <w:rFonts w:hint="default"/>
      </w:rPr>
    </w:lvl>
    <w:lvl w:ilvl="2">
      <w:start w:val="0"/>
      <w:numFmt w:val="bullet"/>
      <w:lvlText w:val="•"/>
      <w:lvlJc w:val="left"/>
      <w:pPr>
        <w:ind w:left="3456" w:hanging="360"/>
      </w:pPr>
      <w:rPr>
        <w:rFonts w:hint="default"/>
      </w:rPr>
    </w:lvl>
    <w:lvl w:ilvl="3">
      <w:start w:val="0"/>
      <w:numFmt w:val="bullet"/>
      <w:lvlText w:val="•"/>
      <w:lvlJc w:val="left"/>
      <w:pPr>
        <w:ind w:left="4404" w:hanging="360"/>
      </w:pPr>
      <w:rPr>
        <w:rFonts w:hint="default"/>
      </w:rPr>
    </w:lvl>
    <w:lvl w:ilvl="4">
      <w:start w:val="0"/>
      <w:numFmt w:val="bullet"/>
      <w:lvlText w:val="•"/>
      <w:lvlJc w:val="left"/>
      <w:pPr>
        <w:ind w:left="5352" w:hanging="360"/>
      </w:pPr>
      <w:rPr>
        <w:rFonts w:hint="default"/>
      </w:rPr>
    </w:lvl>
    <w:lvl w:ilvl="5">
      <w:start w:val="0"/>
      <w:numFmt w:val="bullet"/>
      <w:lvlText w:val="•"/>
      <w:lvlJc w:val="left"/>
      <w:pPr>
        <w:ind w:left="6300" w:hanging="360"/>
      </w:pPr>
      <w:rPr>
        <w:rFonts w:hint="default"/>
      </w:rPr>
    </w:lvl>
    <w:lvl w:ilvl="6">
      <w:start w:val="0"/>
      <w:numFmt w:val="bullet"/>
      <w:lvlText w:val="•"/>
      <w:lvlJc w:val="left"/>
      <w:pPr>
        <w:ind w:left="7248" w:hanging="360"/>
      </w:pPr>
      <w:rPr>
        <w:rFonts w:hint="default"/>
      </w:rPr>
    </w:lvl>
    <w:lvl w:ilvl="7">
      <w:start w:val="0"/>
      <w:numFmt w:val="bullet"/>
      <w:lvlText w:val="•"/>
      <w:lvlJc w:val="left"/>
      <w:pPr>
        <w:ind w:left="8196" w:hanging="360"/>
      </w:pPr>
      <w:rPr>
        <w:rFonts w:hint="default"/>
      </w:rPr>
    </w:lvl>
    <w:lvl w:ilvl="8">
      <w:start w:val="0"/>
      <w:numFmt w:val="bullet"/>
      <w:lvlText w:val="•"/>
      <w:lvlJc w:val="left"/>
      <w:pPr>
        <w:ind w:left="9144" w:hanging="360"/>
      </w:pPr>
      <w:rPr>
        <w:rFonts w:hint="default"/>
      </w:rPr>
    </w:lvl>
  </w:abstractNum>
  <w:abstractNum w:abstractNumId="27">
    <w:multiLevelType w:val="hybridMultilevel"/>
    <w:lvl w:ilvl="0">
      <w:start w:val="0"/>
      <w:numFmt w:val="bullet"/>
      <w:lvlText w:val=""/>
      <w:lvlJc w:val="left"/>
      <w:pPr>
        <w:ind w:left="1200" w:hanging="360"/>
      </w:pPr>
      <w:rPr>
        <w:rFonts w:hint="default" w:ascii="Symbol" w:hAnsi="Symbol" w:eastAsia="Symbol" w:cs="Symbol"/>
        <w:w w:val="100"/>
        <w:sz w:val="22"/>
        <w:szCs w:val="22"/>
      </w:rPr>
    </w:lvl>
    <w:lvl w:ilvl="1">
      <w:start w:val="0"/>
      <w:numFmt w:val="bullet"/>
      <w:lvlText w:val="•"/>
      <w:lvlJc w:val="left"/>
      <w:pPr>
        <w:ind w:left="2184" w:hanging="360"/>
      </w:pPr>
      <w:rPr>
        <w:rFonts w:hint="default"/>
      </w:rPr>
    </w:lvl>
    <w:lvl w:ilvl="2">
      <w:start w:val="0"/>
      <w:numFmt w:val="bullet"/>
      <w:lvlText w:val="•"/>
      <w:lvlJc w:val="left"/>
      <w:pPr>
        <w:ind w:left="3168" w:hanging="360"/>
      </w:pPr>
      <w:rPr>
        <w:rFonts w:hint="default"/>
      </w:rPr>
    </w:lvl>
    <w:lvl w:ilvl="3">
      <w:start w:val="0"/>
      <w:numFmt w:val="bullet"/>
      <w:lvlText w:val="•"/>
      <w:lvlJc w:val="left"/>
      <w:pPr>
        <w:ind w:left="4152" w:hanging="360"/>
      </w:pPr>
      <w:rPr>
        <w:rFonts w:hint="default"/>
      </w:rPr>
    </w:lvl>
    <w:lvl w:ilvl="4">
      <w:start w:val="0"/>
      <w:numFmt w:val="bullet"/>
      <w:lvlText w:val="•"/>
      <w:lvlJc w:val="left"/>
      <w:pPr>
        <w:ind w:left="5136" w:hanging="360"/>
      </w:pPr>
      <w:rPr>
        <w:rFonts w:hint="default"/>
      </w:rPr>
    </w:lvl>
    <w:lvl w:ilvl="5">
      <w:start w:val="0"/>
      <w:numFmt w:val="bullet"/>
      <w:lvlText w:val="•"/>
      <w:lvlJc w:val="left"/>
      <w:pPr>
        <w:ind w:left="6120" w:hanging="360"/>
      </w:pPr>
      <w:rPr>
        <w:rFonts w:hint="default"/>
      </w:rPr>
    </w:lvl>
    <w:lvl w:ilvl="6">
      <w:start w:val="0"/>
      <w:numFmt w:val="bullet"/>
      <w:lvlText w:val="•"/>
      <w:lvlJc w:val="left"/>
      <w:pPr>
        <w:ind w:left="7104" w:hanging="360"/>
      </w:pPr>
      <w:rPr>
        <w:rFonts w:hint="default"/>
      </w:rPr>
    </w:lvl>
    <w:lvl w:ilvl="7">
      <w:start w:val="0"/>
      <w:numFmt w:val="bullet"/>
      <w:lvlText w:val="•"/>
      <w:lvlJc w:val="left"/>
      <w:pPr>
        <w:ind w:left="8088" w:hanging="360"/>
      </w:pPr>
      <w:rPr>
        <w:rFonts w:hint="default"/>
      </w:rPr>
    </w:lvl>
    <w:lvl w:ilvl="8">
      <w:start w:val="0"/>
      <w:numFmt w:val="bullet"/>
      <w:lvlText w:val="•"/>
      <w:lvlJc w:val="left"/>
      <w:pPr>
        <w:ind w:left="9072" w:hanging="360"/>
      </w:pPr>
      <w:rPr>
        <w:rFonts w:hint="default"/>
      </w:rPr>
    </w:lvl>
  </w:abstractNum>
  <w:abstractNum w:abstractNumId="26">
    <w:multiLevelType w:val="hybridMultilevel"/>
    <w:lvl w:ilvl="0">
      <w:start w:val="1"/>
      <w:numFmt w:val="decimal"/>
      <w:lvlText w:val="%1."/>
      <w:lvlJc w:val="left"/>
      <w:pPr>
        <w:ind w:left="1200" w:hanging="360"/>
        <w:jc w:val="left"/>
      </w:pPr>
      <w:rPr>
        <w:rFonts w:hint="default" w:ascii="Calibri" w:hAnsi="Calibri" w:eastAsia="Calibri" w:cs="Calibri"/>
        <w:w w:val="100"/>
        <w:sz w:val="22"/>
        <w:szCs w:val="22"/>
      </w:rPr>
    </w:lvl>
    <w:lvl w:ilvl="1">
      <w:start w:val="1"/>
      <w:numFmt w:val="decimal"/>
      <w:lvlText w:val="%2."/>
      <w:lvlJc w:val="left"/>
      <w:pPr>
        <w:ind w:left="1560" w:hanging="360"/>
        <w:jc w:val="left"/>
      </w:pPr>
      <w:rPr>
        <w:rFonts w:hint="default" w:ascii="Calibri" w:hAnsi="Calibri" w:eastAsia="Calibri" w:cs="Calibri"/>
        <w:w w:val="100"/>
        <w:sz w:val="22"/>
        <w:szCs w:val="22"/>
      </w:rPr>
    </w:lvl>
    <w:lvl w:ilvl="2">
      <w:start w:val="0"/>
      <w:numFmt w:val="bullet"/>
      <w:lvlText w:val="•"/>
      <w:lvlJc w:val="left"/>
      <w:pPr>
        <w:ind w:left="2613" w:hanging="360"/>
      </w:pPr>
      <w:rPr>
        <w:rFonts w:hint="default"/>
      </w:rPr>
    </w:lvl>
    <w:lvl w:ilvl="3">
      <w:start w:val="0"/>
      <w:numFmt w:val="bullet"/>
      <w:lvlText w:val="•"/>
      <w:lvlJc w:val="left"/>
      <w:pPr>
        <w:ind w:left="3666" w:hanging="360"/>
      </w:pPr>
      <w:rPr>
        <w:rFonts w:hint="default"/>
      </w:rPr>
    </w:lvl>
    <w:lvl w:ilvl="4">
      <w:start w:val="0"/>
      <w:numFmt w:val="bullet"/>
      <w:lvlText w:val="•"/>
      <w:lvlJc w:val="left"/>
      <w:pPr>
        <w:ind w:left="4720" w:hanging="360"/>
      </w:pPr>
      <w:rPr>
        <w:rFonts w:hint="default"/>
      </w:rPr>
    </w:lvl>
    <w:lvl w:ilvl="5">
      <w:start w:val="0"/>
      <w:numFmt w:val="bullet"/>
      <w:lvlText w:val="•"/>
      <w:lvlJc w:val="left"/>
      <w:pPr>
        <w:ind w:left="5773" w:hanging="360"/>
      </w:pPr>
      <w:rPr>
        <w:rFonts w:hint="default"/>
      </w:rPr>
    </w:lvl>
    <w:lvl w:ilvl="6">
      <w:start w:val="0"/>
      <w:numFmt w:val="bullet"/>
      <w:lvlText w:val="•"/>
      <w:lvlJc w:val="left"/>
      <w:pPr>
        <w:ind w:left="6826" w:hanging="360"/>
      </w:pPr>
      <w:rPr>
        <w:rFonts w:hint="default"/>
      </w:rPr>
    </w:lvl>
    <w:lvl w:ilvl="7">
      <w:start w:val="0"/>
      <w:numFmt w:val="bullet"/>
      <w:lvlText w:val="•"/>
      <w:lvlJc w:val="left"/>
      <w:pPr>
        <w:ind w:left="7880" w:hanging="360"/>
      </w:pPr>
      <w:rPr>
        <w:rFonts w:hint="default"/>
      </w:rPr>
    </w:lvl>
    <w:lvl w:ilvl="8">
      <w:start w:val="0"/>
      <w:numFmt w:val="bullet"/>
      <w:lvlText w:val="•"/>
      <w:lvlJc w:val="left"/>
      <w:pPr>
        <w:ind w:left="8933" w:hanging="360"/>
      </w:pPr>
      <w:rPr>
        <w:rFonts w:hint="default"/>
      </w:rPr>
    </w:lvl>
  </w:abstractNum>
  <w:abstractNum w:abstractNumId="25">
    <w:multiLevelType w:val="hybridMultilevel"/>
    <w:lvl w:ilvl="0">
      <w:start w:val="1"/>
      <w:numFmt w:val="decimal"/>
      <w:lvlText w:val="%1."/>
      <w:lvlJc w:val="left"/>
      <w:pPr>
        <w:ind w:left="1200" w:hanging="360"/>
        <w:jc w:val="left"/>
      </w:pPr>
      <w:rPr>
        <w:rFonts w:hint="default" w:ascii="Calibri" w:hAnsi="Calibri" w:eastAsia="Calibri" w:cs="Calibri"/>
        <w:w w:val="100"/>
        <w:sz w:val="22"/>
        <w:szCs w:val="22"/>
      </w:rPr>
    </w:lvl>
    <w:lvl w:ilvl="1">
      <w:start w:val="0"/>
      <w:numFmt w:val="bullet"/>
      <w:lvlText w:val="•"/>
      <w:lvlJc w:val="left"/>
      <w:pPr>
        <w:ind w:left="2184" w:hanging="360"/>
      </w:pPr>
      <w:rPr>
        <w:rFonts w:hint="default"/>
      </w:rPr>
    </w:lvl>
    <w:lvl w:ilvl="2">
      <w:start w:val="0"/>
      <w:numFmt w:val="bullet"/>
      <w:lvlText w:val="•"/>
      <w:lvlJc w:val="left"/>
      <w:pPr>
        <w:ind w:left="3168" w:hanging="360"/>
      </w:pPr>
      <w:rPr>
        <w:rFonts w:hint="default"/>
      </w:rPr>
    </w:lvl>
    <w:lvl w:ilvl="3">
      <w:start w:val="0"/>
      <w:numFmt w:val="bullet"/>
      <w:lvlText w:val="•"/>
      <w:lvlJc w:val="left"/>
      <w:pPr>
        <w:ind w:left="4152" w:hanging="360"/>
      </w:pPr>
      <w:rPr>
        <w:rFonts w:hint="default"/>
      </w:rPr>
    </w:lvl>
    <w:lvl w:ilvl="4">
      <w:start w:val="0"/>
      <w:numFmt w:val="bullet"/>
      <w:lvlText w:val="•"/>
      <w:lvlJc w:val="left"/>
      <w:pPr>
        <w:ind w:left="5136" w:hanging="360"/>
      </w:pPr>
      <w:rPr>
        <w:rFonts w:hint="default"/>
      </w:rPr>
    </w:lvl>
    <w:lvl w:ilvl="5">
      <w:start w:val="0"/>
      <w:numFmt w:val="bullet"/>
      <w:lvlText w:val="•"/>
      <w:lvlJc w:val="left"/>
      <w:pPr>
        <w:ind w:left="6120" w:hanging="360"/>
      </w:pPr>
      <w:rPr>
        <w:rFonts w:hint="default"/>
      </w:rPr>
    </w:lvl>
    <w:lvl w:ilvl="6">
      <w:start w:val="0"/>
      <w:numFmt w:val="bullet"/>
      <w:lvlText w:val="•"/>
      <w:lvlJc w:val="left"/>
      <w:pPr>
        <w:ind w:left="7104" w:hanging="360"/>
      </w:pPr>
      <w:rPr>
        <w:rFonts w:hint="default"/>
      </w:rPr>
    </w:lvl>
    <w:lvl w:ilvl="7">
      <w:start w:val="0"/>
      <w:numFmt w:val="bullet"/>
      <w:lvlText w:val="•"/>
      <w:lvlJc w:val="left"/>
      <w:pPr>
        <w:ind w:left="8088" w:hanging="360"/>
      </w:pPr>
      <w:rPr>
        <w:rFonts w:hint="default"/>
      </w:rPr>
    </w:lvl>
    <w:lvl w:ilvl="8">
      <w:start w:val="0"/>
      <w:numFmt w:val="bullet"/>
      <w:lvlText w:val="•"/>
      <w:lvlJc w:val="left"/>
      <w:pPr>
        <w:ind w:left="9072" w:hanging="360"/>
      </w:pPr>
      <w:rPr>
        <w:rFonts w:hint="default"/>
      </w:rPr>
    </w:lvl>
  </w:abstractNum>
  <w:abstractNum w:abstractNumId="24">
    <w:multiLevelType w:val="hybridMultilevel"/>
    <w:lvl w:ilvl="0">
      <w:start w:val="1"/>
      <w:numFmt w:val="decimal"/>
      <w:lvlText w:val="%1."/>
      <w:lvlJc w:val="left"/>
      <w:pPr>
        <w:ind w:left="1200" w:hanging="360"/>
        <w:jc w:val="left"/>
      </w:pPr>
      <w:rPr>
        <w:rFonts w:hint="default" w:ascii="Calibri" w:hAnsi="Calibri" w:eastAsia="Calibri" w:cs="Calibri"/>
        <w:w w:val="100"/>
        <w:sz w:val="22"/>
        <w:szCs w:val="22"/>
      </w:rPr>
    </w:lvl>
    <w:lvl w:ilvl="1">
      <w:start w:val="0"/>
      <w:numFmt w:val="bullet"/>
      <w:lvlText w:val="•"/>
      <w:lvlJc w:val="left"/>
      <w:pPr>
        <w:ind w:left="2184" w:hanging="360"/>
      </w:pPr>
      <w:rPr>
        <w:rFonts w:hint="default"/>
      </w:rPr>
    </w:lvl>
    <w:lvl w:ilvl="2">
      <w:start w:val="0"/>
      <w:numFmt w:val="bullet"/>
      <w:lvlText w:val="•"/>
      <w:lvlJc w:val="left"/>
      <w:pPr>
        <w:ind w:left="3168" w:hanging="360"/>
      </w:pPr>
      <w:rPr>
        <w:rFonts w:hint="default"/>
      </w:rPr>
    </w:lvl>
    <w:lvl w:ilvl="3">
      <w:start w:val="0"/>
      <w:numFmt w:val="bullet"/>
      <w:lvlText w:val="•"/>
      <w:lvlJc w:val="left"/>
      <w:pPr>
        <w:ind w:left="4152" w:hanging="360"/>
      </w:pPr>
      <w:rPr>
        <w:rFonts w:hint="default"/>
      </w:rPr>
    </w:lvl>
    <w:lvl w:ilvl="4">
      <w:start w:val="0"/>
      <w:numFmt w:val="bullet"/>
      <w:lvlText w:val="•"/>
      <w:lvlJc w:val="left"/>
      <w:pPr>
        <w:ind w:left="5136" w:hanging="360"/>
      </w:pPr>
      <w:rPr>
        <w:rFonts w:hint="default"/>
      </w:rPr>
    </w:lvl>
    <w:lvl w:ilvl="5">
      <w:start w:val="0"/>
      <w:numFmt w:val="bullet"/>
      <w:lvlText w:val="•"/>
      <w:lvlJc w:val="left"/>
      <w:pPr>
        <w:ind w:left="6120" w:hanging="360"/>
      </w:pPr>
      <w:rPr>
        <w:rFonts w:hint="default"/>
      </w:rPr>
    </w:lvl>
    <w:lvl w:ilvl="6">
      <w:start w:val="0"/>
      <w:numFmt w:val="bullet"/>
      <w:lvlText w:val="•"/>
      <w:lvlJc w:val="left"/>
      <w:pPr>
        <w:ind w:left="7104" w:hanging="360"/>
      </w:pPr>
      <w:rPr>
        <w:rFonts w:hint="default"/>
      </w:rPr>
    </w:lvl>
    <w:lvl w:ilvl="7">
      <w:start w:val="0"/>
      <w:numFmt w:val="bullet"/>
      <w:lvlText w:val="•"/>
      <w:lvlJc w:val="left"/>
      <w:pPr>
        <w:ind w:left="8088" w:hanging="360"/>
      </w:pPr>
      <w:rPr>
        <w:rFonts w:hint="default"/>
      </w:rPr>
    </w:lvl>
    <w:lvl w:ilvl="8">
      <w:start w:val="0"/>
      <w:numFmt w:val="bullet"/>
      <w:lvlText w:val="•"/>
      <w:lvlJc w:val="left"/>
      <w:pPr>
        <w:ind w:left="9072" w:hanging="360"/>
      </w:pPr>
      <w:rPr>
        <w:rFonts w:hint="default"/>
      </w:rPr>
    </w:lvl>
  </w:abstractNum>
  <w:abstractNum w:abstractNumId="23">
    <w:multiLevelType w:val="hybridMultilevel"/>
    <w:lvl w:ilvl="0">
      <w:start w:val="1"/>
      <w:numFmt w:val="decimal"/>
      <w:lvlText w:val="%1."/>
      <w:lvlJc w:val="left"/>
      <w:pPr>
        <w:ind w:left="1200" w:hanging="360"/>
        <w:jc w:val="left"/>
      </w:pPr>
      <w:rPr>
        <w:rFonts w:hint="default" w:ascii="Calibri" w:hAnsi="Calibri" w:eastAsia="Calibri" w:cs="Calibri"/>
        <w:w w:val="100"/>
        <w:sz w:val="22"/>
        <w:szCs w:val="22"/>
      </w:rPr>
    </w:lvl>
    <w:lvl w:ilvl="1">
      <w:start w:val="0"/>
      <w:numFmt w:val="bullet"/>
      <w:lvlText w:val=""/>
      <w:lvlJc w:val="left"/>
      <w:pPr>
        <w:ind w:left="1560" w:hanging="360"/>
      </w:pPr>
      <w:rPr>
        <w:rFonts w:hint="default" w:ascii="Symbol" w:hAnsi="Symbol" w:eastAsia="Symbol" w:cs="Symbol"/>
        <w:w w:val="100"/>
        <w:sz w:val="22"/>
        <w:szCs w:val="22"/>
      </w:rPr>
    </w:lvl>
    <w:lvl w:ilvl="2">
      <w:start w:val="0"/>
      <w:numFmt w:val="bullet"/>
      <w:lvlText w:val="•"/>
      <w:lvlJc w:val="left"/>
      <w:pPr>
        <w:ind w:left="2613" w:hanging="360"/>
      </w:pPr>
      <w:rPr>
        <w:rFonts w:hint="default"/>
      </w:rPr>
    </w:lvl>
    <w:lvl w:ilvl="3">
      <w:start w:val="0"/>
      <w:numFmt w:val="bullet"/>
      <w:lvlText w:val="•"/>
      <w:lvlJc w:val="left"/>
      <w:pPr>
        <w:ind w:left="3666" w:hanging="360"/>
      </w:pPr>
      <w:rPr>
        <w:rFonts w:hint="default"/>
      </w:rPr>
    </w:lvl>
    <w:lvl w:ilvl="4">
      <w:start w:val="0"/>
      <w:numFmt w:val="bullet"/>
      <w:lvlText w:val="•"/>
      <w:lvlJc w:val="left"/>
      <w:pPr>
        <w:ind w:left="4720" w:hanging="360"/>
      </w:pPr>
      <w:rPr>
        <w:rFonts w:hint="default"/>
      </w:rPr>
    </w:lvl>
    <w:lvl w:ilvl="5">
      <w:start w:val="0"/>
      <w:numFmt w:val="bullet"/>
      <w:lvlText w:val="•"/>
      <w:lvlJc w:val="left"/>
      <w:pPr>
        <w:ind w:left="5773" w:hanging="360"/>
      </w:pPr>
      <w:rPr>
        <w:rFonts w:hint="default"/>
      </w:rPr>
    </w:lvl>
    <w:lvl w:ilvl="6">
      <w:start w:val="0"/>
      <w:numFmt w:val="bullet"/>
      <w:lvlText w:val="•"/>
      <w:lvlJc w:val="left"/>
      <w:pPr>
        <w:ind w:left="6826" w:hanging="360"/>
      </w:pPr>
      <w:rPr>
        <w:rFonts w:hint="default"/>
      </w:rPr>
    </w:lvl>
    <w:lvl w:ilvl="7">
      <w:start w:val="0"/>
      <w:numFmt w:val="bullet"/>
      <w:lvlText w:val="•"/>
      <w:lvlJc w:val="left"/>
      <w:pPr>
        <w:ind w:left="7880" w:hanging="360"/>
      </w:pPr>
      <w:rPr>
        <w:rFonts w:hint="default"/>
      </w:rPr>
    </w:lvl>
    <w:lvl w:ilvl="8">
      <w:start w:val="0"/>
      <w:numFmt w:val="bullet"/>
      <w:lvlText w:val="•"/>
      <w:lvlJc w:val="left"/>
      <w:pPr>
        <w:ind w:left="8933" w:hanging="360"/>
      </w:pPr>
      <w:rPr>
        <w:rFonts w:hint="default"/>
      </w:rPr>
    </w:lvl>
  </w:abstractNum>
  <w:abstractNum w:abstractNumId="22">
    <w:multiLevelType w:val="hybridMultilevel"/>
    <w:lvl w:ilvl="0">
      <w:start w:val="1"/>
      <w:numFmt w:val="decimal"/>
      <w:lvlText w:val="%1."/>
      <w:lvlJc w:val="left"/>
      <w:pPr>
        <w:ind w:left="1200" w:hanging="360"/>
        <w:jc w:val="left"/>
      </w:pPr>
      <w:rPr>
        <w:rFonts w:hint="default" w:ascii="Calibri" w:hAnsi="Calibri" w:eastAsia="Calibri" w:cs="Calibri"/>
        <w:w w:val="100"/>
        <w:sz w:val="22"/>
        <w:szCs w:val="22"/>
      </w:rPr>
    </w:lvl>
    <w:lvl w:ilvl="1">
      <w:start w:val="0"/>
      <w:numFmt w:val="bullet"/>
      <w:lvlText w:val="•"/>
      <w:lvlJc w:val="left"/>
      <w:pPr>
        <w:ind w:left="2184" w:hanging="360"/>
      </w:pPr>
      <w:rPr>
        <w:rFonts w:hint="default"/>
      </w:rPr>
    </w:lvl>
    <w:lvl w:ilvl="2">
      <w:start w:val="0"/>
      <w:numFmt w:val="bullet"/>
      <w:lvlText w:val="•"/>
      <w:lvlJc w:val="left"/>
      <w:pPr>
        <w:ind w:left="3168" w:hanging="360"/>
      </w:pPr>
      <w:rPr>
        <w:rFonts w:hint="default"/>
      </w:rPr>
    </w:lvl>
    <w:lvl w:ilvl="3">
      <w:start w:val="0"/>
      <w:numFmt w:val="bullet"/>
      <w:lvlText w:val="•"/>
      <w:lvlJc w:val="left"/>
      <w:pPr>
        <w:ind w:left="4152" w:hanging="360"/>
      </w:pPr>
      <w:rPr>
        <w:rFonts w:hint="default"/>
      </w:rPr>
    </w:lvl>
    <w:lvl w:ilvl="4">
      <w:start w:val="0"/>
      <w:numFmt w:val="bullet"/>
      <w:lvlText w:val="•"/>
      <w:lvlJc w:val="left"/>
      <w:pPr>
        <w:ind w:left="5136" w:hanging="360"/>
      </w:pPr>
      <w:rPr>
        <w:rFonts w:hint="default"/>
      </w:rPr>
    </w:lvl>
    <w:lvl w:ilvl="5">
      <w:start w:val="0"/>
      <w:numFmt w:val="bullet"/>
      <w:lvlText w:val="•"/>
      <w:lvlJc w:val="left"/>
      <w:pPr>
        <w:ind w:left="6120" w:hanging="360"/>
      </w:pPr>
      <w:rPr>
        <w:rFonts w:hint="default"/>
      </w:rPr>
    </w:lvl>
    <w:lvl w:ilvl="6">
      <w:start w:val="0"/>
      <w:numFmt w:val="bullet"/>
      <w:lvlText w:val="•"/>
      <w:lvlJc w:val="left"/>
      <w:pPr>
        <w:ind w:left="7104" w:hanging="360"/>
      </w:pPr>
      <w:rPr>
        <w:rFonts w:hint="default"/>
      </w:rPr>
    </w:lvl>
    <w:lvl w:ilvl="7">
      <w:start w:val="0"/>
      <w:numFmt w:val="bullet"/>
      <w:lvlText w:val="•"/>
      <w:lvlJc w:val="left"/>
      <w:pPr>
        <w:ind w:left="8088" w:hanging="360"/>
      </w:pPr>
      <w:rPr>
        <w:rFonts w:hint="default"/>
      </w:rPr>
    </w:lvl>
    <w:lvl w:ilvl="8">
      <w:start w:val="0"/>
      <w:numFmt w:val="bullet"/>
      <w:lvlText w:val="•"/>
      <w:lvlJc w:val="left"/>
      <w:pPr>
        <w:ind w:left="9072" w:hanging="360"/>
      </w:pPr>
      <w:rPr>
        <w:rFonts w:hint="default"/>
      </w:rPr>
    </w:lvl>
  </w:abstractNum>
  <w:abstractNum w:abstractNumId="21">
    <w:multiLevelType w:val="hybridMultilevel"/>
    <w:lvl w:ilvl="0">
      <w:start w:val="1"/>
      <w:numFmt w:val="decimal"/>
      <w:lvlText w:val="%1."/>
      <w:lvlJc w:val="left"/>
      <w:pPr>
        <w:ind w:left="1200" w:hanging="360"/>
        <w:jc w:val="left"/>
      </w:pPr>
      <w:rPr>
        <w:rFonts w:hint="default" w:ascii="Calibri" w:hAnsi="Calibri" w:eastAsia="Calibri" w:cs="Calibri"/>
        <w:w w:val="100"/>
        <w:sz w:val="22"/>
        <w:szCs w:val="22"/>
      </w:rPr>
    </w:lvl>
    <w:lvl w:ilvl="1">
      <w:start w:val="0"/>
      <w:numFmt w:val="bullet"/>
      <w:lvlText w:val="•"/>
      <w:lvlJc w:val="left"/>
      <w:pPr>
        <w:ind w:left="2184" w:hanging="360"/>
      </w:pPr>
      <w:rPr>
        <w:rFonts w:hint="default"/>
      </w:rPr>
    </w:lvl>
    <w:lvl w:ilvl="2">
      <w:start w:val="0"/>
      <w:numFmt w:val="bullet"/>
      <w:lvlText w:val="•"/>
      <w:lvlJc w:val="left"/>
      <w:pPr>
        <w:ind w:left="3168" w:hanging="360"/>
      </w:pPr>
      <w:rPr>
        <w:rFonts w:hint="default"/>
      </w:rPr>
    </w:lvl>
    <w:lvl w:ilvl="3">
      <w:start w:val="0"/>
      <w:numFmt w:val="bullet"/>
      <w:lvlText w:val="•"/>
      <w:lvlJc w:val="left"/>
      <w:pPr>
        <w:ind w:left="4152" w:hanging="360"/>
      </w:pPr>
      <w:rPr>
        <w:rFonts w:hint="default"/>
      </w:rPr>
    </w:lvl>
    <w:lvl w:ilvl="4">
      <w:start w:val="0"/>
      <w:numFmt w:val="bullet"/>
      <w:lvlText w:val="•"/>
      <w:lvlJc w:val="left"/>
      <w:pPr>
        <w:ind w:left="5136" w:hanging="360"/>
      </w:pPr>
      <w:rPr>
        <w:rFonts w:hint="default"/>
      </w:rPr>
    </w:lvl>
    <w:lvl w:ilvl="5">
      <w:start w:val="0"/>
      <w:numFmt w:val="bullet"/>
      <w:lvlText w:val="•"/>
      <w:lvlJc w:val="left"/>
      <w:pPr>
        <w:ind w:left="6120" w:hanging="360"/>
      </w:pPr>
      <w:rPr>
        <w:rFonts w:hint="default"/>
      </w:rPr>
    </w:lvl>
    <w:lvl w:ilvl="6">
      <w:start w:val="0"/>
      <w:numFmt w:val="bullet"/>
      <w:lvlText w:val="•"/>
      <w:lvlJc w:val="left"/>
      <w:pPr>
        <w:ind w:left="7104" w:hanging="360"/>
      </w:pPr>
      <w:rPr>
        <w:rFonts w:hint="default"/>
      </w:rPr>
    </w:lvl>
    <w:lvl w:ilvl="7">
      <w:start w:val="0"/>
      <w:numFmt w:val="bullet"/>
      <w:lvlText w:val="•"/>
      <w:lvlJc w:val="left"/>
      <w:pPr>
        <w:ind w:left="8088" w:hanging="360"/>
      </w:pPr>
      <w:rPr>
        <w:rFonts w:hint="default"/>
      </w:rPr>
    </w:lvl>
    <w:lvl w:ilvl="8">
      <w:start w:val="0"/>
      <w:numFmt w:val="bullet"/>
      <w:lvlText w:val="•"/>
      <w:lvlJc w:val="left"/>
      <w:pPr>
        <w:ind w:left="9072" w:hanging="360"/>
      </w:pPr>
      <w:rPr>
        <w:rFonts w:hint="default"/>
      </w:rPr>
    </w:lvl>
  </w:abstractNum>
  <w:abstractNum w:abstractNumId="20">
    <w:multiLevelType w:val="hybridMultilevel"/>
    <w:lvl w:ilvl="0">
      <w:start w:val="1"/>
      <w:numFmt w:val="decimal"/>
      <w:lvlText w:val="%1."/>
      <w:lvlJc w:val="left"/>
      <w:pPr>
        <w:ind w:left="1200" w:hanging="360"/>
        <w:jc w:val="left"/>
      </w:pPr>
      <w:rPr>
        <w:rFonts w:hint="default" w:ascii="Calibri" w:hAnsi="Calibri" w:eastAsia="Calibri" w:cs="Calibri"/>
        <w:w w:val="100"/>
        <w:sz w:val="22"/>
        <w:szCs w:val="22"/>
      </w:rPr>
    </w:lvl>
    <w:lvl w:ilvl="1">
      <w:start w:val="0"/>
      <w:numFmt w:val="bullet"/>
      <w:lvlText w:val="•"/>
      <w:lvlJc w:val="left"/>
      <w:pPr>
        <w:ind w:left="2184" w:hanging="360"/>
      </w:pPr>
      <w:rPr>
        <w:rFonts w:hint="default"/>
      </w:rPr>
    </w:lvl>
    <w:lvl w:ilvl="2">
      <w:start w:val="0"/>
      <w:numFmt w:val="bullet"/>
      <w:lvlText w:val="•"/>
      <w:lvlJc w:val="left"/>
      <w:pPr>
        <w:ind w:left="3168" w:hanging="360"/>
      </w:pPr>
      <w:rPr>
        <w:rFonts w:hint="default"/>
      </w:rPr>
    </w:lvl>
    <w:lvl w:ilvl="3">
      <w:start w:val="0"/>
      <w:numFmt w:val="bullet"/>
      <w:lvlText w:val="•"/>
      <w:lvlJc w:val="left"/>
      <w:pPr>
        <w:ind w:left="4152" w:hanging="360"/>
      </w:pPr>
      <w:rPr>
        <w:rFonts w:hint="default"/>
      </w:rPr>
    </w:lvl>
    <w:lvl w:ilvl="4">
      <w:start w:val="0"/>
      <w:numFmt w:val="bullet"/>
      <w:lvlText w:val="•"/>
      <w:lvlJc w:val="left"/>
      <w:pPr>
        <w:ind w:left="5136" w:hanging="360"/>
      </w:pPr>
      <w:rPr>
        <w:rFonts w:hint="default"/>
      </w:rPr>
    </w:lvl>
    <w:lvl w:ilvl="5">
      <w:start w:val="0"/>
      <w:numFmt w:val="bullet"/>
      <w:lvlText w:val="•"/>
      <w:lvlJc w:val="left"/>
      <w:pPr>
        <w:ind w:left="6120" w:hanging="360"/>
      </w:pPr>
      <w:rPr>
        <w:rFonts w:hint="default"/>
      </w:rPr>
    </w:lvl>
    <w:lvl w:ilvl="6">
      <w:start w:val="0"/>
      <w:numFmt w:val="bullet"/>
      <w:lvlText w:val="•"/>
      <w:lvlJc w:val="left"/>
      <w:pPr>
        <w:ind w:left="7104" w:hanging="360"/>
      </w:pPr>
      <w:rPr>
        <w:rFonts w:hint="default"/>
      </w:rPr>
    </w:lvl>
    <w:lvl w:ilvl="7">
      <w:start w:val="0"/>
      <w:numFmt w:val="bullet"/>
      <w:lvlText w:val="•"/>
      <w:lvlJc w:val="left"/>
      <w:pPr>
        <w:ind w:left="8088" w:hanging="360"/>
      </w:pPr>
      <w:rPr>
        <w:rFonts w:hint="default"/>
      </w:rPr>
    </w:lvl>
    <w:lvl w:ilvl="8">
      <w:start w:val="0"/>
      <w:numFmt w:val="bullet"/>
      <w:lvlText w:val="•"/>
      <w:lvlJc w:val="left"/>
      <w:pPr>
        <w:ind w:left="9072" w:hanging="360"/>
      </w:pPr>
      <w:rPr>
        <w:rFonts w:hint="default"/>
      </w:rPr>
    </w:lvl>
  </w:abstractNum>
  <w:abstractNum w:abstractNumId="19">
    <w:multiLevelType w:val="hybridMultilevel"/>
    <w:lvl w:ilvl="0">
      <w:start w:val="1"/>
      <w:numFmt w:val="decimal"/>
      <w:lvlText w:val="%1."/>
      <w:lvlJc w:val="left"/>
      <w:pPr>
        <w:ind w:left="1200" w:hanging="360"/>
        <w:jc w:val="left"/>
      </w:pPr>
      <w:rPr>
        <w:rFonts w:hint="default" w:ascii="Calibri" w:hAnsi="Calibri" w:eastAsia="Calibri" w:cs="Calibri"/>
        <w:w w:val="100"/>
        <w:sz w:val="22"/>
        <w:szCs w:val="22"/>
      </w:rPr>
    </w:lvl>
    <w:lvl w:ilvl="1">
      <w:start w:val="0"/>
      <w:numFmt w:val="bullet"/>
      <w:lvlText w:val="•"/>
      <w:lvlJc w:val="left"/>
      <w:pPr>
        <w:ind w:left="2184" w:hanging="360"/>
      </w:pPr>
      <w:rPr>
        <w:rFonts w:hint="default"/>
      </w:rPr>
    </w:lvl>
    <w:lvl w:ilvl="2">
      <w:start w:val="0"/>
      <w:numFmt w:val="bullet"/>
      <w:lvlText w:val="•"/>
      <w:lvlJc w:val="left"/>
      <w:pPr>
        <w:ind w:left="3168" w:hanging="360"/>
      </w:pPr>
      <w:rPr>
        <w:rFonts w:hint="default"/>
      </w:rPr>
    </w:lvl>
    <w:lvl w:ilvl="3">
      <w:start w:val="0"/>
      <w:numFmt w:val="bullet"/>
      <w:lvlText w:val="•"/>
      <w:lvlJc w:val="left"/>
      <w:pPr>
        <w:ind w:left="4152" w:hanging="360"/>
      </w:pPr>
      <w:rPr>
        <w:rFonts w:hint="default"/>
      </w:rPr>
    </w:lvl>
    <w:lvl w:ilvl="4">
      <w:start w:val="0"/>
      <w:numFmt w:val="bullet"/>
      <w:lvlText w:val="•"/>
      <w:lvlJc w:val="left"/>
      <w:pPr>
        <w:ind w:left="5136" w:hanging="360"/>
      </w:pPr>
      <w:rPr>
        <w:rFonts w:hint="default"/>
      </w:rPr>
    </w:lvl>
    <w:lvl w:ilvl="5">
      <w:start w:val="0"/>
      <w:numFmt w:val="bullet"/>
      <w:lvlText w:val="•"/>
      <w:lvlJc w:val="left"/>
      <w:pPr>
        <w:ind w:left="6120" w:hanging="360"/>
      </w:pPr>
      <w:rPr>
        <w:rFonts w:hint="default"/>
      </w:rPr>
    </w:lvl>
    <w:lvl w:ilvl="6">
      <w:start w:val="0"/>
      <w:numFmt w:val="bullet"/>
      <w:lvlText w:val="•"/>
      <w:lvlJc w:val="left"/>
      <w:pPr>
        <w:ind w:left="7104" w:hanging="360"/>
      </w:pPr>
      <w:rPr>
        <w:rFonts w:hint="default"/>
      </w:rPr>
    </w:lvl>
    <w:lvl w:ilvl="7">
      <w:start w:val="0"/>
      <w:numFmt w:val="bullet"/>
      <w:lvlText w:val="•"/>
      <w:lvlJc w:val="left"/>
      <w:pPr>
        <w:ind w:left="8088" w:hanging="360"/>
      </w:pPr>
      <w:rPr>
        <w:rFonts w:hint="default"/>
      </w:rPr>
    </w:lvl>
    <w:lvl w:ilvl="8">
      <w:start w:val="0"/>
      <w:numFmt w:val="bullet"/>
      <w:lvlText w:val="•"/>
      <w:lvlJc w:val="left"/>
      <w:pPr>
        <w:ind w:left="9072" w:hanging="360"/>
      </w:pPr>
      <w:rPr>
        <w:rFonts w:hint="default"/>
      </w:rPr>
    </w:lvl>
  </w:abstractNum>
  <w:abstractNum w:abstractNumId="18">
    <w:multiLevelType w:val="hybridMultilevel"/>
    <w:lvl w:ilvl="0">
      <w:start w:val="1"/>
      <w:numFmt w:val="decimal"/>
      <w:lvlText w:val="%1."/>
      <w:lvlJc w:val="left"/>
      <w:pPr>
        <w:ind w:left="1200" w:hanging="360"/>
        <w:jc w:val="left"/>
      </w:pPr>
      <w:rPr>
        <w:rFonts w:hint="default" w:ascii="Calibri" w:hAnsi="Calibri" w:eastAsia="Calibri" w:cs="Calibri"/>
        <w:w w:val="100"/>
        <w:sz w:val="22"/>
        <w:szCs w:val="22"/>
      </w:rPr>
    </w:lvl>
    <w:lvl w:ilvl="1">
      <w:start w:val="0"/>
      <w:numFmt w:val="bullet"/>
      <w:lvlText w:val="•"/>
      <w:lvlJc w:val="left"/>
      <w:pPr>
        <w:ind w:left="2184" w:hanging="360"/>
      </w:pPr>
      <w:rPr>
        <w:rFonts w:hint="default"/>
      </w:rPr>
    </w:lvl>
    <w:lvl w:ilvl="2">
      <w:start w:val="0"/>
      <w:numFmt w:val="bullet"/>
      <w:lvlText w:val="•"/>
      <w:lvlJc w:val="left"/>
      <w:pPr>
        <w:ind w:left="3168" w:hanging="360"/>
      </w:pPr>
      <w:rPr>
        <w:rFonts w:hint="default"/>
      </w:rPr>
    </w:lvl>
    <w:lvl w:ilvl="3">
      <w:start w:val="0"/>
      <w:numFmt w:val="bullet"/>
      <w:lvlText w:val="•"/>
      <w:lvlJc w:val="left"/>
      <w:pPr>
        <w:ind w:left="4152" w:hanging="360"/>
      </w:pPr>
      <w:rPr>
        <w:rFonts w:hint="default"/>
      </w:rPr>
    </w:lvl>
    <w:lvl w:ilvl="4">
      <w:start w:val="0"/>
      <w:numFmt w:val="bullet"/>
      <w:lvlText w:val="•"/>
      <w:lvlJc w:val="left"/>
      <w:pPr>
        <w:ind w:left="5136" w:hanging="360"/>
      </w:pPr>
      <w:rPr>
        <w:rFonts w:hint="default"/>
      </w:rPr>
    </w:lvl>
    <w:lvl w:ilvl="5">
      <w:start w:val="0"/>
      <w:numFmt w:val="bullet"/>
      <w:lvlText w:val="•"/>
      <w:lvlJc w:val="left"/>
      <w:pPr>
        <w:ind w:left="6120" w:hanging="360"/>
      </w:pPr>
      <w:rPr>
        <w:rFonts w:hint="default"/>
      </w:rPr>
    </w:lvl>
    <w:lvl w:ilvl="6">
      <w:start w:val="0"/>
      <w:numFmt w:val="bullet"/>
      <w:lvlText w:val="•"/>
      <w:lvlJc w:val="left"/>
      <w:pPr>
        <w:ind w:left="7104" w:hanging="360"/>
      </w:pPr>
      <w:rPr>
        <w:rFonts w:hint="default"/>
      </w:rPr>
    </w:lvl>
    <w:lvl w:ilvl="7">
      <w:start w:val="0"/>
      <w:numFmt w:val="bullet"/>
      <w:lvlText w:val="•"/>
      <w:lvlJc w:val="left"/>
      <w:pPr>
        <w:ind w:left="8088" w:hanging="360"/>
      </w:pPr>
      <w:rPr>
        <w:rFonts w:hint="default"/>
      </w:rPr>
    </w:lvl>
    <w:lvl w:ilvl="8">
      <w:start w:val="0"/>
      <w:numFmt w:val="bullet"/>
      <w:lvlText w:val="•"/>
      <w:lvlJc w:val="left"/>
      <w:pPr>
        <w:ind w:left="9072" w:hanging="360"/>
      </w:pPr>
      <w:rPr>
        <w:rFonts w:hint="default"/>
      </w:rPr>
    </w:lvl>
  </w:abstractNum>
  <w:abstractNum w:abstractNumId="17">
    <w:multiLevelType w:val="hybridMultilevel"/>
    <w:lvl w:ilvl="0">
      <w:start w:val="1"/>
      <w:numFmt w:val="decimal"/>
      <w:lvlText w:val="%1."/>
      <w:lvlJc w:val="left"/>
      <w:pPr>
        <w:ind w:left="1200" w:hanging="360"/>
        <w:jc w:val="left"/>
      </w:pPr>
      <w:rPr>
        <w:rFonts w:hint="default" w:ascii="Calibri" w:hAnsi="Calibri" w:eastAsia="Calibri" w:cs="Calibri"/>
        <w:w w:val="100"/>
        <w:sz w:val="22"/>
        <w:szCs w:val="22"/>
      </w:rPr>
    </w:lvl>
    <w:lvl w:ilvl="1">
      <w:start w:val="1"/>
      <w:numFmt w:val="decimal"/>
      <w:lvlText w:val="%2."/>
      <w:lvlJc w:val="left"/>
      <w:pPr>
        <w:ind w:left="1291" w:hanging="360"/>
        <w:jc w:val="left"/>
      </w:pPr>
      <w:rPr>
        <w:rFonts w:hint="default" w:ascii="Calibri" w:hAnsi="Calibri" w:eastAsia="Calibri" w:cs="Calibri"/>
        <w:w w:val="100"/>
        <w:sz w:val="22"/>
        <w:szCs w:val="22"/>
      </w:rPr>
    </w:lvl>
    <w:lvl w:ilvl="2">
      <w:start w:val="0"/>
      <w:numFmt w:val="bullet"/>
      <w:lvlText w:val="•"/>
      <w:lvlJc w:val="left"/>
      <w:pPr>
        <w:ind w:left="2382" w:hanging="360"/>
      </w:pPr>
      <w:rPr>
        <w:rFonts w:hint="default"/>
      </w:rPr>
    </w:lvl>
    <w:lvl w:ilvl="3">
      <w:start w:val="0"/>
      <w:numFmt w:val="bullet"/>
      <w:lvlText w:val="•"/>
      <w:lvlJc w:val="left"/>
      <w:pPr>
        <w:ind w:left="3464" w:hanging="360"/>
      </w:pPr>
      <w:rPr>
        <w:rFonts w:hint="default"/>
      </w:rPr>
    </w:lvl>
    <w:lvl w:ilvl="4">
      <w:start w:val="0"/>
      <w:numFmt w:val="bullet"/>
      <w:lvlText w:val="•"/>
      <w:lvlJc w:val="left"/>
      <w:pPr>
        <w:ind w:left="4546" w:hanging="360"/>
      </w:pPr>
      <w:rPr>
        <w:rFonts w:hint="default"/>
      </w:rPr>
    </w:lvl>
    <w:lvl w:ilvl="5">
      <w:start w:val="0"/>
      <w:numFmt w:val="bullet"/>
      <w:lvlText w:val="•"/>
      <w:lvlJc w:val="left"/>
      <w:pPr>
        <w:ind w:left="5628" w:hanging="360"/>
      </w:pPr>
      <w:rPr>
        <w:rFonts w:hint="default"/>
      </w:rPr>
    </w:lvl>
    <w:lvl w:ilvl="6">
      <w:start w:val="0"/>
      <w:numFmt w:val="bullet"/>
      <w:lvlText w:val="•"/>
      <w:lvlJc w:val="left"/>
      <w:pPr>
        <w:ind w:left="6711" w:hanging="360"/>
      </w:pPr>
      <w:rPr>
        <w:rFonts w:hint="default"/>
      </w:rPr>
    </w:lvl>
    <w:lvl w:ilvl="7">
      <w:start w:val="0"/>
      <w:numFmt w:val="bullet"/>
      <w:lvlText w:val="•"/>
      <w:lvlJc w:val="left"/>
      <w:pPr>
        <w:ind w:left="7793" w:hanging="360"/>
      </w:pPr>
      <w:rPr>
        <w:rFonts w:hint="default"/>
      </w:rPr>
    </w:lvl>
    <w:lvl w:ilvl="8">
      <w:start w:val="0"/>
      <w:numFmt w:val="bullet"/>
      <w:lvlText w:val="•"/>
      <w:lvlJc w:val="left"/>
      <w:pPr>
        <w:ind w:left="8875" w:hanging="360"/>
      </w:pPr>
      <w:rPr>
        <w:rFonts w:hint="default"/>
      </w:rPr>
    </w:lvl>
  </w:abstractNum>
  <w:abstractNum w:abstractNumId="16">
    <w:multiLevelType w:val="hybridMultilevel"/>
    <w:lvl w:ilvl="0">
      <w:start w:val="0"/>
      <w:numFmt w:val="bullet"/>
      <w:lvlText w:val=""/>
      <w:lvlJc w:val="left"/>
      <w:pPr>
        <w:ind w:left="1920" w:hanging="360"/>
      </w:pPr>
      <w:rPr>
        <w:rFonts w:hint="default" w:ascii="Symbol" w:hAnsi="Symbol" w:eastAsia="Symbol" w:cs="Symbol"/>
        <w:w w:val="100"/>
        <w:sz w:val="22"/>
        <w:szCs w:val="22"/>
      </w:rPr>
    </w:lvl>
    <w:lvl w:ilvl="1">
      <w:start w:val="0"/>
      <w:numFmt w:val="bullet"/>
      <w:lvlText w:val="•"/>
      <w:lvlJc w:val="left"/>
      <w:pPr>
        <w:ind w:left="2832" w:hanging="360"/>
      </w:pPr>
      <w:rPr>
        <w:rFonts w:hint="default"/>
      </w:rPr>
    </w:lvl>
    <w:lvl w:ilvl="2">
      <w:start w:val="0"/>
      <w:numFmt w:val="bullet"/>
      <w:lvlText w:val="•"/>
      <w:lvlJc w:val="left"/>
      <w:pPr>
        <w:ind w:left="3744" w:hanging="360"/>
      </w:pPr>
      <w:rPr>
        <w:rFonts w:hint="default"/>
      </w:rPr>
    </w:lvl>
    <w:lvl w:ilvl="3">
      <w:start w:val="0"/>
      <w:numFmt w:val="bullet"/>
      <w:lvlText w:val="•"/>
      <w:lvlJc w:val="left"/>
      <w:pPr>
        <w:ind w:left="4656" w:hanging="360"/>
      </w:pPr>
      <w:rPr>
        <w:rFonts w:hint="default"/>
      </w:rPr>
    </w:lvl>
    <w:lvl w:ilvl="4">
      <w:start w:val="0"/>
      <w:numFmt w:val="bullet"/>
      <w:lvlText w:val="•"/>
      <w:lvlJc w:val="left"/>
      <w:pPr>
        <w:ind w:left="5568" w:hanging="360"/>
      </w:pPr>
      <w:rPr>
        <w:rFonts w:hint="default"/>
      </w:rPr>
    </w:lvl>
    <w:lvl w:ilvl="5">
      <w:start w:val="0"/>
      <w:numFmt w:val="bullet"/>
      <w:lvlText w:val="•"/>
      <w:lvlJc w:val="left"/>
      <w:pPr>
        <w:ind w:left="6480" w:hanging="360"/>
      </w:pPr>
      <w:rPr>
        <w:rFonts w:hint="default"/>
      </w:rPr>
    </w:lvl>
    <w:lvl w:ilvl="6">
      <w:start w:val="0"/>
      <w:numFmt w:val="bullet"/>
      <w:lvlText w:val="•"/>
      <w:lvlJc w:val="left"/>
      <w:pPr>
        <w:ind w:left="7392" w:hanging="360"/>
      </w:pPr>
      <w:rPr>
        <w:rFonts w:hint="default"/>
      </w:rPr>
    </w:lvl>
    <w:lvl w:ilvl="7">
      <w:start w:val="0"/>
      <w:numFmt w:val="bullet"/>
      <w:lvlText w:val="•"/>
      <w:lvlJc w:val="left"/>
      <w:pPr>
        <w:ind w:left="8304" w:hanging="360"/>
      </w:pPr>
      <w:rPr>
        <w:rFonts w:hint="default"/>
      </w:rPr>
    </w:lvl>
    <w:lvl w:ilvl="8">
      <w:start w:val="0"/>
      <w:numFmt w:val="bullet"/>
      <w:lvlText w:val="•"/>
      <w:lvlJc w:val="left"/>
      <w:pPr>
        <w:ind w:left="9216" w:hanging="360"/>
      </w:pPr>
      <w:rPr>
        <w:rFonts w:hint="default"/>
      </w:rPr>
    </w:lvl>
  </w:abstractNum>
  <w:abstractNum w:abstractNumId="15">
    <w:multiLevelType w:val="hybridMultilevel"/>
    <w:lvl w:ilvl="0">
      <w:start w:val="1"/>
      <w:numFmt w:val="decimal"/>
      <w:lvlText w:val="%1."/>
      <w:lvlJc w:val="left"/>
      <w:pPr>
        <w:ind w:left="1200" w:hanging="360"/>
        <w:jc w:val="left"/>
      </w:pPr>
      <w:rPr>
        <w:rFonts w:hint="default" w:ascii="Calibri" w:hAnsi="Calibri" w:eastAsia="Calibri" w:cs="Calibri"/>
        <w:w w:val="100"/>
        <w:sz w:val="22"/>
        <w:szCs w:val="22"/>
      </w:rPr>
    </w:lvl>
    <w:lvl w:ilvl="1">
      <w:start w:val="0"/>
      <w:numFmt w:val="bullet"/>
      <w:lvlText w:val=""/>
      <w:lvlJc w:val="left"/>
      <w:pPr>
        <w:ind w:left="1891" w:hanging="360"/>
      </w:pPr>
      <w:rPr>
        <w:rFonts w:hint="default" w:ascii="Symbol" w:hAnsi="Symbol" w:eastAsia="Symbol" w:cs="Symbol"/>
        <w:w w:val="100"/>
        <w:sz w:val="22"/>
        <w:szCs w:val="22"/>
      </w:rPr>
    </w:lvl>
    <w:lvl w:ilvl="2">
      <w:start w:val="0"/>
      <w:numFmt w:val="bullet"/>
      <w:lvlText w:val="•"/>
      <w:lvlJc w:val="left"/>
      <w:pPr>
        <w:ind w:left="2915" w:hanging="360"/>
      </w:pPr>
      <w:rPr>
        <w:rFonts w:hint="default"/>
      </w:rPr>
    </w:lvl>
    <w:lvl w:ilvl="3">
      <w:start w:val="0"/>
      <w:numFmt w:val="bullet"/>
      <w:lvlText w:val="•"/>
      <w:lvlJc w:val="left"/>
      <w:pPr>
        <w:ind w:left="3931" w:hanging="360"/>
      </w:pPr>
      <w:rPr>
        <w:rFonts w:hint="default"/>
      </w:rPr>
    </w:lvl>
    <w:lvl w:ilvl="4">
      <w:start w:val="0"/>
      <w:numFmt w:val="bullet"/>
      <w:lvlText w:val="•"/>
      <w:lvlJc w:val="left"/>
      <w:pPr>
        <w:ind w:left="4946" w:hanging="360"/>
      </w:pPr>
      <w:rPr>
        <w:rFonts w:hint="default"/>
      </w:rPr>
    </w:lvl>
    <w:lvl w:ilvl="5">
      <w:start w:val="0"/>
      <w:numFmt w:val="bullet"/>
      <w:lvlText w:val="•"/>
      <w:lvlJc w:val="left"/>
      <w:pPr>
        <w:ind w:left="5962" w:hanging="360"/>
      </w:pPr>
      <w:rPr>
        <w:rFonts w:hint="default"/>
      </w:rPr>
    </w:lvl>
    <w:lvl w:ilvl="6">
      <w:start w:val="0"/>
      <w:numFmt w:val="bullet"/>
      <w:lvlText w:val="•"/>
      <w:lvlJc w:val="left"/>
      <w:pPr>
        <w:ind w:left="6977" w:hanging="360"/>
      </w:pPr>
      <w:rPr>
        <w:rFonts w:hint="default"/>
      </w:rPr>
    </w:lvl>
    <w:lvl w:ilvl="7">
      <w:start w:val="0"/>
      <w:numFmt w:val="bullet"/>
      <w:lvlText w:val="•"/>
      <w:lvlJc w:val="left"/>
      <w:pPr>
        <w:ind w:left="7993" w:hanging="360"/>
      </w:pPr>
      <w:rPr>
        <w:rFonts w:hint="default"/>
      </w:rPr>
    </w:lvl>
    <w:lvl w:ilvl="8">
      <w:start w:val="0"/>
      <w:numFmt w:val="bullet"/>
      <w:lvlText w:val="•"/>
      <w:lvlJc w:val="left"/>
      <w:pPr>
        <w:ind w:left="9008" w:hanging="360"/>
      </w:pPr>
      <w:rPr>
        <w:rFonts w:hint="default"/>
      </w:rPr>
    </w:lvl>
  </w:abstractNum>
  <w:abstractNum w:abstractNumId="14">
    <w:multiLevelType w:val="hybridMultilevel"/>
    <w:lvl w:ilvl="0">
      <w:start w:val="1"/>
      <w:numFmt w:val="decimal"/>
      <w:lvlText w:val="%1."/>
      <w:lvlJc w:val="left"/>
      <w:pPr>
        <w:ind w:left="1200" w:hanging="360"/>
        <w:jc w:val="left"/>
      </w:pPr>
      <w:rPr>
        <w:rFonts w:hint="default" w:ascii="Calibri" w:hAnsi="Calibri" w:eastAsia="Calibri" w:cs="Calibri"/>
        <w:w w:val="100"/>
        <w:sz w:val="22"/>
        <w:szCs w:val="22"/>
      </w:rPr>
    </w:lvl>
    <w:lvl w:ilvl="1">
      <w:start w:val="0"/>
      <w:numFmt w:val="bullet"/>
      <w:lvlText w:val="•"/>
      <w:lvlJc w:val="left"/>
      <w:pPr>
        <w:ind w:left="2184" w:hanging="360"/>
      </w:pPr>
      <w:rPr>
        <w:rFonts w:hint="default"/>
      </w:rPr>
    </w:lvl>
    <w:lvl w:ilvl="2">
      <w:start w:val="0"/>
      <w:numFmt w:val="bullet"/>
      <w:lvlText w:val="•"/>
      <w:lvlJc w:val="left"/>
      <w:pPr>
        <w:ind w:left="3168" w:hanging="360"/>
      </w:pPr>
      <w:rPr>
        <w:rFonts w:hint="default"/>
      </w:rPr>
    </w:lvl>
    <w:lvl w:ilvl="3">
      <w:start w:val="0"/>
      <w:numFmt w:val="bullet"/>
      <w:lvlText w:val="•"/>
      <w:lvlJc w:val="left"/>
      <w:pPr>
        <w:ind w:left="4152" w:hanging="360"/>
      </w:pPr>
      <w:rPr>
        <w:rFonts w:hint="default"/>
      </w:rPr>
    </w:lvl>
    <w:lvl w:ilvl="4">
      <w:start w:val="0"/>
      <w:numFmt w:val="bullet"/>
      <w:lvlText w:val="•"/>
      <w:lvlJc w:val="left"/>
      <w:pPr>
        <w:ind w:left="5136" w:hanging="360"/>
      </w:pPr>
      <w:rPr>
        <w:rFonts w:hint="default"/>
      </w:rPr>
    </w:lvl>
    <w:lvl w:ilvl="5">
      <w:start w:val="0"/>
      <w:numFmt w:val="bullet"/>
      <w:lvlText w:val="•"/>
      <w:lvlJc w:val="left"/>
      <w:pPr>
        <w:ind w:left="6120" w:hanging="360"/>
      </w:pPr>
      <w:rPr>
        <w:rFonts w:hint="default"/>
      </w:rPr>
    </w:lvl>
    <w:lvl w:ilvl="6">
      <w:start w:val="0"/>
      <w:numFmt w:val="bullet"/>
      <w:lvlText w:val="•"/>
      <w:lvlJc w:val="left"/>
      <w:pPr>
        <w:ind w:left="7104" w:hanging="360"/>
      </w:pPr>
      <w:rPr>
        <w:rFonts w:hint="default"/>
      </w:rPr>
    </w:lvl>
    <w:lvl w:ilvl="7">
      <w:start w:val="0"/>
      <w:numFmt w:val="bullet"/>
      <w:lvlText w:val="•"/>
      <w:lvlJc w:val="left"/>
      <w:pPr>
        <w:ind w:left="8088" w:hanging="360"/>
      </w:pPr>
      <w:rPr>
        <w:rFonts w:hint="default"/>
      </w:rPr>
    </w:lvl>
    <w:lvl w:ilvl="8">
      <w:start w:val="0"/>
      <w:numFmt w:val="bullet"/>
      <w:lvlText w:val="•"/>
      <w:lvlJc w:val="left"/>
      <w:pPr>
        <w:ind w:left="9072" w:hanging="360"/>
      </w:pPr>
      <w:rPr>
        <w:rFonts w:hint="default"/>
      </w:rPr>
    </w:lvl>
  </w:abstractNum>
  <w:abstractNum w:abstractNumId="13">
    <w:multiLevelType w:val="hybridMultilevel"/>
    <w:lvl w:ilvl="0">
      <w:start w:val="1"/>
      <w:numFmt w:val="decimal"/>
      <w:lvlText w:val="%1."/>
      <w:lvlJc w:val="left"/>
      <w:pPr>
        <w:ind w:left="1200" w:hanging="360"/>
        <w:jc w:val="left"/>
      </w:pPr>
      <w:rPr>
        <w:rFonts w:hint="default" w:ascii="Calibri" w:hAnsi="Calibri" w:eastAsia="Calibri" w:cs="Calibri"/>
        <w:w w:val="100"/>
        <w:sz w:val="22"/>
        <w:szCs w:val="22"/>
      </w:rPr>
    </w:lvl>
    <w:lvl w:ilvl="1">
      <w:start w:val="0"/>
      <w:numFmt w:val="bullet"/>
      <w:lvlText w:val="•"/>
      <w:lvlJc w:val="left"/>
      <w:pPr>
        <w:ind w:left="2184" w:hanging="360"/>
      </w:pPr>
      <w:rPr>
        <w:rFonts w:hint="default"/>
      </w:rPr>
    </w:lvl>
    <w:lvl w:ilvl="2">
      <w:start w:val="0"/>
      <w:numFmt w:val="bullet"/>
      <w:lvlText w:val="•"/>
      <w:lvlJc w:val="left"/>
      <w:pPr>
        <w:ind w:left="3168" w:hanging="360"/>
      </w:pPr>
      <w:rPr>
        <w:rFonts w:hint="default"/>
      </w:rPr>
    </w:lvl>
    <w:lvl w:ilvl="3">
      <w:start w:val="0"/>
      <w:numFmt w:val="bullet"/>
      <w:lvlText w:val="•"/>
      <w:lvlJc w:val="left"/>
      <w:pPr>
        <w:ind w:left="4152" w:hanging="360"/>
      </w:pPr>
      <w:rPr>
        <w:rFonts w:hint="default"/>
      </w:rPr>
    </w:lvl>
    <w:lvl w:ilvl="4">
      <w:start w:val="0"/>
      <w:numFmt w:val="bullet"/>
      <w:lvlText w:val="•"/>
      <w:lvlJc w:val="left"/>
      <w:pPr>
        <w:ind w:left="5136" w:hanging="360"/>
      </w:pPr>
      <w:rPr>
        <w:rFonts w:hint="default"/>
      </w:rPr>
    </w:lvl>
    <w:lvl w:ilvl="5">
      <w:start w:val="0"/>
      <w:numFmt w:val="bullet"/>
      <w:lvlText w:val="•"/>
      <w:lvlJc w:val="left"/>
      <w:pPr>
        <w:ind w:left="6120" w:hanging="360"/>
      </w:pPr>
      <w:rPr>
        <w:rFonts w:hint="default"/>
      </w:rPr>
    </w:lvl>
    <w:lvl w:ilvl="6">
      <w:start w:val="0"/>
      <w:numFmt w:val="bullet"/>
      <w:lvlText w:val="•"/>
      <w:lvlJc w:val="left"/>
      <w:pPr>
        <w:ind w:left="7104" w:hanging="360"/>
      </w:pPr>
      <w:rPr>
        <w:rFonts w:hint="default"/>
      </w:rPr>
    </w:lvl>
    <w:lvl w:ilvl="7">
      <w:start w:val="0"/>
      <w:numFmt w:val="bullet"/>
      <w:lvlText w:val="•"/>
      <w:lvlJc w:val="left"/>
      <w:pPr>
        <w:ind w:left="8088" w:hanging="360"/>
      </w:pPr>
      <w:rPr>
        <w:rFonts w:hint="default"/>
      </w:rPr>
    </w:lvl>
    <w:lvl w:ilvl="8">
      <w:start w:val="0"/>
      <w:numFmt w:val="bullet"/>
      <w:lvlText w:val="•"/>
      <w:lvlJc w:val="left"/>
      <w:pPr>
        <w:ind w:left="9072" w:hanging="360"/>
      </w:pPr>
      <w:rPr>
        <w:rFonts w:hint="default"/>
      </w:rPr>
    </w:lvl>
  </w:abstractNum>
  <w:abstractNum w:abstractNumId="12">
    <w:multiLevelType w:val="hybridMultilevel"/>
    <w:lvl w:ilvl="0">
      <w:start w:val="1"/>
      <w:numFmt w:val="decimal"/>
      <w:lvlText w:val="%1."/>
      <w:lvlJc w:val="left"/>
      <w:pPr>
        <w:ind w:left="1200" w:hanging="360"/>
        <w:jc w:val="left"/>
      </w:pPr>
      <w:rPr>
        <w:rFonts w:hint="default" w:ascii="Calibri" w:hAnsi="Calibri" w:eastAsia="Calibri" w:cs="Calibri"/>
        <w:w w:val="100"/>
        <w:sz w:val="22"/>
        <w:szCs w:val="22"/>
      </w:rPr>
    </w:lvl>
    <w:lvl w:ilvl="1">
      <w:start w:val="1"/>
      <w:numFmt w:val="decimal"/>
      <w:lvlText w:val="%2."/>
      <w:lvlJc w:val="left"/>
      <w:pPr>
        <w:ind w:left="1471" w:hanging="360"/>
        <w:jc w:val="left"/>
      </w:pPr>
      <w:rPr>
        <w:rFonts w:hint="default" w:ascii="Calibri" w:hAnsi="Calibri" w:eastAsia="Calibri" w:cs="Calibri"/>
        <w:w w:val="100"/>
        <w:sz w:val="22"/>
        <w:szCs w:val="22"/>
      </w:rPr>
    </w:lvl>
    <w:lvl w:ilvl="2">
      <w:start w:val="0"/>
      <w:numFmt w:val="bullet"/>
      <w:lvlText w:val="•"/>
      <w:lvlJc w:val="left"/>
      <w:pPr>
        <w:ind w:left="2542" w:hanging="360"/>
      </w:pPr>
      <w:rPr>
        <w:rFonts w:hint="default"/>
      </w:rPr>
    </w:lvl>
    <w:lvl w:ilvl="3">
      <w:start w:val="0"/>
      <w:numFmt w:val="bullet"/>
      <w:lvlText w:val="•"/>
      <w:lvlJc w:val="left"/>
      <w:pPr>
        <w:ind w:left="3604" w:hanging="360"/>
      </w:pPr>
      <w:rPr>
        <w:rFonts w:hint="default"/>
      </w:rPr>
    </w:lvl>
    <w:lvl w:ilvl="4">
      <w:start w:val="0"/>
      <w:numFmt w:val="bullet"/>
      <w:lvlText w:val="•"/>
      <w:lvlJc w:val="left"/>
      <w:pPr>
        <w:ind w:left="4666" w:hanging="360"/>
      </w:pPr>
      <w:rPr>
        <w:rFonts w:hint="default"/>
      </w:rPr>
    </w:lvl>
    <w:lvl w:ilvl="5">
      <w:start w:val="0"/>
      <w:numFmt w:val="bullet"/>
      <w:lvlText w:val="•"/>
      <w:lvlJc w:val="left"/>
      <w:pPr>
        <w:ind w:left="5728" w:hanging="360"/>
      </w:pPr>
      <w:rPr>
        <w:rFonts w:hint="default"/>
      </w:rPr>
    </w:lvl>
    <w:lvl w:ilvl="6">
      <w:start w:val="0"/>
      <w:numFmt w:val="bullet"/>
      <w:lvlText w:val="•"/>
      <w:lvlJc w:val="left"/>
      <w:pPr>
        <w:ind w:left="6791" w:hanging="360"/>
      </w:pPr>
      <w:rPr>
        <w:rFonts w:hint="default"/>
      </w:rPr>
    </w:lvl>
    <w:lvl w:ilvl="7">
      <w:start w:val="0"/>
      <w:numFmt w:val="bullet"/>
      <w:lvlText w:val="•"/>
      <w:lvlJc w:val="left"/>
      <w:pPr>
        <w:ind w:left="7853" w:hanging="360"/>
      </w:pPr>
      <w:rPr>
        <w:rFonts w:hint="default"/>
      </w:rPr>
    </w:lvl>
    <w:lvl w:ilvl="8">
      <w:start w:val="0"/>
      <w:numFmt w:val="bullet"/>
      <w:lvlText w:val="•"/>
      <w:lvlJc w:val="left"/>
      <w:pPr>
        <w:ind w:left="8915" w:hanging="360"/>
      </w:pPr>
      <w:rPr>
        <w:rFonts w:hint="default"/>
      </w:rPr>
    </w:lvl>
  </w:abstractNum>
  <w:abstractNum w:abstractNumId="11">
    <w:multiLevelType w:val="hybridMultilevel"/>
    <w:lvl w:ilvl="0">
      <w:start w:val="1"/>
      <w:numFmt w:val="decimal"/>
      <w:lvlText w:val="%1."/>
      <w:lvlJc w:val="left"/>
      <w:pPr>
        <w:ind w:left="1344" w:hanging="360"/>
        <w:jc w:val="left"/>
      </w:pPr>
      <w:rPr>
        <w:rFonts w:hint="default" w:ascii="Calibri" w:hAnsi="Calibri" w:eastAsia="Calibri" w:cs="Calibri"/>
        <w:w w:val="100"/>
        <w:sz w:val="22"/>
        <w:szCs w:val="22"/>
      </w:rPr>
    </w:lvl>
    <w:lvl w:ilvl="1">
      <w:start w:val="1"/>
      <w:numFmt w:val="decimal"/>
      <w:lvlText w:val="%2."/>
      <w:lvlJc w:val="left"/>
      <w:pPr>
        <w:ind w:left="1471" w:hanging="360"/>
        <w:jc w:val="left"/>
      </w:pPr>
      <w:rPr>
        <w:rFonts w:hint="default" w:ascii="Calibri" w:hAnsi="Calibri" w:eastAsia="Calibri" w:cs="Calibri"/>
        <w:w w:val="100"/>
        <w:sz w:val="22"/>
        <w:szCs w:val="22"/>
      </w:rPr>
    </w:lvl>
    <w:lvl w:ilvl="2">
      <w:start w:val="0"/>
      <w:numFmt w:val="bullet"/>
      <w:lvlText w:val="•"/>
      <w:lvlJc w:val="left"/>
      <w:pPr>
        <w:ind w:left="2542" w:hanging="360"/>
      </w:pPr>
      <w:rPr>
        <w:rFonts w:hint="default"/>
      </w:rPr>
    </w:lvl>
    <w:lvl w:ilvl="3">
      <w:start w:val="0"/>
      <w:numFmt w:val="bullet"/>
      <w:lvlText w:val="•"/>
      <w:lvlJc w:val="left"/>
      <w:pPr>
        <w:ind w:left="3604" w:hanging="360"/>
      </w:pPr>
      <w:rPr>
        <w:rFonts w:hint="default"/>
      </w:rPr>
    </w:lvl>
    <w:lvl w:ilvl="4">
      <w:start w:val="0"/>
      <w:numFmt w:val="bullet"/>
      <w:lvlText w:val="•"/>
      <w:lvlJc w:val="left"/>
      <w:pPr>
        <w:ind w:left="4666" w:hanging="360"/>
      </w:pPr>
      <w:rPr>
        <w:rFonts w:hint="default"/>
      </w:rPr>
    </w:lvl>
    <w:lvl w:ilvl="5">
      <w:start w:val="0"/>
      <w:numFmt w:val="bullet"/>
      <w:lvlText w:val="•"/>
      <w:lvlJc w:val="left"/>
      <w:pPr>
        <w:ind w:left="5728" w:hanging="360"/>
      </w:pPr>
      <w:rPr>
        <w:rFonts w:hint="default"/>
      </w:rPr>
    </w:lvl>
    <w:lvl w:ilvl="6">
      <w:start w:val="0"/>
      <w:numFmt w:val="bullet"/>
      <w:lvlText w:val="•"/>
      <w:lvlJc w:val="left"/>
      <w:pPr>
        <w:ind w:left="6791" w:hanging="360"/>
      </w:pPr>
      <w:rPr>
        <w:rFonts w:hint="default"/>
      </w:rPr>
    </w:lvl>
    <w:lvl w:ilvl="7">
      <w:start w:val="0"/>
      <w:numFmt w:val="bullet"/>
      <w:lvlText w:val="•"/>
      <w:lvlJc w:val="left"/>
      <w:pPr>
        <w:ind w:left="7853" w:hanging="360"/>
      </w:pPr>
      <w:rPr>
        <w:rFonts w:hint="default"/>
      </w:rPr>
    </w:lvl>
    <w:lvl w:ilvl="8">
      <w:start w:val="0"/>
      <w:numFmt w:val="bullet"/>
      <w:lvlText w:val="•"/>
      <w:lvlJc w:val="left"/>
      <w:pPr>
        <w:ind w:left="8915" w:hanging="360"/>
      </w:pPr>
      <w:rPr>
        <w:rFonts w:hint="default"/>
      </w:rPr>
    </w:lvl>
  </w:abstractNum>
  <w:abstractNum w:abstractNumId="10">
    <w:multiLevelType w:val="hybridMultilevel"/>
    <w:lvl w:ilvl="0">
      <w:start w:val="1"/>
      <w:numFmt w:val="decimal"/>
      <w:lvlText w:val="%1."/>
      <w:lvlJc w:val="left"/>
      <w:pPr>
        <w:ind w:left="1200" w:hanging="360"/>
        <w:jc w:val="left"/>
      </w:pPr>
      <w:rPr>
        <w:rFonts w:hint="default" w:ascii="Calibri" w:hAnsi="Calibri" w:eastAsia="Calibri" w:cs="Calibri"/>
        <w:w w:val="100"/>
        <w:sz w:val="22"/>
        <w:szCs w:val="22"/>
      </w:rPr>
    </w:lvl>
    <w:lvl w:ilvl="1">
      <w:start w:val="1"/>
      <w:numFmt w:val="decimal"/>
      <w:lvlText w:val="%2."/>
      <w:lvlJc w:val="left"/>
      <w:pPr>
        <w:ind w:left="1380" w:hanging="360"/>
        <w:jc w:val="left"/>
      </w:pPr>
      <w:rPr>
        <w:rFonts w:hint="default" w:ascii="Calibri" w:hAnsi="Calibri" w:eastAsia="Calibri" w:cs="Calibri"/>
        <w:w w:val="100"/>
        <w:sz w:val="22"/>
        <w:szCs w:val="22"/>
      </w:rPr>
    </w:lvl>
    <w:lvl w:ilvl="2">
      <w:start w:val="0"/>
      <w:numFmt w:val="bullet"/>
      <w:lvlText w:val="•"/>
      <w:lvlJc w:val="left"/>
      <w:pPr>
        <w:ind w:left="2453" w:hanging="360"/>
      </w:pPr>
      <w:rPr>
        <w:rFonts w:hint="default"/>
      </w:rPr>
    </w:lvl>
    <w:lvl w:ilvl="3">
      <w:start w:val="0"/>
      <w:numFmt w:val="bullet"/>
      <w:lvlText w:val="•"/>
      <w:lvlJc w:val="left"/>
      <w:pPr>
        <w:ind w:left="3526" w:hanging="360"/>
      </w:pPr>
      <w:rPr>
        <w:rFonts w:hint="default"/>
      </w:rPr>
    </w:lvl>
    <w:lvl w:ilvl="4">
      <w:start w:val="0"/>
      <w:numFmt w:val="bullet"/>
      <w:lvlText w:val="•"/>
      <w:lvlJc w:val="left"/>
      <w:pPr>
        <w:ind w:left="4600" w:hanging="360"/>
      </w:pPr>
      <w:rPr>
        <w:rFonts w:hint="default"/>
      </w:rPr>
    </w:lvl>
    <w:lvl w:ilvl="5">
      <w:start w:val="0"/>
      <w:numFmt w:val="bullet"/>
      <w:lvlText w:val="•"/>
      <w:lvlJc w:val="left"/>
      <w:pPr>
        <w:ind w:left="5673" w:hanging="360"/>
      </w:pPr>
      <w:rPr>
        <w:rFonts w:hint="default"/>
      </w:rPr>
    </w:lvl>
    <w:lvl w:ilvl="6">
      <w:start w:val="0"/>
      <w:numFmt w:val="bullet"/>
      <w:lvlText w:val="•"/>
      <w:lvlJc w:val="left"/>
      <w:pPr>
        <w:ind w:left="6746" w:hanging="360"/>
      </w:pPr>
      <w:rPr>
        <w:rFonts w:hint="default"/>
      </w:rPr>
    </w:lvl>
    <w:lvl w:ilvl="7">
      <w:start w:val="0"/>
      <w:numFmt w:val="bullet"/>
      <w:lvlText w:val="•"/>
      <w:lvlJc w:val="left"/>
      <w:pPr>
        <w:ind w:left="7820" w:hanging="360"/>
      </w:pPr>
      <w:rPr>
        <w:rFonts w:hint="default"/>
      </w:rPr>
    </w:lvl>
    <w:lvl w:ilvl="8">
      <w:start w:val="0"/>
      <w:numFmt w:val="bullet"/>
      <w:lvlText w:val="•"/>
      <w:lvlJc w:val="left"/>
      <w:pPr>
        <w:ind w:left="8893" w:hanging="360"/>
      </w:pPr>
      <w:rPr>
        <w:rFonts w:hint="default"/>
      </w:rPr>
    </w:lvl>
  </w:abstractNum>
  <w:abstractNum w:abstractNumId="9">
    <w:multiLevelType w:val="hybridMultilevel"/>
    <w:lvl w:ilvl="0">
      <w:start w:val="0"/>
      <w:numFmt w:val="bullet"/>
      <w:lvlText w:val=""/>
      <w:lvlJc w:val="left"/>
      <w:pPr>
        <w:ind w:left="1920" w:hanging="360"/>
      </w:pPr>
      <w:rPr>
        <w:rFonts w:hint="default" w:ascii="Symbol" w:hAnsi="Symbol" w:eastAsia="Symbol" w:cs="Symbol"/>
        <w:w w:val="99"/>
        <w:sz w:val="24"/>
        <w:szCs w:val="24"/>
      </w:rPr>
    </w:lvl>
    <w:lvl w:ilvl="1">
      <w:start w:val="0"/>
      <w:numFmt w:val="bullet"/>
      <w:lvlText w:val="•"/>
      <w:lvlJc w:val="left"/>
      <w:pPr>
        <w:ind w:left="2832" w:hanging="360"/>
      </w:pPr>
      <w:rPr>
        <w:rFonts w:hint="default"/>
      </w:rPr>
    </w:lvl>
    <w:lvl w:ilvl="2">
      <w:start w:val="0"/>
      <w:numFmt w:val="bullet"/>
      <w:lvlText w:val="•"/>
      <w:lvlJc w:val="left"/>
      <w:pPr>
        <w:ind w:left="3744" w:hanging="360"/>
      </w:pPr>
      <w:rPr>
        <w:rFonts w:hint="default"/>
      </w:rPr>
    </w:lvl>
    <w:lvl w:ilvl="3">
      <w:start w:val="0"/>
      <w:numFmt w:val="bullet"/>
      <w:lvlText w:val="•"/>
      <w:lvlJc w:val="left"/>
      <w:pPr>
        <w:ind w:left="4656" w:hanging="360"/>
      </w:pPr>
      <w:rPr>
        <w:rFonts w:hint="default"/>
      </w:rPr>
    </w:lvl>
    <w:lvl w:ilvl="4">
      <w:start w:val="0"/>
      <w:numFmt w:val="bullet"/>
      <w:lvlText w:val="•"/>
      <w:lvlJc w:val="left"/>
      <w:pPr>
        <w:ind w:left="5568" w:hanging="360"/>
      </w:pPr>
      <w:rPr>
        <w:rFonts w:hint="default"/>
      </w:rPr>
    </w:lvl>
    <w:lvl w:ilvl="5">
      <w:start w:val="0"/>
      <w:numFmt w:val="bullet"/>
      <w:lvlText w:val="•"/>
      <w:lvlJc w:val="left"/>
      <w:pPr>
        <w:ind w:left="6480" w:hanging="360"/>
      </w:pPr>
      <w:rPr>
        <w:rFonts w:hint="default"/>
      </w:rPr>
    </w:lvl>
    <w:lvl w:ilvl="6">
      <w:start w:val="0"/>
      <w:numFmt w:val="bullet"/>
      <w:lvlText w:val="•"/>
      <w:lvlJc w:val="left"/>
      <w:pPr>
        <w:ind w:left="7392" w:hanging="360"/>
      </w:pPr>
      <w:rPr>
        <w:rFonts w:hint="default"/>
      </w:rPr>
    </w:lvl>
    <w:lvl w:ilvl="7">
      <w:start w:val="0"/>
      <w:numFmt w:val="bullet"/>
      <w:lvlText w:val="•"/>
      <w:lvlJc w:val="left"/>
      <w:pPr>
        <w:ind w:left="8304" w:hanging="360"/>
      </w:pPr>
      <w:rPr>
        <w:rFonts w:hint="default"/>
      </w:rPr>
    </w:lvl>
    <w:lvl w:ilvl="8">
      <w:start w:val="0"/>
      <w:numFmt w:val="bullet"/>
      <w:lvlText w:val="•"/>
      <w:lvlJc w:val="left"/>
      <w:pPr>
        <w:ind w:left="9216" w:hanging="360"/>
      </w:pPr>
      <w:rPr>
        <w:rFonts w:hint="default"/>
      </w:rPr>
    </w:lvl>
  </w:abstractNum>
  <w:abstractNum w:abstractNumId="8">
    <w:multiLevelType w:val="hybridMultilevel"/>
    <w:lvl w:ilvl="0">
      <w:start w:val="6"/>
      <w:numFmt w:val="decimal"/>
      <w:lvlText w:val="%1"/>
      <w:lvlJc w:val="left"/>
      <w:pPr>
        <w:ind w:left="840" w:hanging="612"/>
        <w:jc w:val="left"/>
      </w:pPr>
      <w:rPr>
        <w:rFonts w:hint="default"/>
      </w:rPr>
    </w:lvl>
    <w:lvl w:ilvl="1">
      <w:start w:val="2"/>
      <w:numFmt w:val="decimal"/>
      <w:lvlText w:val="%1.%2"/>
      <w:lvlJc w:val="left"/>
      <w:pPr>
        <w:ind w:left="840" w:hanging="612"/>
        <w:jc w:val="left"/>
      </w:pPr>
      <w:rPr>
        <w:rFonts w:hint="default"/>
      </w:rPr>
    </w:lvl>
    <w:lvl w:ilvl="2">
      <w:start w:val="2"/>
      <w:numFmt w:val="decimal"/>
      <w:lvlText w:val="%1.%2.%3."/>
      <w:lvlJc w:val="left"/>
      <w:pPr>
        <w:ind w:left="840" w:hanging="612"/>
        <w:jc w:val="left"/>
      </w:pPr>
      <w:rPr>
        <w:rFonts w:hint="default" w:ascii="Calibri" w:hAnsi="Calibri" w:eastAsia="Calibri" w:cs="Calibri"/>
        <w:b/>
        <w:bCs/>
        <w:color w:val="BF0000"/>
        <w:spacing w:val="-2"/>
        <w:w w:val="99"/>
        <w:sz w:val="24"/>
        <w:szCs w:val="24"/>
      </w:rPr>
    </w:lvl>
    <w:lvl w:ilvl="3">
      <w:start w:val="1"/>
      <w:numFmt w:val="lowerLetter"/>
      <w:lvlText w:val="(%4)"/>
      <w:lvlJc w:val="left"/>
      <w:pPr>
        <w:ind w:left="840" w:hanging="360"/>
        <w:jc w:val="left"/>
      </w:pPr>
      <w:rPr>
        <w:rFonts w:hint="default" w:ascii="Calibri" w:hAnsi="Calibri" w:eastAsia="Calibri" w:cs="Calibri"/>
        <w:b/>
        <w:bCs/>
        <w:w w:val="99"/>
        <w:sz w:val="24"/>
        <w:szCs w:val="24"/>
      </w:rPr>
    </w:lvl>
    <w:lvl w:ilvl="4">
      <w:start w:val="0"/>
      <w:numFmt w:val="bullet"/>
      <w:lvlText w:val="•"/>
      <w:lvlJc w:val="left"/>
      <w:pPr>
        <w:ind w:left="4920" w:hanging="360"/>
      </w:pPr>
      <w:rPr>
        <w:rFonts w:hint="default"/>
      </w:rPr>
    </w:lvl>
    <w:lvl w:ilvl="5">
      <w:start w:val="0"/>
      <w:numFmt w:val="bullet"/>
      <w:lvlText w:val="•"/>
      <w:lvlJc w:val="left"/>
      <w:pPr>
        <w:ind w:left="5940" w:hanging="360"/>
      </w:pPr>
      <w:rPr>
        <w:rFonts w:hint="default"/>
      </w:rPr>
    </w:lvl>
    <w:lvl w:ilvl="6">
      <w:start w:val="0"/>
      <w:numFmt w:val="bullet"/>
      <w:lvlText w:val="•"/>
      <w:lvlJc w:val="left"/>
      <w:pPr>
        <w:ind w:left="6960" w:hanging="360"/>
      </w:pPr>
      <w:rPr>
        <w:rFonts w:hint="default"/>
      </w:rPr>
    </w:lvl>
    <w:lvl w:ilvl="7">
      <w:start w:val="0"/>
      <w:numFmt w:val="bullet"/>
      <w:lvlText w:val="•"/>
      <w:lvlJc w:val="left"/>
      <w:pPr>
        <w:ind w:left="7980" w:hanging="360"/>
      </w:pPr>
      <w:rPr>
        <w:rFonts w:hint="default"/>
      </w:rPr>
    </w:lvl>
    <w:lvl w:ilvl="8">
      <w:start w:val="0"/>
      <w:numFmt w:val="bullet"/>
      <w:lvlText w:val="•"/>
      <w:lvlJc w:val="left"/>
      <w:pPr>
        <w:ind w:left="9000" w:hanging="360"/>
      </w:pPr>
      <w:rPr>
        <w:rFonts w:hint="default"/>
      </w:rPr>
    </w:lvl>
  </w:abstractNum>
  <w:abstractNum w:abstractNumId="7">
    <w:multiLevelType w:val="hybridMultilevel"/>
    <w:lvl w:ilvl="0">
      <w:start w:val="1"/>
      <w:numFmt w:val="decimal"/>
      <w:lvlText w:val="%1."/>
      <w:lvlJc w:val="left"/>
      <w:pPr>
        <w:ind w:left="1560" w:hanging="360"/>
        <w:jc w:val="left"/>
      </w:pPr>
      <w:rPr>
        <w:rFonts w:hint="default" w:ascii="Calibri" w:hAnsi="Calibri" w:eastAsia="Calibri" w:cs="Calibri"/>
        <w:w w:val="99"/>
        <w:sz w:val="24"/>
        <w:szCs w:val="24"/>
      </w:rPr>
    </w:lvl>
    <w:lvl w:ilvl="1">
      <w:start w:val="0"/>
      <w:numFmt w:val="bullet"/>
      <w:lvlText w:val="•"/>
      <w:lvlJc w:val="left"/>
      <w:pPr>
        <w:ind w:left="2508" w:hanging="360"/>
      </w:pPr>
      <w:rPr>
        <w:rFonts w:hint="default"/>
      </w:rPr>
    </w:lvl>
    <w:lvl w:ilvl="2">
      <w:start w:val="0"/>
      <w:numFmt w:val="bullet"/>
      <w:lvlText w:val="•"/>
      <w:lvlJc w:val="left"/>
      <w:pPr>
        <w:ind w:left="3456" w:hanging="360"/>
      </w:pPr>
      <w:rPr>
        <w:rFonts w:hint="default"/>
      </w:rPr>
    </w:lvl>
    <w:lvl w:ilvl="3">
      <w:start w:val="0"/>
      <w:numFmt w:val="bullet"/>
      <w:lvlText w:val="•"/>
      <w:lvlJc w:val="left"/>
      <w:pPr>
        <w:ind w:left="4404" w:hanging="360"/>
      </w:pPr>
      <w:rPr>
        <w:rFonts w:hint="default"/>
      </w:rPr>
    </w:lvl>
    <w:lvl w:ilvl="4">
      <w:start w:val="0"/>
      <w:numFmt w:val="bullet"/>
      <w:lvlText w:val="•"/>
      <w:lvlJc w:val="left"/>
      <w:pPr>
        <w:ind w:left="5352" w:hanging="360"/>
      </w:pPr>
      <w:rPr>
        <w:rFonts w:hint="default"/>
      </w:rPr>
    </w:lvl>
    <w:lvl w:ilvl="5">
      <w:start w:val="0"/>
      <w:numFmt w:val="bullet"/>
      <w:lvlText w:val="•"/>
      <w:lvlJc w:val="left"/>
      <w:pPr>
        <w:ind w:left="6300" w:hanging="360"/>
      </w:pPr>
      <w:rPr>
        <w:rFonts w:hint="default"/>
      </w:rPr>
    </w:lvl>
    <w:lvl w:ilvl="6">
      <w:start w:val="0"/>
      <w:numFmt w:val="bullet"/>
      <w:lvlText w:val="•"/>
      <w:lvlJc w:val="left"/>
      <w:pPr>
        <w:ind w:left="7248" w:hanging="360"/>
      </w:pPr>
      <w:rPr>
        <w:rFonts w:hint="default"/>
      </w:rPr>
    </w:lvl>
    <w:lvl w:ilvl="7">
      <w:start w:val="0"/>
      <w:numFmt w:val="bullet"/>
      <w:lvlText w:val="•"/>
      <w:lvlJc w:val="left"/>
      <w:pPr>
        <w:ind w:left="8196" w:hanging="360"/>
      </w:pPr>
      <w:rPr>
        <w:rFonts w:hint="default"/>
      </w:rPr>
    </w:lvl>
    <w:lvl w:ilvl="8">
      <w:start w:val="0"/>
      <w:numFmt w:val="bullet"/>
      <w:lvlText w:val="•"/>
      <w:lvlJc w:val="left"/>
      <w:pPr>
        <w:ind w:left="9144" w:hanging="360"/>
      </w:pPr>
      <w:rPr>
        <w:rFonts w:hint="default"/>
      </w:rPr>
    </w:lvl>
  </w:abstractNum>
  <w:abstractNum w:abstractNumId="6">
    <w:multiLevelType w:val="hybridMultilevel"/>
    <w:lvl w:ilvl="0">
      <w:start w:val="0"/>
      <w:numFmt w:val="bullet"/>
      <w:lvlText w:val="•"/>
      <w:lvlJc w:val="left"/>
      <w:pPr>
        <w:ind w:left="1300" w:hanging="461"/>
      </w:pPr>
      <w:rPr>
        <w:rFonts w:hint="default" w:ascii="Calibri" w:hAnsi="Calibri" w:eastAsia="Calibri" w:cs="Calibri"/>
        <w:w w:val="100"/>
        <w:sz w:val="22"/>
        <w:szCs w:val="22"/>
      </w:rPr>
    </w:lvl>
    <w:lvl w:ilvl="1">
      <w:start w:val="0"/>
      <w:numFmt w:val="bullet"/>
      <w:lvlText w:val="•"/>
      <w:lvlJc w:val="left"/>
      <w:pPr>
        <w:ind w:left="2274" w:hanging="461"/>
      </w:pPr>
      <w:rPr>
        <w:rFonts w:hint="default"/>
      </w:rPr>
    </w:lvl>
    <w:lvl w:ilvl="2">
      <w:start w:val="0"/>
      <w:numFmt w:val="bullet"/>
      <w:lvlText w:val="•"/>
      <w:lvlJc w:val="left"/>
      <w:pPr>
        <w:ind w:left="3248" w:hanging="461"/>
      </w:pPr>
      <w:rPr>
        <w:rFonts w:hint="default"/>
      </w:rPr>
    </w:lvl>
    <w:lvl w:ilvl="3">
      <w:start w:val="0"/>
      <w:numFmt w:val="bullet"/>
      <w:lvlText w:val="•"/>
      <w:lvlJc w:val="left"/>
      <w:pPr>
        <w:ind w:left="4222" w:hanging="461"/>
      </w:pPr>
      <w:rPr>
        <w:rFonts w:hint="default"/>
      </w:rPr>
    </w:lvl>
    <w:lvl w:ilvl="4">
      <w:start w:val="0"/>
      <w:numFmt w:val="bullet"/>
      <w:lvlText w:val="•"/>
      <w:lvlJc w:val="left"/>
      <w:pPr>
        <w:ind w:left="5196" w:hanging="461"/>
      </w:pPr>
      <w:rPr>
        <w:rFonts w:hint="default"/>
      </w:rPr>
    </w:lvl>
    <w:lvl w:ilvl="5">
      <w:start w:val="0"/>
      <w:numFmt w:val="bullet"/>
      <w:lvlText w:val="•"/>
      <w:lvlJc w:val="left"/>
      <w:pPr>
        <w:ind w:left="6170" w:hanging="461"/>
      </w:pPr>
      <w:rPr>
        <w:rFonts w:hint="default"/>
      </w:rPr>
    </w:lvl>
    <w:lvl w:ilvl="6">
      <w:start w:val="0"/>
      <w:numFmt w:val="bullet"/>
      <w:lvlText w:val="•"/>
      <w:lvlJc w:val="left"/>
      <w:pPr>
        <w:ind w:left="7144" w:hanging="461"/>
      </w:pPr>
      <w:rPr>
        <w:rFonts w:hint="default"/>
      </w:rPr>
    </w:lvl>
    <w:lvl w:ilvl="7">
      <w:start w:val="0"/>
      <w:numFmt w:val="bullet"/>
      <w:lvlText w:val="•"/>
      <w:lvlJc w:val="left"/>
      <w:pPr>
        <w:ind w:left="8118" w:hanging="461"/>
      </w:pPr>
      <w:rPr>
        <w:rFonts w:hint="default"/>
      </w:rPr>
    </w:lvl>
    <w:lvl w:ilvl="8">
      <w:start w:val="0"/>
      <w:numFmt w:val="bullet"/>
      <w:lvlText w:val="•"/>
      <w:lvlJc w:val="left"/>
      <w:pPr>
        <w:ind w:left="9092" w:hanging="461"/>
      </w:pPr>
      <w:rPr>
        <w:rFonts w:hint="default"/>
      </w:rPr>
    </w:lvl>
  </w:abstractNum>
  <w:abstractNum w:abstractNumId="5">
    <w:multiLevelType w:val="hybridMultilevel"/>
    <w:lvl w:ilvl="0">
      <w:start w:val="7"/>
      <w:numFmt w:val="decimal"/>
      <w:lvlText w:val="%1"/>
      <w:lvlJc w:val="left"/>
      <w:pPr>
        <w:ind w:left="840" w:hanging="701"/>
        <w:jc w:val="left"/>
      </w:pPr>
      <w:rPr>
        <w:rFonts w:hint="default"/>
      </w:rPr>
    </w:lvl>
    <w:lvl w:ilvl="1">
      <w:start w:val="2"/>
      <w:numFmt w:val="decimal"/>
      <w:lvlText w:val="%1.%2"/>
      <w:lvlJc w:val="left"/>
      <w:pPr>
        <w:ind w:left="840" w:hanging="701"/>
        <w:jc w:val="left"/>
      </w:pPr>
      <w:rPr>
        <w:rFonts w:hint="default"/>
      </w:rPr>
    </w:lvl>
    <w:lvl w:ilvl="2">
      <w:start w:val="3"/>
      <w:numFmt w:val="decimal"/>
      <w:lvlText w:val="%1.%2.%3"/>
      <w:lvlJc w:val="left"/>
      <w:pPr>
        <w:ind w:left="840" w:hanging="701"/>
        <w:jc w:val="left"/>
      </w:pPr>
      <w:rPr>
        <w:rFonts w:hint="default" w:ascii="Calibri" w:hAnsi="Calibri" w:eastAsia="Calibri" w:cs="Calibri"/>
        <w:b/>
        <w:bCs/>
        <w:color w:val="BF0000"/>
        <w:spacing w:val="-2"/>
        <w:w w:val="100"/>
        <w:sz w:val="22"/>
        <w:szCs w:val="22"/>
      </w:rPr>
    </w:lvl>
    <w:lvl w:ilvl="3">
      <w:start w:val="1"/>
      <w:numFmt w:val="decimal"/>
      <w:lvlText w:val="%4."/>
      <w:lvlJc w:val="left"/>
      <w:pPr>
        <w:ind w:left="1560" w:hanging="360"/>
        <w:jc w:val="left"/>
      </w:pPr>
      <w:rPr>
        <w:rFonts w:hint="default" w:ascii="Calibri" w:hAnsi="Calibri" w:eastAsia="Calibri" w:cs="Calibri"/>
        <w:w w:val="99"/>
        <w:sz w:val="24"/>
        <w:szCs w:val="24"/>
      </w:rPr>
    </w:lvl>
    <w:lvl w:ilvl="4">
      <w:start w:val="0"/>
      <w:numFmt w:val="bullet"/>
      <w:lvlText w:val="•"/>
      <w:lvlJc w:val="left"/>
      <w:pPr>
        <w:ind w:left="4720" w:hanging="360"/>
      </w:pPr>
      <w:rPr>
        <w:rFonts w:hint="default"/>
      </w:rPr>
    </w:lvl>
    <w:lvl w:ilvl="5">
      <w:start w:val="0"/>
      <w:numFmt w:val="bullet"/>
      <w:lvlText w:val="•"/>
      <w:lvlJc w:val="left"/>
      <w:pPr>
        <w:ind w:left="5773" w:hanging="360"/>
      </w:pPr>
      <w:rPr>
        <w:rFonts w:hint="default"/>
      </w:rPr>
    </w:lvl>
    <w:lvl w:ilvl="6">
      <w:start w:val="0"/>
      <w:numFmt w:val="bullet"/>
      <w:lvlText w:val="•"/>
      <w:lvlJc w:val="left"/>
      <w:pPr>
        <w:ind w:left="6826" w:hanging="360"/>
      </w:pPr>
      <w:rPr>
        <w:rFonts w:hint="default"/>
      </w:rPr>
    </w:lvl>
    <w:lvl w:ilvl="7">
      <w:start w:val="0"/>
      <w:numFmt w:val="bullet"/>
      <w:lvlText w:val="•"/>
      <w:lvlJc w:val="left"/>
      <w:pPr>
        <w:ind w:left="7880" w:hanging="360"/>
      </w:pPr>
      <w:rPr>
        <w:rFonts w:hint="default"/>
      </w:rPr>
    </w:lvl>
    <w:lvl w:ilvl="8">
      <w:start w:val="0"/>
      <w:numFmt w:val="bullet"/>
      <w:lvlText w:val="•"/>
      <w:lvlJc w:val="left"/>
      <w:pPr>
        <w:ind w:left="8933" w:hanging="360"/>
      </w:pPr>
      <w:rPr>
        <w:rFonts w:hint="default"/>
      </w:rPr>
    </w:lvl>
  </w:abstractNum>
  <w:abstractNum w:abstractNumId="4">
    <w:multiLevelType w:val="hybridMultilevel"/>
    <w:lvl w:ilvl="0">
      <w:start w:val="7"/>
      <w:numFmt w:val="decimal"/>
      <w:lvlText w:val="%1"/>
      <w:lvlJc w:val="left"/>
      <w:pPr>
        <w:ind w:left="500" w:hanging="701"/>
        <w:jc w:val="left"/>
      </w:pPr>
      <w:rPr>
        <w:rFonts w:hint="default"/>
      </w:rPr>
    </w:lvl>
    <w:lvl w:ilvl="1">
      <w:start w:val="1"/>
      <w:numFmt w:val="decimal"/>
      <w:lvlText w:val="%1.%2"/>
      <w:lvlJc w:val="left"/>
      <w:pPr>
        <w:ind w:left="500" w:hanging="701"/>
        <w:jc w:val="left"/>
      </w:pPr>
      <w:rPr>
        <w:rFonts w:hint="default"/>
      </w:rPr>
    </w:lvl>
    <w:lvl w:ilvl="2">
      <w:start w:val="3"/>
      <w:numFmt w:val="decimal"/>
      <w:lvlText w:val="%1.%2.%3"/>
      <w:lvlJc w:val="left"/>
      <w:pPr>
        <w:ind w:left="500" w:hanging="701"/>
        <w:jc w:val="left"/>
      </w:pPr>
      <w:rPr>
        <w:rFonts w:hint="default" w:ascii="Calibri" w:hAnsi="Calibri" w:eastAsia="Calibri" w:cs="Calibri"/>
        <w:b/>
        <w:bCs/>
        <w:color w:val="BF0000"/>
        <w:spacing w:val="-2"/>
        <w:w w:val="100"/>
        <w:sz w:val="22"/>
        <w:szCs w:val="22"/>
      </w:rPr>
    </w:lvl>
    <w:lvl w:ilvl="3">
      <w:start w:val="0"/>
      <w:numFmt w:val="bullet"/>
      <w:lvlText w:val="•"/>
      <w:lvlJc w:val="left"/>
      <w:pPr>
        <w:ind w:left="1678" w:hanging="459"/>
      </w:pPr>
      <w:rPr>
        <w:rFonts w:hint="default" w:ascii="Calibri" w:hAnsi="Calibri" w:eastAsia="Calibri" w:cs="Calibri"/>
        <w:w w:val="100"/>
        <w:sz w:val="22"/>
        <w:szCs w:val="22"/>
      </w:rPr>
    </w:lvl>
    <w:lvl w:ilvl="4">
      <w:start w:val="0"/>
      <w:numFmt w:val="bullet"/>
      <w:lvlText w:val="•"/>
      <w:lvlJc w:val="left"/>
      <w:pPr>
        <w:ind w:left="4686" w:hanging="459"/>
      </w:pPr>
      <w:rPr>
        <w:rFonts w:hint="default"/>
      </w:rPr>
    </w:lvl>
    <w:lvl w:ilvl="5">
      <w:start w:val="0"/>
      <w:numFmt w:val="bullet"/>
      <w:lvlText w:val="•"/>
      <w:lvlJc w:val="left"/>
      <w:pPr>
        <w:ind w:left="5688" w:hanging="459"/>
      </w:pPr>
      <w:rPr>
        <w:rFonts w:hint="default"/>
      </w:rPr>
    </w:lvl>
    <w:lvl w:ilvl="6">
      <w:start w:val="0"/>
      <w:numFmt w:val="bullet"/>
      <w:lvlText w:val="•"/>
      <w:lvlJc w:val="left"/>
      <w:pPr>
        <w:ind w:left="6691" w:hanging="459"/>
      </w:pPr>
      <w:rPr>
        <w:rFonts w:hint="default"/>
      </w:rPr>
    </w:lvl>
    <w:lvl w:ilvl="7">
      <w:start w:val="0"/>
      <w:numFmt w:val="bullet"/>
      <w:lvlText w:val="•"/>
      <w:lvlJc w:val="left"/>
      <w:pPr>
        <w:ind w:left="7693" w:hanging="459"/>
      </w:pPr>
      <w:rPr>
        <w:rFonts w:hint="default"/>
      </w:rPr>
    </w:lvl>
    <w:lvl w:ilvl="8">
      <w:start w:val="0"/>
      <w:numFmt w:val="bullet"/>
      <w:lvlText w:val="•"/>
      <w:lvlJc w:val="left"/>
      <w:pPr>
        <w:ind w:left="8695" w:hanging="459"/>
      </w:pPr>
      <w:rPr>
        <w:rFonts w:hint="default"/>
      </w:rPr>
    </w:lvl>
  </w:abstractNum>
  <w:abstractNum w:abstractNumId="3">
    <w:multiLevelType w:val="hybridMultilevel"/>
    <w:lvl w:ilvl="0">
      <w:start w:val="6"/>
      <w:numFmt w:val="decimal"/>
      <w:lvlText w:val="%1"/>
      <w:lvlJc w:val="left"/>
      <w:pPr>
        <w:ind w:left="1200" w:hanging="701"/>
        <w:jc w:val="left"/>
      </w:pPr>
      <w:rPr>
        <w:rFonts w:hint="default"/>
      </w:rPr>
    </w:lvl>
    <w:lvl w:ilvl="1">
      <w:start w:val="3"/>
      <w:numFmt w:val="decimal"/>
      <w:lvlText w:val="%1.%2"/>
      <w:lvlJc w:val="left"/>
      <w:pPr>
        <w:ind w:left="1200" w:hanging="701"/>
        <w:jc w:val="left"/>
      </w:pPr>
      <w:rPr>
        <w:rFonts w:hint="default"/>
      </w:rPr>
    </w:lvl>
    <w:lvl w:ilvl="2">
      <w:start w:val="3"/>
      <w:numFmt w:val="decimal"/>
      <w:lvlText w:val="%1.%2.%3"/>
      <w:lvlJc w:val="left"/>
      <w:pPr>
        <w:ind w:left="1200" w:hanging="701"/>
        <w:jc w:val="left"/>
      </w:pPr>
      <w:rPr>
        <w:rFonts w:hint="default" w:ascii="Calibri" w:hAnsi="Calibri" w:eastAsia="Calibri" w:cs="Calibri"/>
        <w:b/>
        <w:bCs/>
        <w:color w:val="BF0000"/>
        <w:spacing w:val="-2"/>
        <w:w w:val="100"/>
        <w:sz w:val="22"/>
        <w:szCs w:val="22"/>
      </w:rPr>
    </w:lvl>
    <w:lvl w:ilvl="3">
      <w:start w:val="0"/>
      <w:numFmt w:val="bullet"/>
      <w:lvlText w:val=""/>
      <w:lvlJc w:val="left"/>
      <w:pPr>
        <w:ind w:left="1347" w:hanging="488"/>
      </w:pPr>
      <w:rPr>
        <w:rFonts w:hint="default" w:ascii="Symbol" w:hAnsi="Symbol" w:eastAsia="Symbol" w:cs="Symbol"/>
        <w:w w:val="100"/>
        <w:sz w:val="22"/>
        <w:szCs w:val="22"/>
      </w:rPr>
    </w:lvl>
    <w:lvl w:ilvl="4">
      <w:start w:val="0"/>
      <w:numFmt w:val="bullet"/>
      <w:lvlText w:val="•"/>
      <w:lvlJc w:val="left"/>
      <w:pPr>
        <w:ind w:left="4460" w:hanging="488"/>
      </w:pPr>
      <w:rPr>
        <w:rFonts w:hint="default"/>
      </w:rPr>
    </w:lvl>
    <w:lvl w:ilvl="5">
      <w:start w:val="0"/>
      <w:numFmt w:val="bullet"/>
      <w:lvlText w:val="•"/>
      <w:lvlJc w:val="left"/>
      <w:pPr>
        <w:ind w:left="5500" w:hanging="488"/>
      </w:pPr>
      <w:rPr>
        <w:rFonts w:hint="default"/>
      </w:rPr>
    </w:lvl>
    <w:lvl w:ilvl="6">
      <w:start w:val="0"/>
      <w:numFmt w:val="bullet"/>
      <w:lvlText w:val="•"/>
      <w:lvlJc w:val="left"/>
      <w:pPr>
        <w:ind w:left="6540" w:hanging="488"/>
      </w:pPr>
      <w:rPr>
        <w:rFonts w:hint="default"/>
      </w:rPr>
    </w:lvl>
    <w:lvl w:ilvl="7">
      <w:start w:val="0"/>
      <w:numFmt w:val="bullet"/>
      <w:lvlText w:val="•"/>
      <w:lvlJc w:val="left"/>
      <w:pPr>
        <w:ind w:left="7580" w:hanging="488"/>
      </w:pPr>
      <w:rPr>
        <w:rFonts w:hint="default"/>
      </w:rPr>
    </w:lvl>
    <w:lvl w:ilvl="8">
      <w:start w:val="0"/>
      <w:numFmt w:val="bullet"/>
      <w:lvlText w:val="•"/>
      <w:lvlJc w:val="left"/>
      <w:pPr>
        <w:ind w:left="8620" w:hanging="488"/>
      </w:pPr>
      <w:rPr>
        <w:rFonts w:hint="default"/>
      </w:rPr>
    </w:lvl>
  </w:abstractNum>
  <w:abstractNum w:abstractNumId="2">
    <w:multiLevelType w:val="hybridMultilevel"/>
    <w:lvl w:ilvl="0">
      <w:start w:val="0"/>
      <w:numFmt w:val="bullet"/>
      <w:lvlText w:val=""/>
      <w:lvlJc w:val="left"/>
      <w:pPr>
        <w:ind w:left="1265" w:hanging="406"/>
      </w:pPr>
      <w:rPr>
        <w:rFonts w:hint="default" w:ascii="Symbol" w:hAnsi="Symbol" w:eastAsia="Symbol" w:cs="Symbol"/>
        <w:w w:val="100"/>
        <w:sz w:val="22"/>
        <w:szCs w:val="22"/>
      </w:rPr>
    </w:lvl>
    <w:lvl w:ilvl="1">
      <w:start w:val="0"/>
      <w:numFmt w:val="bullet"/>
      <w:lvlText w:val="•"/>
      <w:lvlJc w:val="left"/>
      <w:pPr>
        <w:ind w:left="2204" w:hanging="406"/>
      </w:pPr>
      <w:rPr>
        <w:rFonts w:hint="default"/>
      </w:rPr>
    </w:lvl>
    <w:lvl w:ilvl="2">
      <w:start w:val="0"/>
      <w:numFmt w:val="bullet"/>
      <w:lvlText w:val="•"/>
      <w:lvlJc w:val="left"/>
      <w:pPr>
        <w:ind w:left="3148" w:hanging="406"/>
      </w:pPr>
      <w:rPr>
        <w:rFonts w:hint="default"/>
      </w:rPr>
    </w:lvl>
    <w:lvl w:ilvl="3">
      <w:start w:val="0"/>
      <w:numFmt w:val="bullet"/>
      <w:lvlText w:val="•"/>
      <w:lvlJc w:val="left"/>
      <w:pPr>
        <w:ind w:left="4092" w:hanging="406"/>
      </w:pPr>
      <w:rPr>
        <w:rFonts w:hint="default"/>
      </w:rPr>
    </w:lvl>
    <w:lvl w:ilvl="4">
      <w:start w:val="0"/>
      <w:numFmt w:val="bullet"/>
      <w:lvlText w:val="•"/>
      <w:lvlJc w:val="left"/>
      <w:pPr>
        <w:ind w:left="5036" w:hanging="406"/>
      </w:pPr>
      <w:rPr>
        <w:rFonts w:hint="default"/>
      </w:rPr>
    </w:lvl>
    <w:lvl w:ilvl="5">
      <w:start w:val="0"/>
      <w:numFmt w:val="bullet"/>
      <w:lvlText w:val="•"/>
      <w:lvlJc w:val="left"/>
      <w:pPr>
        <w:ind w:left="5980" w:hanging="406"/>
      </w:pPr>
      <w:rPr>
        <w:rFonts w:hint="default"/>
      </w:rPr>
    </w:lvl>
    <w:lvl w:ilvl="6">
      <w:start w:val="0"/>
      <w:numFmt w:val="bullet"/>
      <w:lvlText w:val="•"/>
      <w:lvlJc w:val="left"/>
      <w:pPr>
        <w:ind w:left="6924" w:hanging="406"/>
      </w:pPr>
      <w:rPr>
        <w:rFonts w:hint="default"/>
      </w:rPr>
    </w:lvl>
    <w:lvl w:ilvl="7">
      <w:start w:val="0"/>
      <w:numFmt w:val="bullet"/>
      <w:lvlText w:val="•"/>
      <w:lvlJc w:val="left"/>
      <w:pPr>
        <w:ind w:left="7868" w:hanging="406"/>
      </w:pPr>
      <w:rPr>
        <w:rFonts w:hint="default"/>
      </w:rPr>
    </w:lvl>
    <w:lvl w:ilvl="8">
      <w:start w:val="0"/>
      <w:numFmt w:val="bullet"/>
      <w:lvlText w:val="•"/>
      <w:lvlJc w:val="left"/>
      <w:pPr>
        <w:ind w:left="8812" w:hanging="406"/>
      </w:pPr>
      <w:rPr>
        <w:rFonts w:hint="default"/>
      </w:rPr>
    </w:lvl>
  </w:abstractNum>
  <w:abstractNum w:abstractNumId="1">
    <w:multiLevelType w:val="hybridMultilevel"/>
    <w:lvl w:ilvl="0">
      <w:start w:val="1"/>
      <w:numFmt w:val="lowerLetter"/>
      <w:lvlText w:val="(%1)"/>
      <w:lvlJc w:val="left"/>
      <w:pPr>
        <w:ind w:left="1220" w:hanging="360"/>
        <w:jc w:val="left"/>
      </w:pPr>
      <w:rPr>
        <w:rFonts w:hint="default" w:ascii="Calibri" w:hAnsi="Calibri" w:eastAsia="Calibri" w:cs="Calibri"/>
        <w:w w:val="100"/>
        <w:sz w:val="22"/>
        <w:szCs w:val="22"/>
      </w:rPr>
    </w:lvl>
    <w:lvl w:ilvl="1">
      <w:start w:val="1"/>
      <w:numFmt w:val="lowerLetter"/>
      <w:lvlText w:val="(%2)"/>
      <w:lvlJc w:val="left"/>
      <w:pPr>
        <w:ind w:left="2744" w:hanging="360"/>
        <w:jc w:val="right"/>
      </w:pPr>
      <w:rPr>
        <w:rFonts w:hint="default" w:ascii="Calibri" w:hAnsi="Calibri" w:eastAsia="Calibri" w:cs="Calibri"/>
        <w:b/>
        <w:bCs/>
        <w:w w:val="100"/>
        <w:sz w:val="28"/>
        <w:szCs w:val="28"/>
      </w:rPr>
    </w:lvl>
    <w:lvl w:ilvl="2">
      <w:start w:val="0"/>
      <w:numFmt w:val="bullet"/>
      <w:lvlText w:val="•"/>
      <w:lvlJc w:val="left"/>
      <w:pPr>
        <w:ind w:left="3624" w:hanging="360"/>
      </w:pPr>
      <w:rPr>
        <w:rFonts w:hint="default"/>
      </w:rPr>
    </w:lvl>
    <w:lvl w:ilvl="3">
      <w:start w:val="0"/>
      <w:numFmt w:val="bullet"/>
      <w:lvlText w:val="•"/>
      <w:lvlJc w:val="left"/>
      <w:pPr>
        <w:ind w:left="4508" w:hanging="360"/>
      </w:pPr>
      <w:rPr>
        <w:rFonts w:hint="default"/>
      </w:rPr>
    </w:lvl>
    <w:lvl w:ilvl="4">
      <w:start w:val="0"/>
      <w:numFmt w:val="bullet"/>
      <w:lvlText w:val="•"/>
      <w:lvlJc w:val="left"/>
      <w:pPr>
        <w:ind w:left="5393" w:hanging="360"/>
      </w:pPr>
      <w:rPr>
        <w:rFonts w:hint="default"/>
      </w:rPr>
    </w:lvl>
    <w:lvl w:ilvl="5">
      <w:start w:val="0"/>
      <w:numFmt w:val="bullet"/>
      <w:lvlText w:val="•"/>
      <w:lvlJc w:val="left"/>
      <w:pPr>
        <w:ind w:left="6277" w:hanging="360"/>
      </w:pPr>
      <w:rPr>
        <w:rFonts w:hint="default"/>
      </w:rPr>
    </w:lvl>
    <w:lvl w:ilvl="6">
      <w:start w:val="0"/>
      <w:numFmt w:val="bullet"/>
      <w:lvlText w:val="•"/>
      <w:lvlJc w:val="left"/>
      <w:pPr>
        <w:ind w:left="7162" w:hanging="360"/>
      </w:pPr>
      <w:rPr>
        <w:rFonts w:hint="default"/>
      </w:rPr>
    </w:lvl>
    <w:lvl w:ilvl="7">
      <w:start w:val="0"/>
      <w:numFmt w:val="bullet"/>
      <w:lvlText w:val="•"/>
      <w:lvlJc w:val="left"/>
      <w:pPr>
        <w:ind w:left="8046" w:hanging="360"/>
      </w:pPr>
      <w:rPr>
        <w:rFonts w:hint="default"/>
      </w:rPr>
    </w:lvl>
    <w:lvl w:ilvl="8">
      <w:start w:val="0"/>
      <w:numFmt w:val="bullet"/>
      <w:lvlText w:val="•"/>
      <w:lvlJc w:val="left"/>
      <w:pPr>
        <w:ind w:left="8931" w:hanging="360"/>
      </w:pPr>
      <w:rPr>
        <w:rFonts w:hint="default"/>
      </w:rPr>
    </w:lvl>
  </w:abstractNum>
  <w:abstractNum w:abstractNumId="0">
    <w:multiLevelType w:val="hybridMultilevel"/>
    <w:lvl w:ilvl="0">
      <w:start w:val="6"/>
      <w:numFmt w:val="decimal"/>
      <w:lvlText w:val="%1"/>
      <w:lvlJc w:val="left"/>
      <w:pPr>
        <w:ind w:left="927" w:hanging="428"/>
        <w:jc w:val="left"/>
      </w:pPr>
      <w:rPr>
        <w:rFonts w:hint="default"/>
      </w:rPr>
    </w:lvl>
    <w:lvl w:ilvl="1">
      <w:start w:val="2"/>
      <w:numFmt w:val="decimal"/>
      <w:lvlText w:val="%1.%2."/>
      <w:lvlJc w:val="left"/>
      <w:pPr>
        <w:ind w:left="927" w:hanging="428"/>
        <w:jc w:val="left"/>
      </w:pPr>
      <w:rPr>
        <w:rFonts w:hint="default" w:ascii="Calibri" w:hAnsi="Calibri" w:eastAsia="Calibri" w:cs="Calibri"/>
        <w:b/>
        <w:bCs/>
        <w:w w:val="99"/>
        <w:sz w:val="24"/>
        <w:szCs w:val="24"/>
      </w:rPr>
    </w:lvl>
    <w:lvl w:ilvl="2">
      <w:start w:val="1"/>
      <w:numFmt w:val="decimal"/>
      <w:lvlText w:val="%1.%2.%3"/>
      <w:lvlJc w:val="left"/>
      <w:pPr>
        <w:ind w:left="1002" w:hanging="503"/>
        <w:jc w:val="left"/>
      </w:pPr>
      <w:rPr>
        <w:rFonts w:hint="default" w:ascii="Calibri" w:hAnsi="Calibri" w:eastAsia="Calibri" w:cs="Calibri"/>
        <w:b/>
        <w:bCs/>
        <w:color w:val="BF0000"/>
        <w:spacing w:val="-2"/>
        <w:w w:val="100"/>
        <w:sz w:val="22"/>
        <w:szCs w:val="22"/>
      </w:rPr>
    </w:lvl>
    <w:lvl w:ilvl="3">
      <w:start w:val="0"/>
      <w:numFmt w:val="bullet"/>
      <w:lvlText w:val=""/>
      <w:lvlJc w:val="left"/>
      <w:pPr>
        <w:ind w:left="1220" w:hanging="360"/>
      </w:pPr>
      <w:rPr>
        <w:rFonts w:hint="default" w:ascii="Symbol" w:hAnsi="Symbol" w:eastAsia="Symbol" w:cs="Symbol"/>
        <w:w w:val="100"/>
        <w:sz w:val="22"/>
        <w:szCs w:val="22"/>
      </w:rPr>
    </w:lvl>
    <w:lvl w:ilvl="4">
      <w:start w:val="0"/>
      <w:numFmt w:val="bullet"/>
      <w:lvlText w:val="•"/>
      <w:lvlJc w:val="left"/>
      <w:pPr>
        <w:ind w:left="1700" w:hanging="360"/>
      </w:pPr>
      <w:rPr>
        <w:rFonts w:hint="default"/>
      </w:rPr>
    </w:lvl>
    <w:lvl w:ilvl="5">
      <w:start w:val="0"/>
      <w:numFmt w:val="bullet"/>
      <w:lvlText w:val="•"/>
      <w:lvlJc w:val="left"/>
      <w:pPr>
        <w:ind w:left="3200" w:hanging="360"/>
      </w:pPr>
      <w:rPr>
        <w:rFonts w:hint="default"/>
      </w:rPr>
    </w:lvl>
    <w:lvl w:ilvl="6">
      <w:start w:val="0"/>
      <w:numFmt w:val="bullet"/>
      <w:lvlText w:val="•"/>
      <w:lvlJc w:val="left"/>
      <w:pPr>
        <w:ind w:left="4700" w:hanging="360"/>
      </w:pPr>
      <w:rPr>
        <w:rFonts w:hint="default"/>
      </w:rPr>
    </w:lvl>
    <w:lvl w:ilvl="7">
      <w:start w:val="0"/>
      <w:numFmt w:val="bullet"/>
      <w:lvlText w:val="•"/>
      <w:lvlJc w:val="left"/>
      <w:pPr>
        <w:ind w:left="6200" w:hanging="360"/>
      </w:pPr>
      <w:rPr>
        <w:rFonts w:hint="default"/>
      </w:rPr>
    </w:lvl>
    <w:lvl w:ilvl="8">
      <w:start w:val="0"/>
      <w:numFmt w:val="bullet"/>
      <w:lvlText w:val="•"/>
      <w:lvlJc w:val="left"/>
      <w:pPr>
        <w:ind w:left="7700" w:hanging="360"/>
      </w:pPr>
      <w:rPr>
        <w:rFonts w:hint="default"/>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TOC1" w:type="paragraph">
    <w:name w:val="TOC 1"/>
    <w:basedOn w:val="Normal"/>
    <w:uiPriority w:val="1"/>
    <w:qFormat/>
    <w:pPr>
      <w:ind w:left="1200"/>
    </w:pPr>
    <w:rPr>
      <w:rFonts w:ascii="Calibri" w:hAnsi="Calibri" w:eastAsia="Calibri" w:cs="Calibri"/>
      <w:b/>
      <w:bCs/>
      <w:sz w:val="24"/>
      <w:szCs w:val="24"/>
    </w:rPr>
  </w:style>
  <w:style w:styleId="TOC2" w:type="paragraph">
    <w:name w:val="TOC 2"/>
    <w:basedOn w:val="Normal"/>
    <w:uiPriority w:val="1"/>
    <w:qFormat/>
    <w:pPr>
      <w:ind w:left="1200"/>
    </w:pPr>
    <w:rPr>
      <w:rFonts w:ascii="Calibri" w:hAnsi="Calibri" w:eastAsia="Calibri" w:cs="Calibri"/>
      <w:sz w:val="24"/>
      <w:szCs w:val="24"/>
    </w:rPr>
  </w:style>
  <w:style w:styleId="TOC3" w:type="paragraph">
    <w:name w:val="TOC 3"/>
    <w:basedOn w:val="Normal"/>
    <w:uiPriority w:val="1"/>
    <w:qFormat/>
    <w:pPr>
      <w:spacing w:line="305" w:lineRule="exact"/>
      <w:ind w:left="1920" w:hanging="360"/>
    </w:pPr>
    <w:rPr>
      <w:rFonts w:ascii="Calibri" w:hAnsi="Calibri" w:eastAsia="Calibri" w:cs="Calibri"/>
      <w:sz w:val="24"/>
      <w:szCs w:val="24"/>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spacing w:before="15"/>
      <w:ind w:left="1227" w:right="1445"/>
      <w:outlineLvl w:val="1"/>
    </w:pPr>
    <w:rPr>
      <w:rFonts w:ascii="Calibri" w:hAnsi="Calibri" w:eastAsia="Calibri" w:cs="Calibri"/>
      <w:b/>
      <w:bCs/>
      <w:sz w:val="72"/>
      <w:szCs w:val="72"/>
    </w:rPr>
  </w:style>
  <w:style w:styleId="Heading2" w:type="paragraph">
    <w:name w:val="Heading 2"/>
    <w:basedOn w:val="Normal"/>
    <w:uiPriority w:val="1"/>
    <w:qFormat/>
    <w:pPr>
      <w:outlineLvl w:val="2"/>
    </w:pPr>
    <w:rPr>
      <w:rFonts w:ascii="Calibri" w:hAnsi="Calibri" w:eastAsia="Calibri" w:cs="Calibri"/>
      <w:b/>
      <w:bCs/>
      <w:sz w:val="52"/>
      <w:szCs w:val="52"/>
    </w:rPr>
  </w:style>
  <w:style w:styleId="Heading3" w:type="paragraph">
    <w:name w:val="Heading 3"/>
    <w:basedOn w:val="Normal"/>
    <w:uiPriority w:val="1"/>
    <w:qFormat/>
    <w:pPr>
      <w:spacing w:before="126"/>
      <w:outlineLvl w:val="3"/>
    </w:pPr>
    <w:rPr>
      <w:rFonts w:ascii="Arial" w:hAnsi="Arial" w:eastAsia="Arial" w:cs="Arial"/>
      <w:sz w:val="50"/>
      <w:szCs w:val="50"/>
    </w:rPr>
  </w:style>
  <w:style w:styleId="Heading4" w:type="paragraph">
    <w:name w:val="Heading 4"/>
    <w:basedOn w:val="Normal"/>
    <w:uiPriority w:val="1"/>
    <w:qFormat/>
    <w:pPr>
      <w:ind w:left="597" w:right="1052"/>
      <w:jc w:val="center"/>
      <w:outlineLvl w:val="4"/>
    </w:pPr>
    <w:rPr>
      <w:rFonts w:ascii="Calibri" w:hAnsi="Calibri" w:eastAsia="Calibri" w:cs="Calibri"/>
      <w:b/>
      <w:bCs/>
      <w:sz w:val="40"/>
      <w:szCs w:val="40"/>
    </w:rPr>
  </w:style>
  <w:style w:styleId="Heading5" w:type="paragraph">
    <w:name w:val="Heading 5"/>
    <w:basedOn w:val="Normal"/>
    <w:uiPriority w:val="1"/>
    <w:qFormat/>
    <w:pPr>
      <w:spacing w:before="107"/>
      <w:ind w:left="1360"/>
      <w:outlineLvl w:val="5"/>
    </w:pPr>
    <w:rPr>
      <w:rFonts w:ascii="Calibri" w:hAnsi="Calibri" w:eastAsia="Calibri" w:cs="Calibri"/>
      <w:b/>
      <w:bCs/>
      <w:sz w:val="36"/>
      <w:szCs w:val="36"/>
    </w:rPr>
  </w:style>
  <w:style w:styleId="Heading6" w:type="paragraph">
    <w:name w:val="Heading 6"/>
    <w:basedOn w:val="Normal"/>
    <w:uiPriority w:val="1"/>
    <w:qFormat/>
    <w:pPr>
      <w:spacing w:before="17"/>
      <w:ind w:left="778" w:right="786"/>
      <w:jc w:val="center"/>
      <w:outlineLvl w:val="6"/>
    </w:pPr>
    <w:rPr>
      <w:rFonts w:ascii="Calibri" w:hAnsi="Calibri" w:eastAsia="Calibri" w:cs="Calibri"/>
      <w:b/>
      <w:bCs/>
      <w:sz w:val="30"/>
      <w:szCs w:val="30"/>
    </w:rPr>
  </w:style>
  <w:style w:styleId="Heading7" w:type="paragraph">
    <w:name w:val="Heading 7"/>
    <w:basedOn w:val="Normal"/>
    <w:uiPriority w:val="1"/>
    <w:qFormat/>
    <w:pPr>
      <w:spacing w:before="19"/>
      <w:jc w:val="center"/>
      <w:outlineLvl w:val="7"/>
    </w:pPr>
    <w:rPr>
      <w:rFonts w:ascii="Calibri" w:hAnsi="Calibri" w:eastAsia="Calibri" w:cs="Calibri"/>
      <w:b/>
      <w:bCs/>
      <w:sz w:val="28"/>
      <w:szCs w:val="28"/>
    </w:rPr>
  </w:style>
  <w:style w:styleId="Heading8" w:type="paragraph">
    <w:name w:val="Heading 8"/>
    <w:basedOn w:val="Normal"/>
    <w:uiPriority w:val="1"/>
    <w:qFormat/>
    <w:pPr>
      <w:ind w:left="840"/>
      <w:outlineLvl w:val="8"/>
    </w:pPr>
    <w:rPr>
      <w:rFonts w:ascii="Calibri" w:hAnsi="Calibri" w:eastAsia="Calibri" w:cs="Calibri"/>
      <w:b/>
      <w:bCs/>
      <w:sz w:val="24"/>
      <w:szCs w:val="24"/>
    </w:rPr>
  </w:style>
  <w:style w:styleId="Heading9" w:type="paragraph">
    <w:name w:val="Heading 9"/>
    <w:basedOn w:val="Normal"/>
    <w:uiPriority w:val="1"/>
    <w:qFormat/>
    <w:pPr>
      <w:ind w:left="1799"/>
      <w:outlineLvl w:val="9"/>
    </w:pPr>
    <w:rPr>
      <w:rFonts w:ascii="Arial" w:hAnsi="Arial" w:eastAsia="Arial" w:cs="Arial"/>
      <w:i/>
      <w:sz w:val="24"/>
      <w:szCs w:val="24"/>
    </w:rPr>
  </w:style>
  <w:style w:styleId="ListParagraph" w:type="paragraph">
    <w:name w:val="List Paragraph"/>
    <w:basedOn w:val="Normal"/>
    <w:uiPriority w:val="1"/>
    <w:qFormat/>
    <w:pPr>
      <w:ind w:left="1200" w:hanging="360"/>
    </w:pPr>
    <w:rPr>
      <w:rFonts w:ascii="Calibri" w:hAnsi="Calibri" w:eastAsia="Calibri" w:cs="Calibri"/>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image" Target="media/image3.jpeg"/><Relationship Id="rId18" Type="http://schemas.openxmlformats.org/officeDocument/2006/relationships/hyperlink" Target="http://dx.doi.org/10.4172/2378-5756.1000366" TargetMode="External"/><Relationship Id="rId19" Type="http://schemas.openxmlformats.org/officeDocument/2006/relationships/footer" Target="footer11.xml"/><Relationship Id="rId20" Type="http://schemas.openxmlformats.org/officeDocument/2006/relationships/footer" Target="footer12.xml"/><Relationship Id="rId21" Type="http://schemas.openxmlformats.org/officeDocument/2006/relationships/header" Target="header1.xml"/><Relationship Id="rId22" Type="http://schemas.openxmlformats.org/officeDocument/2006/relationships/footer" Target="footer13.xml"/><Relationship Id="rId23" Type="http://schemas.openxmlformats.org/officeDocument/2006/relationships/header" Target="header2.xml"/><Relationship Id="rId24" Type="http://schemas.openxmlformats.org/officeDocument/2006/relationships/footer" Target="footer14.xml"/><Relationship Id="rId25" Type="http://schemas.openxmlformats.org/officeDocument/2006/relationships/image" Target="media/image4.png"/><Relationship Id="rId26" Type="http://schemas.openxmlformats.org/officeDocument/2006/relationships/header" Target="header3.xml"/><Relationship Id="rId27" Type="http://schemas.openxmlformats.org/officeDocument/2006/relationships/footer" Target="footer15.xml"/><Relationship Id="rId28" Type="http://schemas.openxmlformats.org/officeDocument/2006/relationships/header" Target="header4.xml"/><Relationship Id="rId29" Type="http://schemas.openxmlformats.org/officeDocument/2006/relationships/footer" Target="footer16.xml"/><Relationship Id="rId30" Type="http://schemas.openxmlformats.org/officeDocument/2006/relationships/header" Target="header5.xml"/><Relationship Id="rId31" Type="http://schemas.openxmlformats.org/officeDocument/2006/relationships/footer" Target="footer17.xml"/><Relationship Id="rId32" Type="http://schemas.openxmlformats.org/officeDocument/2006/relationships/header" Target="header6.xml"/><Relationship Id="rId33" Type="http://schemas.openxmlformats.org/officeDocument/2006/relationships/footer" Target="footer18.xml"/><Relationship Id="rId34" Type="http://schemas.openxmlformats.org/officeDocument/2006/relationships/header" Target="header7.xml"/><Relationship Id="rId35" Type="http://schemas.openxmlformats.org/officeDocument/2006/relationships/footer" Target="footer19.xml"/><Relationship Id="rId36" Type="http://schemas.openxmlformats.org/officeDocument/2006/relationships/header" Target="header8.xml"/><Relationship Id="rId37" Type="http://schemas.openxmlformats.org/officeDocument/2006/relationships/footer" Target="footer20.xml"/><Relationship Id="rId38" Type="http://schemas.openxmlformats.org/officeDocument/2006/relationships/header" Target="header9.xml"/><Relationship Id="rId39" Type="http://schemas.openxmlformats.org/officeDocument/2006/relationships/footer" Target="footer21.xml"/><Relationship Id="rId40" Type="http://schemas.openxmlformats.org/officeDocument/2006/relationships/image" Target="media/image5.png"/><Relationship Id="rId41" Type="http://schemas.openxmlformats.org/officeDocument/2006/relationships/image" Target="media/image6.png"/><Relationship Id="rId42" Type="http://schemas.openxmlformats.org/officeDocument/2006/relationships/hyperlink" Target="mailto:jaypee@jaypeebrothers.com" TargetMode="External"/><Relationship Id="rId43" Type="http://schemas.openxmlformats.org/officeDocument/2006/relationships/hyperlink" Target="mailto:info@jpmedpub.com" TargetMode="External"/><Relationship Id="rId44" Type="http://schemas.openxmlformats.org/officeDocument/2006/relationships/hyperlink" Target="mailto:cservice@jphmedical.com" TargetMode="External"/><Relationship Id="rId45" Type="http://schemas.openxmlformats.org/officeDocument/2006/relationships/hyperlink" Target="mailto:support@jpmedus.com" TargetMode="External"/><Relationship Id="rId46" Type="http://schemas.openxmlformats.org/officeDocument/2006/relationships/hyperlink" Target="mailto:jaypeedhaka@gmail.com" TargetMode="External"/><Relationship Id="rId47" Type="http://schemas.openxmlformats.org/officeDocument/2006/relationships/hyperlink" Target="mailto:kathmandu@jaypeebrothers.com" TargetMode="External"/><Relationship Id="rId48" Type="http://schemas.openxmlformats.org/officeDocument/2006/relationships/hyperlink" Target="http://www.jaypeebrothers.com/" TargetMode="External"/><Relationship Id="rId49" Type="http://schemas.openxmlformats.org/officeDocument/2006/relationships/hyperlink" Target="http://www.jaypeedigital.com/" TargetMode="External"/><Relationship Id="rId50" Type="http://schemas.openxmlformats.org/officeDocument/2006/relationships/header" Target="header10.xml"/><Relationship Id="rId51" Type="http://schemas.openxmlformats.org/officeDocument/2006/relationships/footer" Target="footer22.xml"/><Relationship Id="rId52" Type="http://schemas.openxmlformats.org/officeDocument/2006/relationships/header" Target="header11.xml"/><Relationship Id="rId53" Type="http://schemas.openxmlformats.org/officeDocument/2006/relationships/footer" Target="footer23.xml"/><Relationship Id="rId54" Type="http://schemas.openxmlformats.org/officeDocument/2006/relationships/header" Target="header12.xml"/><Relationship Id="rId55" Type="http://schemas.openxmlformats.org/officeDocument/2006/relationships/footer" Target="footer24.xml"/><Relationship Id="rId56" Type="http://schemas.openxmlformats.org/officeDocument/2006/relationships/header" Target="header13.xml"/><Relationship Id="rId57" Type="http://schemas.openxmlformats.org/officeDocument/2006/relationships/footer" Target="footer25.xml"/><Relationship Id="rId58" Type="http://schemas.openxmlformats.org/officeDocument/2006/relationships/header" Target="header14.xml"/><Relationship Id="rId59" Type="http://schemas.openxmlformats.org/officeDocument/2006/relationships/footer" Target="footer26.xml"/><Relationship Id="rId60" Type="http://schemas.openxmlformats.org/officeDocument/2006/relationships/header" Target="header15.xml"/><Relationship Id="rId61" Type="http://schemas.openxmlformats.org/officeDocument/2006/relationships/footer" Target="footer27.xml"/><Relationship Id="rId62" Type="http://schemas.openxmlformats.org/officeDocument/2006/relationships/header" Target="header16.xml"/><Relationship Id="rId63" Type="http://schemas.openxmlformats.org/officeDocument/2006/relationships/footer" Target="footer28.xml"/><Relationship Id="rId64" Type="http://schemas.openxmlformats.org/officeDocument/2006/relationships/header" Target="header17.xml"/><Relationship Id="rId65" Type="http://schemas.openxmlformats.org/officeDocument/2006/relationships/footer" Target="footer29.xml"/><Relationship Id="rId66" Type="http://schemas.openxmlformats.org/officeDocument/2006/relationships/header" Target="header18.xml"/><Relationship Id="rId67" Type="http://schemas.openxmlformats.org/officeDocument/2006/relationships/footer" Target="footer30.xml"/><Relationship Id="rId68" Type="http://schemas.openxmlformats.org/officeDocument/2006/relationships/header" Target="header19.xml"/><Relationship Id="rId69" Type="http://schemas.openxmlformats.org/officeDocument/2006/relationships/footer" Target="footer31.xml"/><Relationship Id="rId70" Type="http://schemas.openxmlformats.org/officeDocument/2006/relationships/image" Target="media/image7.png"/><Relationship Id="rId71" Type="http://schemas.openxmlformats.org/officeDocument/2006/relationships/image" Target="media/image8.png"/><Relationship Id="rId72" Type="http://schemas.openxmlformats.org/officeDocument/2006/relationships/hyperlink" Target="http://support.microsoft.com/kb/330135" TargetMode="External"/><Relationship Id="rId73" Type="http://schemas.openxmlformats.org/officeDocument/2006/relationships/header" Target="header20.xml"/><Relationship Id="rId74" Type="http://schemas.openxmlformats.org/officeDocument/2006/relationships/footer" Target="footer32.xml"/><Relationship Id="rId75" Type="http://schemas.openxmlformats.org/officeDocument/2006/relationships/image" Target="media/image9.png"/><Relationship Id="rId76" Type="http://schemas.openxmlformats.org/officeDocument/2006/relationships/header" Target="header21.xml"/><Relationship Id="rId77" Type="http://schemas.openxmlformats.org/officeDocument/2006/relationships/footer" Target="footer33.xml"/><Relationship Id="rId78" Type="http://schemas.openxmlformats.org/officeDocument/2006/relationships/header" Target="header22.xml"/><Relationship Id="rId79" Type="http://schemas.openxmlformats.org/officeDocument/2006/relationships/footer" Target="footer34.xml"/><Relationship Id="rId80" Type="http://schemas.openxmlformats.org/officeDocument/2006/relationships/header" Target="header23.xml"/><Relationship Id="rId81" Type="http://schemas.openxmlformats.org/officeDocument/2006/relationships/footer" Target="footer35.xml"/><Relationship Id="rId82" Type="http://schemas.openxmlformats.org/officeDocument/2006/relationships/header" Target="header24.xml"/><Relationship Id="rId83" Type="http://schemas.openxmlformats.org/officeDocument/2006/relationships/footer" Target="footer36.xml"/><Relationship Id="rId84" Type="http://schemas.openxmlformats.org/officeDocument/2006/relationships/image" Target="media/image10.png"/><Relationship Id="rId85" Type="http://schemas.openxmlformats.org/officeDocument/2006/relationships/header" Target="header25.xml"/><Relationship Id="rId86" Type="http://schemas.openxmlformats.org/officeDocument/2006/relationships/footer" Target="footer37.xml"/><Relationship Id="rId87" Type="http://schemas.openxmlformats.org/officeDocument/2006/relationships/header" Target="header26.xml"/><Relationship Id="rId88" Type="http://schemas.openxmlformats.org/officeDocument/2006/relationships/footer" Target="footer38.xml"/><Relationship Id="rId89" Type="http://schemas.openxmlformats.org/officeDocument/2006/relationships/header" Target="header27.xml"/><Relationship Id="rId90" Type="http://schemas.openxmlformats.org/officeDocument/2006/relationships/footer" Target="footer39.xml"/><Relationship Id="rId91" Type="http://schemas.openxmlformats.org/officeDocument/2006/relationships/header" Target="header28.xml"/><Relationship Id="rId92" Type="http://schemas.openxmlformats.org/officeDocument/2006/relationships/footer" Target="footer40.xml"/><Relationship Id="rId93" Type="http://schemas.openxmlformats.org/officeDocument/2006/relationships/header" Target="header29.xml"/><Relationship Id="rId94" Type="http://schemas.openxmlformats.org/officeDocument/2006/relationships/footer" Target="footer41.xml"/><Relationship Id="rId95" Type="http://schemas.openxmlformats.org/officeDocument/2006/relationships/header" Target="header30.xml"/><Relationship Id="rId96" Type="http://schemas.openxmlformats.org/officeDocument/2006/relationships/footer" Target="footer42.xml"/><Relationship Id="rId97" Type="http://schemas.openxmlformats.org/officeDocument/2006/relationships/header" Target="header31.xml"/><Relationship Id="rId98" Type="http://schemas.openxmlformats.org/officeDocument/2006/relationships/footer" Target="footer43.xml"/><Relationship Id="rId99" Type="http://schemas.openxmlformats.org/officeDocument/2006/relationships/header" Target="header32.xml"/><Relationship Id="rId100" Type="http://schemas.openxmlformats.org/officeDocument/2006/relationships/footer" Target="footer44.xml"/><Relationship Id="rId101" Type="http://schemas.openxmlformats.org/officeDocument/2006/relationships/header" Target="header33.xml"/><Relationship Id="rId102" Type="http://schemas.openxmlformats.org/officeDocument/2006/relationships/footer" Target="footer45.xml"/><Relationship Id="rId103" Type="http://schemas.openxmlformats.org/officeDocument/2006/relationships/header" Target="header34.xml"/><Relationship Id="rId104" Type="http://schemas.openxmlformats.org/officeDocument/2006/relationships/footer" Target="footer46.xml"/><Relationship Id="rId105" Type="http://schemas.openxmlformats.org/officeDocument/2006/relationships/header" Target="header35.xml"/><Relationship Id="rId106" Type="http://schemas.openxmlformats.org/officeDocument/2006/relationships/footer" Target="footer47.xml"/><Relationship Id="rId107" Type="http://schemas.openxmlformats.org/officeDocument/2006/relationships/header" Target="header36.xml"/><Relationship Id="rId108" Type="http://schemas.openxmlformats.org/officeDocument/2006/relationships/footer" Target="footer48.xml"/><Relationship Id="rId109" Type="http://schemas.openxmlformats.org/officeDocument/2006/relationships/header" Target="header37.xml"/><Relationship Id="rId110" Type="http://schemas.openxmlformats.org/officeDocument/2006/relationships/footer" Target="footer49.xml"/><Relationship Id="rId111" Type="http://schemas.openxmlformats.org/officeDocument/2006/relationships/header" Target="header38.xml"/><Relationship Id="rId112" Type="http://schemas.openxmlformats.org/officeDocument/2006/relationships/footer" Target="footer50.xml"/><Relationship Id="rId113" Type="http://schemas.openxmlformats.org/officeDocument/2006/relationships/header" Target="header39.xml"/><Relationship Id="rId114" Type="http://schemas.openxmlformats.org/officeDocument/2006/relationships/footer" Target="footer51.xml"/><Relationship Id="rId115" Type="http://schemas.openxmlformats.org/officeDocument/2006/relationships/header" Target="header40.xml"/><Relationship Id="rId116" Type="http://schemas.openxmlformats.org/officeDocument/2006/relationships/footer" Target="footer52.xml"/><Relationship Id="rId117" Type="http://schemas.openxmlformats.org/officeDocument/2006/relationships/header" Target="header41.xml"/><Relationship Id="rId118" Type="http://schemas.openxmlformats.org/officeDocument/2006/relationships/footer" Target="footer53.xml"/><Relationship Id="rId119" Type="http://schemas.openxmlformats.org/officeDocument/2006/relationships/header" Target="header42.xml"/><Relationship Id="rId120" Type="http://schemas.openxmlformats.org/officeDocument/2006/relationships/footer" Target="footer54.xml"/><Relationship Id="rId121" Type="http://schemas.openxmlformats.org/officeDocument/2006/relationships/numbering" Target="numbering.xml"/></Relationships>

</file>

<file path=word/_rels/footer31.xml.rels><?xml version="1.0" encoding="UTF-8" standalone="yes"?>
<Relationships xmlns="http://schemas.openxmlformats.org/package/2006/relationships"><Relationship Id="rId1" Type="http://schemas.openxmlformats.org/officeDocument/2006/relationships/image" Target="media/image7.png"/></Relationships>

</file>

<file path=word/_rels/footer32.xml.rels><?xml version="1.0" encoding="UTF-8" standalone="yes"?>
<Relationships xmlns="http://schemas.openxmlformats.org/package/2006/relationships"><Relationship Id="rId1" Type="http://schemas.openxmlformats.org/officeDocument/2006/relationships/image" Target="media/image7.png"/></Relationships>

</file>

<file path=word/_rels/footer33.xml.rels><?xml version="1.0" encoding="UTF-8" standalone="yes"?>
<Relationships xmlns="http://schemas.openxmlformats.org/package/2006/relationships"><Relationship Id="rId1" Type="http://schemas.openxmlformats.org/officeDocument/2006/relationships/image" Target="media/image7.png"/></Relationships>

</file>

<file path=word/_rels/footer34.xml.rels><?xml version="1.0" encoding="UTF-8" standalone="yes"?>
<Relationships xmlns="http://schemas.openxmlformats.org/package/2006/relationships"><Relationship Id="rId1" Type="http://schemas.openxmlformats.org/officeDocument/2006/relationships/image" Target="media/image7.png"/></Relationships>

</file>

<file path=word/_rels/footer35.xml.rels><?xml version="1.0" encoding="UTF-8" standalone="yes"?>
<Relationships xmlns="http://schemas.openxmlformats.org/package/2006/relationships"><Relationship Id="rId1" Type="http://schemas.openxmlformats.org/officeDocument/2006/relationships/image" Target="media/image7.png"/></Relationships>

</file>

<file path=word/_rels/footer36.xml.rels><?xml version="1.0" encoding="UTF-8" standalone="yes"?>
<Relationships xmlns="http://schemas.openxmlformats.org/package/2006/relationships"><Relationship Id="rId1" Type="http://schemas.openxmlformats.org/officeDocument/2006/relationships/image" Target="media/image7.png"/></Relationships>

</file>

<file path=word/_rels/footer37.xml.rels><?xml version="1.0" encoding="UTF-8" standalone="yes"?>
<Relationships xmlns="http://schemas.openxmlformats.org/package/2006/relationships"><Relationship Id="rId1" Type="http://schemas.openxmlformats.org/officeDocument/2006/relationships/image" Target="media/image7.png"/></Relationships>

</file>

<file path=word/_rels/footer38.xml.rels><?xml version="1.0" encoding="UTF-8" standalone="yes"?>
<Relationships xmlns="http://schemas.openxmlformats.org/package/2006/relationships"><Relationship Id="rId1" Type="http://schemas.openxmlformats.org/officeDocument/2006/relationships/image" Target="media/image7.png"/></Relationships>

</file>

<file path=word/_rels/footer39.xml.rels><?xml version="1.0" encoding="UTF-8" standalone="yes"?>
<Relationships xmlns="http://schemas.openxmlformats.org/package/2006/relationships"><Relationship Id="rId1" Type="http://schemas.openxmlformats.org/officeDocument/2006/relationships/image" Target="media/image7.png"/></Relationships>

</file>

<file path=word/_rels/footer40.xml.rels><?xml version="1.0" encoding="UTF-8" standalone="yes"?>
<Relationships xmlns="http://schemas.openxmlformats.org/package/2006/relationships"><Relationship Id="rId1" Type="http://schemas.openxmlformats.org/officeDocument/2006/relationships/image" Target="media/image7.png"/></Relationships>

</file>

<file path=word/_rels/footer41.xml.rels><?xml version="1.0" encoding="UTF-8" standalone="yes"?>
<Relationships xmlns="http://schemas.openxmlformats.org/package/2006/relationships"><Relationship Id="rId1" Type="http://schemas.openxmlformats.org/officeDocument/2006/relationships/image" Target="media/image7.png"/></Relationships>

</file>

<file path=word/_rels/footer42.xml.rels><?xml version="1.0" encoding="UTF-8" standalone="yes"?>
<Relationships xmlns="http://schemas.openxmlformats.org/package/2006/relationships"><Relationship Id="rId1" Type="http://schemas.openxmlformats.org/officeDocument/2006/relationships/image" Target="media/image7.png"/></Relationships>

</file>

<file path=word/_rels/footer43.xml.rels><?xml version="1.0" encoding="UTF-8" standalone="yes"?>
<Relationships xmlns="http://schemas.openxmlformats.org/package/2006/relationships"><Relationship Id="rId1" Type="http://schemas.openxmlformats.org/officeDocument/2006/relationships/image" Target="media/image7.png"/></Relationships>

</file>

<file path=word/_rels/header19.xml.rels><?xml version="1.0" encoding="UTF-8" standalone="yes"?>
<Relationships xmlns="http://schemas.openxmlformats.org/package/2006/relationships"><Relationship Id="rId1" Type="http://schemas.openxmlformats.org/officeDocument/2006/relationships/image" Target="media/image7.png"/></Relationships>

</file>

<file path=word/_rels/header20.xml.rels><?xml version="1.0" encoding="UTF-8" standalone="yes"?>
<Relationships xmlns="http://schemas.openxmlformats.org/package/2006/relationships"><Relationship Id="rId1" Type="http://schemas.openxmlformats.org/officeDocument/2006/relationships/image" Target="media/image7.png"/></Relationships>

</file>

<file path=word/_rels/header21.xml.rels><?xml version="1.0" encoding="UTF-8" standalone="yes"?>
<Relationships xmlns="http://schemas.openxmlformats.org/package/2006/relationships"><Relationship Id="rId1" Type="http://schemas.openxmlformats.org/officeDocument/2006/relationships/image" Target="media/image7.png"/></Relationships>

</file>

<file path=word/_rels/header22.xml.rels><?xml version="1.0" encoding="UTF-8" standalone="yes"?>
<Relationships xmlns="http://schemas.openxmlformats.org/package/2006/relationships"><Relationship Id="rId1" Type="http://schemas.openxmlformats.org/officeDocument/2006/relationships/image" Target="media/image7.png"/></Relationships>

</file>

<file path=word/_rels/header23.xml.rels><?xml version="1.0" encoding="UTF-8" standalone="yes"?>
<Relationships xmlns="http://schemas.openxmlformats.org/package/2006/relationships"><Relationship Id="rId1" Type="http://schemas.openxmlformats.org/officeDocument/2006/relationships/image" Target="media/image7.png"/></Relationships>

</file>

<file path=word/_rels/header24.xml.rels><?xml version="1.0" encoding="UTF-8" standalone="yes"?>
<Relationships xmlns="http://schemas.openxmlformats.org/package/2006/relationships"><Relationship Id="rId1" Type="http://schemas.openxmlformats.org/officeDocument/2006/relationships/image" Target="media/image7.png"/></Relationships>

</file>

<file path=word/_rels/header25.xml.rels><?xml version="1.0" encoding="UTF-8" standalone="yes"?>
<Relationships xmlns="http://schemas.openxmlformats.org/package/2006/relationships"><Relationship Id="rId1" Type="http://schemas.openxmlformats.org/officeDocument/2006/relationships/image" Target="media/image7.png"/></Relationships>

</file>

<file path=word/_rels/header26.xml.rels><?xml version="1.0" encoding="UTF-8" standalone="yes"?>
<Relationships xmlns="http://schemas.openxmlformats.org/package/2006/relationships"><Relationship Id="rId1" Type="http://schemas.openxmlformats.org/officeDocument/2006/relationships/image" Target="media/image7.png"/></Relationships>

</file>

<file path=word/_rels/header27.xml.rels><?xml version="1.0" encoding="UTF-8" standalone="yes"?>
<Relationships xmlns="http://schemas.openxmlformats.org/package/2006/relationships"><Relationship Id="rId1" Type="http://schemas.openxmlformats.org/officeDocument/2006/relationships/image" Target="media/image7.png"/></Relationships>

</file>

<file path=word/_rels/header28.xml.rels><?xml version="1.0" encoding="UTF-8" standalone="yes"?>
<Relationships xmlns="http://schemas.openxmlformats.org/package/2006/relationships"><Relationship Id="rId1" Type="http://schemas.openxmlformats.org/officeDocument/2006/relationships/image" Target="media/image7.png"/></Relationships>

</file>

<file path=word/_rels/header29.xml.rels><?xml version="1.0" encoding="UTF-8" standalone="yes"?>
<Relationships xmlns="http://schemas.openxmlformats.org/package/2006/relationships"><Relationship Id="rId1" Type="http://schemas.openxmlformats.org/officeDocument/2006/relationships/image" Target="media/image7.png"/></Relationships>

</file>

<file path=word/_rels/header30.xml.rels><?xml version="1.0" encoding="UTF-8" standalone="yes"?>
<Relationships xmlns="http://schemas.openxmlformats.org/package/2006/relationships"><Relationship Id="rId1" Type="http://schemas.openxmlformats.org/officeDocument/2006/relationships/image" Target="media/image7.png"/></Relationships>

</file>

<file path=word/_rels/header31.xml.rels><?xml version="1.0" encoding="UTF-8" standalone="yes"?>
<Relationships xmlns="http://schemas.openxmlformats.org/package/2006/relationships"><Relationship Id="rId1" Type="http://schemas.openxmlformats.org/officeDocument/2006/relationships/image" Target="media/image7.png"/></Relationships>

</file>

<file path=word/_rels/header3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eduvazqu</dc:creator>
  <dcterms:created xsi:type="dcterms:W3CDTF">2020-11-05T16:09:37Z</dcterms:created>
  <dcterms:modified xsi:type="dcterms:W3CDTF">2020-11-05T16:09:37Z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Adobe Acrobat Pro DC 20.12.20048</vt:lpwstr>
  </property>
  <property fmtid="{D5CDD505-2E9C-101B-9397-08002B2CF9AE}" pid="4" name="LastSaved">
    <vt:filetime>2020-11-05T00:00:00Z</vt:filetime>
  </property>
</Properties>
</file>